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FFB2C" w14:textId="4D453103" w:rsidR="00E60AB1" w:rsidRPr="003C1338" w:rsidRDefault="00E60AB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C1338">
        <w:rPr>
          <w:rFonts w:ascii="Arial" w:hAnsi="Arial" w:cs="Arial"/>
          <w:b/>
          <w:bCs/>
          <w:color w:val="000000"/>
          <w:sz w:val="20"/>
          <w:szCs w:val="20"/>
        </w:rPr>
        <w:t xml:space="preserve">SEÇÃO 1 – </w:t>
      </w:r>
      <w:r w:rsidR="003349FB">
        <w:rPr>
          <w:rFonts w:ascii="Arial" w:hAnsi="Arial" w:cs="Arial"/>
          <w:b/>
          <w:bCs/>
          <w:color w:val="000000"/>
          <w:sz w:val="20"/>
          <w:szCs w:val="20"/>
        </w:rPr>
        <w:t>PANORAMA INTERNACIONAL</w:t>
      </w:r>
    </w:p>
    <w:p w14:paraId="17D38D92" w14:textId="77777777" w:rsidR="008B01B6" w:rsidRPr="003C1338" w:rsidRDefault="008B01B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9EAD190" w14:textId="77777777" w:rsidR="0085773E" w:rsidRPr="003C1338" w:rsidRDefault="0085773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0764BA5" w14:textId="5F1FEB25" w:rsidR="00E60AB1" w:rsidRPr="003C1338" w:rsidRDefault="003349F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1.1 </w:t>
      </w:r>
      <w:r w:rsidR="00E60AB1" w:rsidRPr="003C1338">
        <w:rPr>
          <w:rFonts w:ascii="Arial" w:hAnsi="Arial" w:cs="Arial"/>
          <w:b/>
          <w:bCs/>
          <w:color w:val="000000"/>
          <w:sz w:val="20"/>
          <w:szCs w:val="20"/>
        </w:rPr>
        <w:t>P</w:t>
      </w:r>
      <w:r w:rsidR="00711D3D">
        <w:rPr>
          <w:rFonts w:ascii="Arial" w:hAnsi="Arial" w:cs="Arial"/>
          <w:b/>
          <w:bCs/>
          <w:color w:val="000000"/>
          <w:sz w:val="20"/>
          <w:szCs w:val="20"/>
        </w:rPr>
        <w:t>ETRÓLEO</w:t>
      </w:r>
    </w:p>
    <w:p w14:paraId="4540B39C" w14:textId="77777777" w:rsidR="0085773E" w:rsidRPr="003C1338" w:rsidRDefault="0085773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E374A20" w14:textId="3829BE3A" w:rsidR="00E60AB1" w:rsidRPr="003C1338" w:rsidRDefault="00E60A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3C1338">
        <w:rPr>
          <w:rFonts w:ascii="Arial" w:hAnsi="Arial" w:cs="Arial"/>
          <w:color w:val="000000"/>
          <w:sz w:val="20"/>
          <w:szCs w:val="20"/>
        </w:rPr>
        <w:t>1.1</w:t>
      </w:r>
      <w:r w:rsidR="003349FB">
        <w:rPr>
          <w:rFonts w:ascii="Arial" w:hAnsi="Arial" w:cs="Arial"/>
          <w:color w:val="000000"/>
          <w:sz w:val="20"/>
          <w:szCs w:val="20"/>
        </w:rPr>
        <w:t>.1</w:t>
      </w:r>
      <w:r w:rsidRPr="003C1338">
        <w:rPr>
          <w:rFonts w:ascii="Arial" w:hAnsi="Arial" w:cs="Arial"/>
          <w:color w:val="000000"/>
          <w:sz w:val="20"/>
          <w:szCs w:val="20"/>
        </w:rPr>
        <w:t xml:space="preserve"> Reservas</w:t>
      </w:r>
    </w:p>
    <w:p w14:paraId="0A23A165" w14:textId="4D1E53C3" w:rsidR="00E60AB1" w:rsidRPr="003C1338" w:rsidRDefault="00E60A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3C1338">
        <w:rPr>
          <w:rFonts w:ascii="Arial" w:hAnsi="Arial" w:cs="Arial"/>
          <w:color w:val="000000"/>
          <w:sz w:val="20"/>
          <w:szCs w:val="20"/>
        </w:rPr>
        <w:t>1.</w:t>
      </w:r>
      <w:r w:rsidR="003349FB">
        <w:rPr>
          <w:rFonts w:ascii="Arial" w:hAnsi="Arial" w:cs="Arial"/>
          <w:color w:val="000000"/>
          <w:sz w:val="20"/>
          <w:szCs w:val="20"/>
        </w:rPr>
        <w:t>1.</w:t>
      </w:r>
      <w:r w:rsidRPr="003C1338">
        <w:rPr>
          <w:rFonts w:ascii="Arial" w:hAnsi="Arial" w:cs="Arial"/>
          <w:color w:val="000000"/>
          <w:sz w:val="20"/>
          <w:szCs w:val="20"/>
        </w:rPr>
        <w:t>2 Produção</w:t>
      </w:r>
    </w:p>
    <w:p w14:paraId="13F34529" w14:textId="022D8FF8" w:rsidR="00E60AB1" w:rsidRPr="003C1338" w:rsidRDefault="00E60A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3C1338">
        <w:rPr>
          <w:rFonts w:ascii="Arial" w:hAnsi="Arial" w:cs="Arial"/>
          <w:color w:val="000000"/>
          <w:sz w:val="20"/>
          <w:szCs w:val="20"/>
        </w:rPr>
        <w:t>1.</w:t>
      </w:r>
      <w:r w:rsidR="003349FB">
        <w:rPr>
          <w:rFonts w:ascii="Arial" w:hAnsi="Arial" w:cs="Arial"/>
          <w:color w:val="000000"/>
          <w:sz w:val="20"/>
          <w:szCs w:val="20"/>
        </w:rPr>
        <w:t>1.</w:t>
      </w:r>
      <w:r w:rsidRPr="003C1338">
        <w:rPr>
          <w:rFonts w:ascii="Arial" w:hAnsi="Arial" w:cs="Arial"/>
          <w:color w:val="000000"/>
          <w:sz w:val="20"/>
          <w:szCs w:val="20"/>
        </w:rPr>
        <w:t>3 Consumo</w:t>
      </w:r>
    </w:p>
    <w:p w14:paraId="76B0E279" w14:textId="6C972083" w:rsidR="00E60AB1" w:rsidRPr="003C1338" w:rsidRDefault="00E60A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3C1338">
        <w:rPr>
          <w:rFonts w:ascii="Arial" w:hAnsi="Arial" w:cs="Arial"/>
          <w:color w:val="000000"/>
          <w:sz w:val="20"/>
          <w:szCs w:val="20"/>
        </w:rPr>
        <w:t>1.</w:t>
      </w:r>
      <w:r w:rsidR="003349FB">
        <w:rPr>
          <w:rFonts w:ascii="Arial" w:hAnsi="Arial" w:cs="Arial"/>
          <w:color w:val="000000"/>
          <w:sz w:val="20"/>
          <w:szCs w:val="20"/>
        </w:rPr>
        <w:t>1.</w:t>
      </w:r>
      <w:r w:rsidRPr="003C1338">
        <w:rPr>
          <w:rFonts w:ascii="Arial" w:hAnsi="Arial" w:cs="Arial"/>
          <w:color w:val="000000"/>
          <w:sz w:val="20"/>
          <w:szCs w:val="20"/>
        </w:rPr>
        <w:t>4 Refino</w:t>
      </w:r>
    </w:p>
    <w:p w14:paraId="7AED3F14" w14:textId="01D52A46" w:rsidR="00E60AB1" w:rsidRPr="003C1338" w:rsidRDefault="008B01B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3C1338">
        <w:rPr>
          <w:rFonts w:ascii="Arial" w:hAnsi="Arial" w:cs="Arial"/>
          <w:color w:val="000000"/>
          <w:sz w:val="20"/>
          <w:szCs w:val="20"/>
        </w:rPr>
        <w:t>1.</w:t>
      </w:r>
      <w:r w:rsidR="003349FB">
        <w:rPr>
          <w:rFonts w:ascii="Arial" w:hAnsi="Arial" w:cs="Arial"/>
          <w:color w:val="000000"/>
          <w:sz w:val="20"/>
          <w:szCs w:val="20"/>
        </w:rPr>
        <w:t>1.</w:t>
      </w:r>
      <w:r w:rsidRPr="003C1338">
        <w:rPr>
          <w:rFonts w:ascii="Arial" w:hAnsi="Arial" w:cs="Arial"/>
          <w:color w:val="000000"/>
          <w:sz w:val="20"/>
          <w:szCs w:val="20"/>
        </w:rPr>
        <w:t>5 Preços</w:t>
      </w:r>
    </w:p>
    <w:p w14:paraId="7A99DDAB" w14:textId="77777777" w:rsidR="008B01B6" w:rsidRPr="003C1338" w:rsidRDefault="008B01B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BD9EF9D" w14:textId="1A58CFB4" w:rsidR="00E60AB1" w:rsidRPr="003C1338" w:rsidRDefault="003349F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1.2 </w:t>
      </w:r>
      <w:r w:rsidR="00E60AB1" w:rsidRPr="003C1338">
        <w:rPr>
          <w:rFonts w:ascii="Arial" w:hAnsi="Arial" w:cs="Arial"/>
          <w:b/>
          <w:bCs/>
          <w:color w:val="000000"/>
          <w:sz w:val="20"/>
          <w:szCs w:val="20"/>
        </w:rPr>
        <w:t>G</w:t>
      </w:r>
      <w:r w:rsidR="00711D3D">
        <w:rPr>
          <w:rFonts w:ascii="Arial" w:hAnsi="Arial" w:cs="Arial"/>
          <w:b/>
          <w:bCs/>
          <w:color w:val="000000"/>
          <w:sz w:val="20"/>
          <w:szCs w:val="20"/>
        </w:rPr>
        <w:t>ÁS NATURAL</w:t>
      </w:r>
    </w:p>
    <w:p w14:paraId="72CA5C08" w14:textId="77777777" w:rsidR="0085773E" w:rsidRPr="003C1338" w:rsidRDefault="0085773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839A4CD" w14:textId="2E02E682" w:rsidR="00E60AB1" w:rsidRPr="003C1338" w:rsidRDefault="00E60A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3C1338">
        <w:rPr>
          <w:rFonts w:ascii="Arial" w:hAnsi="Arial" w:cs="Arial"/>
          <w:color w:val="000000"/>
          <w:sz w:val="20"/>
          <w:szCs w:val="20"/>
        </w:rPr>
        <w:t>1</w:t>
      </w:r>
      <w:r w:rsidR="003349FB">
        <w:rPr>
          <w:rFonts w:ascii="Arial" w:hAnsi="Arial" w:cs="Arial"/>
          <w:color w:val="000000"/>
          <w:sz w:val="20"/>
          <w:szCs w:val="20"/>
        </w:rPr>
        <w:t>.2.1</w:t>
      </w:r>
      <w:r w:rsidRPr="003C1338">
        <w:rPr>
          <w:rFonts w:ascii="Arial" w:hAnsi="Arial" w:cs="Arial"/>
          <w:color w:val="000000"/>
          <w:sz w:val="20"/>
          <w:szCs w:val="20"/>
        </w:rPr>
        <w:t xml:space="preserve"> Reservas</w:t>
      </w:r>
    </w:p>
    <w:p w14:paraId="36743D17" w14:textId="07B45308" w:rsidR="00E60AB1" w:rsidRPr="003C1338" w:rsidRDefault="00E60A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3C1338">
        <w:rPr>
          <w:rFonts w:ascii="Arial" w:hAnsi="Arial" w:cs="Arial"/>
          <w:color w:val="000000"/>
          <w:sz w:val="20"/>
          <w:szCs w:val="20"/>
        </w:rPr>
        <w:t>1.</w:t>
      </w:r>
      <w:r w:rsidR="003349FB">
        <w:rPr>
          <w:rFonts w:ascii="Arial" w:hAnsi="Arial" w:cs="Arial"/>
          <w:color w:val="000000"/>
          <w:sz w:val="20"/>
          <w:szCs w:val="20"/>
        </w:rPr>
        <w:t>2.2</w:t>
      </w:r>
      <w:r w:rsidRPr="003C1338">
        <w:rPr>
          <w:rFonts w:ascii="Arial" w:hAnsi="Arial" w:cs="Arial"/>
          <w:color w:val="000000"/>
          <w:sz w:val="20"/>
          <w:szCs w:val="20"/>
        </w:rPr>
        <w:t xml:space="preserve"> Produção</w:t>
      </w:r>
    </w:p>
    <w:p w14:paraId="2458756C" w14:textId="54B33192" w:rsidR="00E60AB1" w:rsidRPr="003C1338" w:rsidRDefault="00E60A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3C1338">
        <w:rPr>
          <w:rFonts w:ascii="Arial" w:hAnsi="Arial" w:cs="Arial"/>
          <w:color w:val="000000"/>
          <w:sz w:val="20"/>
          <w:szCs w:val="20"/>
        </w:rPr>
        <w:t>1.</w:t>
      </w:r>
      <w:r w:rsidR="003349FB">
        <w:rPr>
          <w:rFonts w:ascii="Arial" w:hAnsi="Arial" w:cs="Arial"/>
          <w:color w:val="000000"/>
          <w:sz w:val="20"/>
          <w:szCs w:val="20"/>
        </w:rPr>
        <w:t xml:space="preserve">2.3 </w:t>
      </w:r>
      <w:r w:rsidRPr="003C1338">
        <w:rPr>
          <w:rFonts w:ascii="Arial" w:hAnsi="Arial" w:cs="Arial"/>
          <w:color w:val="000000"/>
          <w:sz w:val="20"/>
          <w:szCs w:val="20"/>
        </w:rPr>
        <w:t>Consumo</w:t>
      </w:r>
    </w:p>
    <w:p w14:paraId="709D7072" w14:textId="77777777" w:rsidR="00E60AB1" w:rsidRPr="003C1338" w:rsidRDefault="00E60A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2EFB8CD" w14:textId="7F15E462" w:rsidR="00542733" w:rsidRPr="003C1338" w:rsidRDefault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C510E1">
        <w:rPr>
          <w:rFonts w:ascii="Arial" w:hAnsi="Arial" w:cs="Arial"/>
          <w:color w:val="000000"/>
          <w:sz w:val="20"/>
          <w:szCs w:val="20"/>
        </w:rPr>
        <w:t>A primeira seção do Anuário Estatístico Brasileiro do Petróleo, Gás Natural e Biocombustíveis 202</w:t>
      </w:r>
      <w:r w:rsidR="003349FB">
        <w:rPr>
          <w:rFonts w:ascii="Arial" w:hAnsi="Arial" w:cs="Arial"/>
          <w:color w:val="000000"/>
          <w:sz w:val="20"/>
          <w:szCs w:val="20"/>
        </w:rPr>
        <w:t>6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retrata o desempenho da indústria mundial de petróleo e gás natural, contextualizando a atuação do Brasil, e se desdobra em dois grandes temas: Petróleo e Gás Natural. O primeiro capítulo de cada um deles trata da evolução das Reservas; o segundo, da Produção; e o terceiro, do Consumo entre os anos de 201</w:t>
      </w:r>
      <w:r w:rsidR="003349FB">
        <w:rPr>
          <w:rFonts w:ascii="Arial" w:hAnsi="Arial" w:cs="Arial"/>
          <w:color w:val="000000"/>
          <w:sz w:val="20"/>
          <w:szCs w:val="20"/>
        </w:rPr>
        <w:t>6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e 202</w:t>
      </w:r>
      <w:r w:rsidR="003349FB">
        <w:rPr>
          <w:rFonts w:ascii="Arial" w:hAnsi="Arial" w:cs="Arial"/>
          <w:color w:val="000000"/>
          <w:sz w:val="20"/>
          <w:szCs w:val="20"/>
        </w:rPr>
        <w:t>5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. Os dados desta seção estão baseados nas informações divulgadas pelo Energy </w:t>
      </w:r>
      <w:proofErr w:type="spellStart"/>
      <w:r w:rsidRPr="00C510E1">
        <w:rPr>
          <w:rFonts w:ascii="Arial" w:hAnsi="Arial" w:cs="Arial"/>
          <w:color w:val="000000"/>
          <w:sz w:val="20"/>
          <w:szCs w:val="20"/>
        </w:rPr>
        <w:t>Institute</w:t>
      </w:r>
      <w:proofErr w:type="spellEnd"/>
      <w:r w:rsidRPr="00C510E1">
        <w:rPr>
          <w:rFonts w:ascii="Arial" w:hAnsi="Arial" w:cs="Arial"/>
          <w:color w:val="000000"/>
          <w:sz w:val="20"/>
          <w:szCs w:val="20"/>
        </w:rPr>
        <w:t xml:space="preserve">, no </w:t>
      </w:r>
      <w:proofErr w:type="spellStart"/>
      <w:r w:rsidRPr="00C510E1">
        <w:rPr>
          <w:rFonts w:ascii="Arial" w:hAnsi="Arial" w:cs="Arial"/>
          <w:color w:val="000000"/>
          <w:sz w:val="20"/>
          <w:szCs w:val="20"/>
        </w:rPr>
        <w:t>Statistical</w:t>
      </w:r>
      <w:proofErr w:type="spellEnd"/>
      <w:r w:rsidRPr="00C510E1">
        <w:rPr>
          <w:rFonts w:ascii="Arial" w:hAnsi="Arial" w:cs="Arial"/>
          <w:color w:val="000000"/>
          <w:sz w:val="20"/>
          <w:szCs w:val="20"/>
        </w:rPr>
        <w:t xml:space="preserve"> Review </w:t>
      </w:r>
      <w:proofErr w:type="spellStart"/>
      <w:r w:rsidRPr="00C510E1">
        <w:rPr>
          <w:rFonts w:ascii="Arial" w:hAnsi="Arial" w:cs="Arial"/>
          <w:color w:val="000000"/>
          <w:sz w:val="20"/>
          <w:szCs w:val="20"/>
        </w:rPr>
        <w:t>of</w:t>
      </w:r>
      <w:proofErr w:type="spellEnd"/>
      <w:r w:rsidRPr="00C510E1">
        <w:rPr>
          <w:rFonts w:ascii="Arial" w:hAnsi="Arial" w:cs="Arial"/>
          <w:color w:val="000000"/>
          <w:sz w:val="20"/>
          <w:szCs w:val="20"/>
        </w:rPr>
        <w:t xml:space="preserve"> World Energy 202</w:t>
      </w:r>
      <w:r w:rsidR="003349FB">
        <w:rPr>
          <w:rFonts w:ascii="Arial" w:hAnsi="Arial" w:cs="Arial"/>
          <w:color w:val="000000"/>
          <w:sz w:val="20"/>
          <w:szCs w:val="20"/>
        </w:rPr>
        <w:t>6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e pela </w:t>
      </w:r>
      <w:proofErr w:type="spellStart"/>
      <w:r w:rsidRPr="00C510E1">
        <w:rPr>
          <w:rFonts w:ascii="Arial" w:hAnsi="Arial" w:cs="Arial"/>
          <w:color w:val="000000"/>
          <w:sz w:val="20"/>
          <w:szCs w:val="20"/>
        </w:rPr>
        <w:t>Eni</w:t>
      </w:r>
      <w:proofErr w:type="spellEnd"/>
      <w:r w:rsidRPr="00C510E1">
        <w:rPr>
          <w:rFonts w:ascii="Arial" w:hAnsi="Arial" w:cs="Arial"/>
          <w:color w:val="000000"/>
          <w:sz w:val="20"/>
          <w:szCs w:val="20"/>
        </w:rPr>
        <w:t>, no World Energy Review 202</w:t>
      </w:r>
      <w:r w:rsidR="003349FB">
        <w:rPr>
          <w:rFonts w:ascii="Arial" w:hAnsi="Arial" w:cs="Arial"/>
          <w:color w:val="000000"/>
          <w:sz w:val="20"/>
          <w:szCs w:val="20"/>
        </w:rPr>
        <w:t>6</w:t>
      </w:r>
      <w:r w:rsidRPr="00C510E1">
        <w:rPr>
          <w:rFonts w:ascii="Arial" w:hAnsi="Arial" w:cs="Arial"/>
          <w:color w:val="000000"/>
          <w:sz w:val="20"/>
          <w:szCs w:val="20"/>
        </w:rPr>
        <w:t>.</w:t>
      </w:r>
    </w:p>
    <w:p w14:paraId="21918630" w14:textId="77777777" w:rsidR="00542733" w:rsidRPr="003C1338" w:rsidRDefault="0054273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6D5A0A0" w14:textId="77777777" w:rsidR="007510B0" w:rsidRPr="003C1338" w:rsidRDefault="0054273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3C1338">
        <w:rPr>
          <w:rFonts w:ascii="Arial" w:hAnsi="Arial" w:cs="Arial"/>
          <w:color w:val="000000"/>
          <w:sz w:val="20"/>
          <w:szCs w:val="20"/>
        </w:rPr>
        <w:t>N</w:t>
      </w:r>
      <w:r w:rsidR="00E60AB1" w:rsidRPr="003C1338">
        <w:rPr>
          <w:rFonts w:ascii="Arial" w:hAnsi="Arial" w:cs="Arial"/>
          <w:color w:val="000000"/>
          <w:sz w:val="20"/>
          <w:szCs w:val="20"/>
        </w:rPr>
        <w:t xml:space="preserve">o tema </w:t>
      </w:r>
      <w:r w:rsidR="00E60AB1" w:rsidRPr="003C1338">
        <w:rPr>
          <w:rFonts w:ascii="Arial" w:hAnsi="Arial" w:cs="Arial"/>
          <w:b/>
          <w:color w:val="000000"/>
          <w:sz w:val="20"/>
          <w:szCs w:val="20"/>
        </w:rPr>
        <w:t>Petróleo</w:t>
      </w:r>
      <w:r w:rsidR="00E60AB1" w:rsidRPr="003C1338">
        <w:rPr>
          <w:rFonts w:ascii="Arial" w:hAnsi="Arial" w:cs="Arial"/>
          <w:color w:val="000000"/>
          <w:sz w:val="20"/>
          <w:szCs w:val="20"/>
        </w:rPr>
        <w:t xml:space="preserve"> </w:t>
      </w:r>
      <w:r w:rsidR="00D1642D" w:rsidRPr="003C1338">
        <w:rPr>
          <w:rFonts w:ascii="Arial" w:hAnsi="Arial" w:cs="Arial"/>
          <w:color w:val="000000"/>
          <w:sz w:val="20"/>
          <w:szCs w:val="20"/>
        </w:rPr>
        <w:t xml:space="preserve">são </w:t>
      </w:r>
      <w:r w:rsidR="005E6361" w:rsidRPr="003C1338">
        <w:rPr>
          <w:rFonts w:ascii="Arial" w:hAnsi="Arial" w:cs="Arial"/>
          <w:sz w:val="20"/>
          <w:szCs w:val="20"/>
        </w:rPr>
        <w:t>apresenta</w:t>
      </w:r>
      <w:r w:rsidR="00D1642D" w:rsidRPr="003C1338">
        <w:rPr>
          <w:rFonts w:ascii="Arial" w:hAnsi="Arial" w:cs="Arial"/>
          <w:sz w:val="20"/>
          <w:szCs w:val="20"/>
        </w:rPr>
        <w:t>dos</w:t>
      </w:r>
      <w:r w:rsidR="00E60AB1" w:rsidRPr="003C1338">
        <w:rPr>
          <w:rFonts w:ascii="Arial" w:hAnsi="Arial" w:cs="Arial"/>
          <w:sz w:val="20"/>
          <w:szCs w:val="20"/>
        </w:rPr>
        <w:t xml:space="preserve"> </w:t>
      </w:r>
      <w:r w:rsidR="00B53710" w:rsidRPr="003C1338">
        <w:rPr>
          <w:rFonts w:ascii="Arial" w:hAnsi="Arial" w:cs="Arial"/>
          <w:sz w:val="20"/>
          <w:szCs w:val="20"/>
        </w:rPr>
        <w:t xml:space="preserve">mais </w:t>
      </w:r>
      <w:r w:rsidR="00DC68BF" w:rsidRPr="003C1338">
        <w:rPr>
          <w:rFonts w:ascii="Arial" w:hAnsi="Arial" w:cs="Arial"/>
          <w:color w:val="000000"/>
          <w:sz w:val="20"/>
          <w:szCs w:val="20"/>
        </w:rPr>
        <w:t>dois</w:t>
      </w:r>
      <w:r w:rsidR="00E60AB1" w:rsidRPr="003C1338">
        <w:rPr>
          <w:rFonts w:ascii="Arial" w:hAnsi="Arial" w:cs="Arial"/>
          <w:color w:val="000000"/>
          <w:sz w:val="20"/>
          <w:szCs w:val="20"/>
        </w:rPr>
        <w:t xml:space="preserve"> capítulos</w:t>
      </w:r>
      <w:r w:rsidR="007510B0" w:rsidRPr="003C1338">
        <w:rPr>
          <w:rFonts w:ascii="Arial" w:hAnsi="Arial" w:cs="Arial"/>
          <w:color w:val="000000"/>
          <w:sz w:val="20"/>
          <w:szCs w:val="20"/>
        </w:rPr>
        <w:t xml:space="preserve"> </w:t>
      </w:r>
      <w:r w:rsidR="00167ED3">
        <w:rPr>
          <w:rFonts w:ascii="Arial" w:hAnsi="Arial" w:cs="Arial"/>
          <w:color w:val="000000"/>
          <w:sz w:val="20"/>
          <w:szCs w:val="20"/>
        </w:rPr>
        <w:t>–</w:t>
      </w:r>
      <w:r w:rsidR="00E60AB1" w:rsidRPr="003C1338">
        <w:rPr>
          <w:rFonts w:ascii="Arial" w:hAnsi="Arial" w:cs="Arial"/>
          <w:color w:val="000000"/>
          <w:sz w:val="20"/>
          <w:szCs w:val="20"/>
        </w:rPr>
        <w:t xml:space="preserve"> </w:t>
      </w:r>
      <w:r w:rsidR="00E60AB1" w:rsidRPr="003C1338">
        <w:rPr>
          <w:rFonts w:ascii="Arial" w:hAnsi="Arial" w:cs="Arial"/>
          <w:i/>
          <w:color w:val="000000"/>
          <w:sz w:val="20"/>
          <w:szCs w:val="20"/>
        </w:rPr>
        <w:t>Refino</w:t>
      </w:r>
      <w:r w:rsidR="00E60AB1" w:rsidRPr="003C133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E60AB1" w:rsidRPr="003C1338">
        <w:rPr>
          <w:rFonts w:ascii="Arial" w:hAnsi="Arial" w:cs="Arial"/>
          <w:color w:val="000000"/>
          <w:sz w:val="20"/>
          <w:szCs w:val="20"/>
        </w:rPr>
        <w:t xml:space="preserve">e </w:t>
      </w:r>
      <w:r w:rsidR="00E60AB1" w:rsidRPr="003C1338">
        <w:rPr>
          <w:rFonts w:ascii="Arial" w:hAnsi="Arial" w:cs="Arial"/>
          <w:i/>
          <w:color w:val="000000"/>
          <w:sz w:val="20"/>
          <w:szCs w:val="20"/>
        </w:rPr>
        <w:t>Preços</w:t>
      </w:r>
      <w:r w:rsidR="007510B0" w:rsidRPr="003C1338">
        <w:rPr>
          <w:rFonts w:ascii="Arial" w:hAnsi="Arial" w:cs="Arial"/>
          <w:color w:val="000000"/>
          <w:sz w:val="20"/>
          <w:szCs w:val="20"/>
        </w:rPr>
        <w:t xml:space="preserve"> </w:t>
      </w:r>
      <w:r w:rsidR="00167ED3">
        <w:rPr>
          <w:rFonts w:ascii="Arial" w:hAnsi="Arial" w:cs="Arial"/>
          <w:color w:val="000000"/>
          <w:sz w:val="20"/>
          <w:szCs w:val="20"/>
        </w:rPr>
        <w:t>–</w:t>
      </w:r>
      <w:r w:rsidR="00E60AB1" w:rsidRPr="003C1338">
        <w:rPr>
          <w:rFonts w:ascii="Arial" w:hAnsi="Arial" w:cs="Arial"/>
          <w:color w:val="000000"/>
          <w:sz w:val="20"/>
          <w:szCs w:val="20"/>
        </w:rPr>
        <w:t xml:space="preserve"> </w:t>
      </w:r>
      <w:r w:rsidR="00D1642D" w:rsidRPr="003C1338">
        <w:rPr>
          <w:rFonts w:ascii="Arial" w:hAnsi="Arial" w:cs="Arial"/>
          <w:color w:val="000000"/>
          <w:sz w:val="20"/>
          <w:szCs w:val="20"/>
        </w:rPr>
        <w:t>que aborda</w:t>
      </w:r>
      <w:r w:rsidR="008C542A" w:rsidRPr="003C1338">
        <w:rPr>
          <w:rFonts w:ascii="Arial" w:hAnsi="Arial" w:cs="Arial"/>
          <w:color w:val="000000"/>
          <w:sz w:val="20"/>
          <w:szCs w:val="20"/>
        </w:rPr>
        <w:t>m</w:t>
      </w:r>
      <w:r w:rsidR="00B53710" w:rsidRPr="003C1338">
        <w:rPr>
          <w:rFonts w:ascii="Arial" w:hAnsi="Arial" w:cs="Arial"/>
          <w:color w:val="000000"/>
          <w:sz w:val="20"/>
          <w:szCs w:val="20"/>
        </w:rPr>
        <w:t>, respectivamente,</w:t>
      </w:r>
      <w:r w:rsidR="00E60AB1" w:rsidRPr="003C1338">
        <w:rPr>
          <w:rFonts w:ascii="Arial" w:hAnsi="Arial" w:cs="Arial"/>
          <w:color w:val="000000"/>
          <w:sz w:val="20"/>
          <w:szCs w:val="20"/>
        </w:rPr>
        <w:t xml:space="preserve"> a situação do refino mundial</w:t>
      </w:r>
      <w:r w:rsidR="00B53710" w:rsidRPr="003C1338">
        <w:rPr>
          <w:rFonts w:ascii="Arial" w:hAnsi="Arial" w:cs="Arial"/>
          <w:color w:val="000000"/>
          <w:sz w:val="20"/>
          <w:szCs w:val="20"/>
        </w:rPr>
        <w:t xml:space="preserve"> </w:t>
      </w:r>
      <w:r w:rsidR="00E60AB1" w:rsidRPr="003C1338">
        <w:rPr>
          <w:rFonts w:ascii="Arial" w:hAnsi="Arial" w:cs="Arial"/>
          <w:color w:val="000000"/>
          <w:sz w:val="20"/>
          <w:szCs w:val="20"/>
        </w:rPr>
        <w:t>e a evolução das cotações internacionais do p</w:t>
      </w:r>
      <w:r w:rsidR="00B53710" w:rsidRPr="003C1338">
        <w:rPr>
          <w:rFonts w:ascii="Arial" w:hAnsi="Arial" w:cs="Arial"/>
          <w:color w:val="000000"/>
          <w:sz w:val="20"/>
          <w:szCs w:val="20"/>
        </w:rPr>
        <w:t>etróle</w:t>
      </w:r>
      <w:r w:rsidR="00E60AB1" w:rsidRPr="003C1338">
        <w:rPr>
          <w:rFonts w:ascii="Arial" w:hAnsi="Arial" w:cs="Arial"/>
          <w:color w:val="000000"/>
          <w:sz w:val="20"/>
          <w:szCs w:val="20"/>
        </w:rPr>
        <w:t>o</w:t>
      </w:r>
      <w:r w:rsidR="00501B01" w:rsidRPr="003C1338">
        <w:rPr>
          <w:rFonts w:ascii="Arial" w:hAnsi="Arial" w:cs="Arial"/>
          <w:color w:val="000000"/>
          <w:sz w:val="20"/>
          <w:szCs w:val="20"/>
        </w:rPr>
        <w:t>,</w:t>
      </w:r>
      <w:r w:rsidR="00E60AB1" w:rsidRPr="003C1338">
        <w:rPr>
          <w:rFonts w:ascii="Arial" w:hAnsi="Arial" w:cs="Arial"/>
          <w:color w:val="000000"/>
          <w:sz w:val="20"/>
          <w:szCs w:val="20"/>
        </w:rPr>
        <w:t xml:space="preserve"> tomando </w:t>
      </w:r>
      <w:r w:rsidR="00B53710" w:rsidRPr="003C1338">
        <w:rPr>
          <w:rFonts w:ascii="Arial" w:hAnsi="Arial" w:cs="Arial"/>
          <w:color w:val="000000"/>
          <w:sz w:val="20"/>
          <w:szCs w:val="20"/>
        </w:rPr>
        <w:t>como</w:t>
      </w:r>
      <w:r w:rsidR="00E60AB1" w:rsidRPr="003C1338">
        <w:rPr>
          <w:rFonts w:ascii="Arial" w:hAnsi="Arial" w:cs="Arial"/>
          <w:color w:val="000000"/>
          <w:sz w:val="20"/>
          <w:szCs w:val="20"/>
        </w:rPr>
        <w:t xml:space="preserve"> referência os </w:t>
      </w:r>
      <w:r w:rsidR="00262C29" w:rsidRPr="003C1338">
        <w:rPr>
          <w:rFonts w:ascii="Arial" w:hAnsi="Arial" w:cs="Arial"/>
          <w:color w:val="000000"/>
          <w:sz w:val="20"/>
          <w:szCs w:val="20"/>
        </w:rPr>
        <w:t xml:space="preserve">tipos </w:t>
      </w:r>
      <w:r w:rsidR="00262C29" w:rsidRPr="00B661EC">
        <w:rPr>
          <w:rFonts w:ascii="Arial" w:hAnsi="Arial" w:cs="Arial"/>
          <w:i/>
          <w:color w:val="000000"/>
          <w:sz w:val="20"/>
          <w:szCs w:val="20"/>
        </w:rPr>
        <w:t>Brent</w:t>
      </w:r>
      <w:r w:rsidR="00262C29" w:rsidRPr="003C1338">
        <w:rPr>
          <w:rFonts w:ascii="Arial" w:hAnsi="Arial" w:cs="Arial"/>
          <w:color w:val="000000"/>
          <w:sz w:val="20"/>
          <w:szCs w:val="20"/>
        </w:rPr>
        <w:t xml:space="preserve"> e </w:t>
      </w:r>
      <w:r w:rsidR="00320C80" w:rsidRPr="009C03FF">
        <w:rPr>
          <w:rFonts w:ascii="Arial" w:hAnsi="Arial" w:cs="Arial"/>
          <w:i/>
          <w:color w:val="000000"/>
          <w:sz w:val="20"/>
          <w:szCs w:val="20"/>
        </w:rPr>
        <w:t>West Texas Intermediate</w:t>
      </w:r>
      <w:r w:rsidR="00320C80" w:rsidRPr="003C1338">
        <w:rPr>
          <w:rFonts w:ascii="Arial" w:hAnsi="Arial" w:cs="Arial"/>
          <w:color w:val="000000"/>
          <w:sz w:val="20"/>
          <w:szCs w:val="20"/>
        </w:rPr>
        <w:t xml:space="preserve"> (</w:t>
      </w:r>
      <w:r w:rsidR="00262C29" w:rsidRPr="003C1338">
        <w:rPr>
          <w:rFonts w:ascii="Arial" w:hAnsi="Arial" w:cs="Arial"/>
          <w:color w:val="000000"/>
          <w:sz w:val="20"/>
          <w:szCs w:val="20"/>
        </w:rPr>
        <w:t>WTI</w:t>
      </w:r>
      <w:r w:rsidR="00320C80" w:rsidRPr="003C1338">
        <w:rPr>
          <w:rFonts w:ascii="Arial" w:hAnsi="Arial" w:cs="Arial"/>
          <w:color w:val="000000"/>
          <w:sz w:val="20"/>
          <w:szCs w:val="20"/>
        </w:rPr>
        <w:t>)</w:t>
      </w:r>
      <w:r w:rsidR="00262C29" w:rsidRPr="003C1338">
        <w:rPr>
          <w:rFonts w:ascii="Arial" w:hAnsi="Arial" w:cs="Arial"/>
          <w:color w:val="000000"/>
          <w:sz w:val="20"/>
          <w:szCs w:val="20"/>
        </w:rPr>
        <w:t>.</w:t>
      </w:r>
    </w:p>
    <w:p w14:paraId="2C7FF504" w14:textId="77777777" w:rsidR="00501B01" w:rsidRPr="003C1338" w:rsidRDefault="00501B0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3E75A98" w14:textId="77777777" w:rsidR="00E60AB1" w:rsidRPr="003C1338" w:rsidRDefault="00E60A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D8B3F47" w14:textId="77777777" w:rsidR="0085773E" w:rsidRPr="003C1338" w:rsidRDefault="0085773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2075A44" w14:textId="77777777" w:rsidR="0085773E" w:rsidRDefault="0085773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F1EA383" w14:textId="77777777" w:rsidR="003C1338" w:rsidRDefault="003C133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573DD5E" w14:textId="77777777" w:rsidR="003C1338" w:rsidRDefault="003C133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900249B" w14:textId="77777777" w:rsidR="003C1338" w:rsidRDefault="003C133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58936C3" w14:textId="77777777" w:rsidR="003C1338" w:rsidRDefault="003C133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C069243" w14:textId="77777777" w:rsidR="003C1338" w:rsidRDefault="003C133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325C964" w14:textId="77777777" w:rsidR="003C1338" w:rsidRDefault="003C133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BABCBE2" w14:textId="77777777" w:rsidR="003C1338" w:rsidRDefault="003C133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8B96CAD" w14:textId="77777777" w:rsidR="003C1338" w:rsidRDefault="003C133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C8AFEF0" w14:textId="77777777" w:rsidR="003C1338" w:rsidRDefault="003C133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B633214" w14:textId="77777777" w:rsidR="003C1338" w:rsidRDefault="003C133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784EA88" w14:textId="77777777" w:rsidR="003C1338" w:rsidRDefault="003C133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1261EE6" w14:textId="77777777" w:rsidR="003C1338" w:rsidRDefault="003C133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E7C3FF0" w14:textId="77777777" w:rsidR="003C1338" w:rsidRDefault="003C133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FADA09F" w14:textId="77777777" w:rsidR="003C1338" w:rsidRDefault="003C133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2F7C3B6" w14:textId="77777777" w:rsidR="003C1338" w:rsidRDefault="003C133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61BEFB1" w14:textId="77777777" w:rsidR="003C1338" w:rsidRPr="003C1338" w:rsidRDefault="003C133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8C71338" w14:textId="77777777" w:rsidR="0085773E" w:rsidRPr="003C1338" w:rsidRDefault="0085773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83934D9" w14:textId="77777777" w:rsidR="00513725" w:rsidRPr="003C1338" w:rsidRDefault="0051372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5AD12B8" w14:textId="77777777" w:rsidR="00DC68BF" w:rsidRPr="003C1338" w:rsidRDefault="00DC68B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BB3E4ED" w14:textId="77777777" w:rsidR="00DC68BF" w:rsidRPr="003C1338" w:rsidRDefault="00DC68B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F6227E6" w14:textId="77777777" w:rsidR="00DA0549" w:rsidRPr="003C1338" w:rsidRDefault="00DA054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3A16730" w14:textId="77777777" w:rsidR="00DA0549" w:rsidRPr="003C1338" w:rsidRDefault="00DA054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20084F6" w14:textId="77777777" w:rsidR="00DA0549" w:rsidRPr="003C1338" w:rsidRDefault="00DA054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8F9BA1E" w14:textId="77777777" w:rsidR="00DA0549" w:rsidRPr="003C1338" w:rsidRDefault="00DA054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3896ABA" w14:textId="6FA1D7A3" w:rsidR="00E60AB1" w:rsidRPr="003349FB" w:rsidRDefault="00E60AB1" w:rsidP="003349FB">
      <w:pPr>
        <w:pStyle w:val="PargrafodaLista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c1_1"/>
      <w:r w:rsidRPr="003349FB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P</w:t>
      </w:r>
      <w:r w:rsidR="00711D3D">
        <w:rPr>
          <w:rFonts w:ascii="Arial" w:hAnsi="Arial" w:cs="Arial"/>
          <w:b/>
          <w:bCs/>
          <w:color w:val="000000"/>
          <w:sz w:val="20"/>
          <w:szCs w:val="20"/>
        </w:rPr>
        <w:t>ETRÓLEO</w:t>
      </w:r>
    </w:p>
    <w:p w14:paraId="59D053FC" w14:textId="77777777" w:rsidR="0085773E" w:rsidRPr="003C1338" w:rsidRDefault="0085773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832D266" w14:textId="49372DDE" w:rsidR="00E60AB1" w:rsidRPr="003C1338" w:rsidRDefault="003349FB" w:rsidP="003349F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1.1.1 </w:t>
      </w:r>
      <w:r w:rsidR="00E60AB1" w:rsidRPr="003C1338">
        <w:rPr>
          <w:rFonts w:ascii="Arial" w:hAnsi="Arial" w:cs="Arial"/>
          <w:b/>
          <w:bCs/>
          <w:color w:val="000000"/>
          <w:sz w:val="20"/>
          <w:szCs w:val="20"/>
        </w:rPr>
        <w:t>Reservas</w:t>
      </w:r>
    </w:p>
    <w:p w14:paraId="40BE6374" w14:textId="77777777" w:rsidR="0085773E" w:rsidRPr="003C1338" w:rsidRDefault="0085773E" w:rsidP="0085773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9AD6163" w14:textId="4DBE1248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C510E1">
        <w:rPr>
          <w:rFonts w:ascii="Arial" w:hAnsi="Arial" w:cs="Arial"/>
          <w:color w:val="000000"/>
          <w:sz w:val="20"/>
          <w:szCs w:val="20"/>
        </w:rPr>
        <w:t>Em 202</w:t>
      </w:r>
      <w:r w:rsidR="00D82FF2">
        <w:rPr>
          <w:rFonts w:ascii="Arial" w:hAnsi="Arial" w:cs="Arial"/>
          <w:color w:val="000000"/>
          <w:sz w:val="20"/>
          <w:szCs w:val="20"/>
        </w:rPr>
        <w:t>5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, as reservas provadas de petróleo no mundo somavam 1,8 trilhão de barris, </w:t>
      </w:r>
      <w:r w:rsidR="00D82FF2">
        <w:rPr>
          <w:rFonts w:ascii="Arial" w:hAnsi="Arial" w:cs="Arial"/>
          <w:color w:val="000000"/>
          <w:sz w:val="20"/>
          <w:szCs w:val="20"/>
        </w:rPr>
        <w:t xml:space="preserve">com 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crescimento de </w:t>
      </w:r>
      <w:r w:rsidR="00D82FF2">
        <w:rPr>
          <w:rFonts w:ascii="Arial" w:hAnsi="Arial" w:cs="Arial"/>
          <w:color w:val="000000"/>
          <w:sz w:val="20"/>
          <w:szCs w:val="20"/>
        </w:rPr>
        <w:t>1</w:t>
      </w:r>
      <w:r w:rsidRPr="00C510E1">
        <w:rPr>
          <w:rFonts w:ascii="Arial" w:hAnsi="Arial" w:cs="Arial"/>
          <w:color w:val="000000"/>
          <w:sz w:val="20"/>
          <w:szCs w:val="20"/>
        </w:rPr>
        <w:t>% em relação a 202</w:t>
      </w:r>
      <w:r w:rsidR="00D82FF2">
        <w:rPr>
          <w:rFonts w:ascii="Arial" w:hAnsi="Arial" w:cs="Arial"/>
          <w:color w:val="000000"/>
          <w:sz w:val="20"/>
          <w:szCs w:val="20"/>
        </w:rPr>
        <w:t>4</w:t>
      </w:r>
      <w:r w:rsidRPr="00C510E1">
        <w:rPr>
          <w:rFonts w:ascii="Arial" w:hAnsi="Arial" w:cs="Arial"/>
          <w:color w:val="000000"/>
          <w:sz w:val="20"/>
          <w:szCs w:val="20"/>
        </w:rPr>
        <w:t>.</w:t>
      </w:r>
    </w:p>
    <w:p w14:paraId="5B7DC2B1" w14:textId="77777777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2A2F531" w14:textId="7E2A8F74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C510E1">
        <w:rPr>
          <w:rFonts w:ascii="Arial" w:hAnsi="Arial" w:cs="Arial"/>
          <w:color w:val="000000"/>
          <w:sz w:val="20"/>
          <w:szCs w:val="20"/>
        </w:rPr>
        <w:t>O volume de reservas dos membros da Organização dos Países Exportadores de Petróleo (Opep) se mant</w:t>
      </w:r>
      <w:r w:rsidR="00D82FF2">
        <w:rPr>
          <w:rFonts w:ascii="Arial" w:hAnsi="Arial" w:cs="Arial"/>
          <w:color w:val="000000"/>
          <w:sz w:val="20"/>
          <w:szCs w:val="20"/>
        </w:rPr>
        <w:t>eve praticamente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estável em 202</w:t>
      </w:r>
      <w:r w:rsidR="00D82FF2">
        <w:rPr>
          <w:rFonts w:ascii="Arial" w:hAnsi="Arial" w:cs="Arial"/>
          <w:color w:val="000000"/>
          <w:sz w:val="20"/>
          <w:szCs w:val="20"/>
        </w:rPr>
        <w:t>5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comparado ao ano anterior, totalizando 1,2 trilhão de barris (6</w:t>
      </w:r>
      <w:r w:rsidR="00D82FF2">
        <w:rPr>
          <w:rFonts w:ascii="Arial" w:hAnsi="Arial" w:cs="Arial"/>
          <w:color w:val="000000"/>
          <w:sz w:val="20"/>
          <w:szCs w:val="20"/>
        </w:rPr>
        <w:t>8</w:t>
      </w:r>
      <w:r w:rsidRPr="00C510E1">
        <w:rPr>
          <w:rFonts w:ascii="Arial" w:hAnsi="Arial" w:cs="Arial"/>
          <w:color w:val="000000"/>
          <w:sz w:val="20"/>
          <w:szCs w:val="20"/>
        </w:rPr>
        <w:t>,</w:t>
      </w:r>
      <w:r w:rsidR="00D82FF2">
        <w:rPr>
          <w:rFonts w:ascii="Arial" w:hAnsi="Arial" w:cs="Arial"/>
          <w:color w:val="000000"/>
          <w:sz w:val="20"/>
          <w:szCs w:val="20"/>
        </w:rPr>
        <w:t>9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% do total mundial). E as reservas dos países que não fazem parte da Opep tiveram um aumento de </w:t>
      </w:r>
      <w:r w:rsidR="00D82FF2">
        <w:rPr>
          <w:rFonts w:ascii="Arial" w:hAnsi="Arial" w:cs="Arial"/>
          <w:color w:val="000000"/>
          <w:sz w:val="20"/>
          <w:szCs w:val="20"/>
        </w:rPr>
        <w:t>3</w:t>
      </w:r>
      <w:r w:rsidRPr="00C510E1">
        <w:rPr>
          <w:rFonts w:ascii="Arial" w:hAnsi="Arial" w:cs="Arial"/>
          <w:color w:val="000000"/>
          <w:sz w:val="20"/>
          <w:szCs w:val="20"/>
        </w:rPr>
        <w:t>,</w:t>
      </w:r>
      <w:r w:rsidR="00D82FF2">
        <w:rPr>
          <w:rFonts w:ascii="Arial" w:hAnsi="Arial" w:cs="Arial"/>
          <w:color w:val="000000"/>
          <w:sz w:val="20"/>
          <w:szCs w:val="20"/>
        </w:rPr>
        <w:t>3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% em seu volume, </w:t>
      </w:r>
      <w:r w:rsidR="00594B8F">
        <w:rPr>
          <w:rFonts w:ascii="Arial" w:hAnsi="Arial" w:cs="Arial"/>
          <w:color w:val="000000"/>
          <w:sz w:val="20"/>
          <w:szCs w:val="20"/>
        </w:rPr>
        <w:t>atingi</w:t>
      </w:r>
      <w:r w:rsidRPr="00C510E1">
        <w:rPr>
          <w:rFonts w:ascii="Arial" w:hAnsi="Arial" w:cs="Arial"/>
          <w:color w:val="000000"/>
          <w:sz w:val="20"/>
          <w:szCs w:val="20"/>
        </w:rPr>
        <w:t>ndo 5</w:t>
      </w:r>
      <w:r w:rsidR="00D82FF2">
        <w:rPr>
          <w:rFonts w:ascii="Arial" w:hAnsi="Arial" w:cs="Arial"/>
          <w:color w:val="000000"/>
          <w:sz w:val="20"/>
          <w:szCs w:val="20"/>
        </w:rPr>
        <w:t>60,2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bilhões de barris.</w:t>
      </w:r>
    </w:p>
    <w:p w14:paraId="40A51A10" w14:textId="77777777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8E5B9AD" w14:textId="0B3ED3CE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C510E1">
        <w:rPr>
          <w:rFonts w:ascii="Arial" w:hAnsi="Arial" w:cs="Arial"/>
          <w:color w:val="000000"/>
          <w:sz w:val="20"/>
          <w:szCs w:val="20"/>
        </w:rPr>
        <w:t>O volume de reservas do Oriente Médio, região que concentra a maior parte das reservas mundiais, atingiu 87</w:t>
      </w:r>
      <w:r w:rsidR="00D82FF2">
        <w:rPr>
          <w:rFonts w:ascii="Arial" w:hAnsi="Arial" w:cs="Arial"/>
          <w:color w:val="000000"/>
          <w:sz w:val="20"/>
          <w:szCs w:val="20"/>
        </w:rPr>
        <w:t>0</w:t>
      </w:r>
      <w:r w:rsidRPr="00C510E1">
        <w:rPr>
          <w:rFonts w:ascii="Arial" w:hAnsi="Arial" w:cs="Arial"/>
          <w:color w:val="000000"/>
          <w:sz w:val="20"/>
          <w:szCs w:val="20"/>
        </w:rPr>
        <w:t>,</w:t>
      </w:r>
      <w:r w:rsidR="00D82FF2">
        <w:rPr>
          <w:rFonts w:ascii="Arial" w:hAnsi="Arial" w:cs="Arial"/>
          <w:color w:val="000000"/>
          <w:sz w:val="20"/>
          <w:szCs w:val="20"/>
        </w:rPr>
        <w:t>9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bilhões de barris (48,</w:t>
      </w:r>
      <w:r w:rsidR="00D82FF2">
        <w:rPr>
          <w:rFonts w:ascii="Arial" w:hAnsi="Arial" w:cs="Arial"/>
          <w:color w:val="000000"/>
          <w:sz w:val="20"/>
          <w:szCs w:val="20"/>
        </w:rPr>
        <w:t>3</w:t>
      </w:r>
      <w:r w:rsidR="002E39B4">
        <w:rPr>
          <w:rFonts w:ascii="Arial" w:hAnsi="Arial" w:cs="Arial"/>
          <w:color w:val="000000"/>
          <w:sz w:val="20"/>
          <w:szCs w:val="20"/>
        </w:rPr>
        <w:t>%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do total mundial)</w:t>
      </w:r>
      <w:r w:rsidR="00594B8F">
        <w:rPr>
          <w:rFonts w:ascii="Arial" w:hAnsi="Arial" w:cs="Arial"/>
          <w:color w:val="000000"/>
          <w:sz w:val="20"/>
          <w:szCs w:val="20"/>
        </w:rPr>
        <w:t>.</w:t>
      </w:r>
    </w:p>
    <w:p w14:paraId="4010CE81" w14:textId="77777777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815B088" w14:textId="2898A187" w:rsidR="00587127" w:rsidRDefault="00594B8F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 região das</w:t>
      </w:r>
      <w:r w:rsidR="00C510E1" w:rsidRPr="00C510E1">
        <w:rPr>
          <w:rFonts w:ascii="Arial" w:hAnsi="Arial" w:cs="Arial"/>
          <w:color w:val="000000"/>
          <w:sz w:val="20"/>
          <w:szCs w:val="20"/>
        </w:rPr>
        <w:t xml:space="preserve"> Américas Central e do Sul registr</w:t>
      </w:r>
      <w:r w:rsidR="002E39B4">
        <w:rPr>
          <w:rFonts w:ascii="Arial" w:hAnsi="Arial" w:cs="Arial"/>
          <w:color w:val="000000"/>
          <w:sz w:val="20"/>
          <w:szCs w:val="20"/>
        </w:rPr>
        <w:t>ou</w:t>
      </w:r>
      <w:r w:rsidR="00C510E1" w:rsidRPr="00C510E1">
        <w:rPr>
          <w:rFonts w:ascii="Arial" w:hAnsi="Arial" w:cs="Arial"/>
          <w:color w:val="000000"/>
          <w:sz w:val="20"/>
          <w:szCs w:val="20"/>
        </w:rPr>
        <w:t xml:space="preserve"> crescimento de 0,</w:t>
      </w:r>
      <w:r w:rsidR="00D82FF2">
        <w:rPr>
          <w:rFonts w:ascii="Arial" w:hAnsi="Arial" w:cs="Arial"/>
          <w:color w:val="000000"/>
          <w:sz w:val="20"/>
          <w:szCs w:val="20"/>
        </w:rPr>
        <w:t>4</w:t>
      </w:r>
      <w:r w:rsidR="00C510E1" w:rsidRPr="00C510E1">
        <w:rPr>
          <w:rFonts w:ascii="Arial" w:hAnsi="Arial" w:cs="Arial"/>
          <w:color w:val="000000"/>
          <w:sz w:val="20"/>
          <w:szCs w:val="20"/>
        </w:rPr>
        <w:t>%, somando 34</w:t>
      </w:r>
      <w:r w:rsidR="00D82FF2">
        <w:rPr>
          <w:rFonts w:ascii="Arial" w:hAnsi="Arial" w:cs="Arial"/>
          <w:color w:val="000000"/>
          <w:sz w:val="20"/>
          <w:szCs w:val="20"/>
        </w:rPr>
        <w:t>7</w:t>
      </w:r>
      <w:r w:rsidR="00C510E1" w:rsidRPr="00C510E1">
        <w:rPr>
          <w:rFonts w:ascii="Arial" w:hAnsi="Arial" w:cs="Arial"/>
          <w:color w:val="000000"/>
          <w:sz w:val="20"/>
          <w:szCs w:val="20"/>
        </w:rPr>
        <w:t>,</w:t>
      </w:r>
      <w:r w:rsidR="00D82FF2">
        <w:rPr>
          <w:rFonts w:ascii="Arial" w:hAnsi="Arial" w:cs="Arial"/>
          <w:color w:val="000000"/>
          <w:sz w:val="20"/>
          <w:szCs w:val="20"/>
        </w:rPr>
        <w:t>3</w:t>
      </w:r>
      <w:r w:rsidR="00C510E1" w:rsidRPr="00C510E1">
        <w:rPr>
          <w:rFonts w:ascii="Arial" w:hAnsi="Arial" w:cs="Arial"/>
          <w:color w:val="000000"/>
          <w:sz w:val="20"/>
          <w:szCs w:val="20"/>
        </w:rPr>
        <w:t xml:space="preserve"> bilhões de barris (19,3% do total mundial). </w:t>
      </w:r>
      <w:r w:rsidR="00587127">
        <w:rPr>
          <w:rFonts w:ascii="Arial" w:hAnsi="Arial" w:cs="Arial"/>
          <w:color w:val="000000"/>
          <w:sz w:val="20"/>
          <w:szCs w:val="20"/>
        </w:rPr>
        <w:t>N</w:t>
      </w:r>
      <w:r w:rsidR="00C510E1" w:rsidRPr="00C510E1">
        <w:rPr>
          <w:rFonts w:ascii="Arial" w:hAnsi="Arial" w:cs="Arial"/>
          <w:color w:val="000000"/>
          <w:sz w:val="20"/>
          <w:szCs w:val="20"/>
        </w:rPr>
        <w:t>o Brasil,</w:t>
      </w:r>
      <w:r w:rsidR="00587127">
        <w:rPr>
          <w:rFonts w:ascii="Arial" w:hAnsi="Arial" w:cs="Arial"/>
          <w:color w:val="000000"/>
          <w:sz w:val="20"/>
          <w:szCs w:val="20"/>
        </w:rPr>
        <w:t xml:space="preserve"> as reservas provadas cresceram</w:t>
      </w:r>
      <w:r w:rsidR="00C510E1" w:rsidRPr="00C510E1">
        <w:rPr>
          <w:rFonts w:ascii="Arial" w:hAnsi="Arial" w:cs="Arial"/>
          <w:color w:val="000000"/>
          <w:sz w:val="20"/>
          <w:szCs w:val="20"/>
        </w:rPr>
        <w:t xml:space="preserve"> 6%, totalizando 1</w:t>
      </w:r>
      <w:r w:rsidR="00D82FF2">
        <w:rPr>
          <w:rFonts w:ascii="Arial" w:hAnsi="Arial" w:cs="Arial"/>
          <w:color w:val="000000"/>
          <w:sz w:val="20"/>
          <w:szCs w:val="20"/>
        </w:rPr>
        <w:t>7</w:t>
      </w:r>
      <w:r w:rsidR="00C510E1" w:rsidRPr="00C510E1">
        <w:rPr>
          <w:rFonts w:ascii="Arial" w:hAnsi="Arial" w:cs="Arial"/>
          <w:color w:val="000000"/>
          <w:sz w:val="20"/>
          <w:szCs w:val="20"/>
        </w:rPr>
        <w:t>,8 bilhões de barris (ve</w:t>
      </w:r>
      <w:r w:rsidR="00587127">
        <w:rPr>
          <w:rFonts w:ascii="Arial" w:hAnsi="Arial" w:cs="Arial"/>
          <w:color w:val="000000"/>
          <w:sz w:val="20"/>
          <w:szCs w:val="20"/>
        </w:rPr>
        <w:t>ja mais detalhes</w:t>
      </w:r>
      <w:r w:rsidR="00C510E1" w:rsidRPr="00C510E1">
        <w:rPr>
          <w:rFonts w:ascii="Arial" w:hAnsi="Arial" w:cs="Arial"/>
          <w:color w:val="000000"/>
          <w:sz w:val="20"/>
          <w:szCs w:val="20"/>
        </w:rPr>
        <w:t xml:space="preserve"> na seção 2, tabela 2.4). </w:t>
      </w:r>
    </w:p>
    <w:p w14:paraId="646DFB6D" w14:textId="77777777" w:rsidR="00587127" w:rsidRDefault="00587127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FCF0E97" w14:textId="08C200DD" w:rsidR="00C510E1" w:rsidRPr="00C510E1" w:rsidRDefault="00587127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Em 2025, o</w:t>
      </w:r>
      <w:r w:rsidR="00C510E1" w:rsidRPr="00C510E1">
        <w:rPr>
          <w:rFonts w:ascii="Arial" w:hAnsi="Arial" w:cs="Arial"/>
          <w:color w:val="000000"/>
          <w:sz w:val="20"/>
          <w:szCs w:val="20"/>
        </w:rPr>
        <w:t xml:space="preserve"> Brasil ocupa</w:t>
      </w:r>
      <w:r>
        <w:rPr>
          <w:rFonts w:ascii="Arial" w:hAnsi="Arial" w:cs="Arial"/>
          <w:color w:val="000000"/>
          <w:sz w:val="20"/>
          <w:szCs w:val="20"/>
        </w:rPr>
        <w:t>va</w:t>
      </w:r>
      <w:r w:rsidR="00C510E1" w:rsidRPr="00C510E1">
        <w:rPr>
          <w:rFonts w:ascii="Arial" w:hAnsi="Arial" w:cs="Arial"/>
          <w:color w:val="000000"/>
          <w:sz w:val="20"/>
          <w:szCs w:val="20"/>
        </w:rPr>
        <w:t xml:space="preserve"> a 1</w:t>
      </w:r>
      <w:r w:rsidR="00963B1F">
        <w:rPr>
          <w:rFonts w:ascii="Arial" w:hAnsi="Arial" w:cs="Arial"/>
          <w:color w:val="000000"/>
          <w:sz w:val="20"/>
          <w:szCs w:val="20"/>
        </w:rPr>
        <w:t>6</w:t>
      </w:r>
      <w:r w:rsidR="00C510E1" w:rsidRPr="00C510E1">
        <w:rPr>
          <w:rFonts w:ascii="Arial" w:hAnsi="Arial" w:cs="Arial"/>
          <w:color w:val="000000"/>
          <w:sz w:val="20"/>
          <w:szCs w:val="20"/>
        </w:rPr>
        <w:t>ª posição no ranking mundial de reservas provadas de petróleo.</w:t>
      </w:r>
    </w:p>
    <w:p w14:paraId="256FADFE" w14:textId="77777777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A3C56FB" w14:textId="15A7DF53" w:rsidR="00A16C1F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C510E1">
        <w:rPr>
          <w:rFonts w:ascii="Arial" w:hAnsi="Arial" w:cs="Arial"/>
          <w:color w:val="000000"/>
          <w:sz w:val="20"/>
          <w:szCs w:val="20"/>
        </w:rPr>
        <w:t xml:space="preserve">Na América do Norte, as reservas </w:t>
      </w:r>
      <w:r w:rsidR="00A16C1F">
        <w:rPr>
          <w:rFonts w:ascii="Arial" w:hAnsi="Arial" w:cs="Arial"/>
          <w:color w:val="000000"/>
          <w:sz w:val="20"/>
          <w:szCs w:val="20"/>
        </w:rPr>
        <w:t>aumenta</w:t>
      </w:r>
      <w:r w:rsidR="00A16C1F" w:rsidRPr="00C510E1">
        <w:rPr>
          <w:rFonts w:ascii="Arial" w:hAnsi="Arial" w:cs="Arial"/>
          <w:color w:val="000000"/>
          <w:sz w:val="20"/>
          <w:szCs w:val="20"/>
        </w:rPr>
        <w:t xml:space="preserve">ram </w:t>
      </w:r>
      <w:r w:rsidR="00963B1F">
        <w:rPr>
          <w:rFonts w:ascii="Arial" w:hAnsi="Arial" w:cs="Arial"/>
          <w:color w:val="000000"/>
          <w:sz w:val="20"/>
          <w:szCs w:val="20"/>
        </w:rPr>
        <w:t>5</w:t>
      </w:r>
      <w:r w:rsidRPr="00C510E1">
        <w:rPr>
          <w:rFonts w:ascii="Arial" w:hAnsi="Arial" w:cs="Arial"/>
          <w:color w:val="000000"/>
          <w:sz w:val="20"/>
          <w:szCs w:val="20"/>
        </w:rPr>
        <w:t>%, totalizando 2</w:t>
      </w:r>
      <w:r w:rsidR="00963B1F">
        <w:rPr>
          <w:rFonts w:ascii="Arial" w:hAnsi="Arial" w:cs="Arial"/>
          <w:color w:val="000000"/>
          <w:sz w:val="20"/>
          <w:szCs w:val="20"/>
        </w:rPr>
        <w:t>53</w:t>
      </w:r>
      <w:r w:rsidRPr="00C510E1">
        <w:rPr>
          <w:rFonts w:ascii="Arial" w:hAnsi="Arial" w:cs="Arial"/>
          <w:color w:val="000000"/>
          <w:sz w:val="20"/>
          <w:szCs w:val="20"/>
        </w:rPr>
        <w:t>,</w:t>
      </w:r>
      <w:r w:rsidR="00963B1F">
        <w:rPr>
          <w:rFonts w:ascii="Arial" w:hAnsi="Arial" w:cs="Arial"/>
          <w:color w:val="000000"/>
          <w:sz w:val="20"/>
          <w:szCs w:val="20"/>
        </w:rPr>
        <w:t>5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bilhões de barris (1</w:t>
      </w:r>
      <w:r w:rsidR="00963B1F">
        <w:rPr>
          <w:rFonts w:ascii="Arial" w:hAnsi="Arial" w:cs="Arial"/>
          <w:color w:val="000000"/>
          <w:sz w:val="20"/>
          <w:szCs w:val="20"/>
        </w:rPr>
        <w:t>4</w:t>
      </w:r>
      <w:r w:rsidRPr="00C510E1">
        <w:rPr>
          <w:rFonts w:ascii="Arial" w:hAnsi="Arial" w:cs="Arial"/>
          <w:color w:val="000000"/>
          <w:sz w:val="20"/>
          <w:szCs w:val="20"/>
        </w:rPr>
        <w:t>,</w:t>
      </w:r>
      <w:r w:rsidR="00963B1F">
        <w:rPr>
          <w:rFonts w:ascii="Arial" w:hAnsi="Arial" w:cs="Arial"/>
          <w:color w:val="000000"/>
          <w:sz w:val="20"/>
          <w:szCs w:val="20"/>
        </w:rPr>
        <w:t>1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% do total mundial). </w:t>
      </w:r>
    </w:p>
    <w:p w14:paraId="5595E72F" w14:textId="77777777" w:rsidR="00A16C1F" w:rsidRDefault="00A16C1F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872BBC5" w14:textId="655449AF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C510E1">
        <w:rPr>
          <w:rFonts w:ascii="Arial" w:hAnsi="Arial" w:cs="Arial"/>
          <w:color w:val="000000"/>
          <w:sz w:val="20"/>
          <w:szCs w:val="20"/>
        </w:rPr>
        <w:t xml:space="preserve">As reservas da Comunidade dos Estados Independentes mantiveram-se estáveis, totalizando 145,8 bilhões de barris (8,1% do total mundial). </w:t>
      </w:r>
      <w:r w:rsidR="00A16C1F">
        <w:rPr>
          <w:rFonts w:ascii="Arial" w:hAnsi="Arial" w:cs="Arial"/>
          <w:color w:val="000000"/>
          <w:sz w:val="20"/>
          <w:szCs w:val="20"/>
        </w:rPr>
        <w:t xml:space="preserve"> Assim como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as reservas da África</w:t>
      </w:r>
      <w:r w:rsidR="00A16C1F">
        <w:rPr>
          <w:rFonts w:ascii="Arial" w:hAnsi="Arial" w:cs="Arial"/>
          <w:color w:val="000000"/>
          <w:sz w:val="20"/>
          <w:szCs w:val="20"/>
        </w:rPr>
        <w:t>, que permaneceram em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1</w:t>
      </w:r>
      <w:r w:rsidR="00D737D8">
        <w:rPr>
          <w:rFonts w:ascii="Arial" w:hAnsi="Arial" w:cs="Arial"/>
          <w:color w:val="000000"/>
          <w:sz w:val="20"/>
          <w:szCs w:val="20"/>
        </w:rPr>
        <w:t>19</w:t>
      </w:r>
      <w:r w:rsidRPr="00C510E1">
        <w:rPr>
          <w:rFonts w:ascii="Arial" w:hAnsi="Arial" w:cs="Arial"/>
          <w:color w:val="000000"/>
          <w:sz w:val="20"/>
          <w:szCs w:val="20"/>
        </w:rPr>
        <w:t>,</w:t>
      </w:r>
      <w:r w:rsidR="00D737D8">
        <w:rPr>
          <w:rFonts w:ascii="Arial" w:hAnsi="Arial" w:cs="Arial"/>
          <w:color w:val="000000"/>
          <w:sz w:val="20"/>
          <w:szCs w:val="20"/>
        </w:rPr>
        <w:t>8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bilhões de barris (6,</w:t>
      </w:r>
      <w:r w:rsidR="00D737D8">
        <w:rPr>
          <w:rFonts w:ascii="Arial" w:hAnsi="Arial" w:cs="Arial"/>
          <w:color w:val="000000"/>
          <w:sz w:val="20"/>
          <w:szCs w:val="20"/>
        </w:rPr>
        <w:t>6</w:t>
      </w:r>
      <w:r w:rsidRPr="00C510E1">
        <w:rPr>
          <w:rFonts w:ascii="Arial" w:hAnsi="Arial" w:cs="Arial"/>
          <w:color w:val="000000"/>
          <w:sz w:val="20"/>
          <w:szCs w:val="20"/>
        </w:rPr>
        <w:t>% do total mundial).</w:t>
      </w:r>
    </w:p>
    <w:p w14:paraId="749A4DE1" w14:textId="77777777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EAA9E5B" w14:textId="16076664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C510E1">
        <w:rPr>
          <w:rFonts w:ascii="Arial" w:hAnsi="Arial" w:cs="Arial"/>
          <w:color w:val="000000"/>
          <w:sz w:val="20"/>
          <w:szCs w:val="20"/>
        </w:rPr>
        <w:t>As reservas da região Ásia-Pacífico registraram crescimento de 1</w:t>
      </w:r>
      <w:r w:rsidR="00D737D8">
        <w:rPr>
          <w:rFonts w:ascii="Arial" w:hAnsi="Arial" w:cs="Arial"/>
          <w:color w:val="000000"/>
          <w:sz w:val="20"/>
          <w:szCs w:val="20"/>
        </w:rPr>
        <w:t>3</w:t>
      </w:r>
      <w:r w:rsidRPr="00C510E1">
        <w:rPr>
          <w:rFonts w:ascii="Arial" w:hAnsi="Arial" w:cs="Arial"/>
          <w:color w:val="000000"/>
          <w:sz w:val="20"/>
          <w:szCs w:val="20"/>
        </w:rPr>
        <w:t>,</w:t>
      </w:r>
      <w:r w:rsidR="00D737D8">
        <w:rPr>
          <w:rFonts w:ascii="Arial" w:hAnsi="Arial" w:cs="Arial"/>
          <w:color w:val="000000"/>
          <w:sz w:val="20"/>
          <w:szCs w:val="20"/>
        </w:rPr>
        <w:t>3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%, totalizando </w:t>
      </w:r>
      <w:r w:rsidR="00D737D8">
        <w:rPr>
          <w:rFonts w:ascii="Arial" w:hAnsi="Arial" w:cs="Arial"/>
          <w:color w:val="000000"/>
          <w:sz w:val="20"/>
          <w:szCs w:val="20"/>
        </w:rPr>
        <w:t>52,6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bilhões de barris (2,</w:t>
      </w:r>
      <w:r w:rsidR="00D737D8">
        <w:rPr>
          <w:rFonts w:ascii="Arial" w:hAnsi="Arial" w:cs="Arial"/>
          <w:color w:val="000000"/>
          <w:sz w:val="20"/>
          <w:szCs w:val="20"/>
        </w:rPr>
        <w:t>9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% do total). Por fim, na Europa houve queda de </w:t>
      </w:r>
      <w:r w:rsidR="00D737D8">
        <w:rPr>
          <w:rFonts w:ascii="Arial" w:hAnsi="Arial" w:cs="Arial"/>
          <w:color w:val="000000"/>
          <w:sz w:val="20"/>
          <w:szCs w:val="20"/>
        </w:rPr>
        <w:t>9</w:t>
      </w:r>
      <w:r w:rsidRPr="00C510E1">
        <w:rPr>
          <w:rFonts w:ascii="Arial" w:hAnsi="Arial" w:cs="Arial"/>
          <w:color w:val="000000"/>
          <w:sz w:val="20"/>
          <w:szCs w:val="20"/>
        </w:rPr>
        <w:t>% no volume de reservas, que se situou em 1</w:t>
      </w:r>
      <w:r w:rsidR="00D737D8">
        <w:rPr>
          <w:rFonts w:ascii="Arial" w:hAnsi="Arial" w:cs="Arial"/>
          <w:color w:val="000000"/>
          <w:sz w:val="20"/>
          <w:szCs w:val="20"/>
        </w:rPr>
        <w:t>2</w:t>
      </w:r>
      <w:r w:rsidRPr="00C510E1">
        <w:rPr>
          <w:rFonts w:ascii="Arial" w:hAnsi="Arial" w:cs="Arial"/>
          <w:color w:val="000000"/>
          <w:sz w:val="20"/>
          <w:szCs w:val="20"/>
        </w:rPr>
        <w:t>,</w:t>
      </w:r>
      <w:r w:rsidR="00D737D8">
        <w:rPr>
          <w:rFonts w:ascii="Arial" w:hAnsi="Arial" w:cs="Arial"/>
          <w:color w:val="000000"/>
          <w:sz w:val="20"/>
          <w:szCs w:val="20"/>
        </w:rPr>
        <w:t>6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bilhões de barris (0,</w:t>
      </w:r>
      <w:r w:rsidR="00D737D8">
        <w:rPr>
          <w:rFonts w:ascii="Arial" w:hAnsi="Arial" w:cs="Arial"/>
          <w:color w:val="000000"/>
          <w:sz w:val="20"/>
          <w:szCs w:val="20"/>
        </w:rPr>
        <w:t>7</w:t>
      </w:r>
      <w:r w:rsidRPr="00C510E1">
        <w:rPr>
          <w:rFonts w:ascii="Arial" w:hAnsi="Arial" w:cs="Arial"/>
          <w:color w:val="000000"/>
          <w:sz w:val="20"/>
          <w:szCs w:val="20"/>
        </w:rPr>
        <w:t>% do total mundial).</w:t>
      </w:r>
    </w:p>
    <w:p w14:paraId="5289FF5F" w14:textId="77777777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C29D498" w14:textId="69117135" w:rsidR="00E60AB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C510E1">
        <w:rPr>
          <w:rFonts w:ascii="Arial" w:hAnsi="Arial" w:cs="Arial"/>
          <w:color w:val="000000"/>
          <w:sz w:val="20"/>
          <w:szCs w:val="20"/>
        </w:rPr>
        <w:t>Dentre os países, a Venezuela continuou como detentora do maior volume de reservas petrolíferas, com 30</w:t>
      </w:r>
      <w:r w:rsidR="00D737D8">
        <w:rPr>
          <w:rFonts w:ascii="Arial" w:hAnsi="Arial" w:cs="Arial"/>
          <w:color w:val="000000"/>
          <w:sz w:val="20"/>
          <w:szCs w:val="20"/>
        </w:rPr>
        <w:t>3</w:t>
      </w:r>
      <w:r w:rsidRPr="00C510E1">
        <w:rPr>
          <w:rFonts w:ascii="Arial" w:hAnsi="Arial" w:cs="Arial"/>
          <w:color w:val="000000"/>
          <w:sz w:val="20"/>
          <w:szCs w:val="20"/>
        </w:rPr>
        <w:t>,</w:t>
      </w:r>
      <w:r w:rsidR="00D737D8">
        <w:rPr>
          <w:rFonts w:ascii="Arial" w:hAnsi="Arial" w:cs="Arial"/>
          <w:color w:val="000000"/>
          <w:sz w:val="20"/>
          <w:szCs w:val="20"/>
        </w:rPr>
        <w:t>4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bilhões de barris (16,</w:t>
      </w:r>
      <w:r w:rsidR="00D737D8">
        <w:rPr>
          <w:rFonts w:ascii="Arial" w:hAnsi="Arial" w:cs="Arial"/>
          <w:color w:val="000000"/>
          <w:sz w:val="20"/>
          <w:szCs w:val="20"/>
        </w:rPr>
        <w:t>8</w:t>
      </w:r>
      <w:r w:rsidRPr="00C510E1">
        <w:rPr>
          <w:rFonts w:ascii="Arial" w:hAnsi="Arial" w:cs="Arial"/>
          <w:color w:val="000000"/>
          <w:sz w:val="20"/>
          <w:szCs w:val="20"/>
        </w:rPr>
        <w:t>% do total mundial). As reservas sauditas mantiveram-se estáveis</w:t>
      </w:r>
      <w:r w:rsidR="00A16C1F">
        <w:rPr>
          <w:rFonts w:ascii="Arial" w:hAnsi="Arial" w:cs="Arial"/>
          <w:color w:val="000000"/>
          <w:sz w:val="20"/>
          <w:szCs w:val="20"/>
        </w:rPr>
        <w:t xml:space="preserve"> em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267,</w:t>
      </w:r>
      <w:r w:rsidR="00D737D8">
        <w:rPr>
          <w:rFonts w:ascii="Arial" w:hAnsi="Arial" w:cs="Arial"/>
          <w:color w:val="000000"/>
          <w:sz w:val="20"/>
          <w:szCs w:val="20"/>
        </w:rPr>
        <w:t>2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bilhões de barris (14,</w:t>
      </w:r>
      <w:r w:rsidR="00D737D8">
        <w:rPr>
          <w:rFonts w:ascii="Arial" w:hAnsi="Arial" w:cs="Arial"/>
          <w:color w:val="000000"/>
          <w:sz w:val="20"/>
          <w:szCs w:val="20"/>
        </w:rPr>
        <w:t>8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% do total mundial), </w:t>
      </w:r>
      <w:r w:rsidR="00A16C1F">
        <w:rPr>
          <w:rFonts w:ascii="Arial" w:hAnsi="Arial" w:cs="Arial"/>
          <w:color w:val="000000"/>
          <w:sz w:val="20"/>
          <w:szCs w:val="20"/>
        </w:rPr>
        <w:t>situando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a Arábia Saudita na segunda posição do ranking mundial de reservas provadas de petróleo</w:t>
      </w:r>
      <w:r w:rsidR="00C76037">
        <w:rPr>
          <w:rFonts w:ascii="Arial" w:hAnsi="Arial" w:cs="Arial"/>
          <w:color w:val="000000"/>
          <w:sz w:val="20"/>
          <w:szCs w:val="20"/>
        </w:rPr>
        <w:t>.</w:t>
      </w:r>
    </w:p>
    <w:bookmarkEnd w:id="0"/>
    <w:p w14:paraId="3BCD84FD" w14:textId="77777777" w:rsidR="007573EB" w:rsidRPr="003C1338" w:rsidRDefault="007573E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673B979" w14:textId="77777777" w:rsidR="00E60AB1" w:rsidRPr="003C1338" w:rsidRDefault="00E60AB1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  <w:r w:rsidRPr="003C1338">
        <w:rPr>
          <w:rFonts w:ascii="Arial" w:hAnsi="Arial" w:cs="Arial"/>
          <w:color w:val="FF0000"/>
          <w:sz w:val="20"/>
          <w:szCs w:val="20"/>
        </w:rPr>
        <w:t>Tabela 1.1</w:t>
      </w:r>
    </w:p>
    <w:p w14:paraId="309F2F73" w14:textId="77777777" w:rsidR="00B37F7E" w:rsidRPr="003C1338" w:rsidRDefault="00B37F7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5EC161B" w14:textId="77777777" w:rsidR="00E60AB1" w:rsidRPr="003C1338" w:rsidRDefault="00E60AB1">
      <w:pPr>
        <w:pStyle w:val="Ttulo1"/>
        <w:rPr>
          <w:sz w:val="20"/>
          <w:szCs w:val="20"/>
        </w:rPr>
      </w:pPr>
      <w:r w:rsidRPr="003C1338">
        <w:rPr>
          <w:sz w:val="20"/>
          <w:szCs w:val="20"/>
        </w:rPr>
        <w:t>Gráfico 1.1</w:t>
      </w:r>
    </w:p>
    <w:p w14:paraId="2D190704" w14:textId="77777777" w:rsidR="00B37F7E" w:rsidRPr="003C1338" w:rsidRDefault="00B37F7E" w:rsidP="00B37F7E">
      <w:pPr>
        <w:rPr>
          <w:sz w:val="20"/>
          <w:szCs w:val="20"/>
        </w:rPr>
      </w:pPr>
    </w:p>
    <w:p w14:paraId="342EEBF0" w14:textId="77777777" w:rsidR="00AB38D2" w:rsidRPr="003C1338" w:rsidRDefault="00AB38D2" w:rsidP="00AB38D2">
      <w:pPr>
        <w:pStyle w:val="Ttulo1"/>
        <w:rPr>
          <w:sz w:val="20"/>
          <w:szCs w:val="20"/>
        </w:rPr>
      </w:pPr>
      <w:r w:rsidRPr="003C1338">
        <w:rPr>
          <w:sz w:val="20"/>
          <w:szCs w:val="20"/>
        </w:rPr>
        <w:t>Cartograma 1.1</w:t>
      </w:r>
    </w:p>
    <w:p w14:paraId="071E149B" w14:textId="77777777" w:rsidR="00BC330C" w:rsidRPr="003C1338" w:rsidRDefault="00BC330C" w:rsidP="00F84455">
      <w:pPr>
        <w:rPr>
          <w:sz w:val="20"/>
          <w:szCs w:val="20"/>
        </w:rPr>
      </w:pPr>
    </w:p>
    <w:p w14:paraId="28093D8D" w14:textId="77777777" w:rsidR="00F84455" w:rsidRPr="003C1338" w:rsidRDefault="00F84455" w:rsidP="00F84455">
      <w:pPr>
        <w:rPr>
          <w:sz w:val="20"/>
          <w:szCs w:val="20"/>
        </w:rPr>
      </w:pPr>
    </w:p>
    <w:p w14:paraId="058B0964" w14:textId="4F5EA56B" w:rsidR="00E60AB1" w:rsidRPr="003349FB" w:rsidRDefault="00E60AB1" w:rsidP="003349FB">
      <w:pPr>
        <w:pStyle w:val="PargrafodaLista"/>
        <w:numPr>
          <w:ilvl w:val="2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349FB">
        <w:rPr>
          <w:rFonts w:ascii="Arial" w:hAnsi="Arial" w:cs="Arial"/>
          <w:b/>
          <w:bCs/>
          <w:color w:val="000000"/>
          <w:sz w:val="20"/>
          <w:szCs w:val="20"/>
        </w:rPr>
        <w:t>Produção</w:t>
      </w:r>
    </w:p>
    <w:p w14:paraId="41F3F986" w14:textId="77777777" w:rsidR="000065A6" w:rsidRPr="00302F68" w:rsidRDefault="000065A6" w:rsidP="00302F68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6F20C729" w14:textId="5D30EEB8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C510E1">
        <w:rPr>
          <w:rFonts w:ascii="Arial" w:hAnsi="Arial" w:cs="Arial"/>
          <w:color w:val="000000"/>
          <w:sz w:val="20"/>
          <w:szCs w:val="20"/>
        </w:rPr>
        <w:t>O volume de petróleo produzido no mundo em 202</w:t>
      </w:r>
      <w:r w:rsidR="00711D3D">
        <w:rPr>
          <w:rFonts w:ascii="Arial" w:hAnsi="Arial" w:cs="Arial"/>
          <w:color w:val="000000"/>
          <w:sz w:val="20"/>
          <w:szCs w:val="20"/>
        </w:rPr>
        <w:t>5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cresceu </w:t>
      </w:r>
      <w:r w:rsidR="00711D3D">
        <w:rPr>
          <w:rFonts w:ascii="Arial" w:hAnsi="Arial" w:cs="Arial"/>
          <w:color w:val="000000"/>
          <w:sz w:val="20"/>
          <w:szCs w:val="20"/>
        </w:rPr>
        <w:t>3</w:t>
      </w:r>
      <w:r w:rsidRPr="00C510E1">
        <w:rPr>
          <w:rFonts w:ascii="Arial" w:hAnsi="Arial" w:cs="Arial"/>
          <w:color w:val="000000"/>
          <w:sz w:val="20"/>
          <w:szCs w:val="20"/>
        </w:rPr>
        <w:t>,</w:t>
      </w:r>
      <w:r w:rsidR="00711D3D">
        <w:rPr>
          <w:rFonts w:ascii="Arial" w:hAnsi="Arial" w:cs="Arial"/>
          <w:color w:val="000000"/>
          <w:sz w:val="20"/>
          <w:szCs w:val="20"/>
        </w:rPr>
        <w:t>5</w:t>
      </w:r>
      <w:r w:rsidRPr="00C510E1">
        <w:rPr>
          <w:rFonts w:ascii="Arial" w:hAnsi="Arial" w:cs="Arial"/>
          <w:color w:val="000000"/>
          <w:sz w:val="20"/>
          <w:szCs w:val="20"/>
        </w:rPr>
        <w:t>% em relação a 202</w:t>
      </w:r>
      <w:r w:rsidR="00711D3D">
        <w:rPr>
          <w:rFonts w:ascii="Arial" w:hAnsi="Arial" w:cs="Arial"/>
          <w:color w:val="000000"/>
          <w:sz w:val="20"/>
          <w:szCs w:val="20"/>
        </w:rPr>
        <w:t>4</w:t>
      </w:r>
      <w:r w:rsidRPr="00C510E1">
        <w:rPr>
          <w:rFonts w:ascii="Arial" w:hAnsi="Arial" w:cs="Arial"/>
          <w:color w:val="000000"/>
          <w:sz w:val="20"/>
          <w:szCs w:val="20"/>
        </w:rPr>
        <w:t>, passando de 9</w:t>
      </w:r>
      <w:r w:rsidR="00711D3D">
        <w:rPr>
          <w:rFonts w:ascii="Arial" w:hAnsi="Arial" w:cs="Arial"/>
          <w:color w:val="000000"/>
          <w:sz w:val="20"/>
          <w:szCs w:val="20"/>
        </w:rPr>
        <w:t>7</w:t>
      </w:r>
      <w:r w:rsidRPr="00C510E1">
        <w:rPr>
          <w:rFonts w:ascii="Arial" w:hAnsi="Arial" w:cs="Arial"/>
          <w:color w:val="000000"/>
          <w:sz w:val="20"/>
          <w:szCs w:val="20"/>
        </w:rPr>
        <w:t>,</w:t>
      </w:r>
      <w:r w:rsidR="00711D3D">
        <w:rPr>
          <w:rFonts w:ascii="Arial" w:hAnsi="Arial" w:cs="Arial"/>
          <w:color w:val="000000"/>
          <w:sz w:val="20"/>
          <w:szCs w:val="20"/>
        </w:rPr>
        <w:t>2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milhões de barris/dia para </w:t>
      </w:r>
      <w:r w:rsidR="004544F8">
        <w:rPr>
          <w:rFonts w:ascii="Arial" w:hAnsi="Arial" w:cs="Arial"/>
          <w:color w:val="000000"/>
          <w:sz w:val="20"/>
          <w:szCs w:val="20"/>
        </w:rPr>
        <w:t>100</w:t>
      </w:r>
      <w:r w:rsidRPr="00C510E1">
        <w:rPr>
          <w:rFonts w:ascii="Arial" w:hAnsi="Arial" w:cs="Arial"/>
          <w:color w:val="000000"/>
          <w:sz w:val="20"/>
          <w:szCs w:val="20"/>
        </w:rPr>
        <w:t>,</w:t>
      </w:r>
      <w:r w:rsidR="004544F8">
        <w:rPr>
          <w:rFonts w:ascii="Arial" w:hAnsi="Arial" w:cs="Arial"/>
          <w:color w:val="000000"/>
          <w:sz w:val="20"/>
          <w:szCs w:val="20"/>
        </w:rPr>
        <w:t>6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milhões de barris/dia.</w:t>
      </w:r>
    </w:p>
    <w:p w14:paraId="57856C0D" w14:textId="77777777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48F07D0" w14:textId="76A7AEC1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C510E1">
        <w:rPr>
          <w:rFonts w:ascii="Arial" w:hAnsi="Arial" w:cs="Arial"/>
          <w:color w:val="000000"/>
          <w:sz w:val="20"/>
          <w:szCs w:val="20"/>
        </w:rPr>
        <w:t xml:space="preserve">Os países produtores da Opep registraram crescimento de </w:t>
      </w:r>
      <w:r w:rsidR="004544F8">
        <w:rPr>
          <w:rFonts w:ascii="Arial" w:hAnsi="Arial" w:cs="Arial"/>
          <w:color w:val="000000"/>
          <w:sz w:val="20"/>
          <w:szCs w:val="20"/>
        </w:rPr>
        <w:t>4</w:t>
      </w:r>
      <w:r w:rsidRPr="00C510E1">
        <w:rPr>
          <w:rFonts w:ascii="Arial" w:hAnsi="Arial" w:cs="Arial"/>
          <w:color w:val="000000"/>
          <w:sz w:val="20"/>
          <w:szCs w:val="20"/>
        </w:rPr>
        <w:t>,</w:t>
      </w:r>
      <w:r w:rsidR="004544F8">
        <w:rPr>
          <w:rFonts w:ascii="Arial" w:hAnsi="Arial" w:cs="Arial"/>
          <w:color w:val="000000"/>
          <w:sz w:val="20"/>
          <w:szCs w:val="20"/>
        </w:rPr>
        <w:t>7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%, </w:t>
      </w:r>
      <w:r w:rsidR="0021192D">
        <w:rPr>
          <w:rFonts w:ascii="Arial" w:hAnsi="Arial" w:cs="Arial"/>
          <w:color w:val="000000"/>
          <w:sz w:val="20"/>
          <w:szCs w:val="20"/>
        </w:rPr>
        <w:t>o que representou um aumento de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</w:t>
      </w:r>
      <w:r w:rsidR="004544F8">
        <w:rPr>
          <w:rFonts w:ascii="Arial" w:hAnsi="Arial" w:cs="Arial"/>
          <w:color w:val="000000"/>
          <w:sz w:val="20"/>
          <w:szCs w:val="20"/>
        </w:rPr>
        <w:t>1,5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</w:t>
      </w:r>
      <w:r w:rsidR="0021192D" w:rsidRPr="00C510E1">
        <w:rPr>
          <w:rFonts w:ascii="Arial" w:hAnsi="Arial" w:cs="Arial"/>
          <w:color w:val="000000"/>
          <w:sz w:val="20"/>
          <w:szCs w:val="20"/>
        </w:rPr>
        <w:t>mil</w:t>
      </w:r>
      <w:r w:rsidR="0021192D">
        <w:rPr>
          <w:rFonts w:ascii="Arial" w:hAnsi="Arial" w:cs="Arial"/>
          <w:color w:val="000000"/>
          <w:sz w:val="20"/>
          <w:szCs w:val="20"/>
        </w:rPr>
        <w:t xml:space="preserve">hão </w:t>
      </w:r>
      <w:r w:rsidR="004544F8">
        <w:rPr>
          <w:rFonts w:ascii="Arial" w:hAnsi="Arial" w:cs="Arial"/>
          <w:color w:val="000000"/>
          <w:sz w:val="20"/>
          <w:szCs w:val="20"/>
        </w:rPr>
        <w:t>de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barris/dia </w:t>
      </w:r>
      <w:r w:rsidR="0021192D">
        <w:rPr>
          <w:rFonts w:ascii="Arial" w:hAnsi="Arial" w:cs="Arial"/>
          <w:color w:val="000000"/>
          <w:sz w:val="20"/>
          <w:szCs w:val="20"/>
        </w:rPr>
        <w:t>comparado ao ano anterior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. </w:t>
      </w:r>
      <w:r w:rsidR="0071263E">
        <w:rPr>
          <w:rFonts w:ascii="Arial" w:hAnsi="Arial" w:cs="Arial"/>
          <w:color w:val="000000"/>
          <w:sz w:val="20"/>
          <w:szCs w:val="20"/>
        </w:rPr>
        <w:t>Os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países que não fazem parte da Opep </w:t>
      </w:r>
      <w:r w:rsidR="0071263E">
        <w:rPr>
          <w:rFonts w:ascii="Arial" w:hAnsi="Arial" w:cs="Arial"/>
          <w:color w:val="000000"/>
          <w:sz w:val="20"/>
          <w:szCs w:val="20"/>
        </w:rPr>
        <w:t>tiveram</w:t>
      </w:r>
      <w:r w:rsidR="0071263E" w:rsidRPr="00C510E1">
        <w:rPr>
          <w:rFonts w:ascii="Arial" w:hAnsi="Arial" w:cs="Arial"/>
          <w:color w:val="000000"/>
          <w:sz w:val="20"/>
          <w:szCs w:val="20"/>
        </w:rPr>
        <w:t xml:space="preserve"> 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alta de </w:t>
      </w:r>
      <w:r w:rsidR="004544F8">
        <w:rPr>
          <w:rFonts w:ascii="Arial" w:hAnsi="Arial" w:cs="Arial"/>
          <w:color w:val="000000"/>
          <w:sz w:val="20"/>
          <w:szCs w:val="20"/>
        </w:rPr>
        <w:t>3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%, o equivalente a um aumento de </w:t>
      </w:r>
      <w:r w:rsidR="004544F8">
        <w:rPr>
          <w:rFonts w:ascii="Arial" w:hAnsi="Arial" w:cs="Arial"/>
          <w:color w:val="000000"/>
          <w:sz w:val="20"/>
          <w:szCs w:val="20"/>
        </w:rPr>
        <w:t>1,9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</w:t>
      </w:r>
      <w:r w:rsidR="0021192D" w:rsidRPr="00C510E1">
        <w:rPr>
          <w:rFonts w:ascii="Arial" w:hAnsi="Arial" w:cs="Arial"/>
          <w:color w:val="000000"/>
          <w:sz w:val="20"/>
          <w:szCs w:val="20"/>
        </w:rPr>
        <w:t>mil</w:t>
      </w:r>
      <w:r w:rsidR="0021192D">
        <w:rPr>
          <w:rFonts w:ascii="Arial" w:hAnsi="Arial" w:cs="Arial"/>
          <w:color w:val="000000"/>
          <w:sz w:val="20"/>
          <w:szCs w:val="20"/>
        </w:rPr>
        <w:t xml:space="preserve">hão 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de barris/dia </w:t>
      </w:r>
      <w:r w:rsidR="0071263E">
        <w:rPr>
          <w:rFonts w:ascii="Arial" w:hAnsi="Arial" w:cs="Arial"/>
          <w:color w:val="000000"/>
          <w:sz w:val="20"/>
          <w:szCs w:val="20"/>
        </w:rPr>
        <w:t xml:space="preserve">na produção de petróleo </w:t>
      </w:r>
      <w:r w:rsidRPr="00C510E1">
        <w:rPr>
          <w:rFonts w:ascii="Arial" w:hAnsi="Arial" w:cs="Arial"/>
          <w:color w:val="000000"/>
          <w:sz w:val="20"/>
          <w:szCs w:val="20"/>
        </w:rPr>
        <w:t>no ano de 202</w:t>
      </w:r>
      <w:r w:rsidR="004544F8">
        <w:rPr>
          <w:rFonts w:ascii="Arial" w:hAnsi="Arial" w:cs="Arial"/>
          <w:color w:val="000000"/>
          <w:sz w:val="20"/>
          <w:szCs w:val="20"/>
        </w:rPr>
        <w:t>5</w:t>
      </w:r>
      <w:r w:rsidRPr="00C510E1">
        <w:rPr>
          <w:rFonts w:ascii="Arial" w:hAnsi="Arial" w:cs="Arial"/>
          <w:color w:val="000000"/>
          <w:sz w:val="20"/>
          <w:szCs w:val="20"/>
        </w:rPr>
        <w:t>.</w:t>
      </w:r>
    </w:p>
    <w:p w14:paraId="6E2B8F46" w14:textId="77777777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C386F26" w14:textId="77777777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C0CACF7" w14:textId="218CF434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C510E1">
        <w:rPr>
          <w:rFonts w:ascii="Arial" w:hAnsi="Arial" w:cs="Arial"/>
          <w:color w:val="000000"/>
          <w:sz w:val="20"/>
          <w:szCs w:val="20"/>
        </w:rPr>
        <w:lastRenderedPageBreak/>
        <w:t>Os Estados Unidos mantiveram a posição de maior produtor mundial de petróleo, com volume médio de 20,1 milhões de barris/dia (20,</w:t>
      </w:r>
      <w:r w:rsidR="00C62EC1">
        <w:rPr>
          <w:rFonts w:ascii="Arial" w:hAnsi="Arial" w:cs="Arial"/>
          <w:color w:val="000000"/>
          <w:sz w:val="20"/>
          <w:szCs w:val="20"/>
        </w:rPr>
        <w:t>9</w:t>
      </w:r>
      <w:r w:rsidRPr="00C510E1">
        <w:rPr>
          <w:rFonts w:ascii="Arial" w:hAnsi="Arial" w:cs="Arial"/>
          <w:color w:val="000000"/>
          <w:sz w:val="20"/>
          <w:szCs w:val="20"/>
        </w:rPr>
        <w:t>% do total mundial) em 202</w:t>
      </w:r>
      <w:r w:rsidR="00C62EC1">
        <w:rPr>
          <w:rFonts w:ascii="Arial" w:hAnsi="Arial" w:cs="Arial"/>
          <w:color w:val="000000"/>
          <w:sz w:val="20"/>
          <w:szCs w:val="20"/>
        </w:rPr>
        <w:t>5</w:t>
      </w:r>
      <w:r w:rsidRPr="00C510E1">
        <w:rPr>
          <w:rFonts w:ascii="Arial" w:hAnsi="Arial" w:cs="Arial"/>
          <w:color w:val="000000"/>
          <w:sz w:val="20"/>
          <w:szCs w:val="20"/>
        </w:rPr>
        <w:t>. A Arábia Saudita ocupou novamente o segundo lugar no ranking, com produção média de 1</w:t>
      </w:r>
      <w:r w:rsidR="00C62EC1">
        <w:rPr>
          <w:rFonts w:ascii="Arial" w:hAnsi="Arial" w:cs="Arial"/>
          <w:color w:val="000000"/>
          <w:sz w:val="20"/>
          <w:szCs w:val="20"/>
        </w:rPr>
        <w:t>1</w:t>
      </w:r>
      <w:r w:rsidRPr="00C510E1">
        <w:rPr>
          <w:rFonts w:ascii="Arial" w:hAnsi="Arial" w:cs="Arial"/>
          <w:color w:val="000000"/>
          <w:sz w:val="20"/>
          <w:szCs w:val="20"/>
        </w:rPr>
        <w:t>,</w:t>
      </w:r>
      <w:r w:rsidR="00C62EC1">
        <w:rPr>
          <w:rFonts w:ascii="Arial" w:hAnsi="Arial" w:cs="Arial"/>
          <w:color w:val="000000"/>
          <w:sz w:val="20"/>
          <w:szCs w:val="20"/>
        </w:rPr>
        <w:t>4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milhões de barris/dia (11,</w:t>
      </w:r>
      <w:r w:rsidR="00C62EC1">
        <w:rPr>
          <w:rFonts w:ascii="Arial" w:hAnsi="Arial" w:cs="Arial"/>
          <w:color w:val="000000"/>
          <w:sz w:val="20"/>
          <w:szCs w:val="20"/>
        </w:rPr>
        <w:t>3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% do total mundial), um </w:t>
      </w:r>
      <w:r w:rsidR="00C62EC1">
        <w:rPr>
          <w:rFonts w:ascii="Arial" w:hAnsi="Arial" w:cs="Arial"/>
          <w:color w:val="000000"/>
          <w:sz w:val="20"/>
          <w:szCs w:val="20"/>
        </w:rPr>
        <w:t>cres</w:t>
      </w:r>
      <w:r w:rsidRPr="00C510E1">
        <w:rPr>
          <w:rFonts w:ascii="Arial" w:hAnsi="Arial" w:cs="Arial"/>
          <w:color w:val="000000"/>
          <w:sz w:val="20"/>
          <w:szCs w:val="20"/>
        </w:rPr>
        <w:t>cim</w:t>
      </w:r>
      <w:r w:rsidR="00C62EC1">
        <w:rPr>
          <w:rFonts w:ascii="Arial" w:hAnsi="Arial" w:cs="Arial"/>
          <w:color w:val="000000"/>
          <w:sz w:val="20"/>
          <w:szCs w:val="20"/>
        </w:rPr>
        <w:t>ent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o de </w:t>
      </w:r>
      <w:r w:rsidR="00C62EC1">
        <w:rPr>
          <w:rFonts w:ascii="Arial" w:hAnsi="Arial" w:cs="Arial"/>
          <w:color w:val="000000"/>
          <w:sz w:val="20"/>
          <w:szCs w:val="20"/>
        </w:rPr>
        <w:t>5</w:t>
      </w:r>
      <w:r w:rsidRPr="00C510E1">
        <w:rPr>
          <w:rFonts w:ascii="Arial" w:hAnsi="Arial" w:cs="Arial"/>
          <w:color w:val="000000"/>
          <w:sz w:val="20"/>
          <w:szCs w:val="20"/>
        </w:rPr>
        <w:t>,</w:t>
      </w:r>
      <w:r w:rsidR="00C62EC1">
        <w:rPr>
          <w:rFonts w:ascii="Arial" w:hAnsi="Arial" w:cs="Arial"/>
          <w:color w:val="000000"/>
          <w:sz w:val="20"/>
          <w:szCs w:val="20"/>
        </w:rPr>
        <w:t>1</w:t>
      </w:r>
      <w:r w:rsidRPr="00C510E1">
        <w:rPr>
          <w:rFonts w:ascii="Arial" w:hAnsi="Arial" w:cs="Arial"/>
          <w:color w:val="000000"/>
          <w:sz w:val="20"/>
          <w:szCs w:val="20"/>
        </w:rPr>
        <w:t>% ante 202</w:t>
      </w:r>
      <w:r w:rsidR="00C62EC1">
        <w:rPr>
          <w:rFonts w:ascii="Arial" w:hAnsi="Arial" w:cs="Arial"/>
          <w:color w:val="000000"/>
          <w:sz w:val="20"/>
          <w:szCs w:val="20"/>
        </w:rPr>
        <w:t>4</w:t>
      </w:r>
      <w:r w:rsidRPr="00C510E1">
        <w:rPr>
          <w:rFonts w:ascii="Arial" w:hAnsi="Arial" w:cs="Arial"/>
          <w:color w:val="000000"/>
          <w:sz w:val="20"/>
          <w:szCs w:val="20"/>
        </w:rPr>
        <w:t>. Em seguida, vieram Rússia (1</w:t>
      </w:r>
      <w:r w:rsidR="00C62EC1">
        <w:rPr>
          <w:rFonts w:ascii="Arial" w:hAnsi="Arial" w:cs="Arial"/>
          <w:color w:val="000000"/>
          <w:sz w:val="20"/>
          <w:szCs w:val="20"/>
        </w:rPr>
        <w:t>0</w:t>
      </w:r>
      <w:r w:rsidRPr="00C510E1">
        <w:rPr>
          <w:rFonts w:ascii="Arial" w:hAnsi="Arial" w:cs="Arial"/>
          <w:color w:val="000000"/>
          <w:sz w:val="20"/>
          <w:szCs w:val="20"/>
        </w:rPr>
        <w:t>,</w:t>
      </w:r>
      <w:r w:rsidR="00C62EC1">
        <w:rPr>
          <w:rFonts w:ascii="Arial" w:hAnsi="Arial" w:cs="Arial"/>
          <w:color w:val="000000"/>
          <w:sz w:val="20"/>
          <w:szCs w:val="20"/>
        </w:rPr>
        <w:t>7</w:t>
      </w:r>
      <w:r w:rsidRPr="00C510E1">
        <w:rPr>
          <w:rFonts w:ascii="Arial" w:hAnsi="Arial" w:cs="Arial"/>
          <w:color w:val="000000"/>
          <w:sz w:val="20"/>
          <w:szCs w:val="20"/>
        </w:rPr>
        <w:t>% do total mundial), Canadá (6,1% do total mundial) e Irã (5,2% do total mundial).</w:t>
      </w:r>
    </w:p>
    <w:p w14:paraId="3D54675B" w14:textId="77777777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A0DEFFD" w14:textId="475A04CF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C510E1">
        <w:rPr>
          <w:rFonts w:ascii="Arial" w:hAnsi="Arial" w:cs="Arial"/>
          <w:color w:val="000000"/>
          <w:sz w:val="20"/>
          <w:szCs w:val="20"/>
        </w:rPr>
        <w:t>O Brasil se manteve na 9ª posição do ranking</w:t>
      </w:r>
      <w:r w:rsidR="006F7FD2">
        <w:rPr>
          <w:rFonts w:ascii="Arial" w:hAnsi="Arial" w:cs="Arial"/>
          <w:color w:val="000000"/>
          <w:sz w:val="20"/>
          <w:szCs w:val="20"/>
        </w:rPr>
        <w:t xml:space="preserve"> e registrou aumento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de 1</w:t>
      </w:r>
      <w:r w:rsidR="006F7FD2">
        <w:rPr>
          <w:rFonts w:ascii="Arial" w:hAnsi="Arial" w:cs="Arial"/>
          <w:color w:val="000000"/>
          <w:sz w:val="20"/>
          <w:szCs w:val="20"/>
        </w:rPr>
        <w:t>2,4</w:t>
      </w:r>
      <w:r w:rsidRPr="00C510E1">
        <w:rPr>
          <w:rFonts w:ascii="Arial" w:hAnsi="Arial" w:cs="Arial"/>
          <w:color w:val="000000"/>
          <w:sz w:val="20"/>
          <w:szCs w:val="20"/>
        </w:rPr>
        <w:t>% no volume de petróleo produzido em 202</w:t>
      </w:r>
      <w:r w:rsidR="006F7FD2">
        <w:rPr>
          <w:rFonts w:ascii="Arial" w:hAnsi="Arial" w:cs="Arial"/>
          <w:color w:val="000000"/>
          <w:sz w:val="20"/>
          <w:szCs w:val="20"/>
        </w:rPr>
        <w:t>5</w:t>
      </w:r>
      <w:r w:rsidRPr="00C510E1">
        <w:rPr>
          <w:rFonts w:ascii="Arial" w:hAnsi="Arial" w:cs="Arial"/>
          <w:color w:val="000000"/>
          <w:sz w:val="20"/>
          <w:szCs w:val="20"/>
        </w:rPr>
        <w:t>. Esse volume, de 3,</w:t>
      </w:r>
      <w:r w:rsidR="006F7FD2">
        <w:rPr>
          <w:rFonts w:ascii="Arial" w:hAnsi="Arial" w:cs="Arial"/>
          <w:color w:val="000000"/>
          <w:sz w:val="20"/>
          <w:szCs w:val="20"/>
        </w:rPr>
        <w:t>9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milhões de barris/dia, correspondeu a</w:t>
      </w:r>
      <w:r w:rsidR="006F7FD2">
        <w:rPr>
          <w:rFonts w:ascii="Arial" w:hAnsi="Arial" w:cs="Arial"/>
          <w:color w:val="000000"/>
          <w:sz w:val="20"/>
          <w:szCs w:val="20"/>
        </w:rPr>
        <w:t xml:space="preserve"> </w:t>
      </w:r>
      <w:r w:rsidRPr="00C510E1">
        <w:rPr>
          <w:rFonts w:ascii="Arial" w:hAnsi="Arial" w:cs="Arial"/>
          <w:color w:val="000000"/>
          <w:sz w:val="20"/>
          <w:szCs w:val="20"/>
        </w:rPr>
        <w:t>3,</w:t>
      </w:r>
      <w:r w:rsidR="006F7FD2">
        <w:rPr>
          <w:rFonts w:ascii="Arial" w:hAnsi="Arial" w:cs="Arial"/>
          <w:color w:val="000000"/>
          <w:sz w:val="20"/>
          <w:szCs w:val="20"/>
        </w:rPr>
        <w:t>9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% do total mundial produzido. É importante mencionar que no cálculo da produção de petróleo do </w:t>
      </w:r>
      <w:r w:rsidRPr="00B37EB8">
        <w:rPr>
          <w:rFonts w:ascii="Arial" w:hAnsi="Arial" w:cs="Arial"/>
          <w:i/>
          <w:iCs/>
          <w:color w:val="000000"/>
          <w:sz w:val="20"/>
          <w:szCs w:val="20"/>
        </w:rPr>
        <w:t xml:space="preserve">Energy </w:t>
      </w:r>
      <w:proofErr w:type="spellStart"/>
      <w:r w:rsidRPr="00B37EB8">
        <w:rPr>
          <w:rFonts w:ascii="Arial" w:hAnsi="Arial" w:cs="Arial"/>
          <w:i/>
          <w:iCs/>
          <w:color w:val="000000"/>
          <w:sz w:val="20"/>
          <w:szCs w:val="20"/>
        </w:rPr>
        <w:t>Institute</w:t>
      </w:r>
      <w:proofErr w:type="spellEnd"/>
      <w:r w:rsidRPr="00C510E1">
        <w:rPr>
          <w:rFonts w:ascii="Arial" w:hAnsi="Arial" w:cs="Arial"/>
          <w:color w:val="000000"/>
          <w:sz w:val="20"/>
          <w:szCs w:val="20"/>
        </w:rPr>
        <w:t xml:space="preserve"> é considerada também a produção de líquido de gás natural (LGN).</w:t>
      </w:r>
    </w:p>
    <w:p w14:paraId="33BCA643" w14:textId="77777777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7431AA6" w14:textId="1821ECB6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C510E1">
        <w:rPr>
          <w:rFonts w:ascii="Arial" w:hAnsi="Arial" w:cs="Arial"/>
          <w:color w:val="000000"/>
          <w:sz w:val="20"/>
          <w:szCs w:val="20"/>
        </w:rPr>
        <w:t>O Oriente Médio continuou como a região de maior produção de petróleo, com um volume médio de 3</w:t>
      </w:r>
      <w:r w:rsidR="006F7FD2">
        <w:rPr>
          <w:rFonts w:ascii="Arial" w:hAnsi="Arial" w:cs="Arial"/>
          <w:color w:val="000000"/>
          <w:sz w:val="20"/>
          <w:szCs w:val="20"/>
        </w:rPr>
        <w:t>1</w:t>
      </w:r>
      <w:r w:rsidRPr="00C510E1">
        <w:rPr>
          <w:rFonts w:ascii="Arial" w:hAnsi="Arial" w:cs="Arial"/>
          <w:color w:val="000000"/>
          <w:sz w:val="20"/>
          <w:szCs w:val="20"/>
        </w:rPr>
        <w:t>,1 milhões de barris/dia (3</w:t>
      </w:r>
      <w:r w:rsidR="006F7FD2">
        <w:rPr>
          <w:rFonts w:ascii="Arial" w:hAnsi="Arial" w:cs="Arial"/>
          <w:color w:val="000000"/>
          <w:sz w:val="20"/>
          <w:szCs w:val="20"/>
        </w:rPr>
        <w:t>0</w:t>
      </w:r>
      <w:r w:rsidRPr="00C510E1">
        <w:rPr>
          <w:rFonts w:ascii="Arial" w:hAnsi="Arial" w:cs="Arial"/>
          <w:color w:val="000000"/>
          <w:sz w:val="20"/>
          <w:szCs w:val="20"/>
        </w:rPr>
        <w:t>,</w:t>
      </w:r>
      <w:r w:rsidR="006F7FD2">
        <w:rPr>
          <w:rFonts w:ascii="Arial" w:hAnsi="Arial" w:cs="Arial"/>
          <w:color w:val="000000"/>
          <w:sz w:val="20"/>
          <w:szCs w:val="20"/>
        </w:rPr>
        <w:t>9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% do total mundial), após </w:t>
      </w:r>
      <w:r w:rsidR="006F7FD2">
        <w:rPr>
          <w:rFonts w:ascii="Arial" w:hAnsi="Arial" w:cs="Arial"/>
          <w:color w:val="000000"/>
          <w:sz w:val="20"/>
          <w:szCs w:val="20"/>
        </w:rPr>
        <w:t>crescimento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de </w:t>
      </w:r>
      <w:r w:rsidR="006F7FD2">
        <w:rPr>
          <w:rFonts w:ascii="Arial" w:hAnsi="Arial" w:cs="Arial"/>
          <w:color w:val="000000"/>
          <w:sz w:val="20"/>
          <w:szCs w:val="20"/>
        </w:rPr>
        <w:t>3</w:t>
      </w:r>
      <w:r w:rsidRPr="00C510E1">
        <w:rPr>
          <w:rFonts w:ascii="Arial" w:hAnsi="Arial" w:cs="Arial"/>
          <w:color w:val="000000"/>
          <w:sz w:val="20"/>
          <w:szCs w:val="20"/>
        </w:rPr>
        <w:t>,</w:t>
      </w:r>
      <w:r w:rsidR="006F7FD2">
        <w:rPr>
          <w:rFonts w:ascii="Arial" w:hAnsi="Arial" w:cs="Arial"/>
          <w:color w:val="000000"/>
          <w:sz w:val="20"/>
          <w:szCs w:val="20"/>
        </w:rPr>
        <w:t>5</w:t>
      </w:r>
      <w:r w:rsidRPr="00C510E1">
        <w:rPr>
          <w:rFonts w:ascii="Arial" w:hAnsi="Arial" w:cs="Arial"/>
          <w:color w:val="000000"/>
          <w:sz w:val="20"/>
          <w:szCs w:val="20"/>
        </w:rPr>
        <w:t>% em comparação com 202</w:t>
      </w:r>
      <w:r w:rsidR="006F7FD2">
        <w:rPr>
          <w:rFonts w:ascii="Arial" w:hAnsi="Arial" w:cs="Arial"/>
          <w:color w:val="000000"/>
          <w:sz w:val="20"/>
          <w:szCs w:val="20"/>
        </w:rPr>
        <w:t>4</w:t>
      </w:r>
      <w:r w:rsidRPr="00C510E1">
        <w:rPr>
          <w:rFonts w:ascii="Arial" w:hAnsi="Arial" w:cs="Arial"/>
          <w:color w:val="000000"/>
          <w:sz w:val="20"/>
          <w:szCs w:val="20"/>
        </w:rPr>
        <w:t>. A América do Norte veio em seguida, com produção média de 29 milhões de barris/dia (28,8% do total mundial), após crescimento de 3</w:t>
      </w:r>
      <w:r w:rsidR="006F7FD2">
        <w:rPr>
          <w:rFonts w:ascii="Arial" w:hAnsi="Arial" w:cs="Arial"/>
          <w:color w:val="000000"/>
          <w:sz w:val="20"/>
          <w:szCs w:val="20"/>
        </w:rPr>
        <w:t>,3</w:t>
      </w:r>
      <w:r w:rsidRPr="00C510E1">
        <w:rPr>
          <w:rFonts w:ascii="Arial" w:hAnsi="Arial" w:cs="Arial"/>
          <w:color w:val="000000"/>
          <w:sz w:val="20"/>
          <w:szCs w:val="20"/>
        </w:rPr>
        <w:t>%. A Comunidade dos Estados Independentes ocupou o terceiro lugar, com 13,</w:t>
      </w:r>
      <w:r w:rsidR="006F7FD2">
        <w:rPr>
          <w:rFonts w:ascii="Arial" w:hAnsi="Arial" w:cs="Arial"/>
          <w:color w:val="000000"/>
          <w:sz w:val="20"/>
          <w:szCs w:val="20"/>
        </w:rPr>
        <w:t>7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milhões de barris/dia (13,</w:t>
      </w:r>
      <w:r w:rsidR="006F7FD2">
        <w:rPr>
          <w:rFonts w:ascii="Arial" w:hAnsi="Arial" w:cs="Arial"/>
          <w:color w:val="000000"/>
          <w:sz w:val="20"/>
          <w:szCs w:val="20"/>
        </w:rPr>
        <w:t>6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% do total mundial), após </w:t>
      </w:r>
      <w:r w:rsidR="006F7FD2">
        <w:rPr>
          <w:rFonts w:ascii="Arial" w:hAnsi="Arial" w:cs="Arial"/>
          <w:color w:val="000000"/>
          <w:sz w:val="20"/>
          <w:szCs w:val="20"/>
        </w:rPr>
        <w:t>crescimento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de </w:t>
      </w:r>
      <w:r w:rsidR="006F7FD2">
        <w:rPr>
          <w:rFonts w:ascii="Arial" w:hAnsi="Arial" w:cs="Arial"/>
          <w:color w:val="000000"/>
          <w:sz w:val="20"/>
          <w:szCs w:val="20"/>
        </w:rPr>
        <w:t>1</w:t>
      </w:r>
      <w:r w:rsidRPr="00C510E1">
        <w:rPr>
          <w:rFonts w:ascii="Arial" w:hAnsi="Arial" w:cs="Arial"/>
          <w:color w:val="000000"/>
          <w:sz w:val="20"/>
          <w:szCs w:val="20"/>
        </w:rPr>
        <w:t>,</w:t>
      </w:r>
      <w:r w:rsidR="006F7FD2">
        <w:rPr>
          <w:rFonts w:ascii="Arial" w:hAnsi="Arial" w:cs="Arial"/>
          <w:color w:val="000000"/>
          <w:sz w:val="20"/>
          <w:szCs w:val="20"/>
        </w:rPr>
        <w:t>5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%. Em seguida veio a região das Américas Central e do Sul com crescimento de </w:t>
      </w:r>
      <w:r w:rsidR="003F111A">
        <w:rPr>
          <w:rFonts w:ascii="Arial" w:hAnsi="Arial" w:cs="Arial"/>
          <w:color w:val="000000"/>
          <w:sz w:val="20"/>
          <w:szCs w:val="20"/>
        </w:rPr>
        <w:t>10,3%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em sua produção de petróleo, atingindo </w:t>
      </w:r>
      <w:r w:rsidR="003F111A">
        <w:rPr>
          <w:rFonts w:ascii="Arial" w:hAnsi="Arial" w:cs="Arial"/>
          <w:color w:val="000000"/>
          <w:sz w:val="20"/>
          <w:szCs w:val="20"/>
        </w:rPr>
        <w:t>8</w:t>
      </w:r>
      <w:r w:rsidRPr="00C510E1">
        <w:rPr>
          <w:rFonts w:ascii="Arial" w:hAnsi="Arial" w:cs="Arial"/>
          <w:color w:val="000000"/>
          <w:sz w:val="20"/>
          <w:szCs w:val="20"/>
        </w:rPr>
        <w:t>,</w:t>
      </w:r>
      <w:r w:rsidR="003F111A">
        <w:rPr>
          <w:rFonts w:ascii="Arial" w:hAnsi="Arial" w:cs="Arial"/>
          <w:color w:val="000000"/>
          <w:sz w:val="20"/>
          <w:szCs w:val="20"/>
        </w:rPr>
        <w:t>6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milhões de barris/dia (8</w:t>
      </w:r>
      <w:r w:rsidR="003F111A">
        <w:rPr>
          <w:rFonts w:ascii="Arial" w:hAnsi="Arial" w:cs="Arial"/>
          <w:color w:val="000000"/>
          <w:sz w:val="20"/>
          <w:szCs w:val="20"/>
        </w:rPr>
        <w:t>,5</w:t>
      </w:r>
      <w:r w:rsidRPr="00C510E1">
        <w:rPr>
          <w:rFonts w:ascii="Arial" w:hAnsi="Arial" w:cs="Arial"/>
          <w:color w:val="000000"/>
          <w:sz w:val="20"/>
          <w:szCs w:val="20"/>
        </w:rPr>
        <w:t>% do total mundial).</w:t>
      </w:r>
    </w:p>
    <w:p w14:paraId="146248FE" w14:textId="77777777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C811464" w14:textId="2E8CBE80" w:rsidR="006976F6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C510E1">
        <w:rPr>
          <w:rFonts w:ascii="Arial" w:hAnsi="Arial" w:cs="Arial"/>
          <w:color w:val="000000"/>
          <w:sz w:val="20"/>
          <w:szCs w:val="20"/>
        </w:rPr>
        <w:t>A região Ásia-Pacífico, com média de produção de 7,</w:t>
      </w:r>
      <w:r w:rsidR="003F111A">
        <w:rPr>
          <w:rFonts w:ascii="Arial" w:hAnsi="Arial" w:cs="Arial"/>
          <w:color w:val="000000"/>
          <w:sz w:val="20"/>
          <w:szCs w:val="20"/>
        </w:rPr>
        <w:t>6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milhões de barris/dia de petróleo (7,</w:t>
      </w:r>
      <w:r w:rsidR="003F111A">
        <w:rPr>
          <w:rFonts w:ascii="Arial" w:hAnsi="Arial" w:cs="Arial"/>
          <w:color w:val="000000"/>
          <w:sz w:val="20"/>
          <w:szCs w:val="20"/>
        </w:rPr>
        <w:t>3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% do total mundial), registrou crescimento de </w:t>
      </w:r>
      <w:r w:rsidR="003F111A">
        <w:rPr>
          <w:rFonts w:ascii="Arial" w:hAnsi="Arial" w:cs="Arial"/>
          <w:color w:val="000000"/>
          <w:sz w:val="20"/>
          <w:szCs w:val="20"/>
        </w:rPr>
        <w:t>1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% em relação ao ano anterior. A região da África cresceu em </w:t>
      </w:r>
      <w:r w:rsidR="003F111A">
        <w:rPr>
          <w:rFonts w:ascii="Arial" w:hAnsi="Arial" w:cs="Arial"/>
          <w:color w:val="000000"/>
          <w:sz w:val="20"/>
          <w:szCs w:val="20"/>
        </w:rPr>
        <w:t>4</w:t>
      </w:r>
      <w:r w:rsidRPr="00C510E1">
        <w:rPr>
          <w:rFonts w:ascii="Arial" w:hAnsi="Arial" w:cs="Arial"/>
          <w:color w:val="000000"/>
          <w:sz w:val="20"/>
          <w:szCs w:val="20"/>
        </w:rPr>
        <w:t>,</w:t>
      </w:r>
      <w:r w:rsidR="003F111A">
        <w:rPr>
          <w:rFonts w:ascii="Arial" w:hAnsi="Arial" w:cs="Arial"/>
          <w:color w:val="000000"/>
          <w:sz w:val="20"/>
          <w:szCs w:val="20"/>
        </w:rPr>
        <w:t>2</w:t>
      </w:r>
      <w:r w:rsidRPr="00C510E1">
        <w:rPr>
          <w:rFonts w:ascii="Arial" w:hAnsi="Arial" w:cs="Arial"/>
          <w:color w:val="000000"/>
          <w:sz w:val="20"/>
          <w:szCs w:val="20"/>
        </w:rPr>
        <w:t>% a sua produção, ficando em quinto lugar, com total de 7,</w:t>
      </w:r>
      <w:r w:rsidR="003F111A">
        <w:rPr>
          <w:rFonts w:ascii="Arial" w:hAnsi="Arial" w:cs="Arial"/>
          <w:color w:val="000000"/>
          <w:sz w:val="20"/>
          <w:szCs w:val="20"/>
        </w:rPr>
        <w:t>6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milhões de barris/dia (7,</w:t>
      </w:r>
      <w:r w:rsidR="003F111A">
        <w:rPr>
          <w:rFonts w:ascii="Arial" w:hAnsi="Arial" w:cs="Arial"/>
          <w:color w:val="000000"/>
          <w:sz w:val="20"/>
          <w:szCs w:val="20"/>
        </w:rPr>
        <w:t>6</w:t>
      </w:r>
      <w:r w:rsidRPr="00C510E1">
        <w:rPr>
          <w:rFonts w:ascii="Arial" w:hAnsi="Arial" w:cs="Arial"/>
          <w:color w:val="000000"/>
          <w:sz w:val="20"/>
          <w:szCs w:val="20"/>
        </w:rPr>
        <w:t>% do total mundial). Por fim veio a Europa, com média de produção de 3</w:t>
      </w:r>
      <w:r w:rsidR="003F111A">
        <w:rPr>
          <w:rFonts w:ascii="Arial" w:hAnsi="Arial" w:cs="Arial"/>
          <w:color w:val="000000"/>
          <w:sz w:val="20"/>
          <w:szCs w:val="20"/>
        </w:rPr>
        <w:t>,2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milhões de barris/dia de petróleo (3,</w:t>
      </w:r>
      <w:r w:rsidR="003F111A">
        <w:rPr>
          <w:rFonts w:ascii="Arial" w:hAnsi="Arial" w:cs="Arial"/>
          <w:color w:val="000000"/>
          <w:sz w:val="20"/>
          <w:szCs w:val="20"/>
        </w:rPr>
        <w:t>2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% do total mundial), após registrar </w:t>
      </w:r>
      <w:r w:rsidR="003F111A">
        <w:rPr>
          <w:rFonts w:ascii="Arial" w:hAnsi="Arial" w:cs="Arial"/>
          <w:color w:val="000000"/>
          <w:sz w:val="20"/>
          <w:szCs w:val="20"/>
        </w:rPr>
        <w:t>aumento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de </w:t>
      </w:r>
      <w:r w:rsidR="003F111A">
        <w:rPr>
          <w:rFonts w:ascii="Arial" w:hAnsi="Arial" w:cs="Arial"/>
          <w:color w:val="000000"/>
          <w:sz w:val="20"/>
          <w:szCs w:val="20"/>
        </w:rPr>
        <w:t>2</w:t>
      </w:r>
      <w:r w:rsidRPr="00C510E1">
        <w:rPr>
          <w:rFonts w:ascii="Arial" w:hAnsi="Arial" w:cs="Arial"/>
          <w:color w:val="000000"/>
          <w:sz w:val="20"/>
          <w:szCs w:val="20"/>
        </w:rPr>
        <w:t>,</w:t>
      </w:r>
      <w:r w:rsidR="003F111A">
        <w:rPr>
          <w:rFonts w:ascii="Arial" w:hAnsi="Arial" w:cs="Arial"/>
          <w:color w:val="000000"/>
          <w:sz w:val="20"/>
          <w:szCs w:val="20"/>
        </w:rPr>
        <w:t>5</w:t>
      </w:r>
      <w:r w:rsidRPr="00C510E1">
        <w:rPr>
          <w:rFonts w:ascii="Arial" w:hAnsi="Arial" w:cs="Arial"/>
          <w:color w:val="000000"/>
          <w:sz w:val="20"/>
          <w:szCs w:val="20"/>
        </w:rPr>
        <w:t>% em relação a 202</w:t>
      </w:r>
      <w:r w:rsidR="003F111A">
        <w:rPr>
          <w:rFonts w:ascii="Arial" w:hAnsi="Arial" w:cs="Arial"/>
          <w:color w:val="000000"/>
          <w:sz w:val="20"/>
          <w:szCs w:val="20"/>
        </w:rPr>
        <w:t>4</w:t>
      </w:r>
      <w:r w:rsidR="00B45B58">
        <w:rPr>
          <w:rFonts w:ascii="Arial" w:hAnsi="Arial" w:cs="Arial"/>
          <w:color w:val="000000"/>
          <w:sz w:val="20"/>
          <w:szCs w:val="20"/>
        </w:rPr>
        <w:t>.</w:t>
      </w:r>
    </w:p>
    <w:p w14:paraId="1EF81466" w14:textId="77777777" w:rsidR="001A501D" w:rsidRPr="00CD4268" w:rsidRDefault="001A501D" w:rsidP="0084068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E335F41" w14:textId="77777777" w:rsidR="00840685" w:rsidRPr="003C1338" w:rsidRDefault="00840685" w:rsidP="00840685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  <w:r w:rsidRPr="003C1338">
        <w:rPr>
          <w:rFonts w:ascii="Arial" w:hAnsi="Arial" w:cs="Arial"/>
          <w:color w:val="FF0000"/>
          <w:sz w:val="20"/>
          <w:szCs w:val="20"/>
        </w:rPr>
        <w:t>Tabela 1.2</w:t>
      </w:r>
    </w:p>
    <w:p w14:paraId="03D9FE0F" w14:textId="77777777" w:rsidR="00B37F7E" w:rsidRPr="003C1338" w:rsidRDefault="00B37F7E" w:rsidP="0084068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CF436D3" w14:textId="77777777" w:rsidR="00076309" w:rsidRPr="003C1338" w:rsidRDefault="00076309" w:rsidP="00840685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  <w:r w:rsidRPr="003C1338">
        <w:rPr>
          <w:rFonts w:ascii="Arial" w:hAnsi="Arial" w:cs="Arial"/>
          <w:color w:val="FF0000"/>
          <w:sz w:val="20"/>
          <w:szCs w:val="20"/>
        </w:rPr>
        <w:t>Gráfico 1.2</w:t>
      </w:r>
    </w:p>
    <w:p w14:paraId="1FE83165" w14:textId="77777777" w:rsidR="00B37F7E" w:rsidRPr="003C1338" w:rsidRDefault="00B37F7E" w:rsidP="0084068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9BBA305" w14:textId="77777777" w:rsidR="00E60AB1" w:rsidRDefault="00E60AB1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  <w:r w:rsidRPr="003C1338">
        <w:rPr>
          <w:rFonts w:ascii="Arial" w:hAnsi="Arial" w:cs="Arial"/>
          <w:color w:val="FF0000"/>
          <w:sz w:val="20"/>
          <w:szCs w:val="20"/>
        </w:rPr>
        <w:t>Cartograma 1.2</w:t>
      </w:r>
    </w:p>
    <w:p w14:paraId="1E69BA8E" w14:textId="77777777" w:rsidR="00B46242" w:rsidRPr="0040250C" w:rsidRDefault="00B4624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92694DA" w14:textId="77777777" w:rsidR="0040250C" w:rsidRPr="0040250C" w:rsidRDefault="0040250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8296309" w14:textId="78AFC871" w:rsidR="00E60AB1" w:rsidRPr="003349FB" w:rsidRDefault="00E60AB1" w:rsidP="003349FB">
      <w:pPr>
        <w:pStyle w:val="PargrafodaLista"/>
        <w:numPr>
          <w:ilvl w:val="2"/>
          <w:numId w:val="4"/>
        </w:numPr>
        <w:jc w:val="both"/>
        <w:rPr>
          <w:rFonts w:ascii="Arial" w:hAnsi="Arial" w:cs="Arial"/>
          <w:b/>
          <w:sz w:val="20"/>
          <w:szCs w:val="20"/>
        </w:rPr>
      </w:pPr>
      <w:r w:rsidRPr="003349FB">
        <w:rPr>
          <w:rFonts w:ascii="Arial" w:hAnsi="Arial" w:cs="Arial"/>
          <w:b/>
          <w:sz w:val="20"/>
          <w:szCs w:val="20"/>
        </w:rPr>
        <w:t>Consumo</w:t>
      </w:r>
    </w:p>
    <w:p w14:paraId="26C92311" w14:textId="77777777" w:rsidR="00343C3B" w:rsidRPr="003C1338" w:rsidRDefault="00343C3B" w:rsidP="00131901">
      <w:pPr>
        <w:jc w:val="both"/>
        <w:rPr>
          <w:rFonts w:ascii="Arial" w:hAnsi="Arial" w:cs="Arial"/>
          <w:sz w:val="20"/>
          <w:szCs w:val="20"/>
        </w:rPr>
      </w:pPr>
    </w:p>
    <w:p w14:paraId="04BB1260" w14:textId="207705CE" w:rsidR="00777BF0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0E1">
        <w:rPr>
          <w:rFonts w:ascii="Arial" w:hAnsi="Arial" w:cs="Arial"/>
          <w:sz w:val="20"/>
          <w:szCs w:val="20"/>
        </w:rPr>
        <w:t>Em 202</w:t>
      </w:r>
      <w:r w:rsidR="005F49F6">
        <w:rPr>
          <w:rFonts w:ascii="Arial" w:hAnsi="Arial" w:cs="Arial"/>
          <w:sz w:val="20"/>
          <w:szCs w:val="20"/>
        </w:rPr>
        <w:t>5</w:t>
      </w:r>
      <w:r w:rsidRPr="00C510E1">
        <w:rPr>
          <w:rFonts w:ascii="Arial" w:hAnsi="Arial" w:cs="Arial"/>
          <w:sz w:val="20"/>
          <w:szCs w:val="20"/>
        </w:rPr>
        <w:t>, o consumo mundial de petróleo totalizou 10</w:t>
      </w:r>
      <w:r w:rsidR="005F49F6">
        <w:rPr>
          <w:rFonts w:ascii="Arial" w:hAnsi="Arial" w:cs="Arial"/>
          <w:sz w:val="20"/>
          <w:szCs w:val="20"/>
        </w:rPr>
        <w:t>3</w:t>
      </w:r>
      <w:r w:rsidRPr="00C510E1">
        <w:rPr>
          <w:rFonts w:ascii="Arial" w:hAnsi="Arial" w:cs="Arial"/>
          <w:sz w:val="20"/>
          <w:szCs w:val="20"/>
        </w:rPr>
        <w:t xml:space="preserve"> milhões de barris/dia, após </w:t>
      </w:r>
      <w:r w:rsidR="00777BF0">
        <w:rPr>
          <w:rFonts w:ascii="Arial" w:hAnsi="Arial" w:cs="Arial"/>
          <w:sz w:val="20"/>
          <w:szCs w:val="20"/>
        </w:rPr>
        <w:t>alta</w:t>
      </w:r>
      <w:r w:rsidR="00777BF0" w:rsidRPr="00C510E1">
        <w:rPr>
          <w:rFonts w:ascii="Arial" w:hAnsi="Arial" w:cs="Arial"/>
          <w:sz w:val="20"/>
          <w:szCs w:val="20"/>
        </w:rPr>
        <w:t xml:space="preserve"> </w:t>
      </w:r>
      <w:r w:rsidRPr="00C510E1">
        <w:rPr>
          <w:rFonts w:ascii="Arial" w:hAnsi="Arial" w:cs="Arial"/>
          <w:sz w:val="20"/>
          <w:szCs w:val="20"/>
        </w:rPr>
        <w:t xml:space="preserve">de </w:t>
      </w:r>
      <w:r w:rsidR="005F49F6">
        <w:rPr>
          <w:rFonts w:ascii="Arial" w:hAnsi="Arial" w:cs="Arial"/>
          <w:sz w:val="20"/>
          <w:szCs w:val="20"/>
        </w:rPr>
        <w:t>1</w:t>
      </w:r>
      <w:r w:rsidRPr="00C510E1">
        <w:rPr>
          <w:rFonts w:ascii="Arial" w:hAnsi="Arial" w:cs="Arial"/>
          <w:sz w:val="20"/>
          <w:szCs w:val="20"/>
        </w:rPr>
        <w:t>,</w:t>
      </w:r>
      <w:r w:rsidR="005F49F6">
        <w:rPr>
          <w:rFonts w:ascii="Arial" w:hAnsi="Arial" w:cs="Arial"/>
          <w:sz w:val="20"/>
          <w:szCs w:val="20"/>
        </w:rPr>
        <w:t>3</w:t>
      </w:r>
      <w:r w:rsidRPr="00C510E1">
        <w:rPr>
          <w:rFonts w:ascii="Arial" w:hAnsi="Arial" w:cs="Arial"/>
          <w:sz w:val="20"/>
          <w:szCs w:val="20"/>
        </w:rPr>
        <w:t xml:space="preserve">% (o equivalente a </w:t>
      </w:r>
      <w:r w:rsidR="005F49F6">
        <w:rPr>
          <w:rFonts w:ascii="Arial" w:hAnsi="Arial" w:cs="Arial"/>
          <w:sz w:val="20"/>
          <w:szCs w:val="20"/>
        </w:rPr>
        <w:t>1,3</w:t>
      </w:r>
      <w:r w:rsidRPr="00C510E1">
        <w:rPr>
          <w:rFonts w:ascii="Arial" w:hAnsi="Arial" w:cs="Arial"/>
          <w:sz w:val="20"/>
          <w:szCs w:val="20"/>
        </w:rPr>
        <w:t xml:space="preserve"> </w:t>
      </w:r>
      <w:r w:rsidR="00777BF0" w:rsidRPr="00C510E1">
        <w:rPr>
          <w:rFonts w:ascii="Arial" w:hAnsi="Arial" w:cs="Arial"/>
          <w:sz w:val="20"/>
          <w:szCs w:val="20"/>
        </w:rPr>
        <w:t>mil</w:t>
      </w:r>
      <w:r w:rsidR="00777BF0">
        <w:rPr>
          <w:rFonts w:ascii="Arial" w:hAnsi="Arial" w:cs="Arial"/>
          <w:sz w:val="20"/>
          <w:szCs w:val="20"/>
        </w:rPr>
        <w:t xml:space="preserve">hão </w:t>
      </w:r>
      <w:r w:rsidR="005F49F6">
        <w:rPr>
          <w:rFonts w:ascii="Arial" w:hAnsi="Arial" w:cs="Arial"/>
          <w:sz w:val="20"/>
          <w:szCs w:val="20"/>
        </w:rPr>
        <w:t>de</w:t>
      </w:r>
      <w:r w:rsidRPr="00C510E1">
        <w:rPr>
          <w:rFonts w:ascii="Arial" w:hAnsi="Arial" w:cs="Arial"/>
          <w:sz w:val="20"/>
          <w:szCs w:val="20"/>
        </w:rPr>
        <w:t xml:space="preserve"> barris/dia) em comparação </w:t>
      </w:r>
      <w:r w:rsidR="00777BF0">
        <w:rPr>
          <w:rFonts w:ascii="Arial" w:hAnsi="Arial" w:cs="Arial"/>
          <w:sz w:val="20"/>
          <w:szCs w:val="20"/>
        </w:rPr>
        <w:t>a</w:t>
      </w:r>
      <w:r w:rsidR="00777BF0" w:rsidRPr="00C510E1">
        <w:rPr>
          <w:rFonts w:ascii="Arial" w:hAnsi="Arial" w:cs="Arial"/>
          <w:sz w:val="20"/>
          <w:szCs w:val="20"/>
        </w:rPr>
        <w:t xml:space="preserve"> </w:t>
      </w:r>
      <w:r w:rsidRPr="00C510E1">
        <w:rPr>
          <w:rFonts w:ascii="Arial" w:hAnsi="Arial" w:cs="Arial"/>
          <w:sz w:val="20"/>
          <w:szCs w:val="20"/>
        </w:rPr>
        <w:t>202</w:t>
      </w:r>
      <w:r w:rsidR="005F49F6">
        <w:rPr>
          <w:rFonts w:ascii="Arial" w:hAnsi="Arial" w:cs="Arial"/>
          <w:sz w:val="20"/>
          <w:szCs w:val="20"/>
        </w:rPr>
        <w:t>4</w:t>
      </w:r>
      <w:r w:rsidRPr="00C510E1">
        <w:rPr>
          <w:rFonts w:ascii="Arial" w:hAnsi="Arial" w:cs="Arial"/>
          <w:sz w:val="20"/>
          <w:szCs w:val="20"/>
        </w:rPr>
        <w:t xml:space="preserve">. </w:t>
      </w:r>
    </w:p>
    <w:p w14:paraId="22733043" w14:textId="77777777" w:rsidR="00777BF0" w:rsidRDefault="00777BF0" w:rsidP="00C510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2C0E5B0" w14:textId="02796E25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0E1">
        <w:rPr>
          <w:rFonts w:ascii="Arial" w:hAnsi="Arial" w:cs="Arial"/>
          <w:sz w:val="20"/>
          <w:szCs w:val="20"/>
        </w:rPr>
        <w:t>No ranking de países que mais consumiram petróleo em 202</w:t>
      </w:r>
      <w:r w:rsidR="005F49F6">
        <w:rPr>
          <w:rFonts w:ascii="Arial" w:hAnsi="Arial" w:cs="Arial"/>
          <w:sz w:val="20"/>
          <w:szCs w:val="20"/>
        </w:rPr>
        <w:t>5</w:t>
      </w:r>
      <w:r w:rsidRPr="00C510E1">
        <w:rPr>
          <w:rFonts w:ascii="Arial" w:hAnsi="Arial" w:cs="Arial"/>
          <w:sz w:val="20"/>
          <w:szCs w:val="20"/>
        </w:rPr>
        <w:t>, os Estados Unidos ocupa</w:t>
      </w:r>
      <w:r w:rsidR="00777BF0">
        <w:rPr>
          <w:rFonts w:ascii="Arial" w:hAnsi="Arial" w:cs="Arial"/>
          <w:sz w:val="20"/>
          <w:szCs w:val="20"/>
        </w:rPr>
        <w:t>ram</w:t>
      </w:r>
      <w:r w:rsidRPr="00C510E1">
        <w:rPr>
          <w:rFonts w:ascii="Arial" w:hAnsi="Arial" w:cs="Arial"/>
          <w:sz w:val="20"/>
          <w:szCs w:val="20"/>
        </w:rPr>
        <w:t xml:space="preserve"> a primeira posição, </w:t>
      </w:r>
      <w:r w:rsidR="00777BF0">
        <w:rPr>
          <w:rFonts w:ascii="Arial" w:hAnsi="Arial" w:cs="Arial"/>
          <w:sz w:val="20"/>
          <w:szCs w:val="20"/>
        </w:rPr>
        <w:t>seguidos da</w:t>
      </w:r>
      <w:r w:rsidRPr="00C510E1">
        <w:rPr>
          <w:rFonts w:ascii="Arial" w:hAnsi="Arial" w:cs="Arial"/>
          <w:sz w:val="20"/>
          <w:szCs w:val="20"/>
        </w:rPr>
        <w:t xml:space="preserve"> China</w:t>
      </w:r>
      <w:r w:rsidR="00777BF0">
        <w:rPr>
          <w:rFonts w:ascii="Arial" w:hAnsi="Arial" w:cs="Arial"/>
          <w:sz w:val="20"/>
          <w:szCs w:val="20"/>
        </w:rPr>
        <w:t xml:space="preserve"> e da</w:t>
      </w:r>
      <w:r w:rsidRPr="00C510E1">
        <w:rPr>
          <w:rFonts w:ascii="Arial" w:hAnsi="Arial" w:cs="Arial"/>
          <w:sz w:val="20"/>
          <w:szCs w:val="20"/>
        </w:rPr>
        <w:t xml:space="preserve"> Índia</w:t>
      </w:r>
      <w:r w:rsidR="00777BF0">
        <w:rPr>
          <w:rFonts w:ascii="Arial" w:hAnsi="Arial" w:cs="Arial"/>
          <w:sz w:val="20"/>
          <w:szCs w:val="20"/>
        </w:rPr>
        <w:t xml:space="preserve"> (ver tabela 1.3 e gráfico 1.3).</w:t>
      </w:r>
    </w:p>
    <w:p w14:paraId="1D38739F" w14:textId="77777777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9B8622C" w14:textId="2826D201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0E1">
        <w:rPr>
          <w:rFonts w:ascii="Arial" w:hAnsi="Arial" w:cs="Arial"/>
          <w:sz w:val="20"/>
          <w:szCs w:val="20"/>
        </w:rPr>
        <w:t xml:space="preserve">O Brasil </w:t>
      </w:r>
      <w:r w:rsidR="00777BF0">
        <w:rPr>
          <w:rFonts w:ascii="Arial" w:hAnsi="Arial" w:cs="Arial"/>
          <w:sz w:val="20"/>
          <w:szCs w:val="20"/>
        </w:rPr>
        <w:t>foi</w:t>
      </w:r>
      <w:r w:rsidR="00777BF0" w:rsidRPr="00C510E1">
        <w:rPr>
          <w:rFonts w:ascii="Arial" w:hAnsi="Arial" w:cs="Arial"/>
          <w:sz w:val="20"/>
          <w:szCs w:val="20"/>
        </w:rPr>
        <w:t xml:space="preserve"> </w:t>
      </w:r>
      <w:r w:rsidRPr="00C510E1">
        <w:rPr>
          <w:rFonts w:ascii="Arial" w:hAnsi="Arial" w:cs="Arial"/>
          <w:sz w:val="20"/>
          <w:szCs w:val="20"/>
        </w:rPr>
        <w:t xml:space="preserve">o </w:t>
      </w:r>
      <w:r w:rsidR="00777BF0">
        <w:rPr>
          <w:rFonts w:ascii="Arial" w:hAnsi="Arial" w:cs="Arial"/>
          <w:sz w:val="20"/>
          <w:szCs w:val="20"/>
        </w:rPr>
        <w:t>oitav</w:t>
      </w:r>
      <w:r w:rsidR="00777BF0" w:rsidRPr="00C510E1">
        <w:rPr>
          <w:rFonts w:ascii="Arial" w:hAnsi="Arial" w:cs="Arial"/>
          <w:sz w:val="20"/>
          <w:szCs w:val="20"/>
        </w:rPr>
        <w:t xml:space="preserve">o </w:t>
      </w:r>
      <w:r w:rsidR="00777BF0">
        <w:rPr>
          <w:rFonts w:ascii="Arial" w:hAnsi="Arial" w:cs="Arial"/>
          <w:sz w:val="20"/>
          <w:szCs w:val="20"/>
        </w:rPr>
        <w:t>colocado</w:t>
      </w:r>
      <w:r w:rsidRPr="00C510E1">
        <w:rPr>
          <w:rFonts w:ascii="Arial" w:hAnsi="Arial" w:cs="Arial"/>
          <w:sz w:val="20"/>
          <w:szCs w:val="20"/>
        </w:rPr>
        <w:t>, com consumo de 2,6 milhões de barris/dia (2,5% do total mundial), mesmo após</w:t>
      </w:r>
      <w:r w:rsidR="005F49F6">
        <w:rPr>
          <w:rFonts w:ascii="Arial" w:hAnsi="Arial" w:cs="Arial"/>
          <w:sz w:val="20"/>
          <w:szCs w:val="20"/>
        </w:rPr>
        <w:t xml:space="preserve"> crescimento de</w:t>
      </w:r>
      <w:r w:rsidRPr="00C510E1">
        <w:rPr>
          <w:rFonts w:ascii="Arial" w:hAnsi="Arial" w:cs="Arial"/>
          <w:sz w:val="20"/>
          <w:szCs w:val="20"/>
        </w:rPr>
        <w:t xml:space="preserve"> </w:t>
      </w:r>
      <w:r w:rsidR="005F49F6">
        <w:rPr>
          <w:rFonts w:ascii="Arial" w:hAnsi="Arial" w:cs="Arial"/>
          <w:sz w:val="20"/>
          <w:szCs w:val="20"/>
        </w:rPr>
        <w:t>1</w:t>
      </w:r>
      <w:r w:rsidRPr="00C510E1">
        <w:rPr>
          <w:rFonts w:ascii="Arial" w:hAnsi="Arial" w:cs="Arial"/>
          <w:sz w:val="20"/>
          <w:szCs w:val="20"/>
        </w:rPr>
        <w:t>,</w:t>
      </w:r>
      <w:r w:rsidR="005F49F6">
        <w:rPr>
          <w:rFonts w:ascii="Arial" w:hAnsi="Arial" w:cs="Arial"/>
          <w:sz w:val="20"/>
          <w:szCs w:val="20"/>
        </w:rPr>
        <w:t>4</w:t>
      </w:r>
      <w:r w:rsidRPr="00C510E1">
        <w:rPr>
          <w:rFonts w:ascii="Arial" w:hAnsi="Arial" w:cs="Arial"/>
          <w:sz w:val="20"/>
          <w:szCs w:val="20"/>
        </w:rPr>
        <w:t>% em relação ao ano de 202</w:t>
      </w:r>
      <w:r w:rsidR="005F49F6">
        <w:rPr>
          <w:rFonts w:ascii="Arial" w:hAnsi="Arial" w:cs="Arial"/>
          <w:sz w:val="20"/>
          <w:szCs w:val="20"/>
        </w:rPr>
        <w:t>4</w:t>
      </w:r>
      <w:r w:rsidRPr="00C510E1">
        <w:rPr>
          <w:rFonts w:ascii="Arial" w:hAnsi="Arial" w:cs="Arial"/>
          <w:sz w:val="20"/>
          <w:szCs w:val="20"/>
        </w:rPr>
        <w:t>.</w:t>
      </w:r>
    </w:p>
    <w:p w14:paraId="519AE96E" w14:textId="77777777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EFA0AAF" w14:textId="353F3905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0E1">
        <w:rPr>
          <w:rFonts w:ascii="Arial" w:hAnsi="Arial" w:cs="Arial"/>
          <w:sz w:val="20"/>
          <w:szCs w:val="20"/>
        </w:rPr>
        <w:t xml:space="preserve">Dentre as regiões, </w:t>
      </w:r>
      <w:r w:rsidR="003C5D53">
        <w:rPr>
          <w:rFonts w:ascii="Arial" w:hAnsi="Arial" w:cs="Arial"/>
          <w:sz w:val="20"/>
          <w:szCs w:val="20"/>
        </w:rPr>
        <w:t>a</w:t>
      </w:r>
      <w:r w:rsidRPr="00C510E1">
        <w:rPr>
          <w:rFonts w:ascii="Arial" w:hAnsi="Arial" w:cs="Arial"/>
          <w:sz w:val="20"/>
          <w:szCs w:val="20"/>
        </w:rPr>
        <w:t xml:space="preserve"> maior consumidora de petróleo </w:t>
      </w:r>
      <w:r w:rsidR="003C5D53">
        <w:rPr>
          <w:rFonts w:ascii="Arial" w:hAnsi="Arial" w:cs="Arial"/>
          <w:sz w:val="20"/>
          <w:szCs w:val="20"/>
        </w:rPr>
        <w:t>foi a</w:t>
      </w:r>
      <w:r w:rsidRPr="00C510E1">
        <w:rPr>
          <w:rFonts w:ascii="Arial" w:hAnsi="Arial" w:cs="Arial"/>
          <w:sz w:val="20"/>
          <w:szCs w:val="20"/>
        </w:rPr>
        <w:t xml:space="preserve"> Ásia-Pacífico, com 3</w:t>
      </w:r>
      <w:r w:rsidR="008B0BE2">
        <w:rPr>
          <w:rFonts w:ascii="Arial" w:hAnsi="Arial" w:cs="Arial"/>
          <w:sz w:val="20"/>
          <w:szCs w:val="20"/>
        </w:rPr>
        <w:t>9</w:t>
      </w:r>
      <w:r w:rsidRPr="00C510E1">
        <w:rPr>
          <w:rFonts w:ascii="Arial" w:hAnsi="Arial" w:cs="Arial"/>
          <w:sz w:val="20"/>
          <w:szCs w:val="20"/>
        </w:rPr>
        <w:t>,</w:t>
      </w:r>
      <w:r w:rsidR="008B0BE2">
        <w:rPr>
          <w:rFonts w:ascii="Arial" w:hAnsi="Arial" w:cs="Arial"/>
          <w:sz w:val="20"/>
          <w:szCs w:val="20"/>
        </w:rPr>
        <w:t>7</w:t>
      </w:r>
      <w:r w:rsidRPr="00C510E1">
        <w:rPr>
          <w:rFonts w:ascii="Arial" w:hAnsi="Arial" w:cs="Arial"/>
          <w:sz w:val="20"/>
          <w:szCs w:val="20"/>
        </w:rPr>
        <w:t xml:space="preserve"> milhões de barris/dia (3</w:t>
      </w:r>
      <w:r w:rsidR="008B0BE2">
        <w:rPr>
          <w:rFonts w:ascii="Arial" w:hAnsi="Arial" w:cs="Arial"/>
          <w:sz w:val="20"/>
          <w:szCs w:val="20"/>
        </w:rPr>
        <w:t>8</w:t>
      </w:r>
      <w:r w:rsidRPr="00C510E1">
        <w:rPr>
          <w:rFonts w:ascii="Arial" w:hAnsi="Arial" w:cs="Arial"/>
          <w:sz w:val="20"/>
          <w:szCs w:val="20"/>
        </w:rPr>
        <w:t>,</w:t>
      </w:r>
      <w:r w:rsidR="008B0BE2">
        <w:rPr>
          <w:rFonts w:ascii="Arial" w:hAnsi="Arial" w:cs="Arial"/>
          <w:sz w:val="20"/>
          <w:szCs w:val="20"/>
        </w:rPr>
        <w:t>5</w:t>
      </w:r>
      <w:r w:rsidRPr="00C510E1">
        <w:rPr>
          <w:rFonts w:ascii="Arial" w:hAnsi="Arial" w:cs="Arial"/>
          <w:sz w:val="20"/>
          <w:szCs w:val="20"/>
        </w:rPr>
        <w:t xml:space="preserve">% do total mundial). O crescimento do consumo nessa região foi de </w:t>
      </w:r>
      <w:r w:rsidR="008B0BE2">
        <w:rPr>
          <w:rFonts w:ascii="Arial" w:hAnsi="Arial" w:cs="Arial"/>
          <w:sz w:val="20"/>
          <w:szCs w:val="20"/>
        </w:rPr>
        <w:t>1</w:t>
      </w:r>
      <w:r w:rsidRPr="00C510E1">
        <w:rPr>
          <w:rFonts w:ascii="Arial" w:hAnsi="Arial" w:cs="Arial"/>
          <w:sz w:val="20"/>
          <w:szCs w:val="20"/>
        </w:rPr>
        <w:t xml:space="preserve">,7% (equivalente a </w:t>
      </w:r>
      <w:r w:rsidR="008B0BE2">
        <w:rPr>
          <w:rFonts w:ascii="Arial" w:hAnsi="Arial" w:cs="Arial"/>
          <w:sz w:val="20"/>
          <w:szCs w:val="20"/>
        </w:rPr>
        <w:t>666</w:t>
      </w:r>
      <w:r w:rsidRPr="00C510E1">
        <w:rPr>
          <w:rFonts w:ascii="Arial" w:hAnsi="Arial" w:cs="Arial"/>
          <w:sz w:val="20"/>
          <w:szCs w:val="20"/>
        </w:rPr>
        <w:t xml:space="preserve"> mil barris/dia).</w:t>
      </w:r>
    </w:p>
    <w:p w14:paraId="1978C0BB" w14:textId="77777777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5813808" w14:textId="07833A77" w:rsidR="003C5D53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0E1">
        <w:rPr>
          <w:rFonts w:ascii="Arial" w:hAnsi="Arial" w:cs="Arial"/>
          <w:sz w:val="20"/>
          <w:szCs w:val="20"/>
        </w:rPr>
        <w:t>Em seguida veio a América do Norte, com consumo de 23,</w:t>
      </w:r>
      <w:r w:rsidR="008B0BE2">
        <w:rPr>
          <w:rFonts w:ascii="Arial" w:hAnsi="Arial" w:cs="Arial"/>
          <w:sz w:val="20"/>
          <w:szCs w:val="20"/>
        </w:rPr>
        <w:t>6</w:t>
      </w:r>
      <w:r w:rsidRPr="00C510E1">
        <w:rPr>
          <w:rFonts w:ascii="Arial" w:hAnsi="Arial" w:cs="Arial"/>
          <w:sz w:val="20"/>
          <w:szCs w:val="20"/>
        </w:rPr>
        <w:t xml:space="preserve"> milhões de barris/dia de petróleo (22,9% do total mundial), após alta de </w:t>
      </w:r>
      <w:r w:rsidR="008B0BE2">
        <w:rPr>
          <w:rFonts w:ascii="Arial" w:hAnsi="Arial" w:cs="Arial"/>
          <w:sz w:val="20"/>
          <w:szCs w:val="20"/>
        </w:rPr>
        <w:t>1</w:t>
      </w:r>
      <w:r w:rsidRPr="00C510E1">
        <w:rPr>
          <w:rFonts w:ascii="Arial" w:hAnsi="Arial" w:cs="Arial"/>
          <w:sz w:val="20"/>
          <w:szCs w:val="20"/>
        </w:rPr>
        <w:t>,</w:t>
      </w:r>
      <w:r w:rsidR="008B0BE2">
        <w:rPr>
          <w:rFonts w:ascii="Arial" w:hAnsi="Arial" w:cs="Arial"/>
          <w:sz w:val="20"/>
          <w:szCs w:val="20"/>
        </w:rPr>
        <w:t>2</w:t>
      </w:r>
      <w:r w:rsidRPr="00C510E1">
        <w:rPr>
          <w:rFonts w:ascii="Arial" w:hAnsi="Arial" w:cs="Arial"/>
          <w:sz w:val="20"/>
          <w:szCs w:val="20"/>
        </w:rPr>
        <w:t>% em relação a 202</w:t>
      </w:r>
      <w:r w:rsidR="008B0BE2">
        <w:rPr>
          <w:rFonts w:ascii="Arial" w:hAnsi="Arial" w:cs="Arial"/>
          <w:sz w:val="20"/>
          <w:szCs w:val="20"/>
        </w:rPr>
        <w:t>4</w:t>
      </w:r>
      <w:r w:rsidRPr="00C510E1">
        <w:rPr>
          <w:rFonts w:ascii="Arial" w:hAnsi="Arial" w:cs="Arial"/>
          <w:sz w:val="20"/>
          <w:szCs w:val="20"/>
        </w:rPr>
        <w:t>.</w:t>
      </w:r>
    </w:p>
    <w:p w14:paraId="0CA77D1A" w14:textId="77777777" w:rsidR="003C5D53" w:rsidRDefault="003C5D53" w:rsidP="00C510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88681A7" w14:textId="0DEB083B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0E1">
        <w:rPr>
          <w:rFonts w:ascii="Arial" w:hAnsi="Arial" w:cs="Arial"/>
          <w:sz w:val="20"/>
          <w:szCs w:val="20"/>
        </w:rPr>
        <w:t xml:space="preserve">A Europa </w:t>
      </w:r>
      <w:r w:rsidR="008B0BE2">
        <w:rPr>
          <w:rFonts w:ascii="Arial" w:hAnsi="Arial" w:cs="Arial"/>
          <w:sz w:val="20"/>
          <w:szCs w:val="20"/>
        </w:rPr>
        <w:t>manteve-se praticamente estável</w:t>
      </w:r>
      <w:r w:rsidRPr="00C510E1">
        <w:rPr>
          <w:rFonts w:ascii="Arial" w:hAnsi="Arial" w:cs="Arial"/>
          <w:sz w:val="20"/>
          <w:szCs w:val="20"/>
        </w:rPr>
        <w:t xml:space="preserve"> em seu consumo, atingindo 14,</w:t>
      </w:r>
      <w:r w:rsidR="008B0BE2">
        <w:rPr>
          <w:rFonts w:ascii="Arial" w:hAnsi="Arial" w:cs="Arial"/>
          <w:sz w:val="20"/>
          <w:szCs w:val="20"/>
        </w:rPr>
        <w:t>3</w:t>
      </w:r>
      <w:r w:rsidRPr="00C510E1">
        <w:rPr>
          <w:rFonts w:ascii="Arial" w:hAnsi="Arial" w:cs="Arial"/>
          <w:sz w:val="20"/>
          <w:szCs w:val="20"/>
        </w:rPr>
        <w:t xml:space="preserve"> milhões de barris/dia (13,</w:t>
      </w:r>
      <w:r w:rsidR="008B0BE2">
        <w:rPr>
          <w:rFonts w:ascii="Arial" w:hAnsi="Arial" w:cs="Arial"/>
          <w:sz w:val="20"/>
          <w:szCs w:val="20"/>
        </w:rPr>
        <w:t>8</w:t>
      </w:r>
      <w:r w:rsidRPr="00C510E1">
        <w:rPr>
          <w:rFonts w:ascii="Arial" w:hAnsi="Arial" w:cs="Arial"/>
          <w:sz w:val="20"/>
          <w:szCs w:val="20"/>
        </w:rPr>
        <w:t>% do total mundial).</w:t>
      </w:r>
    </w:p>
    <w:p w14:paraId="6B28B497" w14:textId="77777777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C03E03E" w14:textId="77777777" w:rsidR="003C5D53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0E1">
        <w:rPr>
          <w:rFonts w:ascii="Arial" w:hAnsi="Arial" w:cs="Arial"/>
          <w:sz w:val="20"/>
          <w:szCs w:val="20"/>
        </w:rPr>
        <w:t>O Oriente Médio, por sua vez, foi responsável por 9,</w:t>
      </w:r>
      <w:r w:rsidR="00D04111">
        <w:rPr>
          <w:rFonts w:ascii="Arial" w:hAnsi="Arial" w:cs="Arial"/>
          <w:sz w:val="20"/>
          <w:szCs w:val="20"/>
        </w:rPr>
        <w:t>4</w:t>
      </w:r>
      <w:r w:rsidRPr="00C510E1">
        <w:rPr>
          <w:rFonts w:ascii="Arial" w:hAnsi="Arial" w:cs="Arial"/>
          <w:sz w:val="20"/>
          <w:szCs w:val="20"/>
        </w:rPr>
        <w:t>% do consumo mundial, com 9,</w:t>
      </w:r>
      <w:r w:rsidR="00D04111">
        <w:rPr>
          <w:rFonts w:ascii="Arial" w:hAnsi="Arial" w:cs="Arial"/>
          <w:sz w:val="20"/>
          <w:szCs w:val="20"/>
        </w:rPr>
        <w:t>7</w:t>
      </w:r>
      <w:r w:rsidRPr="00C510E1">
        <w:rPr>
          <w:rFonts w:ascii="Arial" w:hAnsi="Arial" w:cs="Arial"/>
          <w:sz w:val="20"/>
          <w:szCs w:val="20"/>
        </w:rPr>
        <w:t xml:space="preserve"> milhões de barris/dia, registrando um crescimento de </w:t>
      </w:r>
      <w:r w:rsidR="00661306">
        <w:rPr>
          <w:rFonts w:ascii="Arial" w:hAnsi="Arial" w:cs="Arial"/>
          <w:sz w:val="20"/>
          <w:szCs w:val="20"/>
        </w:rPr>
        <w:t>0</w:t>
      </w:r>
      <w:r w:rsidRPr="00C510E1">
        <w:rPr>
          <w:rFonts w:ascii="Arial" w:hAnsi="Arial" w:cs="Arial"/>
          <w:sz w:val="20"/>
          <w:szCs w:val="20"/>
        </w:rPr>
        <w:t>,6% em relação a 202</w:t>
      </w:r>
      <w:r w:rsidR="00661306">
        <w:rPr>
          <w:rFonts w:ascii="Arial" w:hAnsi="Arial" w:cs="Arial"/>
          <w:sz w:val="20"/>
          <w:szCs w:val="20"/>
        </w:rPr>
        <w:t>4</w:t>
      </w:r>
      <w:r w:rsidRPr="00C510E1">
        <w:rPr>
          <w:rFonts w:ascii="Arial" w:hAnsi="Arial" w:cs="Arial"/>
          <w:sz w:val="20"/>
          <w:szCs w:val="20"/>
        </w:rPr>
        <w:t xml:space="preserve">. </w:t>
      </w:r>
    </w:p>
    <w:p w14:paraId="621602A5" w14:textId="77777777" w:rsidR="003C5D53" w:rsidRDefault="003C5D53" w:rsidP="00C510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ADBDCB9" w14:textId="73EA72B4" w:rsidR="003C5D53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0E1">
        <w:rPr>
          <w:rFonts w:ascii="Arial" w:hAnsi="Arial" w:cs="Arial"/>
          <w:sz w:val="20"/>
          <w:szCs w:val="20"/>
        </w:rPr>
        <w:lastRenderedPageBreak/>
        <w:t xml:space="preserve">As Américas Central e do Sul registraram </w:t>
      </w:r>
      <w:r w:rsidR="003C5D53">
        <w:rPr>
          <w:rFonts w:ascii="Arial" w:hAnsi="Arial" w:cs="Arial"/>
          <w:sz w:val="20"/>
          <w:szCs w:val="20"/>
        </w:rPr>
        <w:t xml:space="preserve">alta </w:t>
      </w:r>
      <w:r w:rsidR="00661306">
        <w:rPr>
          <w:rFonts w:ascii="Arial" w:hAnsi="Arial" w:cs="Arial"/>
          <w:sz w:val="20"/>
          <w:szCs w:val="20"/>
        </w:rPr>
        <w:t>de</w:t>
      </w:r>
      <w:r w:rsidRPr="00C510E1">
        <w:rPr>
          <w:rFonts w:ascii="Arial" w:hAnsi="Arial" w:cs="Arial"/>
          <w:sz w:val="20"/>
          <w:szCs w:val="20"/>
        </w:rPr>
        <w:t xml:space="preserve"> </w:t>
      </w:r>
      <w:r w:rsidR="00661306">
        <w:rPr>
          <w:rFonts w:ascii="Arial" w:hAnsi="Arial" w:cs="Arial"/>
          <w:sz w:val="20"/>
          <w:szCs w:val="20"/>
        </w:rPr>
        <w:t>1</w:t>
      </w:r>
      <w:r w:rsidRPr="00C510E1">
        <w:rPr>
          <w:rFonts w:ascii="Arial" w:hAnsi="Arial" w:cs="Arial"/>
          <w:sz w:val="20"/>
          <w:szCs w:val="20"/>
        </w:rPr>
        <w:t>,</w:t>
      </w:r>
      <w:r w:rsidR="00661306">
        <w:rPr>
          <w:rFonts w:ascii="Arial" w:hAnsi="Arial" w:cs="Arial"/>
          <w:sz w:val="20"/>
          <w:szCs w:val="20"/>
        </w:rPr>
        <w:t>4</w:t>
      </w:r>
      <w:r w:rsidRPr="00C510E1">
        <w:rPr>
          <w:rFonts w:ascii="Arial" w:hAnsi="Arial" w:cs="Arial"/>
          <w:sz w:val="20"/>
          <w:szCs w:val="20"/>
        </w:rPr>
        <w:t>%, totalizando 6,3 milhões de barris/dia (6,</w:t>
      </w:r>
      <w:r w:rsidR="00661306">
        <w:rPr>
          <w:rFonts w:ascii="Arial" w:hAnsi="Arial" w:cs="Arial"/>
          <w:sz w:val="20"/>
          <w:szCs w:val="20"/>
        </w:rPr>
        <w:t>1</w:t>
      </w:r>
      <w:r w:rsidRPr="00C510E1">
        <w:rPr>
          <w:rFonts w:ascii="Arial" w:hAnsi="Arial" w:cs="Arial"/>
          <w:sz w:val="20"/>
          <w:szCs w:val="20"/>
        </w:rPr>
        <w:t xml:space="preserve">% do total mundial). </w:t>
      </w:r>
    </w:p>
    <w:p w14:paraId="5DD8CCC3" w14:textId="77777777" w:rsidR="003C5D53" w:rsidRDefault="003C5D53" w:rsidP="00C510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AB7548B" w14:textId="043F6026" w:rsidR="003C5D53" w:rsidRDefault="003C5D53" w:rsidP="00C510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C510E1" w:rsidRPr="00C510E1">
        <w:rPr>
          <w:rFonts w:ascii="Arial" w:hAnsi="Arial" w:cs="Arial"/>
          <w:sz w:val="20"/>
          <w:szCs w:val="20"/>
        </w:rPr>
        <w:t xml:space="preserve"> Comunidade dos Estados Independentes teve crescimento de 1,</w:t>
      </w:r>
      <w:r w:rsidR="00661306">
        <w:rPr>
          <w:rFonts w:ascii="Arial" w:hAnsi="Arial" w:cs="Arial"/>
          <w:sz w:val="20"/>
          <w:szCs w:val="20"/>
        </w:rPr>
        <w:t>3</w:t>
      </w:r>
      <w:r w:rsidR="00C510E1" w:rsidRPr="00C510E1">
        <w:rPr>
          <w:rFonts w:ascii="Arial" w:hAnsi="Arial" w:cs="Arial"/>
          <w:sz w:val="20"/>
          <w:szCs w:val="20"/>
        </w:rPr>
        <w:t>%, totalizando 4,</w:t>
      </w:r>
      <w:r w:rsidR="00661306">
        <w:rPr>
          <w:rFonts w:ascii="Arial" w:hAnsi="Arial" w:cs="Arial"/>
          <w:sz w:val="20"/>
          <w:szCs w:val="20"/>
        </w:rPr>
        <w:t>7</w:t>
      </w:r>
      <w:r w:rsidR="00C510E1" w:rsidRPr="00C510E1">
        <w:rPr>
          <w:rFonts w:ascii="Arial" w:hAnsi="Arial" w:cs="Arial"/>
          <w:sz w:val="20"/>
          <w:szCs w:val="20"/>
        </w:rPr>
        <w:t xml:space="preserve"> milhões de barris/dia (4,6% do total mundial). </w:t>
      </w:r>
    </w:p>
    <w:p w14:paraId="327D366B" w14:textId="77777777" w:rsidR="003C5D53" w:rsidRDefault="003C5D53" w:rsidP="00C510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7E375BE" w14:textId="0501D60C" w:rsidR="001603C2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0E1">
        <w:rPr>
          <w:rFonts w:ascii="Arial" w:hAnsi="Arial" w:cs="Arial"/>
          <w:sz w:val="20"/>
          <w:szCs w:val="20"/>
        </w:rPr>
        <w:t xml:space="preserve">Por último, o consumo da África cresceu </w:t>
      </w:r>
      <w:r w:rsidR="00661306">
        <w:rPr>
          <w:rFonts w:ascii="Arial" w:hAnsi="Arial" w:cs="Arial"/>
          <w:sz w:val="20"/>
          <w:szCs w:val="20"/>
        </w:rPr>
        <w:t>3</w:t>
      </w:r>
      <w:r w:rsidRPr="00C510E1">
        <w:rPr>
          <w:rFonts w:ascii="Arial" w:hAnsi="Arial" w:cs="Arial"/>
          <w:sz w:val="20"/>
          <w:szCs w:val="20"/>
        </w:rPr>
        <w:t>,</w:t>
      </w:r>
      <w:r w:rsidR="00661306">
        <w:rPr>
          <w:rFonts w:ascii="Arial" w:hAnsi="Arial" w:cs="Arial"/>
          <w:sz w:val="20"/>
          <w:szCs w:val="20"/>
        </w:rPr>
        <w:t>8</w:t>
      </w:r>
      <w:r w:rsidRPr="00C510E1">
        <w:rPr>
          <w:rFonts w:ascii="Arial" w:hAnsi="Arial" w:cs="Arial"/>
          <w:sz w:val="20"/>
          <w:szCs w:val="20"/>
        </w:rPr>
        <w:t>%, totalizando 4,</w:t>
      </w:r>
      <w:r w:rsidR="00661306">
        <w:rPr>
          <w:rFonts w:ascii="Arial" w:hAnsi="Arial" w:cs="Arial"/>
          <w:sz w:val="20"/>
          <w:szCs w:val="20"/>
        </w:rPr>
        <w:t>7</w:t>
      </w:r>
      <w:r w:rsidRPr="00C510E1">
        <w:rPr>
          <w:rFonts w:ascii="Arial" w:hAnsi="Arial" w:cs="Arial"/>
          <w:sz w:val="20"/>
          <w:szCs w:val="20"/>
        </w:rPr>
        <w:t xml:space="preserve"> milhões de barris/dia no consumo de petróleo (4,5% do total mundial).</w:t>
      </w:r>
    </w:p>
    <w:p w14:paraId="03B616E2" w14:textId="77777777" w:rsidR="00C510E1" w:rsidRPr="003C1338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C28E193" w14:textId="77777777" w:rsidR="00B37F7E" w:rsidRPr="003C1338" w:rsidRDefault="007652DE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  <w:r w:rsidRPr="003C1338">
        <w:rPr>
          <w:rFonts w:ascii="Arial" w:hAnsi="Arial" w:cs="Arial"/>
          <w:color w:val="FF0000"/>
          <w:sz w:val="20"/>
          <w:szCs w:val="20"/>
        </w:rPr>
        <w:t>Tabela 1.3</w:t>
      </w:r>
    </w:p>
    <w:p w14:paraId="57629F4A" w14:textId="77777777" w:rsidR="00B37F7E" w:rsidRPr="003C1338" w:rsidRDefault="00B37F7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D85C062" w14:textId="77777777" w:rsidR="00E60AB1" w:rsidRPr="003C1338" w:rsidRDefault="007652DE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  <w:r w:rsidRPr="003C1338">
        <w:rPr>
          <w:rFonts w:ascii="Arial" w:hAnsi="Arial" w:cs="Arial"/>
          <w:color w:val="FF0000"/>
          <w:sz w:val="20"/>
          <w:szCs w:val="20"/>
        </w:rPr>
        <w:t>Gráfico 1.3</w:t>
      </w:r>
    </w:p>
    <w:p w14:paraId="0F325C07" w14:textId="77777777" w:rsidR="00B37F7E" w:rsidRPr="003C1338" w:rsidRDefault="00B37F7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A0125BA" w14:textId="77777777" w:rsidR="009D67A9" w:rsidRPr="003C1338" w:rsidRDefault="00932534" w:rsidP="00932534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  <w:r w:rsidRPr="003C1338">
        <w:rPr>
          <w:rFonts w:ascii="Arial" w:hAnsi="Arial" w:cs="Arial"/>
          <w:color w:val="FF0000"/>
          <w:sz w:val="20"/>
          <w:szCs w:val="20"/>
        </w:rPr>
        <w:t>Cartograma 1.3</w:t>
      </w:r>
    </w:p>
    <w:p w14:paraId="3911185A" w14:textId="77777777" w:rsidR="001603C2" w:rsidRDefault="001603C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FE00EFB" w14:textId="77777777" w:rsidR="00590A4F" w:rsidRDefault="00590A4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1ABAEAB" w14:textId="7D3AF78A" w:rsidR="00E60AB1" w:rsidRPr="003C1338" w:rsidRDefault="003349F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1.1.4 </w:t>
      </w:r>
      <w:r w:rsidR="00E60AB1" w:rsidRPr="00176D7F">
        <w:rPr>
          <w:rFonts w:ascii="Arial" w:hAnsi="Arial" w:cs="Arial"/>
          <w:b/>
          <w:bCs/>
          <w:color w:val="000000"/>
          <w:sz w:val="20"/>
          <w:szCs w:val="20"/>
        </w:rPr>
        <w:t>Refino</w:t>
      </w:r>
    </w:p>
    <w:p w14:paraId="225896C9" w14:textId="77777777" w:rsidR="00D42B13" w:rsidRPr="003C1338" w:rsidRDefault="00D42B1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453E2BF" w14:textId="56B5A8A9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C510E1">
        <w:rPr>
          <w:rFonts w:ascii="Arial" w:hAnsi="Arial" w:cs="Arial"/>
          <w:color w:val="000000"/>
          <w:sz w:val="20"/>
          <w:szCs w:val="20"/>
        </w:rPr>
        <w:t>Em 202</w:t>
      </w:r>
      <w:r w:rsidR="002635FF">
        <w:rPr>
          <w:rFonts w:ascii="Arial" w:hAnsi="Arial" w:cs="Arial"/>
          <w:color w:val="000000"/>
          <w:sz w:val="20"/>
          <w:szCs w:val="20"/>
        </w:rPr>
        <w:t>5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, a capacidade efetiva de refino instalada no mundo teve </w:t>
      </w:r>
      <w:r w:rsidR="002635FF">
        <w:rPr>
          <w:rFonts w:ascii="Arial" w:hAnsi="Arial" w:cs="Arial"/>
          <w:color w:val="000000"/>
          <w:sz w:val="20"/>
          <w:szCs w:val="20"/>
        </w:rPr>
        <w:t>queda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de </w:t>
      </w:r>
      <w:r w:rsidR="002635FF">
        <w:rPr>
          <w:rFonts w:ascii="Arial" w:hAnsi="Arial" w:cs="Arial"/>
          <w:color w:val="000000"/>
          <w:sz w:val="20"/>
          <w:szCs w:val="20"/>
        </w:rPr>
        <w:t>0</w:t>
      </w:r>
      <w:r w:rsidRPr="00C510E1">
        <w:rPr>
          <w:rFonts w:ascii="Arial" w:hAnsi="Arial" w:cs="Arial"/>
          <w:color w:val="000000"/>
          <w:sz w:val="20"/>
          <w:szCs w:val="20"/>
        </w:rPr>
        <w:t>,</w:t>
      </w:r>
      <w:r w:rsidR="002635FF">
        <w:rPr>
          <w:rFonts w:ascii="Arial" w:hAnsi="Arial" w:cs="Arial"/>
          <w:color w:val="000000"/>
          <w:sz w:val="20"/>
          <w:szCs w:val="20"/>
        </w:rPr>
        <w:t>3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% em relação ao ano anterior, </w:t>
      </w:r>
      <w:r w:rsidR="00F93611">
        <w:rPr>
          <w:rFonts w:ascii="Arial" w:hAnsi="Arial" w:cs="Arial"/>
          <w:color w:val="000000"/>
          <w:sz w:val="20"/>
          <w:szCs w:val="20"/>
        </w:rPr>
        <w:t>totalizando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10</w:t>
      </w:r>
      <w:r w:rsidR="002635FF">
        <w:rPr>
          <w:rFonts w:ascii="Arial" w:hAnsi="Arial" w:cs="Arial"/>
          <w:color w:val="000000"/>
          <w:sz w:val="20"/>
          <w:szCs w:val="20"/>
        </w:rPr>
        <w:t>3</w:t>
      </w:r>
      <w:r w:rsidRPr="00C510E1">
        <w:rPr>
          <w:rFonts w:ascii="Arial" w:hAnsi="Arial" w:cs="Arial"/>
          <w:color w:val="000000"/>
          <w:sz w:val="20"/>
          <w:szCs w:val="20"/>
        </w:rPr>
        <w:t>,</w:t>
      </w:r>
      <w:r w:rsidR="002635FF">
        <w:rPr>
          <w:rFonts w:ascii="Arial" w:hAnsi="Arial" w:cs="Arial"/>
          <w:color w:val="000000"/>
          <w:sz w:val="20"/>
          <w:szCs w:val="20"/>
        </w:rPr>
        <w:t>8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milhões de barris/dia.</w:t>
      </w:r>
    </w:p>
    <w:p w14:paraId="612E8FDA" w14:textId="77777777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DFD5A56" w14:textId="77777777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B7F529C" w14:textId="59F0ABC3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C510E1">
        <w:rPr>
          <w:rFonts w:ascii="Arial" w:hAnsi="Arial" w:cs="Arial"/>
          <w:color w:val="000000"/>
          <w:sz w:val="20"/>
          <w:szCs w:val="20"/>
        </w:rPr>
        <w:t>No ranking de países com maior capacidade de refino, a China ocupou a primeira posição, com 18,</w:t>
      </w:r>
      <w:r w:rsidR="00E3137F">
        <w:rPr>
          <w:rFonts w:ascii="Arial" w:hAnsi="Arial" w:cs="Arial"/>
          <w:color w:val="000000"/>
          <w:sz w:val="20"/>
          <w:szCs w:val="20"/>
        </w:rPr>
        <w:t>8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milhões de barris/dia (1</w:t>
      </w:r>
      <w:r w:rsidR="00E3137F">
        <w:rPr>
          <w:rFonts w:ascii="Arial" w:hAnsi="Arial" w:cs="Arial"/>
          <w:color w:val="000000"/>
          <w:sz w:val="20"/>
          <w:szCs w:val="20"/>
        </w:rPr>
        <w:t>8</w:t>
      </w:r>
      <w:r w:rsidRPr="00C510E1">
        <w:rPr>
          <w:rFonts w:ascii="Arial" w:hAnsi="Arial" w:cs="Arial"/>
          <w:color w:val="000000"/>
          <w:sz w:val="20"/>
          <w:szCs w:val="20"/>
        </w:rPr>
        <w:t>,</w:t>
      </w:r>
      <w:r w:rsidR="00E3137F">
        <w:rPr>
          <w:rFonts w:ascii="Arial" w:hAnsi="Arial" w:cs="Arial"/>
          <w:color w:val="000000"/>
          <w:sz w:val="20"/>
          <w:szCs w:val="20"/>
        </w:rPr>
        <w:t>1</w:t>
      </w:r>
      <w:r w:rsidRPr="00C510E1">
        <w:rPr>
          <w:rFonts w:ascii="Arial" w:hAnsi="Arial" w:cs="Arial"/>
          <w:color w:val="000000"/>
          <w:sz w:val="20"/>
          <w:szCs w:val="20"/>
        </w:rPr>
        <w:t>% da capacidade mundial). Em seguida vieram os Estados Unidos, com 18,</w:t>
      </w:r>
      <w:r w:rsidR="00E3137F">
        <w:rPr>
          <w:rFonts w:ascii="Arial" w:hAnsi="Arial" w:cs="Arial"/>
          <w:color w:val="000000"/>
          <w:sz w:val="20"/>
          <w:szCs w:val="20"/>
        </w:rPr>
        <w:t>2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milhões de barris/dia (17,</w:t>
      </w:r>
      <w:r w:rsidR="00E3137F">
        <w:rPr>
          <w:rFonts w:ascii="Arial" w:hAnsi="Arial" w:cs="Arial"/>
          <w:color w:val="000000"/>
          <w:sz w:val="20"/>
          <w:szCs w:val="20"/>
        </w:rPr>
        <w:t>5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% da capacidade mundial); Rússia, com 6,8 milhões de barris/dia (6,5% da capacidade mundial); e Índia, com </w:t>
      </w:r>
      <w:r w:rsidR="00E3137F">
        <w:rPr>
          <w:rFonts w:ascii="Arial" w:hAnsi="Arial" w:cs="Arial"/>
          <w:color w:val="000000"/>
          <w:sz w:val="20"/>
          <w:szCs w:val="20"/>
        </w:rPr>
        <w:t>4</w:t>
      </w:r>
      <w:r w:rsidRPr="00C510E1">
        <w:rPr>
          <w:rFonts w:ascii="Arial" w:hAnsi="Arial" w:cs="Arial"/>
          <w:color w:val="000000"/>
          <w:sz w:val="20"/>
          <w:szCs w:val="20"/>
        </w:rPr>
        <w:t>,</w:t>
      </w:r>
      <w:r w:rsidR="00E3137F">
        <w:rPr>
          <w:rFonts w:ascii="Arial" w:hAnsi="Arial" w:cs="Arial"/>
          <w:color w:val="000000"/>
          <w:sz w:val="20"/>
          <w:szCs w:val="20"/>
        </w:rPr>
        <w:t>9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milhões de barris/dia (4,</w:t>
      </w:r>
      <w:r w:rsidR="00E3137F">
        <w:rPr>
          <w:rFonts w:ascii="Arial" w:hAnsi="Arial" w:cs="Arial"/>
          <w:color w:val="000000"/>
          <w:sz w:val="20"/>
          <w:szCs w:val="20"/>
        </w:rPr>
        <w:t>7</w:t>
      </w:r>
      <w:r w:rsidRPr="00C510E1">
        <w:rPr>
          <w:rFonts w:ascii="Arial" w:hAnsi="Arial" w:cs="Arial"/>
          <w:color w:val="000000"/>
          <w:sz w:val="20"/>
          <w:szCs w:val="20"/>
        </w:rPr>
        <w:t>% da capacidade mundial). A Coreia do Sul foi o quinto país com maior capacidade de refino, com aproximadamente 3,</w:t>
      </w:r>
      <w:r w:rsidR="00E3137F">
        <w:rPr>
          <w:rFonts w:ascii="Arial" w:hAnsi="Arial" w:cs="Arial"/>
          <w:color w:val="000000"/>
          <w:sz w:val="20"/>
          <w:szCs w:val="20"/>
        </w:rPr>
        <w:t>6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milhões de barris/dia (3,</w:t>
      </w:r>
      <w:r w:rsidR="00E3137F">
        <w:rPr>
          <w:rFonts w:ascii="Arial" w:hAnsi="Arial" w:cs="Arial"/>
          <w:color w:val="000000"/>
          <w:sz w:val="20"/>
          <w:szCs w:val="20"/>
        </w:rPr>
        <w:t>4</w:t>
      </w:r>
      <w:r w:rsidRPr="00C510E1">
        <w:rPr>
          <w:rFonts w:ascii="Arial" w:hAnsi="Arial" w:cs="Arial"/>
          <w:color w:val="000000"/>
          <w:sz w:val="20"/>
          <w:szCs w:val="20"/>
        </w:rPr>
        <w:t>% da capacidade mundial). Juntos, estes cinco países responderam por 50</w:t>
      </w:r>
      <w:r w:rsidR="003B09B7">
        <w:rPr>
          <w:rFonts w:ascii="Arial" w:hAnsi="Arial" w:cs="Arial"/>
          <w:color w:val="000000"/>
          <w:sz w:val="20"/>
          <w:szCs w:val="20"/>
        </w:rPr>
        <w:t>,2</w:t>
      </w:r>
      <w:r w:rsidRPr="00C510E1">
        <w:rPr>
          <w:rFonts w:ascii="Arial" w:hAnsi="Arial" w:cs="Arial"/>
          <w:color w:val="000000"/>
          <w:sz w:val="20"/>
          <w:szCs w:val="20"/>
        </w:rPr>
        <w:t>% da capacidade mundial de refino.</w:t>
      </w:r>
    </w:p>
    <w:p w14:paraId="7E90FB71" w14:textId="77777777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B0B16EA" w14:textId="77777777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C510E1">
        <w:rPr>
          <w:rFonts w:ascii="Arial" w:hAnsi="Arial" w:cs="Arial"/>
          <w:color w:val="000000"/>
          <w:sz w:val="20"/>
          <w:szCs w:val="20"/>
        </w:rPr>
        <w:t>O Brasil ocupou o nono lugar no ranking, com capacidade de refino de 2,3 milhões de barris/dia (2,2% da capacidade mundial).</w:t>
      </w:r>
    </w:p>
    <w:p w14:paraId="137AC209" w14:textId="77777777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8E16210" w14:textId="7866E8CE" w:rsidR="00BA42A3" w:rsidRPr="00B268CE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C510E1">
        <w:rPr>
          <w:rFonts w:ascii="Arial" w:hAnsi="Arial" w:cs="Arial"/>
          <w:color w:val="000000"/>
          <w:sz w:val="20"/>
          <w:szCs w:val="20"/>
        </w:rPr>
        <w:t>Dentre as regiões, Ásia-Pacífico foi a que apresentou a maior capacidade de refino, com 3</w:t>
      </w:r>
      <w:r w:rsidR="00C94D87">
        <w:rPr>
          <w:rFonts w:ascii="Arial" w:hAnsi="Arial" w:cs="Arial"/>
          <w:color w:val="000000"/>
          <w:sz w:val="20"/>
          <w:szCs w:val="20"/>
        </w:rPr>
        <w:t>8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milhões de barris/dia (36,</w:t>
      </w:r>
      <w:r w:rsidR="00C94D87">
        <w:rPr>
          <w:rFonts w:ascii="Arial" w:hAnsi="Arial" w:cs="Arial"/>
          <w:color w:val="000000"/>
          <w:sz w:val="20"/>
          <w:szCs w:val="20"/>
        </w:rPr>
        <w:t>6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% da capacidade mundial), com alta de </w:t>
      </w:r>
      <w:r w:rsidR="00C94D87">
        <w:rPr>
          <w:rFonts w:ascii="Arial" w:hAnsi="Arial" w:cs="Arial"/>
          <w:color w:val="000000"/>
          <w:sz w:val="20"/>
          <w:szCs w:val="20"/>
        </w:rPr>
        <w:t>1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% (equivalente a </w:t>
      </w:r>
      <w:r w:rsidR="00C94D87">
        <w:rPr>
          <w:rFonts w:ascii="Arial" w:hAnsi="Arial" w:cs="Arial"/>
          <w:color w:val="000000"/>
          <w:sz w:val="20"/>
          <w:szCs w:val="20"/>
        </w:rPr>
        <w:t>383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mil barris/dia) em relação ao ano anterior.</w:t>
      </w:r>
    </w:p>
    <w:p w14:paraId="02B526AD" w14:textId="77777777" w:rsidR="00BA42A3" w:rsidRPr="003C1338" w:rsidRDefault="00BA42A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A99694D" w14:textId="77777777" w:rsidR="00E60AB1" w:rsidRPr="003C1338" w:rsidRDefault="00E60AB1">
      <w:pPr>
        <w:pStyle w:val="Ttulo1"/>
        <w:rPr>
          <w:sz w:val="20"/>
          <w:szCs w:val="20"/>
        </w:rPr>
      </w:pPr>
      <w:r w:rsidRPr="003C1338">
        <w:rPr>
          <w:sz w:val="20"/>
          <w:szCs w:val="20"/>
        </w:rPr>
        <w:t>Tabela 1.4</w:t>
      </w:r>
    </w:p>
    <w:p w14:paraId="6A69A07D" w14:textId="77777777" w:rsidR="00B37F7E" w:rsidRPr="003C1338" w:rsidRDefault="00B37F7E" w:rsidP="00B37F7E">
      <w:pPr>
        <w:rPr>
          <w:sz w:val="20"/>
          <w:szCs w:val="20"/>
        </w:rPr>
      </w:pPr>
    </w:p>
    <w:p w14:paraId="713ED35E" w14:textId="77777777" w:rsidR="003808FB" w:rsidRPr="003C1338" w:rsidRDefault="003808FB" w:rsidP="003808FB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  <w:r w:rsidRPr="003C1338">
        <w:rPr>
          <w:rFonts w:ascii="Arial" w:hAnsi="Arial" w:cs="Arial"/>
          <w:color w:val="FF0000"/>
          <w:sz w:val="20"/>
          <w:szCs w:val="20"/>
        </w:rPr>
        <w:t>Gráfico 1.4</w:t>
      </w:r>
    </w:p>
    <w:p w14:paraId="123FB5F0" w14:textId="77777777" w:rsidR="00B37F7E" w:rsidRPr="003C1338" w:rsidRDefault="00B37F7E" w:rsidP="003808F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B652004" w14:textId="69516C21" w:rsidR="00C94D87" w:rsidRDefault="00EE43F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C1338">
        <w:rPr>
          <w:rFonts w:ascii="Arial" w:hAnsi="Arial" w:cs="Arial"/>
          <w:color w:val="FF0000"/>
          <w:sz w:val="20"/>
          <w:szCs w:val="20"/>
        </w:rPr>
        <w:t>Cartograma 1.4</w:t>
      </w:r>
    </w:p>
    <w:p w14:paraId="2490BF9E" w14:textId="77777777" w:rsidR="00404F84" w:rsidRDefault="00404F8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0053A4A" w14:textId="77777777" w:rsidR="0040250C" w:rsidRDefault="0040250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399D1A4" w14:textId="645D3C58" w:rsidR="00E60AB1" w:rsidRPr="003C1338" w:rsidRDefault="003349F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1.1.5 </w:t>
      </w:r>
      <w:r w:rsidR="00E60AB1" w:rsidRPr="00CC0A00">
        <w:rPr>
          <w:rFonts w:ascii="Arial" w:hAnsi="Arial" w:cs="Arial"/>
          <w:b/>
          <w:bCs/>
          <w:color w:val="000000"/>
          <w:sz w:val="20"/>
          <w:szCs w:val="20"/>
        </w:rPr>
        <w:t>Preços</w:t>
      </w:r>
    </w:p>
    <w:p w14:paraId="1F0C7997" w14:textId="77777777" w:rsidR="00941996" w:rsidRPr="003C1338" w:rsidRDefault="0094199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8B8EC88" w14:textId="1750F1BF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C510E1">
        <w:rPr>
          <w:rFonts w:ascii="Arial" w:hAnsi="Arial" w:cs="Arial"/>
          <w:color w:val="000000"/>
          <w:sz w:val="20"/>
          <w:szCs w:val="20"/>
        </w:rPr>
        <w:t>Em 202</w:t>
      </w:r>
      <w:r w:rsidR="008A30E7">
        <w:rPr>
          <w:rFonts w:ascii="Arial" w:hAnsi="Arial" w:cs="Arial"/>
          <w:color w:val="000000"/>
          <w:sz w:val="20"/>
          <w:szCs w:val="20"/>
        </w:rPr>
        <w:t>5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, o óleo do tipo Brent teve cotação média de US$ </w:t>
      </w:r>
      <w:r w:rsidR="008A30E7">
        <w:rPr>
          <w:rFonts w:ascii="Arial" w:hAnsi="Arial" w:cs="Arial"/>
          <w:color w:val="000000"/>
          <w:sz w:val="20"/>
          <w:szCs w:val="20"/>
        </w:rPr>
        <w:t>69</w:t>
      </w:r>
      <w:r w:rsidRPr="00C510E1">
        <w:rPr>
          <w:rFonts w:ascii="Arial" w:hAnsi="Arial" w:cs="Arial"/>
          <w:color w:val="000000"/>
          <w:sz w:val="20"/>
          <w:szCs w:val="20"/>
        </w:rPr>
        <w:t>,</w:t>
      </w:r>
      <w:r w:rsidR="008A30E7">
        <w:rPr>
          <w:rFonts w:ascii="Arial" w:hAnsi="Arial" w:cs="Arial"/>
          <w:color w:val="000000"/>
          <w:sz w:val="20"/>
          <w:szCs w:val="20"/>
        </w:rPr>
        <w:t>10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/barril no mercado spot, registrando uma queda de </w:t>
      </w:r>
      <w:r w:rsidR="008A30E7">
        <w:rPr>
          <w:rFonts w:ascii="Arial" w:hAnsi="Arial" w:cs="Arial"/>
          <w:color w:val="000000"/>
          <w:sz w:val="20"/>
          <w:szCs w:val="20"/>
        </w:rPr>
        <w:t>14,4</w:t>
      </w:r>
      <w:r w:rsidRPr="00C510E1">
        <w:rPr>
          <w:rFonts w:ascii="Arial" w:hAnsi="Arial" w:cs="Arial"/>
          <w:color w:val="000000"/>
          <w:sz w:val="20"/>
          <w:szCs w:val="20"/>
        </w:rPr>
        <w:t>% em relação a 202</w:t>
      </w:r>
      <w:r w:rsidR="008A30E7">
        <w:rPr>
          <w:rFonts w:ascii="Arial" w:hAnsi="Arial" w:cs="Arial"/>
          <w:color w:val="000000"/>
          <w:sz w:val="20"/>
          <w:szCs w:val="20"/>
        </w:rPr>
        <w:t>4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. Enquanto isso, o petróleo do tipo WTI teve cotação média de US$ </w:t>
      </w:r>
      <w:r w:rsidR="008A30E7">
        <w:rPr>
          <w:rFonts w:ascii="Arial" w:hAnsi="Arial" w:cs="Arial"/>
          <w:color w:val="000000"/>
          <w:sz w:val="20"/>
          <w:szCs w:val="20"/>
        </w:rPr>
        <w:t>64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,87/barril, com queda de </w:t>
      </w:r>
      <w:r w:rsidR="008A30E7">
        <w:rPr>
          <w:rFonts w:ascii="Arial" w:hAnsi="Arial" w:cs="Arial"/>
          <w:color w:val="000000"/>
          <w:sz w:val="20"/>
          <w:szCs w:val="20"/>
        </w:rPr>
        <w:t>14</w:t>
      </w:r>
      <w:r w:rsidRPr="00C510E1">
        <w:rPr>
          <w:rFonts w:ascii="Arial" w:hAnsi="Arial" w:cs="Arial"/>
          <w:color w:val="000000"/>
          <w:sz w:val="20"/>
          <w:szCs w:val="20"/>
        </w:rPr>
        <w:t>,</w:t>
      </w:r>
      <w:r w:rsidR="008A30E7">
        <w:rPr>
          <w:rFonts w:ascii="Arial" w:hAnsi="Arial" w:cs="Arial"/>
          <w:color w:val="000000"/>
          <w:sz w:val="20"/>
          <w:szCs w:val="20"/>
        </w:rPr>
        <w:t>5</w:t>
      </w:r>
      <w:r w:rsidRPr="00C510E1">
        <w:rPr>
          <w:rFonts w:ascii="Arial" w:hAnsi="Arial" w:cs="Arial"/>
          <w:color w:val="000000"/>
          <w:sz w:val="20"/>
          <w:szCs w:val="20"/>
        </w:rPr>
        <w:t>% ante 202</w:t>
      </w:r>
      <w:r w:rsidR="008A30E7">
        <w:rPr>
          <w:rFonts w:ascii="Arial" w:hAnsi="Arial" w:cs="Arial"/>
          <w:color w:val="000000"/>
          <w:sz w:val="20"/>
          <w:szCs w:val="20"/>
        </w:rPr>
        <w:t>4</w:t>
      </w:r>
      <w:r w:rsidRPr="00C510E1">
        <w:rPr>
          <w:rFonts w:ascii="Arial" w:hAnsi="Arial" w:cs="Arial"/>
          <w:color w:val="000000"/>
          <w:sz w:val="20"/>
          <w:szCs w:val="20"/>
        </w:rPr>
        <w:t>.</w:t>
      </w:r>
    </w:p>
    <w:p w14:paraId="5956ECD4" w14:textId="77777777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6C86F88" w14:textId="30579599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C510E1">
        <w:rPr>
          <w:rFonts w:ascii="Arial" w:hAnsi="Arial" w:cs="Arial"/>
          <w:color w:val="000000"/>
          <w:sz w:val="20"/>
          <w:szCs w:val="20"/>
        </w:rPr>
        <w:t xml:space="preserve">A diferença de preços entre o Brent e o WTI passou de US$ </w:t>
      </w:r>
      <w:r w:rsidR="008A30E7">
        <w:rPr>
          <w:rFonts w:ascii="Arial" w:hAnsi="Arial" w:cs="Arial"/>
          <w:color w:val="000000"/>
          <w:sz w:val="20"/>
          <w:szCs w:val="20"/>
        </w:rPr>
        <w:t>4</w:t>
      </w:r>
      <w:r w:rsidRPr="00C510E1">
        <w:rPr>
          <w:rFonts w:ascii="Arial" w:hAnsi="Arial" w:cs="Arial"/>
          <w:color w:val="000000"/>
          <w:sz w:val="20"/>
          <w:szCs w:val="20"/>
        </w:rPr>
        <w:t>,</w:t>
      </w:r>
      <w:r w:rsidR="008A30E7">
        <w:rPr>
          <w:rFonts w:ascii="Arial" w:hAnsi="Arial" w:cs="Arial"/>
          <w:color w:val="000000"/>
          <w:sz w:val="20"/>
          <w:szCs w:val="20"/>
        </w:rPr>
        <w:t>89</w:t>
      </w:r>
      <w:r w:rsidRPr="00C510E1">
        <w:rPr>
          <w:rFonts w:ascii="Arial" w:hAnsi="Arial" w:cs="Arial"/>
          <w:color w:val="000000"/>
          <w:sz w:val="20"/>
          <w:szCs w:val="20"/>
        </w:rPr>
        <w:t>/barril, em 202</w:t>
      </w:r>
      <w:r w:rsidR="008A30E7">
        <w:rPr>
          <w:rFonts w:ascii="Arial" w:hAnsi="Arial" w:cs="Arial"/>
          <w:color w:val="000000"/>
          <w:sz w:val="20"/>
          <w:szCs w:val="20"/>
        </w:rPr>
        <w:t>4</w:t>
      </w:r>
      <w:r w:rsidRPr="00C510E1">
        <w:rPr>
          <w:rFonts w:ascii="Arial" w:hAnsi="Arial" w:cs="Arial"/>
          <w:color w:val="000000"/>
          <w:sz w:val="20"/>
          <w:szCs w:val="20"/>
        </w:rPr>
        <w:t>, para US$ 4,</w:t>
      </w:r>
      <w:r w:rsidR="00E91938">
        <w:rPr>
          <w:rFonts w:ascii="Arial" w:hAnsi="Arial" w:cs="Arial"/>
          <w:color w:val="000000"/>
          <w:sz w:val="20"/>
          <w:szCs w:val="20"/>
        </w:rPr>
        <w:t>2</w:t>
      </w:r>
      <w:r w:rsidR="008A30E7">
        <w:rPr>
          <w:rFonts w:ascii="Arial" w:hAnsi="Arial" w:cs="Arial"/>
          <w:color w:val="000000"/>
          <w:sz w:val="20"/>
          <w:szCs w:val="20"/>
        </w:rPr>
        <w:t>3</w:t>
      </w:r>
      <w:r w:rsidRPr="00C510E1">
        <w:rPr>
          <w:rFonts w:ascii="Arial" w:hAnsi="Arial" w:cs="Arial"/>
          <w:color w:val="000000"/>
          <w:sz w:val="20"/>
          <w:szCs w:val="20"/>
        </w:rPr>
        <w:t>/barril, em 202</w:t>
      </w:r>
      <w:r w:rsidR="008A30E7">
        <w:rPr>
          <w:rFonts w:ascii="Arial" w:hAnsi="Arial" w:cs="Arial"/>
          <w:color w:val="000000"/>
          <w:sz w:val="20"/>
          <w:szCs w:val="20"/>
        </w:rPr>
        <w:t>5</w:t>
      </w:r>
      <w:r w:rsidRPr="00C510E1">
        <w:rPr>
          <w:rFonts w:ascii="Arial" w:hAnsi="Arial" w:cs="Arial"/>
          <w:color w:val="000000"/>
          <w:sz w:val="20"/>
          <w:szCs w:val="20"/>
        </w:rPr>
        <w:t>.</w:t>
      </w:r>
    </w:p>
    <w:p w14:paraId="026BB18A" w14:textId="77777777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886BBCB" w14:textId="6A490684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C510E1">
        <w:rPr>
          <w:rFonts w:ascii="Arial" w:hAnsi="Arial" w:cs="Arial"/>
          <w:color w:val="000000"/>
          <w:sz w:val="20"/>
          <w:szCs w:val="20"/>
        </w:rPr>
        <w:t>Nos últimos dez anos, o crescimento médio anual dos preços WTI foi de 4,</w:t>
      </w:r>
      <w:r w:rsidR="008A30E7">
        <w:rPr>
          <w:rFonts w:ascii="Arial" w:hAnsi="Arial" w:cs="Arial"/>
          <w:color w:val="000000"/>
          <w:sz w:val="20"/>
          <w:szCs w:val="20"/>
        </w:rPr>
        <w:t>1</w:t>
      </w:r>
      <w:r w:rsidRPr="00C510E1">
        <w:rPr>
          <w:rFonts w:ascii="Arial" w:hAnsi="Arial" w:cs="Arial"/>
          <w:color w:val="000000"/>
          <w:sz w:val="20"/>
          <w:szCs w:val="20"/>
        </w:rPr>
        <w:t>% e Brent foi de 4,</w:t>
      </w:r>
      <w:r w:rsidR="008A30E7">
        <w:rPr>
          <w:rFonts w:ascii="Arial" w:hAnsi="Arial" w:cs="Arial"/>
          <w:color w:val="000000"/>
          <w:sz w:val="20"/>
          <w:szCs w:val="20"/>
        </w:rPr>
        <w:t>7</w:t>
      </w:r>
      <w:r w:rsidRPr="00C510E1">
        <w:rPr>
          <w:rFonts w:ascii="Arial" w:hAnsi="Arial" w:cs="Arial"/>
          <w:color w:val="000000"/>
          <w:sz w:val="20"/>
          <w:szCs w:val="20"/>
        </w:rPr>
        <w:t>% a.a.</w:t>
      </w:r>
    </w:p>
    <w:p w14:paraId="4EB466A4" w14:textId="77777777" w:rsidR="009371E7" w:rsidRPr="003C1338" w:rsidRDefault="009371E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9D279C4" w14:textId="77777777" w:rsidR="00C174B5" w:rsidRPr="003C1338" w:rsidRDefault="00C174B5" w:rsidP="00C174B5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  <w:r w:rsidRPr="003C1338">
        <w:rPr>
          <w:rFonts w:ascii="Arial" w:hAnsi="Arial" w:cs="Arial"/>
          <w:color w:val="FF0000"/>
          <w:sz w:val="20"/>
          <w:szCs w:val="20"/>
        </w:rPr>
        <w:lastRenderedPageBreak/>
        <w:t>Tabela 1.5</w:t>
      </w:r>
    </w:p>
    <w:p w14:paraId="1A964C64" w14:textId="77777777" w:rsidR="00B37F7E" w:rsidRPr="003C1338" w:rsidRDefault="00B37F7E" w:rsidP="00C174B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2FD594B" w14:textId="77777777" w:rsidR="00E60AB1" w:rsidRPr="003C1338" w:rsidRDefault="00A1566D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  <w:r w:rsidRPr="003C1338">
        <w:rPr>
          <w:rFonts w:ascii="Arial" w:hAnsi="Arial" w:cs="Arial"/>
          <w:color w:val="FF0000"/>
          <w:sz w:val="20"/>
          <w:szCs w:val="20"/>
        </w:rPr>
        <w:t>Gráfico 1.5</w:t>
      </w:r>
    </w:p>
    <w:p w14:paraId="1C57583B" w14:textId="77777777" w:rsidR="00B37F7E" w:rsidRPr="003C1338" w:rsidRDefault="00B37F7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DE09BEF" w14:textId="77777777" w:rsidR="00E60AB1" w:rsidRDefault="00A1566D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  <w:r w:rsidRPr="003C1338">
        <w:rPr>
          <w:rFonts w:ascii="Arial" w:hAnsi="Arial" w:cs="Arial"/>
          <w:color w:val="FF0000"/>
          <w:sz w:val="20"/>
          <w:szCs w:val="20"/>
        </w:rPr>
        <w:t>Gráfico 1.6</w:t>
      </w:r>
    </w:p>
    <w:p w14:paraId="0CCB0B20" w14:textId="77777777" w:rsidR="00C33FBF" w:rsidRPr="00BC330C" w:rsidRDefault="00C33FB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476824B" w14:textId="77777777" w:rsidR="001B7AA2" w:rsidRPr="00BC330C" w:rsidRDefault="001B7AA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17175E0" w14:textId="6704DAC7" w:rsidR="00E60AB1" w:rsidRPr="003C1338" w:rsidRDefault="0097542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1.2 </w:t>
      </w:r>
      <w:r w:rsidR="00E60AB1" w:rsidRPr="003C1338">
        <w:rPr>
          <w:rFonts w:ascii="Arial" w:hAnsi="Arial" w:cs="Arial"/>
          <w:b/>
          <w:bCs/>
          <w:color w:val="000000"/>
          <w:sz w:val="20"/>
          <w:szCs w:val="20"/>
        </w:rPr>
        <w:t>G</w:t>
      </w:r>
      <w:r w:rsidR="00711D3D">
        <w:rPr>
          <w:rFonts w:ascii="Arial" w:hAnsi="Arial" w:cs="Arial"/>
          <w:b/>
          <w:bCs/>
          <w:color w:val="000000"/>
          <w:sz w:val="20"/>
          <w:szCs w:val="20"/>
        </w:rPr>
        <w:t>ÁS NATURAL</w:t>
      </w:r>
    </w:p>
    <w:p w14:paraId="68C3EB2A" w14:textId="77777777" w:rsidR="008B6695" w:rsidRPr="003C1338" w:rsidRDefault="008B669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F218D77" w14:textId="461D0FA1" w:rsidR="00E60AB1" w:rsidRPr="003C1338" w:rsidRDefault="0097542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1.2.1 </w:t>
      </w:r>
      <w:r w:rsidR="00E60AB1" w:rsidRPr="003C1338">
        <w:rPr>
          <w:rFonts w:ascii="Arial" w:hAnsi="Arial" w:cs="Arial"/>
          <w:b/>
          <w:bCs/>
          <w:color w:val="000000"/>
          <w:sz w:val="20"/>
          <w:szCs w:val="20"/>
        </w:rPr>
        <w:t>Reservas</w:t>
      </w:r>
    </w:p>
    <w:p w14:paraId="053CD498" w14:textId="77777777" w:rsidR="008B6695" w:rsidRPr="003C1338" w:rsidRDefault="008B669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14C400C" w14:textId="6C32CB79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C510E1">
        <w:rPr>
          <w:rFonts w:ascii="Arial" w:hAnsi="Arial" w:cs="Arial"/>
          <w:color w:val="000000"/>
          <w:sz w:val="20"/>
          <w:szCs w:val="20"/>
        </w:rPr>
        <w:t>Em 202</w:t>
      </w:r>
      <w:r w:rsidR="00F37F01">
        <w:rPr>
          <w:rFonts w:ascii="Arial" w:hAnsi="Arial" w:cs="Arial"/>
          <w:color w:val="000000"/>
          <w:sz w:val="20"/>
          <w:szCs w:val="20"/>
        </w:rPr>
        <w:t>5</w:t>
      </w:r>
      <w:r w:rsidRPr="00C510E1">
        <w:rPr>
          <w:rFonts w:ascii="Arial" w:hAnsi="Arial" w:cs="Arial"/>
          <w:color w:val="000000"/>
          <w:sz w:val="20"/>
          <w:szCs w:val="20"/>
        </w:rPr>
        <w:t>, as reservas provadas mundiais de gás natural somaram 208,</w:t>
      </w:r>
      <w:r w:rsidR="00F37F01">
        <w:rPr>
          <w:rFonts w:ascii="Arial" w:hAnsi="Arial" w:cs="Arial"/>
          <w:color w:val="000000"/>
          <w:sz w:val="20"/>
          <w:szCs w:val="20"/>
        </w:rPr>
        <w:t>8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trilhões de m³, registrando crescimento de 1</w:t>
      </w:r>
      <w:r w:rsidR="00F37F01">
        <w:rPr>
          <w:rFonts w:ascii="Arial" w:hAnsi="Arial" w:cs="Arial"/>
          <w:color w:val="000000"/>
          <w:sz w:val="20"/>
          <w:szCs w:val="20"/>
        </w:rPr>
        <w:t>,4</w:t>
      </w:r>
      <w:r w:rsidRPr="00C510E1">
        <w:rPr>
          <w:rFonts w:ascii="Arial" w:hAnsi="Arial" w:cs="Arial"/>
          <w:color w:val="000000"/>
          <w:sz w:val="20"/>
          <w:szCs w:val="20"/>
        </w:rPr>
        <w:t>% em comparação com o ano anterior.</w:t>
      </w:r>
    </w:p>
    <w:p w14:paraId="5541D50A" w14:textId="77777777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996C1D0" w14:textId="091FEB22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C510E1">
        <w:rPr>
          <w:rFonts w:ascii="Arial" w:hAnsi="Arial" w:cs="Arial"/>
          <w:color w:val="000000"/>
          <w:sz w:val="20"/>
          <w:szCs w:val="20"/>
        </w:rPr>
        <w:t xml:space="preserve">As reservas dos países membros da Opep </w:t>
      </w:r>
      <w:r w:rsidR="003B09B7">
        <w:rPr>
          <w:rFonts w:ascii="Arial" w:hAnsi="Arial" w:cs="Arial"/>
          <w:color w:val="000000"/>
          <w:sz w:val="20"/>
          <w:szCs w:val="20"/>
        </w:rPr>
        <w:t>cresceram 0,5%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e totalizaram 7</w:t>
      </w:r>
      <w:r w:rsidR="003B09B7">
        <w:rPr>
          <w:rFonts w:ascii="Arial" w:hAnsi="Arial" w:cs="Arial"/>
          <w:color w:val="000000"/>
          <w:sz w:val="20"/>
          <w:szCs w:val="20"/>
        </w:rPr>
        <w:t>0</w:t>
      </w:r>
      <w:r w:rsidRPr="00C510E1">
        <w:rPr>
          <w:rFonts w:ascii="Arial" w:hAnsi="Arial" w:cs="Arial"/>
          <w:color w:val="000000"/>
          <w:sz w:val="20"/>
          <w:szCs w:val="20"/>
        </w:rPr>
        <w:t>,</w:t>
      </w:r>
      <w:r w:rsidR="003B09B7">
        <w:rPr>
          <w:rFonts w:ascii="Arial" w:hAnsi="Arial" w:cs="Arial"/>
          <w:color w:val="000000"/>
          <w:sz w:val="20"/>
          <w:szCs w:val="20"/>
        </w:rPr>
        <w:t>6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trilhões de m³, representando 3</w:t>
      </w:r>
      <w:r w:rsidR="003B09B7">
        <w:rPr>
          <w:rFonts w:ascii="Arial" w:hAnsi="Arial" w:cs="Arial"/>
          <w:color w:val="000000"/>
          <w:sz w:val="20"/>
          <w:szCs w:val="20"/>
        </w:rPr>
        <w:t>3</w:t>
      </w:r>
      <w:r w:rsidRPr="00C510E1">
        <w:rPr>
          <w:rFonts w:ascii="Arial" w:hAnsi="Arial" w:cs="Arial"/>
          <w:color w:val="000000"/>
          <w:sz w:val="20"/>
          <w:szCs w:val="20"/>
        </w:rPr>
        <w:t>,</w:t>
      </w:r>
      <w:r w:rsidR="003B09B7">
        <w:rPr>
          <w:rFonts w:ascii="Arial" w:hAnsi="Arial" w:cs="Arial"/>
          <w:color w:val="000000"/>
          <w:sz w:val="20"/>
          <w:szCs w:val="20"/>
        </w:rPr>
        <w:t>8</w:t>
      </w:r>
      <w:r w:rsidRPr="00C510E1">
        <w:rPr>
          <w:rFonts w:ascii="Arial" w:hAnsi="Arial" w:cs="Arial"/>
          <w:color w:val="000000"/>
          <w:sz w:val="20"/>
          <w:szCs w:val="20"/>
        </w:rPr>
        <w:t>% do total das reservas. Os países que não fazem parte da Opep tiveram um aumento de 1,</w:t>
      </w:r>
      <w:r w:rsidR="003B09B7">
        <w:rPr>
          <w:rFonts w:ascii="Arial" w:hAnsi="Arial" w:cs="Arial"/>
          <w:color w:val="000000"/>
          <w:sz w:val="20"/>
          <w:szCs w:val="20"/>
        </w:rPr>
        <w:t>9</w:t>
      </w:r>
      <w:r w:rsidRPr="00C510E1">
        <w:rPr>
          <w:rFonts w:ascii="Arial" w:hAnsi="Arial" w:cs="Arial"/>
          <w:color w:val="000000"/>
          <w:sz w:val="20"/>
          <w:szCs w:val="20"/>
        </w:rPr>
        <w:t>% em suas reservas de gás natural, atingindo 13</w:t>
      </w:r>
      <w:r w:rsidR="003B09B7">
        <w:rPr>
          <w:rFonts w:ascii="Arial" w:hAnsi="Arial" w:cs="Arial"/>
          <w:color w:val="000000"/>
          <w:sz w:val="20"/>
          <w:szCs w:val="20"/>
        </w:rPr>
        <w:t>8</w:t>
      </w:r>
      <w:r w:rsidRPr="00C510E1">
        <w:rPr>
          <w:rFonts w:ascii="Arial" w:hAnsi="Arial" w:cs="Arial"/>
          <w:color w:val="000000"/>
          <w:sz w:val="20"/>
          <w:szCs w:val="20"/>
        </w:rPr>
        <w:t>,</w:t>
      </w:r>
      <w:r w:rsidR="003B09B7">
        <w:rPr>
          <w:rFonts w:ascii="Arial" w:hAnsi="Arial" w:cs="Arial"/>
          <w:color w:val="000000"/>
          <w:sz w:val="20"/>
          <w:szCs w:val="20"/>
        </w:rPr>
        <w:t>2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trilhões de m³.</w:t>
      </w:r>
    </w:p>
    <w:p w14:paraId="079638F5" w14:textId="77777777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913D42A" w14:textId="1647277C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C510E1">
        <w:rPr>
          <w:rFonts w:ascii="Arial" w:hAnsi="Arial" w:cs="Arial"/>
          <w:color w:val="000000"/>
          <w:sz w:val="20"/>
          <w:szCs w:val="20"/>
        </w:rPr>
        <w:t xml:space="preserve">No ranking de países com maiores reservas provadas de gás natural, as três primeiras posições foram ocupadas </w:t>
      </w:r>
      <w:r w:rsidR="00814296">
        <w:rPr>
          <w:rFonts w:ascii="Arial" w:hAnsi="Arial" w:cs="Arial"/>
          <w:color w:val="000000"/>
          <w:sz w:val="20"/>
          <w:szCs w:val="20"/>
        </w:rPr>
        <w:t>por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Rússia</w:t>
      </w:r>
      <w:r w:rsidR="00814296">
        <w:rPr>
          <w:rFonts w:ascii="Arial" w:hAnsi="Arial" w:cs="Arial"/>
          <w:color w:val="000000"/>
          <w:sz w:val="20"/>
          <w:szCs w:val="20"/>
        </w:rPr>
        <w:t xml:space="preserve">, </w:t>
      </w:r>
      <w:r w:rsidRPr="00C510E1">
        <w:rPr>
          <w:rFonts w:ascii="Arial" w:hAnsi="Arial" w:cs="Arial"/>
          <w:color w:val="000000"/>
          <w:sz w:val="20"/>
          <w:szCs w:val="20"/>
        </w:rPr>
        <w:t>Irã</w:t>
      </w:r>
      <w:r w:rsidR="00B37EB8">
        <w:rPr>
          <w:rFonts w:ascii="Arial" w:hAnsi="Arial" w:cs="Arial"/>
          <w:color w:val="000000"/>
          <w:sz w:val="20"/>
          <w:szCs w:val="20"/>
        </w:rPr>
        <w:t xml:space="preserve"> </w:t>
      </w:r>
      <w:r w:rsidRPr="00C510E1">
        <w:rPr>
          <w:rFonts w:ascii="Arial" w:hAnsi="Arial" w:cs="Arial"/>
          <w:color w:val="000000"/>
          <w:sz w:val="20"/>
          <w:szCs w:val="20"/>
        </w:rPr>
        <w:t>e Catar</w:t>
      </w:r>
      <w:r w:rsidR="00814296">
        <w:rPr>
          <w:rFonts w:ascii="Arial" w:hAnsi="Arial" w:cs="Arial"/>
          <w:color w:val="000000"/>
          <w:sz w:val="20"/>
          <w:szCs w:val="20"/>
        </w:rPr>
        <w:t xml:space="preserve"> (veja tabela 1.6 e gráfico 1.7).</w:t>
      </w:r>
      <w:r w:rsidR="00B37EB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C510E1">
        <w:rPr>
          <w:rFonts w:ascii="Arial" w:hAnsi="Arial" w:cs="Arial"/>
          <w:color w:val="000000"/>
          <w:sz w:val="20"/>
          <w:szCs w:val="20"/>
        </w:rPr>
        <w:t>Juntos</w:t>
      </w:r>
      <w:proofErr w:type="gramEnd"/>
      <w:r w:rsidRPr="00C510E1">
        <w:rPr>
          <w:rFonts w:ascii="Arial" w:hAnsi="Arial" w:cs="Arial"/>
          <w:color w:val="000000"/>
          <w:sz w:val="20"/>
          <w:szCs w:val="20"/>
        </w:rPr>
        <w:t>, esses três países responderam por 50,</w:t>
      </w:r>
      <w:r w:rsidR="003B09B7">
        <w:rPr>
          <w:rFonts w:ascii="Arial" w:hAnsi="Arial" w:cs="Arial"/>
          <w:color w:val="000000"/>
          <w:sz w:val="20"/>
          <w:szCs w:val="20"/>
        </w:rPr>
        <w:t>1</w:t>
      </w:r>
      <w:r w:rsidRPr="00C510E1">
        <w:rPr>
          <w:rFonts w:ascii="Arial" w:hAnsi="Arial" w:cs="Arial"/>
          <w:color w:val="000000"/>
          <w:sz w:val="20"/>
          <w:szCs w:val="20"/>
        </w:rPr>
        <w:t>% das reservas globais de gás natural.</w:t>
      </w:r>
    </w:p>
    <w:p w14:paraId="78BF1BD5" w14:textId="77777777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69BACA5" w14:textId="2A647265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C510E1">
        <w:rPr>
          <w:rFonts w:ascii="Arial" w:hAnsi="Arial" w:cs="Arial"/>
          <w:color w:val="000000"/>
          <w:sz w:val="20"/>
          <w:szCs w:val="20"/>
        </w:rPr>
        <w:t>Por regiões, a maior parte das reservas provadas se concentrou no Oriente Médio, somando 83,</w:t>
      </w:r>
      <w:r w:rsidR="003B09B7">
        <w:rPr>
          <w:rFonts w:ascii="Arial" w:hAnsi="Arial" w:cs="Arial"/>
          <w:color w:val="000000"/>
          <w:sz w:val="20"/>
          <w:szCs w:val="20"/>
        </w:rPr>
        <w:t>3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trilhões de m³ (39,9% do total), após pequena variação positiva de 0,</w:t>
      </w:r>
      <w:r w:rsidR="003B09B7">
        <w:rPr>
          <w:rFonts w:ascii="Arial" w:hAnsi="Arial" w:cs="Arial"/>
          <w:color w:val="000000"/>
          <w:sz w:val="20"/>
          <w:szCs w:val="20"/>
        </w:rPr>
        <w:t>1</w:t>
      </w:r>
      <w:r w:rsidRPr="00C510E1">
        <w:rPr>
          <w:rFonts w:ascii="Arial" w:hAnsi="Arial" w:cs="Arial"/>
          <w:color w:val="000000"/>
          <w:sz w:val="20"/>
          <w:szCs w:val="20"/>
        </w:rPr>
        <w:t>%. Em seguida, ficou a Comunidade dos Estados Independentes, com 65,</w:t>
      </w:r>
      <w:r w:rsidR="003B09B7">
        <w:rPr>
          <w:rFonts w:ascii="Arial" w:hAnsi="Arial" w:cs="Arial"/>
          <w:color w:val="000000"/>
          <w:sz w:val="20"/>
          <w:szCs w:val="20"/>
        </w:rPr>
        <w:t>3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trilhões de m³ (31,</w:t>
      </w:r>
      <w:r w:rsidR="003B09B7">
        <w:rPr>
          <w:rFonts w:ascii="Arial" w:hAnsi="Arial" w:cs="Arial"/>
          <w:color w:val="000000"/>
          <w:sz w:val="20"/>
          <w:szCs w:val="20"/>
        </w:rPr>
        <w:t>3</w:t>
      </w:r>
      <w:r w:rsidRPr="00C510E1">
        <w:rPr>
          <w:rFonts w:ascii="Arial" w:hAnsi="Arial" w:cs="Arial"/>
          <w:color w:val="000000"/>
          <w:sz w:val="20"/>
          <w:szCs w:val="20"/>
        </w:rPr>
        <w:t>% do total), sem variação em comparação com 202</w:t>
      </w:r>
      <w:r w:rsidR="003B09B7">
        <w:rPr>
          <w:rFonts w:ascii="Arial" w:hAnsi="Arial" w:cs="Arial"/>
          <w:color w:val="000000"/>
          <w:sz w:val="20"/>
          <w:szCs w:val="20"/>
        </w:rPr>
        <w:t>4</w:t>
      </w:r>
      <w:r w:rsidRPr="00C510E1">
        <w:rPr>
          <w:rFonts w:ascii="Arial" w:hAnsi="Arial" w:cs="Arial"/>
          <w:color w:val="000000"/>
          <w:sz w:val="20"/>
          <w:szCs w:val="20"/>
        </w:rPr>
        <w:t>.</w:t>
      </w:r>
    </w:p>
    <w:p w14:paraId="2D3B0FEF" w14:textId="77777777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1528DB1" w14:textId="3BAAD4DC" w:rsidR="00814296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C510E1">
        <w:rPr>
          <w:rFonts w:ascii="Arial" w:hAnsi="Arial" w:cs="Arial"/>
          <w:color w:val="000000"/>
          <w:sz w:val="20"/>
          <w:szCs w:val="20"/>
        </w:rPr>
        <w:t xml:space="preserve">A reservas da América do Norte cresceram </w:t>
      </w:r>
      <w:r w:rsidR="003B09B7">
        <w:rPr>
          <w:rFonts w:ascii="Arial" w:hAnsi="Arial" w:cs="Arial"/>
          <w:color w:val="000000"/>
          <w:sz w:val="20"/>
          <w:szCs w:val="20"/>
        </w:rPr>
        <w:t>13</w:t>
      </w:r>
      <w:r w:rsidRPr="00C510E1">
        <w:rPr>
          <w:rFonts w:ascii="Arial" w:hAnsi="Arial" w:cs="Arial"/>
          <w:color w:val="000000"/>
          <w:sz w:val="20"/>
          <w:szCs w:val="20"/>
        </w:rPr>
        <w:t>,</w:t>
      </w:r>
      <w:r w:rsidR="003B09B7">
        <w:rPr>
          <w:rFonts w:ascii="Arial" w:hAnsi="Arial" w:cs="Arial"/>
          <w:color w:val="000000"/>
          <w:sz w:val="20"/>
          <w:szCs w:val="20"/>
        </w:rPr>
        <w:t>4</w:t>
      </w:r>
      <w:r w:rsidRPr="00C510E1">
        <w:rPr>
          <w:rFonts w:ascii="Arial" w:hAnsi="Arial" w:cs="Arial"/>
          <w:color w:val="000000"/>
          <w:sz w:val="20"/>
          <w:szCs w:val="20"/>
        </w:rPr>
        <w:t>% em 202</w:t>
      </w:r>
      <w:r w:rsidR="003B09B7">
        <w:rPr>
          <w:rFonts w:ascii="Arial" w:hAnsi="Arial" w:cs="Arial"/>
          <w:color w:val="000000"/>
          <w:sz w:val="20"/>
          <w:szCs w:val="20"/>
        </w:rPr>
        <w:t>5</w:t>
      </w:r>
      <w:r w:rsidRPr="00C510E1">
        <w:rPr>
          <w:rFonts w:ascii="Arial" w:hAnsi="Arial" w:cs="Arial"/>
          <w:color w:val="000000"/>
          <w:sz w:val="20"/>
          <w:szCs w:val="20"/>
        </w:rPr>
        <w:t>, totalizando 21,</w:t>
      </w:r>
      <w:r w:rsidR="00F408BB">
        <w:rPr>
          <w:rFonts w:ascii="Arial" w:hAnsi="Arial" w:cs="Arial"/>
          <w:color w:val="000000"/>
          <w:sz w:val="20"/>
          <w:szCs w:val="20"/>
        </w:rPr>
        <w:t>8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trilhões de m³ (10,</w:t>
      </w:r>
      <w:r w:rsidR="00F408BB">
        <w:rPr>
          <w:rFonts w:ascii="Arial" w:hAnsi="Arial" w:cs="Arial"/>
          <w:color w:val="000000"/>
          <w:sz w:val="20"/>
          <w:szCs w:val="20"/>
        </w:rPr>
        <w:t>5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% do total mundial). </w:t>
      </w:r>
    </w:p>
    <w:p w14:paraId="33B26109" w14:textId="77777777" w:rsidR="00814296" w:rsidRDefault="00814296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DDEFD12" w14:textId="23B4D371" w:rsidR="00C510E1" w:rsidRPr="00C510E1" w:rsidRDefault="00814296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  <w:r w:rsidR="00C510E1" w:rsidRPr="00C510E1">
        <w:rPr>
          <w:rFonts w:ascii="Arial" w:hAnsi="Arial" w:cs="Arial"/>
          <w:color w:val="000000"/>
          <w:sz w:val="20"/>
          <w:szCs w:val="20"/>
        </w:rPr>
        <w:t xml:space="preserve">s reservas da África </w:t>
      </w:r>
      <w:r w:rsidR="00F408BB">
        <w:rPr>
          <w:rFonts w:ascii="Arial" w:hAnsi="Arial" w:cs="Arial"/>
          <w:color w:val="000000"/>
          <w:sz w:val="20"/>
          <w:szCs w:val="20"/>
        </w:rPr>
        <w:t>cresceram</w:t>
      </w:r>
      <w:r w:rsidR="00C510E1" w:rsidRPr="00C510E1">
        <w:rPr>
          <w:rFonts w:ascii="Arial" w:hAnsi="Arial" w:cs="Arial"/>
          <w:color w:val="000000"/>
          <w:sz w:val="20"/>
          <w:szCs w:val="20"/>
        </w:rPr>
        <w:t xml:space="preserve"> </w:t>
      </w:r>
      <w:r w:rsidR="00F408BB">
        <w:rPr>
          <w:rFonts w:ascii="Arial" w:hAnsi="Arial" w:cs="Arial"/>
          <w:color w:val="000000"/>
          <w:sz w:val="20"/>
          <w:szCs w:val="20"/>
        </w:rPr>
        <w:t>1</w:t>
      </w:r>
      <w:r w:rsidR="00C510E1" w:rsidRPr="00C510E1">
        <w:rPr>
          <w:rFonts w:ascii="Arial" w:hAnsi="Arial" w:cs="Arial"/>
          <w:color w:val="000000"/>
          <w:sz w:val="20"/>
          <w:szCs w:val="20"/>
        </w:rPr>
        <w:t>,</w:t>
      </w:r>
      <w:r w:rsidR="00F408BB">
        <w:rPr>
          <w:rFonts w:ascii="Arial" w:hAnsi="Arial" w:cs="Arial"/>
          <w:color w:val="000000"/>
          <w:sz w:val="20"/>
          <w:szCs w:val="20"/>
        </w:rPr>
        <w:t>7</w:t>
      </w:r>
      <w:r w:rsidR="00C510E1" w:rsidRPr="00C510E1">
        <w:rPr>
          <w:rFonts w:ascii="Arial" w:hAnsi="Arial" w:cs="Arial"/>
          <w:color w:val="000000"/>
          <w:sz w:val="20"/>
          <w:szCs w:val="20"/>
        </w:rPr>
        <w:t>%, totalizando 1</w:t>
      </w:r>
      <w:r w:rsidR="00F408BB">
        <w:rPr>
          <w:rFonts w:ascii="Arial" w:hAnsi="Arial" w:cs="Arial"/>
          <w:color w:val="000000"/>
          <w:sz w:val="20"/>
          <w:szCs w:val="20"/>
        </w:rPr>
        <w:t>6</w:t>
      </w:r>
      <w:r w:rsidR="00C510E1" w:rsidRPr="00C510E1">
        <w:rPr>
          <w:rFonts w:ascii="Arial" w:hAnsi="Arial" w:cs="Arial"/>
          <w:color w:val="000000"/>
          <w:sz w:val="20"/>
          <w:szCs w:val="20"/>
        </w:rPr>
        <w:t xml:space="preserve"> trilhões de m³ (7,</w:t>
      </w:r>
      <w:r w:rsidR="00F408BB">
        <w:rPr>
          <w:rFonts w:ascii="Arial" w:hAnsi="Arial" w:cs="Arial"/>
          <w:color w:val="000000"/>
          <w:sz w:val="20"/>
          <w:szCs w:val="20"/>
        </w:rPr>
        <w:t>7</w:t>
      </w:r>
      <w:r w:rsidR="00C510E1" w:rsidRPr="00C510E1">
        <w:rPr>
          <w:rFonts w:ascii="Arial" w:hAnsi="Arial" w:cs="Arial"/>
          <w:color w:val="000000"/>
          <w:sz w:val="20"/>
          <w:szCs w:val="20"/>
        </w:rPr>
        <w:t>% do total).</w:t>
      </w:r>
    </w:p>
    <w:p w14:paraId="7E9F6CAF" w14:textId="77777777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5196AE9" w14:textId="049A0EA7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C510E1">
        <w:rPr>
          <w:rFonts w:ascii="Arial" w:hAnsi="Arial" w:cs="Arial"/>
          <w:color w:val="000000"/>
          <w:sz w:val="20"/>
          <w:szCs w:val="20"/>
        </w:rPr>
        <w:t>A região Ásia-Pacífico alcançou 11,</w:t>
      </w:r>
      <w:r w:rsidR="00F408BB">
        <w:rPr>
          <w:rFonts w:ascii="Arial" w:hAnsi="Arial" w:cs="Arial"/>
          <w:color w:val="000000"/>
          <w:sz w:val="20"/>
          <w:szCs w:val="20"/>
        </w:rPr>
        <w:t>4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trilhões de m³ em volume de reservas (5,</w:t>
      </w:r>
      <w:r w:rsidR="00F408BB">
        <w:rPr>
          <w:rFonts w:ascii="Arial" w:hAnsi="Arial" w:cs="Arial"/>
          <w:color w:val="000000"/>
          <w:sz w:val="20"/>
          <w:szCs w:val="20"/>
        </w:rPr>
        <w:t>5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% do total), </w:t>
      </w:r>
      <w:r w:rsidR="00F408BB">
        <w:rPr>
          <w:rFonts w:ascii="Arial" w:hAnsi="Arial" w:cs="Arial"/>
          <w:color w:val="000000"/>
          <w:sz w:val="20"/>
          <w:szCs w:val="20"/>
        </w:rPr>
        <w:t xml:space="preserve">com queda </w:t>
      </w:r>
      <w:r w:rsidRPr="00C510E1">
        <w:rPr>
          <w:rFonts w:ascii="Arial" w:hAnsi="Arial" w:cs="Arial"/>
          <w:color w:val="000000"/>
          <w:sz w:val="20"/>
          <w:szCs w:val="20"/>
        </w:rPr>
        <w:t>de 0,</w:t>
      </w:r>
      <w:r w:rsidR="00F408BB">
        <w:rPr>
          <w:rFonts w:ascii="Arial" w:hAnsi="Arial" w:cs="Arial"/>
          <w:color w:val="000000"/>
          <w:sz w:val="20"/>
          <w:szCs w:val="20"/>
        </w:rPr>
        <w:t>7</w:t>
      </w:r>
      <w:r w:rsidRPr="00C510E1">
        <w:rPr>
          <w:rFonts w:ascii="Arial" w:hAnsi="Arial" w:cs="Arial"/>
          <w:color w:val="000000"/>
          <w:sz w:val="20"/>
          <w:szCs w:val="20"/>
        </w:rPr>
        <w:t>% em relação a 202</w:t>
      </w:r>
      <w:r w:rsidR="00F408BB">
        <w:rPr>
          <w:rFonts w:ascii="Arial" w:hAnsi="Arial" w:cs="Arial"/>
          <w:color w:val="000000"/>
          <w:sz w:val="20"/>
          <w:szCs w:val="20"/>
        </w:rPr>
        <w:t>4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. As Américas Central e do Sul apresentaram crescimento de </w:t>
      </w:r>
      <w:r w:rsidR="00F408BB">
        <w:rPr>
          <w:rFonts w:ascii="Arial" w:hAnsi="Arial" w:cs="Arial"/>
          <w:color w:val="000000"/>
          <w:sz w:val="20"/>
          <w:szCs w:val="20"/>
        </w:rPr>
        <w:t>1</w:t>
      </w:r>
      <w:r w:rsidRPr="00C510E1">
        <w:rPr>
          <w:rFonts w:ascii="Arial" w:hAnsi="Arial" w:cs="Arial"/>
          <w:color w:val="000000"/>
          <w:sz w:val="20"/>
          <w:szCs w:val="20"/>
        </w:rPr>
        <w:t>,</w:t>
      </w:r>
      <w:r w:rsidR="00F408BB">
        <w:rPr>
          <w:rFonts w:ascii="Arial" w:hAnsi="Arial" w:cs="Arial"/>
          <w:color w:val="000000"/>
          <w:sz w:val="20"/>
          <w:szCs w:val="20"/>
        </w:rPr>
        <w:t>3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%, totalizando 7,3 trilhões de m³ (3,5% do total). Por fim, a Europa apresentou </w:t>
      </w:r>
      <w:r w:rsidR="00F408BB">
        <w:rPr>
          <w:rFonts w:ascii="Arial" w:hAnsi="Arial" w:cs="Arial"/>
          <w:color w:val="000000"/>
          <w:sz w:val="20"/>
          <w:szCs w:val="20"/>
        </w:rPr>
        <w:t>alta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de 0,3%, somando 3,</w:t>
      </w:r>
      <w:r w:rsidR="00F408BB">
        <w:rPr>
          <w:rFonts w:ascii="Arial" w:hAnsi="Arial" w:cs="Arial"/>
          <w:color w:val="000000"/>
          <w:sz w:val="20"/>
          <w:szCs w:val="20"/>
        </w:rPr>
        <w:t>6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milhões de m</w:t>
      </w:r>
      <w:r w:rsidRPr="00F408B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="00F408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C510E1">
        <w:rPr>
          <w:rFonts w:ascii="Arial" w:hAnsi="Arial" w:cs="Arial"/>
          <w:color w:val="000000"/>
          <w:sz w:val="20"/>
          <w:szCs w:val="20"/>
        </w:rPr>
        <w:t>(1,7% do total).</w:t>
      </w:r>
    </w:p>
    <w:p w14:paraId="7B2757DD" w14:textId="77777777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91480B1" w14:textId="3B955BE4" w:rsidR="001C17B8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C510E1">
        <w:rPr>
          <w:rFonts w:ascii="Arial" w:hAnsi="Arial" w:cs="Arial"/>
          <w:color w:val="000000"/>
          <w:sz w:val="20"/>
          <w:szCs w:val="20"/>
        </w:rPr>
        <w:t>Em 2024, o Brasil ocupou a 2</w:t>
      </w:r>
      <w:r w:rsidR="00571A27">
        <w:rPr>
          <w:rFonts w:ascii="Arial" w:hAnsi="Arial" w:cs="Arial"/>
          <w:color w:val="000000"/>
          <w:sz w:val="20"/>
          <w:szCs w:val="20"/>
        </w:rPr>
        <w:t>9</w:t>
      </w:r>
      <w:r w:rsidRPr="00C510E1">
        <w:rPr>
          <w:rFonts w:ascii="Arial" w:hAnsi="Arial" w:cs="Arial"/>
          <w:color w:val="000000"/>
          <w:sz w:val="20"/>
          <w:szCs w:val="20"/>
        </w:rPr>
        <w:t>ª colocação no ranking das maiores reservas provadas de gás natural do mundo.</w:t>
      </w:r>
    </w:p>
    <w:p w14:paraId="5264EACE" w14:textId="77777777" w:rsidR="00C510E1" w:rsidRPr="003C1338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299E48F" w14:textId="77777777" w:rsidR="00E60AB1" w:rsidRPr="003C1338" w:rsidRDefault="003F262E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  <w:r w:rsidRPr="003C1338">
        <w:rPr>
          <w:rFonts w:ascii="Arial" w:hAnsi="Arial" w:cs="Arial"/>
          <w:color w:val="FF0000"/>
          <w:sz w:val="20"/>
          <w:szCs w:val="20"/>
        </w:rPr>
        <w:t>Tabela 1.6</w:t>
      </w:r>
    </w:p>
    <w:p w14:paraId="74E22F1E" w14:textId="77777777" w:rsidR="00B37F7E" w:rsidRPr="003C1338" w:rsidRDefault="00B37F7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43684B1" w14:textId="77777777" w:rsidR="003808FB" w:rsidRPr="003C1338" w:rsidRDefault="003808FB" w:rsidP="003808FB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  <w:r w:rsidRPr="003C1338">
        <w:rPr>
          <w:rFonts w:ascii="Arial" w:hAnsi="Arial" w:cs="Arial"/>
          <w:color w:val="FF0000"/>
          <w:sz w:val="20"/>
          <w:szCs w:val="20"/>
        </w:rPr>
        <w:t>Gráfico 1.7</w:t>
      </w:r>
    </w:p>
    <w:p w14:paraId="5A8D3844" w14:textId="77777777" w:rsidR="00B37F7E" w:rsidRPr="003C1338" w:rsidRDefault="00B37F7E" w:rsidP="003808F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6B46ADB" w14:textId="77777777" w:rsidR="004F013C" w:rsidRPr="003C1338" w:rsidRDefault="004F013C" w:rsidP="004F013C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  <w:r w:rsidRPr="003C1338">
        <w:rPr>
          <w:rFonts w:ascii="Arial" w:hAnsi="Arial" w:cs="Arial"/>
          <w:color w:val="FF0000"/>
          <w:sz w:val="20"/>
          <w:szCs w:val="20"/>
        </w:rPr>
        <w:t>Cartograma 1.5</w:t>
      </w:r>
    </w:p>
    <w:p w14:paraId="027451D1" w14:textId="77777777" w:rsidR="00A347DF" w:rsidRDefault="00A347D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37374F3" w14:textId="77777777" w:rsidR="00A347DF" w:rsidRDefault="00A347D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F5A66B2" w14:textId="7DBD840A" w:rsidR="00E60AB1" w:rsidRPr="003C1338" w:rsidRDefault="0097542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1.2.2 </w:t>
      </w:r>
      <w:r w:rsidR="00E60AB1" w:rsidRPr="003C1338">
        <w:rPr>
          <w:rFonts w:ascii="Arial" w:hAnsi="Arial" w:cs="Arial"/>
          <w:b/>
          <w:bCs/>
          <w:color w:val="000000"/>
          <w:sz w:val="20"/>
          <w:szCs w:val="20"/>
        </w:rPr>
        <w:t>Produção</w:t>
      </w:r>
    </w:p>
    <w:p w14:paraId="0A229209" w14:textId="77777777" w:rsidR="003F262E" w:rsidRPr="003C1338" w:rsidRDefault="003F262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06B0E7A" w14:textId="3DC08993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C510E1">
        <w:rPr>
          <w:rFonts w:ascii="Arial" w:hAnsi="Arial" w:cs="Arial"/>
          <w:color w:val="000000"/>
          <w:sz w:val="20"/>
          <w:szCs w:val="20"/>
        </w:rPr>
        <w:t>Em 202</w:t>
      </w:r>
      <w:r w:rsidR="00D707F4">
        <w:rPr>
          <w:rFonts w:ascii="Arial" w:hAnsi="Arial" w:cs="Arial"/>
          <w:color w:val="000000"/>
          <w:sz w:val="20"/>
          <w:szCs w:val="20"/>
        </w:rPr>
        <w:t>5</w:t>
      </w:r>
      <w:r w:rsidRPr="00C510E1">
        <w:rPr>
          <w:rFonts w:ascii="Arial" w:hAnsi="Arial" w:cs="Arial"/>
          <w:color w:val="000000"/>
          <w:sz w:val="20"/>
          <w:szCs w:val="20"/>
        </w:rPr>
        <w:t>, a produção mundial de gás natural alcançou 4,</w:t>
      </w:r>
      <w:r w:rsidR="002E6947">
        <w:rPr>
          <w:rFonts w:ascii="Arial" w:hAnsi="Arial" w:cs="Arial"/>
          <w:color w:val="000000"/>
          <w:sz w:val="20"/>
          <w:szCs w:val="20"/>
        </w:rPr>
        <w:t>2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trilhões de m³, após registrar alta de 1,</w:t>
      </w:r>
      <w:r w:rsidR="002E6947">
        <w:rPr>
          <w:rFonts w:ascii="Arial" w:hAnsi="Arial" w:cs="Arial"/>
          <w:color w:val="000000"/>
          <w:sz w:val="20"/>
          <w:szCs w:val="20"/>
        </w:rPr>
        <w:t>3</w:t>
      </w:r>
      <w:r w:rsidRPr="00C510E1">
        <w:rPr>
          <w:rFonts w:ascii="Arial" w:hAnsi="Arial" w:cs="Arial"/>
          <w:color w:val="000000"/>
          <w:sz w:val="20"/>
          <w:szCs w:val="20"/>
        </w:rPr>
        <w:t>% em relação a 202</w:t>
      </w:r>
      <w:r w:rsidR="002E6947">
        <w:rPr>
          <w:rFonts w:ascii="Arial" w:hAnsi="Arial" w:cs="Arial"/>
          <w:color w:val="000000"/>
          <w:sz w:val="20"/>
          <w:szCs w:val="20"/>
        </w:rPr>
        <w:t>4</w:t>
      </w:r>
      <w:r w:rsidRPr="00C510E1">
        <w:rPr>
          <w:rFonts w:ascii="Arial" w:hAnsi="Arial" w:cs="Arial"/>
          <w:color w:val="000000"/>
          <w:sz w:val="20"/>
          <w:szCs w:val="20"/>
        </w:rPr>
        <w:t>.</w:t>
      </w:r>
    </w:p>
    <w:p w14:paraId="061735C4" w14:textId="77777777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D4FAD91" w14:textId="3D310A46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C510E1">
        <w:rPr>
          <w:rFonts w:ascii="Arial" w:hAnsi="Arial" w:cs="Arial"/>
          <w:color w:val="000000"/>
          <w:sz w:val="20"/>
          <w:szCs w:val="20"/>
        </w:rPr>
        <w:t xml:space="preserve">Os países que apresentaram maior crescimento volumétrico na produção foram </w:t>
      </w:r>
      <w:r w:rsidR="002E6947">
        <w:rPr>
          <w:rFonts w:ascii="Arial" w:hAnsi="Arial" w:cs="Arial"/>
          <w:color w:val="000000"/>
          <w:sz w:val="20"/>
          <w:szCs w:val="20"/>
        </w:rPr>
        <w:t>os Estados Unidos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(</w:t>
      </w:r>
      <w:r w:rsidR="00814296">
        <w:rPr>
          <w:rFonts w:ascii="Arial" w:hAnsi="Arial" w:cs="Arial"/>
          <w:color w:val="000000"/>
          <w:sz w:val="20"/>
          <w:szCs w:val="20"/>
        </w:rPr>
        <w:t>+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4</w:t>
      </w:r>
      <w:r w:rsidR="002E6947">
        <w:rPr>
          <w:rFonts w:ascii="Arial" w:hAnsi="Arial" w:cs="Arial"/>
          <w:color w:val="000000"/>
          <w:sz w:val="20"/>
          <w:szCs w:val="20"/>
        </w:rPr>
        <w:t>1</w:t>
      </w:r>
      <w:r w:rsidRPr="00C510E1">
        <w:rPr>
          <w:rFonts w:ascii="Arial" w:hAnsi="Arial" w:cs="Arial"/>
          <w:color w:val="000000"/>
          <w:sz w:val="20"/>
          <w:szCs w:val="20"/>
        </w:rPr>
        <w:t>,</w:t>
      </w:r>
      <w:r w:rsidR="002E6947">
        <w:rPr>
          <w:rFonts w:ascii="Arial" w:hAnsi="Arial" w:cs="Arial"/>
          <w:color w:val="000000"/>
          <w:sz w:val="20"/>
          <w:szCs w:val="20"/>
        </w:rPr>
        <w:t>9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bilhões de m³) e a China (</w:t>
      </w:r>
      <w:r w:rsidR="00814296">
        <w:rPr>
          <w:rFonts w:ascii="Arial" w:hAnsi="Arial" w:cs="Arial"/>
          <w:color w:val="000000"/>
          <w:sz w:val="20"/>
          <w:szCs w:val="20"/>
        </w:rPr>
        <w:t>+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1</w:t>
      </w:r>
      <w:r w:rsidR="002E6947">
        <w:rPr>
          <w:rFonts w:ascii="Arial" w:hAnsi="Arial" w:cs="Arial"/>
          <w:color w:val="000000"/>
          <w:sz w:val="20"/>
          <w:szCs w:val="20"/>
        </w:rPr>
        <w:t>5</w:t>
      </w:r>
      <w:r w:rsidRPr="00C510E1">
        <w:rPr>
          <w:rFonts w:ascii="Arial" w:hAnsi="Arial" w:cs="Arial"/>
          <w:color w:val="000000"/>
          <w:sz w:val="20"/>
          <w:szCs w:val="20"/>
        </w:rPr>
        <w:t>,</w:t>
      </w:r>
      <w:r w:rsidR="002E6947">
        <w:rPr>
          <w:rFonts w:ascii="Arial" w:hAnsi="Arial" w:cs="Arial"/>
          <w:color w:val="000000"/>
          <w:sz w:val="20"/>
          <w:szCs w:val="20"/>
        </w:rPr>
        <w:t>7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bilhões de m³).</w:t>
      </w:r>
    </w:p>
    <w:p w14:paraId="64C255E9" w14:textId="77777777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E66BB5E" w14:textId="5E81C4EC" w:rsidR="00C510E1" w:rsidRPr="00C510E1" w:rsidRDefault="00814296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A</w:t>
      </w:r>
      <w:r w:rsidR="002E6947">
        <w:rPr>
          <w:rFonts w:ascii="Arial" w:hAnsi="Arial" w:cs="Arial"/>
          <w:color w:val="000000"/>
          <w:sz w:val="20"/>
          <w:szCs w:val="20"/>
        </w:rPr>
        <w:t xml:space="preserve"> Rússia</w:t>
      </w:r>
      <w:r w:rsidR="00C510E1" w:rsidRPr="00C510E1">
        <w:rPr>
          <w:rFonts w:ascii="Arial" w:hAnsi="Arial" w:cs="Arial"/>
          <w:color w:val="000000"/>
          <w:sz w:val="20"/>
          <w:szCs w:val="20"/>
        </w:rPr>
        <w:t xml:space="preserve"> registrou o maior decréscimo volumétrico na produção anual de gás natural</w:t>
      </w:r>
      <w:r w:rsidR="004E3CBA">
        <w:rPr>
          <w:rFonts w:ascii="Arial" w:hAnsi="Arial" w:cs="Arial"/>
          <w:color w:val="000000"/>
          <w:sz w:val="20"/>
          <w:szCs w:val="20"/>
        </w:rPr>
        <w:t xml:space="preserve"> </w:t>
      </w:r>
      <w:r w:rsidR="00D0100C">
        <w:rPr>
          <w:rFonts w:ascii="Arial" w:hAnsi="Arial" w:cs="Arial"/>
          <w:color w:val="000000"/>
          <w:sz w:val="20"/>
          <w:szCs w:val="20"/>
        </w:rPr>
        <w:t>(-</w:t>
      </w:r>
      <w:r w:rsidR="00C510E1" w:rsidRPr="00C510E1">
        <w:rPr>
          <w:rFonts w:ascii="Arial" w:hAnsi="Arial" w:cs="Arial"/>
          <w:color w:val="000000"/>
          <w:sz w:val="20"/>
          <w:szCs w:val="20"/>
        </w:rPr>
        <w:t xml:space="preserve"> </w:t>
      </w:r>
      <w:r w:rsidR="002E6947">
        <w:rPr>
          <w:rFonts w:ascii="Arial" w:hAnsi="Arial" w:cs="Arial"/>
          <w:color w:val="000000"/>
          <w:sz w:val="20"/>
          <w:szCs w:val="20"/>
        </w:rPr>
        <w:t>20</w:t>
      </w:r>
      <w:r w:rsidR="00C510E1" w:rsidRPr="00C510E1">
        <w:rPr>
          <w:rFonts w:ascii="Arial" w:hAnsi="Arial" w:cs="Arial"/>
          <w:color w:val="000000"/>
          <w:sz w:val="20"/>
          <w:szCs w:val="20"/>
        </w:rPr>
        <w:t>,</w:t>
      </w:r>
      <w:r w:rsidR="002E6947">
        <w:rPr>
          <w:rFonts w:ascii="Arial" w:hAnsi="Arial" w:cs="Arial"/>
          <w:color w:val="000000"/>
          <w:sz w:val="20"/>
          <w:szCs w:val="20"/>
        </w:rPr>
        <w:t>5</w:t>
      </w:r>
      <w:r w:rsidR="00C510E1" w:rsidRPr="00C510E1">
        <w:rPr>
          <w:rFonts w:ascii="Arial" w:hAnsi="Arial" w:cs="Arial"/>
          <w:color w:val="000000"/>
          <w:sz w:val="20"/>
          <w:szCs w:val="20"/>
        </w:rPr>
        <w:t xml:space="preserve"> bilhões de m³</w:t>
      </w:r>
      <w:r w:rsidR="00D0100C">
        <w:rPr>
          <w:rFonts w:ascii="Arial" w:hAnsi="Arial" w:cs="Arial"/>
          <w:color w:val="000000"/>
          <w:sz w:val="20"/>
          <w:szCs w:val="20"/>
        </w:rPr>
        <w:t>)</w:t>
      </w:r>
      <w:r w:rsidR="00C510E1" w:rsidRPr="00C510E1">
        <w:rPr>
          <w:rFonts w:ascii="Arial" w:hAnsi="Arial" w:cs="Arial"/>
          <w:color w:val="000000"/>
          <w:sz w:val="20"/>
          <w:szCs w:val="20"/>
        </w:rPr>
        <w:t>.</w:t>
      </w:r>
    </w:p>
    <w:p w14:paraId="162EB1F5" w14:textId="77777777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86DCF4F" w14:textId="0E1F15A4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C510E1">
        <w:rPr>
          <w:rFonts w:ascii="Arial" w:hAnsi="Arial" w:cs="Arial"/>
          <w:color w:val="000000"/>
          <w:sz w:val="20"/>
          <w:szCs w:val="20"/>
        </w:rPr>
        <w:t>A produção de gás natural dos países membros da Opep atingiu 6</w:t>
      </w:r>
      <w:r w:rsidR="002E6947">
        <w:rPr>
          <w:rFonts w:ascii="Arial" w:hAnsi="Arial" w:cs="Arial"/>
          <w:color w:val="000000"/>
          <w:sz w:val="20"/>
          <w:szCs w:val="20"/>
        </w:rPr>
        <w:t>75,</w:t>
      </w:r>
      <w:r w:rsidRPr="00C510E1">
        <w:rPr>
          <w:rFonts w:ascii="Arial" w:hAnsi="Arial" w:cs="Arial"/>
          <w:color w:val="000000"/>
          <w:sz w:val="20"/>
          <w:szCs w:val="20"/>
        </w:rPr>
        <w:t>2 bilhões de m³ (16</w:t>
      </w:r>
      <w:r w:rsidR="002E6947">
        <w:rPr>
          <w:rFonts w:ascii="Arial" w:hAnsi="Arial" w:cs="Arial"/>
          <w:color w:val="000000"/>
          <w:sz w:val="20"/>
          <w:szCs w:val="20"/>
        </w:rPr>
        <w:t>,1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% do total mundial), após crescer </w:t>
      </w:r>
      <w:r w:rsidR="002E6947">
        <w:rPr>
          <w:rFonts w:ascii="Arial" w:hAnsi="Arial" w:cs="Arial"/>
          <w:color w:val="000000"/>
          <w:sz w:val="20"/>
          <w:szCs w:val="20"/>
        </w:rPr>
        <w:t>2</w:t>
      </w:r>
      <w:r w:rsidRPr="00C510E1">
        <w:rPr>
          <w:rFonts w:ascii="Arial" w:hAnsi="Arial" w:cs="Arial"/>
          <w:color w:val="000000"/>
          <w:sz w:val="20"/>
          <w:szCs w:val="20"/>
        </w:rPr>
        <w:t>,</w:t>
      </w:r>
      <w:r w:rsidR="002E6947">
        <w:rPr>
          <w:rFonts w:ascii="Arial" w:hAnsi="Arial" w:cs="Arial"/>
          <w:color w:val="000000"/>
          <w:sz w:val="20"/>
          <w:szCs w:val="20"/>
        </w:rPr>
        <w:t>4</w:t>
      </w:r>
      <w:r w:rsidRPr="00C510E1">
        <w:rPr>
          <w:rFonts w:ascii="Arial" w:hAnsi="Arial" w:cs="Arial"/>
          <w:color w:val="000000"/>
          <w:sz w:val="20"/>
          <w:szCs w:val="20"/>
        </w:rPr>
        <w:t>% em comparação com 202</w:t>
      </w:r>
      <w:r w:rsidR="002E6947">
        <w:rPr>
          <w:rFonts w:ascii="Arial" w:hAnsi="Arial" w:cs="Arial"/>
          <w:color w:val="000000"/>
          <w:sz w:val="20"/>
          <w:szCs w:val="20"/>
        </w:rPr>
        <w:t>4</w:t>
      </w:r>
      <w:r w:rsidRPr="00C510E1">
        <w:rPr>
          <w:rFonts w:ascii="Arial" w:hAnsi="Arial" w:cs="Arial"/>
          <w:color w:val="000000"/>
          <w:sz w:val="20"/>
          <w:szCs w:val="20"/>
        </w:rPr>
        <w:t>. Os países que não fazem parte da Opep produziram 3,5 trilhões de m³ (8</w:t>
      </w:r>
      <w:r w:rsidR="002E6947">
        <w:rPr>
          <w:rFonts w:ascii="Arial" w:hAnsi="Arial" w:cs="Arial"/>
          <w:color w:val="000000"/>
          <w:sz w:val="20"/>
          <w:szCs w:val="20"/>
        </w:rPr>
        <w:t>3,9</w:t>
      </w:r>
      <w:r w:rsidRPr="00C510E1">
        <w:rPr>
          <w:rFonts w:ascii="Arial" w:hAnsi="Arial" w:cs="Arial"/>
          <w:color w:val="000000"/>
          <w:sz w:val="20"/>
          <w:szCs w:val="20"/>
        </w:rPr>
        <w:t>% do total mundial) de gás natural, registrando alta de 1,</w:t>
      </w:r>
      <w:r w:rsidR="002E6947">
        <w:rPr>
          <w:rFonts w:ascii="Arial" w:hAnsi="Arial" w:cs="Arial"/>
          <w:color w:val="000000"/>
          <w:sz w:val="20"/>
          <w:szCs w:val="20"/>
        </w:rPr>
        <w:t>1</w:t>
      </w:r>
      <w:r w:rsidRPr="00C510E1">
        <w:rPr>
          <w:rFonts w:ascii="Arial" w:hAnsi="Arial" w:cs="Arial"/>
          <w:color w:val="000000"/>
          <w:sz w:val="20"/>
          <w:szCs w:val="20"/>
        </w:rPr>
        <w:t>% em relação ao ano anterior.</w:t>
      </w:r>
    </w:p>
    <w:p w14:paraId="47B6D23B" w14:textId="77777777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BABF4AE" w14:textId="26AFCB53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C510E1">
        <w:rPr>
          <w:rFonts w:ascii="Arial" w:hAnsi="Arial" w:cs="Arial"/>
          <w:color w:val="000000"/>
          <w:sz w:val="20"/>
          <w:szCs w:val="20"/>
        </w:rPr>
        <w:t>No ranking global de maiores produtores de gás natural, os Estados Unidos se mantiveram em primeiro lugar, com 1</w:t>
      </w:r>
      <w:r w:rsidR="00D550E4">
        <w:rPr>
          <w:rFonts w:ascii="Arial" w:hAnsi="Arial" w:cs="Arial"/>
          <w:color w:val="000000"/>
          <w:sz w:val="20"/>
          <w:szCs w:val="20"/>
        </w:rPr>
        <w:t>,1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trilhão de m³ (25</w:t>
      </w:r>
      <w:r w:rsidR="00D550E4">
        <w:rPr>
          <w:rFonts w:ascii="Arial" w:hAnsi="Arial" w:cs="Arial"/>
          <w:color w:val="000000"/>
          <w:sz w:val="20"/>
          <w:szCs w:val="20"/>
        </w:rPr>
        <w:t>,6</w:t>
      </w:r>
      <w:r w:rsidRPr="00C510E1">
        <w:rPr>
          <w:rFonts w:ascii="Arial" w:hAnsi="Arial" w:cs="Arial"/>
          <w:color w:val="000000"/>
          <w:sz w:val="20"/>
          <w:szCs w:val="20"/>
        </w:rPr>
        <w:t>% do total mundial), sem variação em relação a 202</w:t>
      </w:r>
      <w:r w:rsidR="00D550E4">
        <w:rPr>
          <w:rFonts w:ascii="Arial" w:hAnsi="Arial" w:cs="Arial"/>
          <w:color w:val="000000"/>
          <w:sz w:val="20"/>
          <w:szCs w:val="20"/>
        </w:rPr>
        <w:t>4</w:t>
      </w:r>
      <w:r w:rsidRPr="00C510E1">
        <w:rPr>
          <w:rFonts w:ascii="Arial" w:hAnsi="Arial" w:cs="Arial"/>
          <w:color w:val="000000"/>
          <w:sz w:val="20"/>
          <w:szCs w:val="20"/>
        </w:rPr>
        <w:t>. Em seguida veio a Rússia, com 6</w:t>
      </w:r>
      <w:r w:rsidR="00D550E4">
        <w:rPr>
          <w:rFonts w:ascii="Arial" w:hAnsi="Arial" w:cs="Arial"/>
          <w:color w:val="000000"/>
          <w:sz w:val="20"/>
          <w:szCs w:val="20"/>
        </w:rPr>
        <w:t>0</w:t>
      </w:r>
      <w:r w:rsidRPr="00C510E1">
        <w:rPr>
          <w:rFonts w:ascii="Arial" w:hAnsi="Arial" w:cs="Arial"/>
          <w:color w:val="000000"/>
          <w:sz w:val="20"/>
          <w:szCs w:val="20"/>
        </w:rPr>
        <w:t>9,</w:t>
      </w:r>
      <w:r w:rsidR="00D550E4">
        <w:rPr>
          <w:rFonts w:ascii="Arial" w:hAnsi="Arial" w:cs="Arial"/>
          <w:color w:val="000000"/>
          <w:sz w:val="20"/>
          <w:szCs w:val="20"/>
        </w:rPr>
        <w:t>4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bilhões de m³ produzidos (15% do total mundial), após </w:t>
      </w:r>
      <w:r w:rsidR="00D550E4">
        <w:rPr>
          <w:rFonts w:ascii="Arial" w:hAnsi="Arial" w:cs="Arial"/>
          <w:color w:val="000000"/>
          <w:sz w:val="20"/>
          <w:szCs w:val="20"/>
        </w:rPr>
        <w:t>decréscimo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de </w:t>
      </w:r>
      <w:r w:rsidR="00D550E4">
        <w:rPr>
          <w:rFonts w:ascii="Arial" w:hAnsi="Arial" w:cs="Arial"/>
          <w:color w:val="000000"/>
          <w:sz w:val="20"/>
          <w:szCs w:val="20"/>
        </w:rPr>
        <w:t>3</w:t>
      </w:r>
      <w:r w:rsidRPr="00C510E1">
        <w:rPr>
          <w:rFonts w:ascii="Arial" w:hAnsi="Arial" w:cs="Arial"/>
          <w:color w:val="000000"/>
          <w:sz w:val="20"/>
          <w:szCs w:val="20"/>
        </w:rPr>
        <w:t>,</w:t>
      </w:r>
      <w:r w:rsidR="00D550E4">
        <w:rPr>
          <w:rFonts w:ascii="Arial" w:hAnsi="Arial" w:cs="Arial"/>
          <w:color w:val="000000"/>
          <w:sz w:val="20"/>
          <w:szCs w:val="20"/>
        </w:rPr>
        <w:t>3</w:t>
      </w:r>
      <w:r w:rsidRPr="00C510E1">
        <w:rPr>
          <w:rFonts w:ascii="Arial" w:hAnsi="Arial" w:cs="Arial"/>
          <w:color w:val="000000"/>
          <w:sz w:val="20"/>
          <w:szCs w:val="20"/>
        </w:rPr>
        <w:t>%.</w:t>
      </w:r>
    </w:p>
    <w:p w14:paraId="1ED6897C" w14:textId="77777777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7651E75" w14:textId="326E04DA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C510E1">
        <w:rPr>
          <w:rFonts w:ascii="Arial" w:hAnsi="Arial" w:cs="Arial"/>
          <w:color w:val="000000"/>
          <w:sz w:val="20"/>
          <w:szCs w:val="20"/>
        </w:rPr>
        <w:t>Dentre as regiões, a América do Norte continuou como maior produtora global de gás natural, alcançando um volume de 1,3 trilhão de m³ (3</w:t>
      </w:r>
      <w:r w:rsidR="00D550E4">
        <w:rPr>
          <w:rFonts w:ascii="Arial" w:hAnsi="Arial" w:cs="Arial"/>
          <w:color w:val="000000"/>
          <w:sz w:val="20"/>
          <w:szCs w:val="20"/>
        </w:rPr>
        <w:t>1</w:t>
      </w:r>
      <w:r w:rsidRPr="00C510E1">
        <w:rPr>
          <w:rFonts w:ascii="Arial" w:hAnsi="Arial" w:cs="Arial"/>
          <w:color w:val="000000"/>
          <w:sz w:val="20"/>
          <w:szCs w:val="20"/>
        </w:rPr>
        <w:t>,</w:t>
      </w:r>
      <w:r w:rsidR="00D550E4">
        <w:rPr>
          <w:rFonts w:ascii="Arial" w:hAnsi="Arial" w:cs="Arial"/>
          <w:color w:val="000000"/>
          <w:sz w:val="20"/>
          <w:szCs w:val="20"/>
        </w:rPr>
        <w:t>3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% do total mundial), com </w:t>
      </w:r>
      <w:r w:rsidR="00D550E4">
        <w:rPr>
          <w:rFonts w:ascii="Arial" w:hAnsi="Arial" w:cs="Arial"/>
          <w:color w:val="000000"/>
          <w:sz w:val="20"/>
          <w:szCs w:val="20"/>
        </w:rPr>
        <w:t xml:space="preserve">crescimento 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de </w:t>
      </w:r>
      <w:r w:rsidR="00D550E4">
        <w:rPr>
          <w:rFonts w:ascii="Arial" w:hAnsi="Arial" w:cs="Arial"/>
          <w:color w:val="000000"/>
          <w:sz w:val="20"/>
          <w:szCs w:val="20"/>
        </w:rPr>
        <w:t>3</w:t>
      </w:r>
      <w:r w:rsidRPr="00C510E1">
        <w:rPr>
          <w:rFonts w:ascii="Arial" w:hAnsi="Arial" w:cs="Arial"/>
          <w:color w:val="000000"/>
          <w:sz w:val="20"/>
          <w:szCs w:val="20"/>
        </w:rPr>
        <w:t>,</w:t>
      </w:r>
      <w:r w:rsidR="00D550E4">
        <w:rPr>
          <w:rFonts w:ascii="Arial" w:hAnsi="Arial" w:cs="Arial"/>
          <w:color w:val="000000"/>
          <w:sz w:val="20"/>
          <w:szCs w:val="20"/>
        </w:rPr>
        <w:t>8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%. Em seguida, veio a Comunidade dos Estados Independentes, com produção de </w:t>
      </w:r>
      <w:r w:rsidR="00D550E4">
        <w:rPr>
          <w:rFonts w:ascii="Arial" w:hAnsi="Arial" w:cs="Arial"/>
          <w:color w:val="000000"/>
          <w:sz w:val="20"/>
          <w:szCs w:val="20"/>
        </w:rPr>
        <w:t>798</w:t>
      </w:r>
      <w:r w:rsidRPr="00C510E1">
        <w:rPr>
          <w:rFonts w:ascii="Arial" w:hAnsi="Arial" w:cs="Arial"/>
          <w:color w:val="000000"/>
          <w:sz w:val="20"/>
          <w:szCs w:val="20"/>
        </w:rPr>
        <w:t>,</w:t>
      </w:r>
      <w:r w:rsidR="00D550E4">
        <w:rPr>
          <w:rFonts w:ascii="Arial" w:hAnsi="Arial" w:cs="Arial"/>
          <w:color w:val="000000"/>
          <w:sz w:val="20"/>
          <w:szCs w:val="20"/>
        </w:rPr>
        <w:t>4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bilhões de m³ (19% do total mundial), após </w:t>
      </w:r>
      <w:r w:rsidR="00D550E4">
        <w:rPr>
          <w:rFonts w:ascii="Arial" w:hAnsi="Arial" w:cs="Arial"/>
          <w:color w:val="000000"/>
          <w:sz w:val="20"/>
          <w:szCs w:val="20"/>
        </w:rPr>
        <w:t xml:space="preserve">decréscimo 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de </w:t>
      </w:r>
      <w:r w:rsidR="00D550E4">
        <w:rPr>
          <w:rFonts w:ascii="Arial" w:hAnsi="Arial" w:cs="Arial"/>
          <w:color w:val="000000"/>
          <w:sz w:val="20"/>
          <w:szCs w:val="20"/>
        </w:rPr>
        <w:t>1</w:t>
      </w:r>
      <w:r w:rsidRPr="00C510E1">
        <w:rPr>
          <w:rFonts w:ascii="Arial" w:hAnsi="Arial" w:cs="Arial"/>
          <w:color w:val="000000"/>
          <w:sz w:val="20"/>
          <w:szCs w:val="20"/>
        </w:rPr>
        <w:t>,</w:t>
      </w:r>
      <w:r w:rsidR="00D550E4">
        <w:rPr>
          <w:rFonts w:ascii="Arial" w:hAnsi="Arial" w:cs="Arial"/>
          <w:color w:val="000000"/>
          <w:sz w:val="20"/>
          <w:szCs w:val="20"/>
        </w:rPr>
        <w:t>9</w:t>
      </w:r>
      <w:r w:rsidRPr="00C510E1">
        <w:rPr>
          <w:rFonts w:ascii="Arial" w:hAnsi="Arial" w:cs="Arial"/>
          <w:color w:val="000000"/>
          <w:sz w:val="20"/>
          <w:szCs w:val="20"/>
        </w:rPr>
        <w:t>%.</w:t>
      </w:r>
    </w:p>
    <w:p w14:paraId="6D4E421F" w14:textId="77777777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E4B945F" w14:textId="2BD0A857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C510E1">
        <w:rPr>
          <w:rFonts w:ascii="Arial" w:hAnsi="Arial" w:cs="Arial"/>
          <w:color w:val="000000"/>
          <w:sz w:val="20"/>
          <w:szCs w:val="20"/>
        </w:rPr>
        <w:t>O Oriente Médio registrou um crescimento volumétrico de 1</w:t>
      </w:r>
      <w:r w:rsidR="00D550E4">
        <w:rPr>
          <w:rFonts w:ascii="Arial" w:hAnsi="Arial" w:cs="Arial"/>
          <w:color w:val="000000"/>
          <w:sz w:val="20"/>
          <w:szCs w:val="20"/>
        </w:rPr>
        <w:t>9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bilhões de m³ na produção de gás natural, totalizando 7</w:t>
      </w:r>
      <w:r w:rsidR="00D550E4">
        <w:rPr>
          <w:rFonts w:ascii="Arial" w:hAnsi="Arial" w:cs="Arial"/>
          <w:color w:val="000000"/>
          <w:sz w:val="20"/>
          <w:szCs w:val="20"/>
        </w:rPr>
        <w:t>5</w:t>
      </w:r>
      <w:r w:rsidRPr="00C510E1">
        <w:rPr>
          <w:rFonts w:ascii="Arial" w:hAnsi="Arial" w:cs="Arial"/>
          <w:color w:val="000000"/>
          <w:sz w:val="20"/>
          <w:szCs w:val="20"/>
        </w:rPr>
        <w:t>8,</w:t>
      </w:r>
      <w:r w:rsidR="00D550E4">
        <w:rPr>
          <w:rFonts w:ascii="Arial" w:hAnsi="Arial" w:cs="Arial"/>
          <w:color w:val="000000"/>
          <w:sz w:val="20"/>
          <w:szCs w:val="20"/>
        </w:rPr>
        <w:t>3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bilhões de m³ (1</w:t>
      </w:r>
      <w:r w:rsidR="00D550E4">
        <w:rPr>
          <w:rFonts w:ascii="Arial" w:hAnsi="Arial" w:cs="Arial"/>
          <w:color w:val="000000"/>
          <w:sz w:val="20"/>
          <w:szCs w:val="20"/>
        </w:rPr>
        <w:t>8</w:t>
      </w:r>
      <w:r w:rsidRPr="00C510E1">
        <w:rPr>
          <w:rFonts w:ascii="Arial" w:hAnsi="Arial" w:cs="Arial"/>
          <w:color w:val="000000"/>
          <w:sz w:val="20"/>
          <w:szCs w:val="20"/>
        </w:rPr>
        <w:t>,</w:t>
      </w:r>
      <w:r w:rsidR="00D550E4">
        <w:rPr>
          <w:rFonts w:ascii="Arial" w:hAnsi="Arial" w:cs="Arial"/>
          <w:color w:val="000000"/>
          <w:sz w:val="20"/>
          <w:szCs w:val="20"/>
        </w:rPr>
        <w:t>1</w:t>
      </w:r>
      <w:r w:rsidRPr="00C510E1">
        <w:rPr>
          <w:rFonts w:ascii="Arial" w:hAnsi="Arial" w:cs="Arial"/>
          <w:color w:val="000000"/>
          <w:sz w:val="20"/>
          <w:szCs w:val="20"/>
        </w:rPr>
        <w:t>% do total mundial), após crescimento de 2,6%, mantendo-se como terceira maior região produtora.</w:t>
      </w:r>
    </w:p>
    <w:p w14:paraId="6487FD1E" w14:textId="77777777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006446F" w14:textId="0058F102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C510E1">
        <w:rPr>
          <w:rFonts w:ascii="Arial" w:hAnsi="Arial" w:cs="Arial"/>
          <w:color w:val="000000"/>
          <w:sz w:val="20"/>
          <w:szCs w:val="20"/>
        </w:rPr>
        <w:t xml:space="preserve">Depois, veio a região Ásia-Pacífico, com crescimento de </w:t>
      </w:r>
      <w:r w:rsidR="00D550E4">
        <w:rPr>
          <w:rFonts w:ascii="Arial" w:hAnsi="Arial" w:cs="Arial"/>
          <w:color w:val="000000"/>
          <w:sz w:val="20"/>
          <w:szCs w:val="20"/>
        </w:rPr>
        <w:t>1</w:t>
      </w:r>
      <w:r w:rsidRPr="00C510E1">
        <w:rPr>
          <w:rFonts w:ascii="Arial" w:hAnsi="Arial" w:cs="Arial"/>
          <w:color w:val="000000"/>
          <w:sz w:val="20"/>
          <w:szCs w:val="20"/>
        </w:rPr>
        <w:t>,</w:t>
      </w:r>
      <w:r w:rsidR="00D550E4">
        <w:rPr>
          <w:rFonts w:ascii="Arial" w:hAnsi="Arial" w:cs="Arial"/>
          <w:color w:val="000000"/>
          <w:sz w:val="20"/>
          <w:szCs w:val="20"/>
        </w:rPr>
        <w:t>3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% (equivalente a </w:t>
      </w:r>
      <w:r w:rsidR="00D550E4">
        <w:rPr>
          <w:rFonts w:ascii="Arial" w:hAnsi="Arial" w:cs="Arial"/>
          <w:color w:val="000000"/>
          <w:sz w:val="20"/>
          <w:szCs w:val="20"/>
        </w:rPr>
        <w:t>9</w:t>
      </w:r>
      <w:r w:rsidRPr="00C510E1">
        <w:rPr>
          <w:rFonts w:ascii="Arial" w:hAnsi="Arial" w:cs="Arial"/>
          <w:color w:val="000000"/>
          <w:sz w:val="20"/>
          <w:szCs w:val="20"/>
        </w:rPr>
        <w:t>,</w:t>
      </w:r>
      <w:r w:rsidR="00D550E4">
        <w:rPr>
          <w:rFonts w:ascii="Arial" w:hAnsi="Arial" w:cs="Arial"/>
          <w:color w:val="000000"/>
          <w:sz w:val="20"/>
          <w:szCs w:val="20"/>
        </w:rPr>
        <w:t>2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bilhões de m³) em sua produção, que alcançou 7</w:t>
      </w:r>
      <w:r w:rsidR="00C77F12">
        <w:rPr>
          <w:rFonts w:ascii="Arial" w:hAnsi="Arial" w:cs="Arial"/>
          <w:color w:val="000000"/>
          <w:sz w:val="20"/>
          <w:szCs w:val="20"/>
        </w:rPr>
        <w:t>1</w:t>
      </w:r>
      <w:r w:rsidRPr="00C510E1">
        <w:rPr>
          <w:rFonts w:ascii="Arial" w:hAnsi="Arial" w:cs="Arial"/>
          <w:color w:val="000000"/>
          <w:sz w:val="20"/>
          <w:szCs w:val="20"/>
        </w:rPr>
        <w:t>7,5 bilhões de m³ (17,</w:t>
      </w:r>
      <w:r w:rsidR="00C77F12">
        <w:rPr>
          <w:rFonts w:ascii="Arial" w:hAnsi="Arial" w:cs="Arial"/>
          <w:color w:val="000000"/>
          <w:sz w:val="20"/>
          <w:szCs w:val="20"/>
        </w:rPr>
        <w:t>1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% do total mundial). Por sua vez, a África registrou queda de </w:t>
      </w:r>
      <w:r w:rsidR="00C77F12">
        <w:rPr>
          <w:rFonts w:ascii="Arial" w:hAnsi="Arial" w:cs="Arial"/>
          <w:color w:val="000000"/>
          <w:sz w:val="20"/>
          <w:szCs w:val="20"/>
        </w:rPr>
        <w:t>0</w:t>
      </w:r>
      <w:r w:rsidRPr="00C510E1">
        <w:rPr>
          <w:rFonts w:ascii="Arial" w:hAnsi="Arial" w:cs="Arial"/>
          <w:color w:val="000000"/>
          <w:sz w:val="20"/>
          <w:szCs w:val="20"/>
        </w:rPr>
        <w:t>,</w:t>
      </w:r>
      <w:r w:rsidR="00C77F12">
        <w:rPr>
          <w:rFonts w:ascii="Arial" w:hAnsi="Arial" w:cs="Arial"/>
          <w:color w:val="000000"/>
          <w:sz w:val="20"/>
          <w:szCs w:val="20"/>
        </w:rPr>
        <w:t>7</w:t>
      </w:r>
      <w:r w:rsidRPr="00C510E1">
        <w:rPr>
          <w:rFonts w:ascii="Arial" w:hAnsi="Arial" w:cs="Arial"/>
          <w:color w:val="000000"/>
          <w:sz w:val="20"/>
          <w:szCs w:val="20"/>
        </w:rPr>
        <w:t>% (equivalente a 1,</w:t>
      </w:r>
      <w:r w:rsidR="00C77F12">
        <w:rPr>
          <w:rFonts w:ascii="Arial" w:hAnsi="Arial" w:cs="Arial"/>
          <w:color w:val="000000"/>
          <w:sz w:val="20"/>
          <w:szCs w:val="20"/>
        </w:rPr>
        <w:t>6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bilhões de m³), somando 2</w:t>
      </w:r>
      <w:r w:rsidR="00C77F12">
        <w:rPr>
          <w:rFonts w:ascii="Arial" w:hAnsi="Arial" w:cs="Arial"/>
          <w:color w:val="000000"/>
          <w:sz w:val="20"/>
          <w:szCs w:val="20"/>
        </w:rPr>
        <w:t>40</w:t>
      </w:r>
      <w:r w:rsidRPr="00C510E1">
        <w:rPr>
          <w:rFonts w:ascii="Arial" w:hAnsi="Arial" w:cs="Arial"/>
          <w:color w:val="000000"/>
          <w:sz w:val="20"/>
          <w:szCs w:val="20"/>
        </w:rPr>
        <w:t>,6 bilhões de m³ (5,</w:t>
      </w:r>
      <w:r w:rsidR="00C77F12">
        <w:rPr>
          <w:rFonts w:ascii="Arial" w:hAnsi="Arial" w:cs="Arial"/>
          <w:color w:val="000000"/>
          <w:sz w:val="20"/>
          <w:szCs w:val="20"/>
        </w:rPr>
        <w:t>7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% do total mundial). Já a Europa registrou queda de </w:t>
      </w:r>
      <w:r w:rsidR="00C77F12">
        <w:rPr>
          <w:rFonts w:ascii="Arial" w:hAnsi="Arial" w:cs="Arial"/>
          <w:color w:val="000000"/>
          <w:sz w:val="20"/>
          <w:szCs w:val="20"/>
        </w:rPr>
        <w:t>2</w:t>
      </w:r>
      <w:r w:rsidRPr="00C510E1">
        <w:rPr>
          <w:rFonts w:ascii="Arial" w:hAnsi="Arial" w:cs="Arial"/>
          <w:color w:val="000000"/>
          <w:sz w:val="20"/>
          <w:szCs w:val="20"/>
        </w:rPr>
        <w:t>,</w:t>
      </w:r>
      <w:r w:rsidR="00C77F12">
        <w:rPr>
          <w:rFonts w:ascii="Arial" w:hAnsi="Arial" w:cs="Arial"/>
          <w:color w:val="000000"/>
          <w:sz w:val="20"/>
          <w:szCs w:val="20"/>
        </w:rPr>
        <w:t>3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% (equivalente a </w:t>
      </w:r>
      <w:r w:rsidR="00C77F12">
        <w:rPr>
          <w:rFonts w:ascii="Arial" w:hAnsi="Arial" w:cs="Arial"/>
          <w:color w:val="000000"/>
          <w:sz w:val="20"/>
          <w:szCs w:val="20"/>
        </w:rPr>
        <w:t>4</w:t>
      </w:r>
      <w:r w:rsidRPr="00C510E1">
        <w:rPr>
          <w:rFonts w:ascii="Arial" w:hAnsi="Arial" w:cs="Arial"/>
          <w:color w:val="000000"/>
          <w:sz w:val="20"/>
          <w:szCs w:val="20"/>
        </w:rPr>
        <w:t>,</w:t>
      </w:r>
      <w:r w:rsidR="00C77F12">
        <w:rPr>
          <w:rFonts w:ascii="Arial" w:hAnsi="Arial" w:cs="Arial"/>
          <w:color w:val="000000"/>
          <w:sz w:val="20"/>
          <w:szCs w:val="20"/>
        </w:rPr>
        <w:t>9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bilhões de m³), somando </w:t>
      </w:r>
      <w:r w:rsidR="00C77F12">
        <w:rPr>
          <w:rFonts w:ascii="Arial" w:hAnsi="Arial" w:cs="Arial"/>
          <w:color w:val="000000"/>
          <w:sz w:val="20"/>
          <w:szCs w:val="20"/>
        </w:rPr>
        <w:t>203</w:t>
      </w:r>
      <w:r w:rsidRPr="00C510E1">
        <w:rPr>
          <w:rFonts w:ascii="Arial" w:hAnsi="Arial" w:cs="Arial"/>
          <w:color w:val="000000"/>
          <w:sz w:val="20"/>
          <w:szCs w:val="20"/>
        </w:rPr>
        <w:t>,</w:t>
      </w:r>
      <w:r w:rsidR="00C77F12">
        <w:rPr>
          <w:rFonts w:ascii="Arial" w:hAnsi="Arial" w:cs="Arial"/>
          <w:color w:val="000000"/>
          <w:sz w:val="20"/>
          <w:szCs w:val="20"/>
        </w:rPr>
        <w:t>8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bilhões de m³ (4,</w:t>
      </w:r>
      <w:r w:rsidR="00C77F12">
        <w:rPr>
          <w:rFonts w:ascii="Arial" w:hAnsi="Arial" w:cs="Arial"/>
          <w:color w:val="000000"/>
          <w:sz w:val="20"/>
          <w:szCs w:val="20"/>
        </w:rPr>
        <w:t>9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% do total mundial). Por fim, as Américas Central e do Sul registraram </w:t>
      </w:r>
      <w:r w:rsidR="00C77F12">
        <w:rPr>
          <w:rFonts w:ascii="Arial" w:hAnsi="Arial" w:cs="Arial"/>
          <w:color w:val="000000"/>
          <w:sz w:val="20"/>
          <w:szCs w:val="20"/>
        </w:rPr>
        <w:t>queda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de </w:t>
      </w:r>
      <w:r w:rsidR="00C77F12">
        <w:rPr>
          <w:rFonts w:ascii="Arial" w:hAnsi="Arial" w:cs="Arial"/>
          <w:color w:val="000000"/>
          <w:sz w:val="20"/>
          <w:szCs w:val="20"/>
        </w:rPr>
        <w:t>0</w:t>
      </w:r>
      <w:r w:rsidRPr="00C510E1">
        <w:rPr>
          <w:rFonts w:ascii="Arial" w:hAnsi="Arial" w:cs="Arial"/>
          <w:color w:val="000000"/>
          <w:sz w:val="20"/>
          <w:szCs w:val="20"/>
        </w:rPr>
        <w:t>,</w:t>
      </w:r>
      <w:r w:rsidR="00C77F12">
        <w:rPr>
          <w:rFonts w:ascii="Arial" w:hAnsi="Arial" w:cs="Arial"/>
          <w:color w:val="000000"/>
          <w:sz w:val="20"/>
          <w:szCs w:val="20"/>
        </w:rPr>
        <w:t>2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% (equivalente a </w:t>
      </w:r>
      <w:r w:rsidR="00C77F12">
        <w:rPr>
          <w:rFonts w:ascii="Arial" w:hAnsi="Arial" w:cs="Arial"/>
          <w:color w:val="000000"/>
          <w:sz w:val="20"/>
          <w:szCs w:val="20"/>
        </w:rPr>
        <w:t>0</w:t>
      </w:r>
      <w:r w:rsidRPr="00C510E1">
        <w:rPr>
          <w:rFonts w:ascii="Arial" w:hAnsi="Arial" w:cs="Arial"/>
          <w:color w:val="000000"/>
          <w:sz w:val="20"/>
          <w:szCs w:val="20"/>
        </w:rPr>
        <w:t>,</w:t>
      </w:r>
      <w:r w:rsidR="00C77F12">
        <w:rPr>
          <w:rFonts w:ascii="Arial" w:hAnsi="Arial" w:cs="Arial"/>
          <w:color w:val="000000"/>
          <w:sz w:val="20"/>
          <w:szCs w:val="20"/>
        </w:rPr>
        <w:t>3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bilh</w:t>
      </w:r>
      <w:r w:rsidR="00C77F12">
        <w:rPr>
          <w:rFonts w:ascii="Arial" w:hAnsi="Arial" w:cs="Arial"/>
          <w:color w:val="000000"/>
          <w:sz w:val="20"/>
          <w:szCs w:val="20"/>
        </w:rPr>
        <w:t>ão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de m³), totalizando 16</w:t>
      </w:r>
      <w:r w:rsidR="00C77F12">
        <w:rPr>
          <w:rFonts w:ascii="Arial" w:hAnsi="Arial" w:cs="Arial"/>
          <w:color w:val="000000"/>
          <w:sz w:val="20"/>
          <w:szCs w:val="20"/>
        </w:rPr>
        <w:t>3</w:t>
      </w:r>
      <w:r w:rsidRPr="00C510E1">
        <w:rPr>
          <w:rFonts w:ascii="Arial" w:hAnsi="Arial" w:cs="Arial"/>
          <w:color w:val="000000"/>
          <w:sz w:val="20"/>
          <w:szCs w:val="20"/>
        </w:rPr>
        <w:t>,1 bilhões de m³ (</w:t>
      </w:r>
      <w:r w:rsidR="00C77F12">
        <w:rPr>
          <w:rFonts w:ascii="Arial" w:hAnsi="Arial" w:cs="Arial"/>
          <w:color w:val="000000"/>
          <w:sz w:val="20"/>
          <w:szCs w:val="20"/>
        </w:rPr>
        <w:t>3,9</w:t>
      </w:r>
      <w:r w:rsidRPr="00C510E1">
        <w:rPr>
          <w:rFonts w:ascii="Arial" w:hAnsi="Arial" w:cs="Arial"/>
          <w:color w:val="000000"/>
          <w:sz w:val="20"/>
          <w:szCs w:val="20"/>
        </w:rPr>
        <w:t>% do total mundial).</w:t>
      </w:r>
    </w:p>
    <w:p w14:paraId="1B7C3CAE" w14:textId="77777777" w:rsidR="00C510E1" w:rsidRPr="00C510E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C510E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4225708" w14:textId="2697A732" w:rsidR="00547551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C510E1">
        <w:rPr>
          <w:rFonts w:ascii="Arial" w:hAnsi="Arial" w:cs="Arial"/>
          <w:color w:val="000000"/>
          <w:sz w:val="20"/>
          <w:szCs w:val="20"/>
        </w:rPr>
        <w:t xml:space="preserve">Cabe ressaltar que a metodologia de cálculo do </w:t>
      </w:r>
      <w:r w:rsidRPr="00B37EB8">
        <w:rPr>
          <w:rFonts w:ascii="Arial" w:hAnsi="Arial" w:cs="Arial"/>
          <w:i/>
          <w:iCs/>
          <w:color w:val="000000"/>
          <w:sz w:val="20"/>
          <w:szCs w:val="20"/>
        </w:rPr>
        <w:t xml:space="preserve">Energy </w:t>
      </w:r>
      <w:proofErr w:type="spellStart"/>
      <w:r w:rsidRPr="00B37EB8">
        <w:rPr>
          <w:rFonts w:ascii="Arial" w:hAnsi="Arial" w:cs="Arial"/>
          <w:i/>
          <w:iCs/>
          <w:color w:val="000000"/>
          <w:sz w:val="20"/>
          <w:szCs w:val="20"/>
        </w:rPr>
        <w:t>Institute</w:t>
      </w:r>
      <w:proofErr w:type="spellEnd"/>
      <w:r w:rsidRPr="00C510E1">
        <w:rPr>
          <w:rFonts w:ascii="Arial" w:hAnsi="Arial" w:cs="Arial"/>
          <w:color w:val="000000"/>
          <w:sz w:val="20"/>
          <w:szCs w:val="20"/>
        </w:rPr>
        <w:t xml:space="preserve"> para a produção de gás natural não inclui queima, perda e reinjeção, diferentemente da realizada no Brasil. Isso justifica a diferença entre valores que constam desta Seção e da Tabela 2.13 da Seção 2 do Anuário. O Brasil se situou na </w:t>
      </w:r>
      <w:r w:rsidR="001E7221">
        <w:rPr>
          <w:rFonts w:ascii="Arial" w:hAnsi="Arial" w:cs="Arial"/>
          <w:color w:val="000000"/>
          <w:sz w:val="20"/>
          <w:szCs w:val="20"/>
        </w:rPr>
        <w:t>26</w:t>
      </w:r>
      <w:r w:rsidRPr="00C510E1">
        <w:rPr>
          <w:rFonts w:ascii="Arial" w:hAnsi="Arial" w:cs="Arial"/>
          <w:color w:val="000000"/>
          <w:sz w:val="20"/>
          <w:szCs w:val="20"/>
        </w:rPr>
        <w:t>ª posição no ranking mundial de produtores de gás natural, com produção de 2</w:t>
      </w:r>
      <w:r w:rsidR="001E7221">
        <w:rPr>
          <w:rFonts w:ascii="Arial" w:hAnsi="Arial" w:cs="Arial"/>
          <w:color w:val="000000"/>
          <w:sz w:val="20"/>
          <w:szCs w:val="20"/>
        </w:rPr>
        <w:t>6</w:t>
      </w:r>
      <w:r w:rsidRPr="00C510E1">
        <w:rPr>
          <w:rFonts w:ascii="Arial" w:hAnsi="Arial" w:cs="Arial"/>
          <w:color w:val="000000"/>
          <w:sz w:val="20"/>
          <w:szCs w:val="20"/>
        </w:rPr>
        <w:t>,</w:t>
      </w:r>
      <w:r w:rsidR="001E7221">
        <w:rPr>
          <w:rFonts w:ascii="Arial" w:hAnsi="Arial" w:cs="Arial"/>
          <w:color w:val="000000"/>
          <w:sz w:val="20"/>
          <w:szCs w:val="20"/>
        </w:rPr>
        <w:t>6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bilhões de m³ (0,6% do total mundial), após </w:t>
      </w:r>
      <w:r w:rsidR="001E7221">
        <w:rPr>
          <w:rFonts w:ascii="Arial" w:hAnsi="Arial" w:cs="Arial"/>
          <w:color w:val="000000"/>
          <w:sz w:val="20"/>
          <w:szCs w:val="20"/>
        </w:rPr>
        <w:t>crescimento</w:t>
      </w:r>
      <w:r w:rsidRPr="00C510E1">
        <w:rPr>
          <w:rFonts w:ascii="Arial" w:hAnsi="Arial" w:cs="Arial"/>
          <w:color w:val="000000"/>
          <w:sz w:val="20"/>
          <w:szCs w:val="20"/>
        </w:rPr>
        <w:t xml:space="preserve"> de </w:t>
      </w:r>
      <w:r w:rsidR="001E7221">
        <w:rPr>
          <w:rFonts w:ascii="Arial" w:hAnsi="Arial" w:cs="Arial"/>
          <w:color w:val="000000"/>
          <w:sz w:val="20"/>
          <w:szCs w:val="20"/>
        </w:rPr>
        <w:t>16,6</w:t>
      </w:r>
      <w:r w:rsidRPr="00C510E1">
        <w:rPr>
          <w:rFonts w:ascii="Arial" w:hAnsi="Arial" w:cs="Arial"/>
          <w:color w:val="000000"/>
          <w:sz w:val="20"/>
          <w:szCs w:val="20"/>
        </w:rPr>
        <w:t>% no volume produzido em 202</w:t>
      </w:r>
      <w:r w:rsidR="001E722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6545059B" w14:textId="77777777" w:rsidR="00C510E1" w:rsidRPr="003C1338" w:rsidRDefault="00C510E1" w:rsidP="00C51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4719B29" w14:textId="77777777" w:rsidR="00E60AB1" w:rsidRPr="003C1338" w:rsidRDefault="0096350C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  <w:r w:rsidRPr="003C1338">
        <w:rPr>
          <w:rFonts w:ascii="Arial" w:hAnsi="Arial" w:cs="Arial"/>
          <w:color w:val="FF0000"/>
          <w:sz w:val="20"/>
          <w:szCs w:val="20"/>
        </w:rPr>
        <w:t>Tabela 1.7</w:t>
      </w:r>
    </w:p>
    <w:p w14:paraId="355A31C9" w14:textId="77777777" w:rsidR="00B37F7E" w:rsidRPr="003C1338" w:rsidRDefault="00B37F7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034C735" w14:textId="77777777" w:rsidR="003808FB" w:rsidRPr="003C1338" w:rsidRDefault="003808FB" w:rsidP="003808FB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  <w:r w:rsidRPr="003C1338">
        <w:rPr>
          <w:rFonts w:ascii="Arial" w:hAnsi="Arial" w:cs="Arial"/>
          <w:color w:val="FF0000"/>
          <w:sz w:val="20"/>
          <w:szCs w:val="20"/>
        </w:rPr>
        <w:t>Gráfico 1.8</w:t>
      </w:r>
    </w:p>
    <w:p w14:paraId="63CB1844" w14:textId="77777777" w:rsidR="00B37F7E" w:rsidRPr="003C1338" w:rsidRDefault="00B37F7E" w:rsidP="003808F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16EC4A5" w14:textId="77777777" w:rsidR="00DB6899" w:rsidRPr="003C1338" w:rsidRDefault="00DB6899" w:rsidP="00DB689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  <w:r w:rsidRPr="003C1338">
        <w:rPr>
          <w:rFonts w:ascii="Arial" w:hAnsi="Arial" w:cs="Arial"/>
          <w:color w:val="FF0000"/>
          <w:sz w:val="20"/>
          <w:szCs w:val="20"/>
        </w:rPr>
        <w:t>Cartograma 1.6</w:t>
      </w:r>
    </w:p>
    <w:p w14:paraId="117A9C8D" w14:textId="77777777" w:rsidR="0096350C" w:rsidRPr="003C1338" w:rsidRDefault="0096350C">
      <w:pPr>
        <w:jc w:val="both"/>
        <w:rPr>
          <w:rFonts w:ascii="Arial" w:hAnsi="Arial" w:cs="Arial"/>
          <w:b/>
          <w:sz w:val="20"/>
          <w:szCs w:val="20"/>
        </w:rPr>
      </w:pPr>
    </w:p>
    <w:p w14:paraId="27D47FF4" w14:textId="77777777" w:rsidR="00872DEA" w:rsidRDefault="00872DEA">
      <w:pPr>
        <w:jc w:val="both"/>
        <w:rPr>
          <w:rFonts w:ascii="Arial" w:hAnsi="Arial" w:cs="Arial"/>
          <w:b/>
          <w:sz w:val="20"/>
          <w:szCs w:val="20"/>
        </w:rPr>
      </w:pPr>
    </w:p>
    <w:p w14:paraId="4EF2DC2B" w14:textId="77777777" w:rsidR="001E7221" w:rsidRPr="003C1338" w:rsidRDefault="001E7221">
      <w:pPr>
        <w:jc w:val="both"/>
        <w:rPr>
          <w:rFonts w:ascii="Arial" w:hAnsi="Arial" w:cs="Arial"/>
          <w:b/>
          <w:sz w:val="20"/>
          <w:szCs w:val="20"/>
        </w:rPr>
      </w:pPr>
    </w:p>
    <w:p w14:paraId="1E3D717F" w14:textId="765EEB1D" w:rsidR="00E60AB1" w:rsidRPr="003C1338" w:rsidRDefault="0097542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1.2.3 </w:t>
      </w:r>
      <w:r w:rsidR="00E60AB1" w:rsidRPr="003C1338">
        <w:rPr>
          <w:rFonts w:ascii="Arial" w:hAnsi="Arial" w:cs="Arial"/>
          <w:b/>
          <w:sz w:val="20"/>
          <w:szCs w:val="20"/>
        </w:rPr>
        <w:t>Consumo</w:t>
      </w:r>
    </w:p>
    <w:p w14:paraId="3637D9A9" w14:textId="77777777" w:rsidR="0096350C" w:rsidRPr="003C1338" w:rsidRDefault="0096350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C259953" w14:textId="59192DE5" w:rsidR="00404F84" w:rsidRPr="00404F84" w:rsidRDefault="00404F84" w:rsidP="00404F8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404F84">
        <w:rPr>
          <w:rFonts w:ascii="Arial" w:hAnsi="Arial" w:cs="Arial"/>
          <w:color w:val="000000"/>
          <w:sz w:val="20"/>
          <w:szCs w:val="20"/>
        </w:rPr>
        <w:t>Em 202</w:t>
      </w:r>
      <w:r w:rsidR="00AD39EC">
        <w:rPr>
          <w:rFonts w:ascii="Arial" w:hAnsi="Arial" w:cs="Arial"/>
          <w:color w:val="000000"/>
          <w:sz w:val="20"/>
          <w:szCs w:val="20"/>
        </w:rPr>
        <w:t>5</w:t>
      </w:r>
      <w:r w:rsidRPr="00404F84">
        <w:rPr>
          <w:rFonts w:ascii="Arial" w:hAnsi="Arial" w:cs="Arial"/>
          <w:color w:val="000000"/>
          <w:sz w:val="20"/>
          <w:szCs w:val="20"/>
        </w:rPr>
        <w:t xml:space="preserve">, o consumo global de gás natural cresceu </w:t>
      </w:r>
      <w:r w:rsidR="00AD39EC">
        <w:rPr>
          <w:rFonts w:ascii="Arial" w:hAnsi="Arial" w:cs="Arial"/>
          <w:color w:val="000000"/>
          <w:sz w:val="20"/>
          <w:szCs w:val="20"/>
        </w:rPr>
        <w:t>1</w:t>
      </w:r>
      <w:r w:rsidRPr="00404F84">
        <w:rPr>
          <w:rFonts w:ascii="Arial" w:hAnsi="Arial" w:cs="Arial"/>
          <w:color w:val="000000"/>
          <w:sz w:val="20"/>
          <w:szCs w:val="20"/>
        </w:rPr>
        <w:t>,</w:t>
      </w:r>
      <w:r w:rsidR="00AD39EC">
        <w:rPr>
          <w:rFonts w:ascii="Arial" w:hAnsi="Arial" w:cs="Arial"/>
          <w:color w:val="000000"/>
          <w:sz w:val="20"/>
          <w:szCs w:val="20"/>
        </w:rPr>
        <w:t>3</w:t>
      </w:r>
      <w:r w:rsidRPr="00404F84">
        <w:rPr>
          <w:rFonts w:ascii="Arial" w:hAnsi="Arial" w:cs="Arial"/>
          <w:color w:val="000000"/>
          <w:sz w:val="20"/>
          <w:szCs w:val="20"/>
        </w:rPr>
        <w:t>%, alcançando 4,</w:t>
      </w:r>
      <w:r w:rsidR="00AD39EC">
        <w:rPr>
          <w:rFonts w:ascii="Arial" w:hAnsi="Arial" w:cs="Arial"/>
          <w:color w:val="000000"/>
          <w:sz w:val="20"/>
          <w:szCs w:val="20"/>
        </w:rPr>
        <w:t>2</w:t>
      </w:r>
      <w:r w:rsidRPr="00404F84">
        <w:rPr>
          <w:rFonts w:ascii="Arial" w:hAnsi="Arial" w:cs="Arial"/>
          <w:color w:val="000000"/>
          <w:sz w:val="20"/>
          <w:szCs w:val="20"/>
        </w:rPr>
        <w:t xml:space="preserve"> trilhões de m³.</w:t>
      </w:r>
    </w:p>
    <w:p w14:paraId="0977C838" w14:textId="77777777" w:rsidR="00404F84" w:rsidRPr="00404F84" w:rsidRDefault="00404F84" w:rsidP="00404F8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348AF42" w14:textId="21D552A1" w:rsidR="00404F84" w:rsidRPr="00404F84" w:rsidRDefault="00210224" w:rsidP="00404F8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Os Estados Unidos e a Arábia Saudita</w:t>
      </w:r>
      <w:r w:rsidR="00404F84" w:rsidRPr="00404F84">
        <w:rPr>
          <w:rFonts w:ascii="Arial" w:hAnsi="Arial" w:cs="Arial"/>
          <w:color w:val="000000"/>
          <w:sz w:val="20"/>
          <w:szCs w:val="20"/>
        </w:rPr>
        <w:t xml:space="preserve"> foram os países com maior incremento volumétrico no consumo em relação a 202</w:t>
      </w:r>
      <w:r>
        <w:rPr>
          <w:rFonts w:ascii="Arial" w:hAnsi="Arial" w:cs="Arial"/>
          <w:color w:val="000000"/>
          <w:sz w:val="20"/>
          <w:szCs w:val="20"/>
        </w:rPr>
        <w:t>4</w:t>
      </w:r>
      <w:r w:rsidR="00404F84" w:rsidRPr="00404F84">
        <w:rPr>
          <w:rFonts w:ascii="Arial" w:hAnsi="Arial" w:cs="Arial"/>
          <w:color w:val="000000"/>
          <w:sz w:val="20"/>
          <w:szCs w:val="20"/>
        </w:rPr>
        <w:t xml:space="preserve">.A primeira registrou alta de </w:t>
      </w:r>
      <w:r>
        <w:rPr>
          <w:rFonts w:ascii="Arial" w:hAnsi="Arial" w:cs="Arial"/>
          <w:color w:val="000000"/>
          <w:sz w:val="20"/>
          <w:szCs w:val="20"/>
        </w:rPr>
        <w:t>11</w:t>
      </w:r>
      <w:r w:rsidR="00404F84" w:rsidRPr="00404F84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>9</w:t>
      </w:r>
      <w:r w:rsidR="00404F84" w:rsidRPr="00404F84">
        <w:rPr>
          <w:rFonts w:ascii="Arial" w:hAnsi="Arial" w:cs="Arial"/>
          <w:color w:val="000000"/>
          <w:sz w:val="20"/>
          <w:szCs w:val="20"/>
        </w:rPr>
        <w:t xml:space="preserve"> bilhões de m³ (+</w:t>
      </w:r>
      <w:r>
        <w:rPr>
          <w:rFonts w:ascii="Arial" w:hAnsi="Arial" w:cs="Arial"/>
          <w:color w:val="000000"/>
          <w:sz w:val="20"/>
          <w:szCs w:val="20"/>
        </w:rPr>
        <w:t>1</w:t>
      </w:r>
      <w:r w:rsidR="00404F84" w:rsidRPr="00404F84">
        <w:rPr>
          <w:rFonts w:ascii="Arial" w:hAnsi="Arial" w:cs="Arial"/>
          <w:color w:val="000000"/>
          <w:sz w:val="20"/>
          <w:szCs w:val="20"/>
        </w:rPr>
        <w:t xml:space="preserve">,3%) e a segunda, de </w:t>
      </w:r>
      <w:r>
        <w:rPr>
          <w:rFonts w:ascii="Arial" w:hAnsi="Arial" w:cs="Arial"/>
          <w:color w:val="000000"/>
          <w:sz w:val="20"/>
          <w:szCs w:val="20"/>
        </w:rPr>
        <w:t>10</w:t>
      </w:r>
      <w:r w:rsidR="00404F84" w:rsidRPr="00404F84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>2</w:t>
      </w:r>
      <w:r w:rsidR="00404F84" w:rsidRPr="00404F84">
        <w:rPr>
          <w:rFonts w:ascii="Arial" w:hAnsi="Arial" w:cs="Arial"/>
          <w:color w:val="000000"/>
          <w:sz w:val="20"/>
          <w:szCs w:val="20"/>
        </w:rPr>
        <w:t xml:space="preserve"> bilhões de m³ (+ </w:t>
      </w:r>
      <w:r>
        <w:rPr>
          <w:rFonts w:ascii="Arial" w:hAnsi="Arial" w:cs="Arial"/>
          <w:color w:val="000000"/>
          <w:sz w:val="20"/>
          <w:szCs w:val="20"/>
        </w:rPr>
        <w:t>8</w:t>
      </w:r>
      <w:r w:rsidR="00404F84" w:rsidRPr="00404F84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>2</w:t>
      </w:r>
      <w:r w:rsidR="00404F84" w:rsidRPr="00404F84">
        <w:rPr>
          <w:rFonts w:ascii="Arial" w:hAnsi="Arial" w:cs="Arial"/>
          <w:color w:val="000000"/>
          <w:sz w:val="20"/>
          <w:szCs w:val="20"/>
        </w:rPr>
        <w:t xml:space="preserve">%). Em contrapartida, </w:t>
      </w:r>
      <w:r>
        <w:rPr>
          <w:rFonts w:ascii="Arial" w:hAnsi="Arial" w:cs="Arial"/>
          <w:color w:val="000000"/>
          <w:sz w:val="20"/>
          <w:szCs w:val="20"/>
        </w:rPr>
        <w:t xml:space="preserve">a Índia e </w:t>
      </w:r>
      <w:r w:rsidR="00404F84" w:rsidRPr="00404F84">
        <w:rPr>
          <w:rFonts w:ascii="Arial" w:hAnsi="Arial" w:cs="Arial"/>
          <w:color w:val="000000"/>
          <w:sz w:val="20"/>
          <w:szCs w:val="20"/>
        </w:rPr>
        <w:t xml:space="preserve">o </w:t>
      </w:r>
      <w:r>
        <w:rPr>
          <w:rFonts w:ascii="Arial" w:hAnsi="Arial" w:cs="Arial"/>
          <w:color w:val="000000"/>
          <w:sz w:val="20"/>
          <w:szCs w:val="20"/>
        </w:rPr>
        <w:t>Paquistão</w:t>
      </w:r>
      <w:r w:rsidR="00404F84" w:rsidRPr="00404F84">
        <w:rPr>
          <w:rFonts w:ascii="Arial" w:hAnsi="Arial" w:cs="Arial"/>
          <w:color w:val="000000"/>
          <w:sz w:val="20"/>
          <w:szCs w:val="20"/>
        </w:rPr>
        <w:t xml:space="preserve"> experimentaram as maiores quedas no consumo:</w:t>
      </w:r>
      <w:r>
        <w:rPr>
          <w:rFonts w:ascii="Arial" w:hAnsi="Arial" w:cs="Arial"/>
          <w:color w:val="000000"/>
          <w:sz w:val="20"/>
          <w:szCs w:val="20"/>
        </w:rPr>
        <w:t>4</w:t>
      </w:r>
      <w:r w:rsidR="00404F84" w:rsidRPr="00404F84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>3</w:t>
      </w:r>
      <w:r w:rsidR="00404F84" w:rsidRPr="00404F84">
        <w:rPr>
          <w:rFonts w:ascii="Arial" w:hAnsi="Arial" w:cs="Arial"/>
          <w:color w:val="000000"/>
          <w:sz w:val="20"/>
          <w:szCs w:val="20"/>
        </w:rPr>
        <w:t xml:space="preserve"> bilhões de m³ (- </w:t>
      </w:r>
      <w:r w:rsidR="00603FD6">
        <w:rPr>
          <w:rFonts w:ascii="Arial" w:hAnsi="Arial" w:cs="Arial"/>
          <w:color w:val="000000"/>
          <w:sz w:val="20"/>
          <w:szCs w:val="20"/>
        </w:rPr>
        <w:t>6</w:t>
      </w:r>
      <w:r w:rsidR="00404F84" w:rsidRPr="00404F84">
        <w:rPr>
          <w:rFonts w:ascii="Arial" w:hAnsi="Arial" w:cs="Arial"/>
          <w:color w:val="000000"/>
          <w:sz w:val="20"/>
          <w:szCs w:val="20"/>
        </w:rPr>
        <w:t>,</w:t>
      </w:r>
      <w:r w:rsidR="00603FD6">
        <w:rPr>
          <w:rFonts w:ascii="Arial" w:hAnsi="Arial" w:cs="Arial"/>
          <w:color w:val="000000"/>
          <w:sz w:val="20"/>
          <w:szCs w:val="20"/>
        </w:rPr>
        <w:t>1</w:t>
      </w:r>
      <w:r w:rsidR="00404F84" w:rsidRPr="00404F84">
        <w:rPr>
          <w:rFonts w:ascii="Arial" w:hAnsi="Arial" w:cs="Arial"/>
          <w:color w:val="000000"/>
          <w:sz w:val="20"/>
          <w:szCs w:val="20"/>
        </w:rPr>
        <w:t xml:space="preserve">%) e </w:t>
      </w:r>
      <w:r w:rsidR="00603FD6">
        <w:rPr>
          <w:rFonts w:ascii="Arial" w:hAnsi="Arial" w:cs="Arial"/>
          <w:color w:val="000000"/>
          <w:sz w:val="20"/>
          <w:szCs w:val="20"/>
        </w:rPr>
        <w:t>3</w:t>
      </w:r>
      <w:r w:rsidR="00404F84" w:rsidRPr="00404F84">
        <w:rPr>
          <w:rFonts w:ascii="Arial" w:hAnsi="Arial" w:cs="Arial"/>
          <w:color w:val="000000"/>
          <w:sz w:val="20"/>
          <w:szCs w:val="20"/>
        </w:rPr>
        <w:t xml:space="preserve"> bilhões de m³ (- </w:t>
      </w:r>
      <w:r w:rsidR="00603FD6">
        <w:rPr>
          <w:rFonts w:ascii="Arial" w:hAnsi="Arial" w:cs="Arial"/>
          <w:color w:val="000000"/>
          <w:sz w:val="20"/>
          <w:szCs w:val="20"/>
        </w:rPr>
        <w:t>10</w:t>
      </w:r>
      <w:r w:rsidR="00404F84" w:rsidRPr="00404F84">
        <w:rPr>
          <w:rFonts w:ascii="Arial" w:hAnsi="Arial" w:cs="Arial"/>
          <w:color w:val="000000"/>
          <w:sz w:val="20"/>
          <w:szCs w:val="20"/>
        </w:rPr>
        <w:t>,1%), respectivamente.</w:t>
      </w:r>
    </w:p>
    <w:p w14:paraId="2678698B" w14:textId="77777777" w:rsidR="00404F84" w:rsidRPr="00404F84" w:rsidRDefault="00404F84" w:rsidP="00404F8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475C8EB" w14:textId="603720AF" w:rsidR="00404F84" w:rsidRPr="00404F84" w:rsidRDefault="00404F84" w:rsidP="00404F8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404F84">
        <w:rPr>
          <w:rFonts w:ascii="Arial" w:hAnsi="Arial" w:cs="Arial"/>
          <w:color w:val="000000"/>
          <w:sz w:val="20"/>
          <w:szCs w:val="20"/>
        </w:rPr>
        <w:t>No ranking de maiores consumidores de gás natural, os Estados Unidos permaneceram na primeira posição, com 9</w:t>
      </w:r>
      <w:r w:rsidR="00D63A31">
        <w:rPr>
          <w:rFonts w:ascii="Arial" w:hAnsi="Arial" w:cs="Arial"/>
          <w:color w:val="000000"/>
          <w:sz w:val="20"/>
          <w:szCs w:val="20"/>
        </w:rPr>
        <w:t>13</w:t>
      </w:r>
      <w:r w:rsidRPr="00404F84">
        <w:rPr>
          <w:rFonts w:ascii="Arial" w:hAnsi="Arial" w:cs="Arial"/>
          <w:color w:val="000000"/>
          <w:sz w:val="20"/>
          <w:szCs w:val="20"/>
        </w:rPr>
        <w:t>,</w:t>
      </w:r>
      <w:r w:rsidR="00D63A31">
        <w:rPr>
          <w:rFonts w:ascii="Arial" w:hAnsi="Arial" w:cs="Arial"/>
          <w:color w:val="000000"/>
          <w:sz w:val="20"/>
          <w:szCs w:val="20"/>
        </w:rPr>
        <w:t>4</w:t>
      </w:r>
      <w:r w:rsidRPr="00404F84">
        <w:rPr>
          <w:rFonts w:ascii="Arial" w:hAnsi="Arial" w:cs="Arial"/>
          <w:color w:val="000000"/>
          <w:sz w:val="20"/>
          <w:szCs w:val="20"/>
        </w:rPr>
        <w:t xml:space="preserve"> bilhões de m³ (21,</w:t>
      </w:r>
      <w:r w:rsidR="00D63A31">
        <w:rPr>
          <w:rFonts w:ascii="Arial" w:hAnsi="Arial" w:cs="Arial"/>
          <w:color w:val="000000"/>
          <w:sz w:val="20"/>
          <w:szCs w:val="20"/>
        </w:rPr>
        <w:t>8</w:t>
      </w:r>
      <w:r w:rsidRPr="00404F84">
        <w:rPr>
          <w:rFonts w:ascii="Arial" w:hAnsi="Arial" w:cs="Arial"/>
          <w:color w:val="000000"/>
          <w:sz w:val="20"/>
          <w:szCs w:val="20"/>
        </w:rPr>
        <w:t>% do total mundial), seguidos da Rússia, com 4</w:t>
      </w:r>
      <w:r w:rsidR="00D63A31">
        <w:rPr>
          <w:rFonts w:ascii="Arial" w:hAnsi="Arial" w:cs="Arial"/>
          <w:color w:val="000000"/>
          <w:sz w:val="20"/>
          <w:szCs w:val="20"/>
        </w:rPr>
        <w:t xml:space="preserve">80 </w:t>
      </w:r>
      <w:r w:rsidRPr="00404F84">
        <w:rPr>
          <w:rFonts w:ascii="Arial" w:hAnsi="Arial" w:cs="Arial"/>
          <w:color w:val="000000"/>
          <w:sz w:val="20"/>
          <w:szCs w:val="20"/>
        </w:rPr>
        <w:t>bilhões de m³ (11,</w:t>
      </w:r>
      <w:r w:rsidR="00D63A31">
        <w:rPr>
          <w:rFonts w:ascii="Arial" w:hAnsi="Arial" w:cs="Arial"/>
          <w:color w:val="000000"/>
          <w:sz w:val="20"/>
          <w:szCs w:val="20"/>
        </w:rPr>
        <w:t>5</w:t>
      </w:r>
      <w:r w:rsidRPr="00404F84">
        <w:rPr>
          <w:rFonts w:ascii="Arial" w:hAnsi="Arial" w:cs="Arial"/>
          <w:color w:val="000000"/>
          <w:sz w:val="20"/>
          <w:szCs w:val="20"/>
        </w:rPr>
        <w:t>% do total mundial), e da China, com 4</w:t>
      </w:r>
      <w:r w:rsidR="00D63A31">
        <w:rPr>
          <w:rFonts w:ascii="Arial" w:hAnsi="Arial" w:cs="Arial"/>
          <w:color w:val="000000"/>
          <w:sz w:val="20"/>
          <w:szCs w:val="20"/>
        </w:rPr>
        <w:t>41</w:t>
      </w:r>
      <w:r w:rsidRPr="00404F84">
        <w:rPr>
          <w:rFonts w:ascii="Arial" w:hAnsi="Arial" w:cs="Arial"/>
          <w:color w:val="000000"/>
          <w:sz w:val="20"/>
          <w:szCs w:val="20"/>
        </w:rPr>
        <w:t>,</w:t>
      </w:r>
      <w:r w:rsidR="00D63A31">
        <w:rPr>
          <w:rFonts w:ascii="Arial" w:hAnsi="Arial" w:cs="Arial"/>
          <w:color w:val="000000"/>
          <w:sz w:val="20"/>
          <w:szCs w:val="20"/>
        </w:rPr>
        <w:t>9</w:t>
      </w:r>
      <w:r w:rsidRPr="00404F84">
        <w:rPr>
          <w:rFonts w:ascii="Arial" w:hAnsi="Arial" w:cs="Arial"/>
          <w:color w:val="000000"/>
          <w:sz w:val="20"/>
          <w:szCs w:val="20"/>
        </w:rPr>
        <w:t xml:space="preserve"> bilhões de m³ (10,</w:t>
      </w:r>
      <w:r w:rsidR="00D63A31">
        <w:rPr>
          <w:rFonts w:ascii="Arial" w:hAnsi="Arial" w:cs="Arial"/>
          <w:color w:val="000000"/>
          <w:sz w:val="20"/>
          <w:szCs w:val="20"/>
        </w:rPr>
        <w:t>6</w:t>
      </w:r>
      <w:r w:rsidRPr="00404F84">
        <w:rPr>
          <w:rFonts w:ascii="Arial" w:hAnsi="Arial" w:cs="Arial"/>
          <w:color w:val="000000"/>
          <w:sz w:val="20"/>
          <w:szCs w:val="20"/>
        </w:rPr>
        <w:t>% do total mundial).</w:t>
      </w:r>
    </w:p>
    <w:p w14:paraId="65A9CDE3" w14:textId="77777777" w:rsidR="00404F84" w:rsidRPr="00404F84" w:rsidRDefault="00404F84" w:rsidP="00404F8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E4C7AAC" w14:textId="63867049" w:rsidR="00404F84" w:rsidRPr="00404F84" w:rsidRDefault="00404F84" w:rsidP="00404F8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404F84">
        <w:rPr>
          <w:rFonts w:ascii="Arial" w:hAnsi="Arial" w:cs="Arial"/>
          <w:color w:val="000000"/>
          <w:sz w:val="20"/>
          <w:szCs w:val="20"/>
        </w:rPr>
        <w:lastRenderedPageBreak/>
        <w:t>Por regiões, a América do Norte continuou como maior consumidora de gás natural, totalizando 1,1 trilhão de m³ (27,4% do total mundial), após crescimento de 1,</w:t>
      </w:r>
      <w:r w:rsidR="00D63A31">
        <w:rPr>
          <w:rFonts w:ascii="Arial" w:hAnsi="Arial" w:cs="Arial"/>
          <w:color w:val="000000"/>
          <w:sz w:val="20"/>
          <w:szCs w:val="20"/>
        </w:rPr>
        <w:t>3</w:t>
      </w:r>
      <w:r w:rsidRPr="00404F84">
        <w:rPr>
          <w:rFonts w:ascii="Arial" w:hAnsi="Arial" w:cs="Arial"/>
          <w:color w:val="000000"/>
          <w:sz w:val="20"/>
          <w:szCs w:val="20"/>
        </w:rPr>
        <w:t>%. Em seguida, veio a região Ásia-Pacífico, com 97</w:t>
      </w:r>
      <w:r w:rsidR="00DD7AF7">
        <w:rPr>
          <w:rFonts w:ascii="Arial" w:hAnsi="Arial" w:cs="Arial"/>
          <w:color w:val="000000"/>
          <w:sz w:val="20"/>
          <w:szCs w:val="20"/>
        </w:rPr>
        <w:t>6</w:t>
      </w:r>
      <w:r w:rsidRPr="00404F84">
        <w:rPr>
          <w:rFonts w:ascii="Arial" w:hAnsi="Arial" w:cs="Arial"/>
          <w:color w:val="000000"/>
          <w:sz w:val="20"/>
          <w:szCs w:val="20"/>
        </w:rPr>
        <w:t>,</w:t>
      </w:r>
      <w:r w:rsidR="00DD7AF7">
        <w:rPr>
          <w:rFonts w:ascii="Arial" w:hAnsi="Arial" w:cs="Arial"/>
          <w:color w:val="000000"/>
          <w:sz w:val="20"/>
          <w:szCs w:val="20"/>
        </w:rPr>
        <w:t>1</w:t>
      </w:r>
      <w:r w:rsidRPr="00404F84">
        <w:rPr>
          <w:rFonts w:ascii="Arial" w:hAnsi="Arial" w:cs="Arial"/>
          <w:color w:val="000000"/>
          <w:sz w:val="20"/>
          <w:szCs w:val="20"/>
        </w:rPr>
        <w:t xml:space="preserve"> bilhões de m³ (23,</w:t>
      </w:r>
      <w:r w:rsidR="00DD7AF7">
        <w:rPr>
          <w:rFonts w:ascii="Arial" w:hAnsi="Arial" w:cs="Arial"/>
          <w:color w:val="000000"/>
          <w:sz w:val="20"/>
          <w:szCs w:val="20"/>
        </w:rPr>
        <w:t>3</w:t>
      </w:r>
      <w:r w:rsidRPr="00404F84">
        <w:rPr>
          <w:rFonts w:ascii="Arial" w:hAnsi="Arial" w:cs="Arial"/>
          <w:color w:val="000000"/>
          <w:sz w:val="20"/>
          <w:szCs w:val="20"/>
        </w:rPr>
        <w:t xml:space="preserve">% do total mundial), </w:t>
      </w:r>
      <w:r w:rsidR="00DD7AF7">
        <w:rPr>
          <w:rFonts w:ascii="Arial" w:hAnsi="Arial" w:cs="Arial"/>
          <w:color w:val="000000"/>
          <w:sz w:val="20"/>
          <w:szCs w:val="20"/>
        </w:rPr>
        <w:t>que se manteve praticamente estável.</w:t>
      </w:r>
      <w:r w:rsidRPr="00404F84">
        <w:rPr>
          <w:rFonts w:ascii="Arial" w:hAnsi="Arial" w:cs="Arial"/>
          <w:color w:val="000000"/>
          <w:sz w:val="20"/>
          <w:szCs w:val="20"/>
        </w:rPr>
        <w:t xml:space="preserve"> Por sua vez, a Comunidade dos Estados Independentes registrou crescimento de </w:t>
      </w:r>
      <w:r w:rsidR="00DD7AF7">
        <w:rPr>
          <w:rFonts w:ascii="Arial" w:hAnsi="Arial" w:cs="Arial"/>
          <w:color w:val="000000"/>
          <w:sz w:val="20"/>
          <w:szCs w:val="20"/>
        </w:rPr>
        <w:t>0</w:t>
      </w:r>
      <w:r w:rsidRPr="00404F84">
        <w:rPr>
          <w:rFonts w:ascii="Arial" w:hAnsi="Arial" w:cs="Arial"/>
          <w:color w:val="000000"/>
          <w:sz w:val="20"/>
          <w:szCs w:val="20"/>
        </w:rPr>
        <w:t>,</w:t>
      </w:r>
      <w:r w:rsidR="00DD7AF7">
        <w:rPr>
          <w:rFonts w:ascii="Arial" w:hAnsi="Arial" w:cs="Arial"/>
          <w:color w:val="000000"/>
          <w:sz w:val="20"/>
          <w:szCs w:val="20"/>
        </w:rPr>
        <w:t>3</w:t>
      </w:r>
      <w:r w:rsidRPr="00404F84">
        <w:rPr>
          <w:rFonts w:ascii="Arial" w:hAnsi="Arial" w:cs="Arial"/>
          <w:color w:val="000000"/>
          <w:sz w:val="20"/>
          <w:szCs w:val="20"/>
        </w:rPr>
        <w:t xml:space="preserve">% no consumo de gás natural, </w:t>
      </w:r>
      <w:r w:rsidR="00DD7AF7">
        <w:rPr>
          <w:rFonts w:ascii="Arial" w:hAnsi="Arial" w:cs="Arial"/>
          <w:color w:val="000000"/>
          <w:sz w:val="20"/>
          <w:szCs w:val="20"/>
        </w:rPr>
        <w:t xml:space="preserve">com </w:t>
      </w:r>
      <w:r w:rsidRPr="00404F84">
        <w:rPr>
          <w:rFonts w:ascii="Arial" w:hAnsi="Arial" w:cs="Arial"/>
          <w:color w:val="000000"/>
          <w:sz w:val="20"/>
          <w:szCs w:val="20"/>
        </w:rPr>
        <w:t>616 bilhões de m³ (14,</w:t>
      </w:r>
      <w:r w:rsidR="00DD7AF7">
        <w:rPr>
          <w:rFonts w:ascii="Arial" w:hAnsi="Arial" w:cs="Arial"/>
          <w:color w:val="000000"/>
          <w:sz w:val="20"/>
          <w:szCs w:val="20"/>
        </w:rPr>
        <w:t>7</w:t>
      </w:r>
      <w:r w:rsidRPr="00404F84">
        <w:rPr>
          <w:rFonts w:ascii="Arial" w:hAnsi="Arial" w:cs="Arial"/>
          <w:color w:val="000000"/>
          <w:sz w:val="20"/>
          <w:szCs w:val="20"/>
        </w:rPr>
        <w:t>% do total mundial).</w:t>
      </w:r>
    </w:p>
    <w:p w14:paraId="170ADFF8" w14:textId="77777777" w:rsidR="00404F84" w:rsidRPr="00404F84" w:rsidRDefault="00404F84" w:rsidP="00404F8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73EEB83" w14:textId="362B8F8B" w:rsidR="00404F84" w:rsidRPr="00404F84" w:rsidRDefault="00404F84" w:rsidP="00404F8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404F84">
        <w:rPr>
          <w:rFonts w:ascii="Arial" w:hAnsi="Arial" w:cs="Arial"/>
          <w:color w:val="000000"/>
          <w:sz w:val="20"/>
          <w:szCs w:val="20"/>
        </w:rPr>
        <w:t>O Oriente Médio apresentou crescimento de 2,</w:t>
      </w:r>
      <w:r w:rsidR="00230190">
        <w:rPr>
          <w:rFonts w:ascii="Arial" w:hAnsi="Arial" w:cs="Arial"/>
          <w:color w:val="000000"/>
          <w:sz w:val="20"/>
          <w:szCs w:val="20"/>
        </w:rPr>
        <w:t>6</w:t>
      </w:r>
      <w:r w:rsidRPr="00404F84">
        <w:rPr>
          <w:rFonts w:ascii="Arial" w:hAnsi="Arial" w:cs="Arial"/>
          <w:color w:val="000000"/>
          <w:sz w:val="20"/>
          <w:szCs w:val="20"/>
        </w:rPr>
        <w:t xml:space="preserve">%, totalizando </w:t>
      </w:r>
      <w:r w:rsidR="00230190">
        <w:rPr>
          <w:rFonts w:ascii="Arial" w:hAnsi="Arial" w:cs="Arial"/>
          <w:color w:val="000000"/>
          <w:sz w:val="20"/>
          <w:szCs w:val="20"/>
        </w:rPr>
        <w:t>619</w:t>
      </w:r>
      <w:r w:rsidRPr="00404F84">
        <w:rPr>
          <w:rFonts w:ascii="Arial" w:hAnsi="Arial" w:cs="Arial"/>
          <w:color w:val="000000"/>
          <w:sz w:val="20"/>
          <w:szCs w:val="20"/>
        </w:rPr>
        <w:t>,</w:t>
      </w:r>
      <w:r w:rsidR="00230190">
        <w:rPr>
          <w:rFonts w:ascii="Arial" w:hAnsi="Arial" w:cs="Arial"/>
          <w:color w:val="000000"/>
          <w:sz w:val="20"/>
          <w:szCs w:val="20"/>
        </w:rPr>
        <w:t>4</w:t>
      </w:r>
      <w:r w:rsidRPr="00404F84">
        <w:rPr>
          <w:rFonts w:ascii="Arial" w:hAnsi="Arial" w:cs="Arial"/>
          <w:color w:val="000000"/>
          <w:sz w:val="20"/>
          <w:szCs w:val="20"/>
        </w:rPr>
        <w:t xml:space="preserve"> bilhões de m³ (14,4% do total mundial). Já a Europa apresentou acréscimo de </w:t>
      </w:r>
      <w:r w:rsidR="00230190">
        <w:rPr>
          <w:rFonts w:ascii="Arial" w:hAnsi="Arial" w:cs="Arial"/>
          <w:color w:val="000000"/>
          <w:sz w:val="20"/>
          <w:szCs w:val="20"/>
        </w:rPr>
        <w:t>3</w:t>
      </w:r>
      <w:r w:rsidRPr="00404F84">
        <w:rPr>
          <w:rFonts w:ascii="Arial" w:hAnsi="Arial" w:cs="Arial"/>
          <w:color w:val="000000"/>
          <w:sz w:val="20"/>
          <w:szCs w:val="20"/>
        </w:rPr>
        <w:t>,</w:t>
      </w:r>
      <w:r w:rsidR="00230190">
        <w:rPr>
          <w:rFonts w:ascii="Arial" w:hAnsi="Arial" w:cs="Arial"/>
          <w:color w:val="000000"/>
          <w:sz w:val="20"/>
          <w:szCs w:val="20"/>
        </w:rPr>
        <w:t>9</w:t>
      </w:r>
      <w:r w:rsidRPr="00404F84">
        <w:rPr>
          <w:rFonts w:ascii="Arial" w:hAnsi="Arial" w:cs="Arial"/>
          <w:color w:val="000000"/>
          <w:sz w:val="20"/>
          <w:szCs w:val="20"/>
        </w:rPr>
        <w:t>%, totalizando 4</w:t>
      </w:r>
      <w:r w:rsidR="00230190">
        <w:rPr>
          <w:rFonts w:ascii="Arial" w:hAnsi="Arial" w:cs="Arial"/>
          <w:color w:val="000000"/>
          <w:sz w:val="20"/>
          <w:szCs w:val="20"/>
        </w:rPr>
        <w:t>82</w:t>
      </w:r>
      <w:r w:rsidRPr="00404F84">
        <w:rPr>
          <w:rFonts w:ascii="Arial" w:hAnsi="Arial" w:cs="Arial"/>
          <w:color w:val="000000"/>
          <w:sz w:val="20"/>
          <w:szCs w:val="20"/>
        </w:rPr>
        <w:t>,</w:t>
      </w:r>
      <w:r w:rsidR="00230190">
        <w:rPr>
          <w:rFonts w:ascii="Arial" w:hAnsi="Arial" w:cs="Arial"/>
          <w:color w:val="000000"/>
          <w:sz w:val="20"/>
          <w:szCs w:val="20"/>
        </w:rPr>
        <w:t>1</w:t>
      </w:r>
      <w:r w:rsidRPr="00404F84">
        <w:rPr>
          <w:rFonts w:ascii="Arial" w:hAnsi="Arial" w:cs="Arial"/>
          <w:color w:val="000000"/>
          <w:sz w:val="20"/>
          <w:szCs w:val="20"/>
        </w:rPr>
        <w:t xml:space="preserve"> bilhões de m³ (11,</w:t>
      </w:r>
      <w:r w:rsidR="00230190">
        <w:rPr>
          <w:rFonts w:ascii="Arial" w:hAnsi="Arial" w:cs="Arial"/>
          <w:color w:val="000000"/>
          <w:sz w:val="20"/>
          <w:szCs w:val="20"/>
        </w:rPr>
        <w:t>5</w:t>
      </w:r>
      <w:r w:rsidRPr="00404F84">
        <w:rPr>
          <w:rFonts w:ascii="Arial" w:hAnsi="Arial" w:cs="Arial"/>
          <w:color w:val="000000"/>
          <w:sz w:val="20"/>
          <w:szCs w:val="20"/>
        </w:rPr>
        <w:t xml:space="preserve">% do total mundial). Em seguida, a África teve </w:t>
      </w:r>
      <w:r w:rsidR="00230190">
        <w:rPr>
          <w:rFonts w:ascii="Arial" w:hAnsi="Arial" w:cs="Arial"/>
          <w:color w:val="000000"/>
          <w:sz w:val="20"/>
          <w:szCs w:val="20"/>
        </w:rPr>
        <w:t>alta</w:t>
      </w:r>
      <w:r w:rsidRPr="00404F84">
        <w:rPr>
          <w:rFonts w:ascii="Arial" w:hAnsi="Arial" w:cs="Arial"/>
          <w:color w:val="000000"/>
          <w:sz w:val="20"/>
          <w:szCs w:val="20"/>
        </w:rPr>
        <w:t xml:space="preserve"> de </w:t>
      </w:r>
      <w:r w:rsidR="00230190">
        <w:rPr>
          <w:rFonts w:ascii="Arial" w:hAnsi="Arial" w:cs="Arial"/>
          <w:color w:val="000000"/>
          <w:sz w:val="20"/>
          <w:szCs w:val="20"/>
        </w:rPr>
        <w:t>3</w:t>
      </w:r>
      <w:r w:rsidRPr="00404F84">
        <w:rPr>
          <w:rFonts w:ascii="Arial" w:hAnsi="Arial" w:cs="Arial"/>
          <w:color w:val="000000"/>
          <w:sz w:val="20"/>
          <w:szCs w:val="20"/>
        </w:rPr>
        <w:t>,</w:t>
      </w:r>
      <w:r w:rsidR="00230190">
        <w:rPr>
          <w:rFonts w:ascii="Arial" w:hAnsi="Arial" w:cs="Arial"/>
          <w:color w:val="000000"/>
          <w:sz w:val="20"/>
          <w:szCs w:val="20"/>
        </w:rPr>
        <w:t>3</w:t>
      </w:r>
      <w:r w:rsidRPr="00404F84">
        <w:rPr>
          <w:rFonts w:ascii="Arial" w:hAnsi="Arial" w:cs="Arial"/>
          <w:color w:val="000000"/>
          <w:sz w:val="20"/>
          <w:szCs w:val="20"/>
        </w:rPr>
        <w:t>%, alcançando 1</w:t>
      </w:r>
      <w:r w:rsidR="00230190">
        <w:rPr>
          <w:rFonts w:ascii="Arial" w:hAnsi="Arial" w:cs="Arial"/>
          <w:color w:val="000000"/>
          <w:sz w:val="20"/>
          <w:szCs w:val="20"/>
        </w:rPr>
        <w:t>84,2</w:t>
      </w:r>
      <w:r w:rsidRPr="00404F84">
        <w:rPr>
          <w:rFonts w:ascii="Arial" w:hAnsi="Arial" w:cs="Arial"/>
          <w:color w:val="000000"/>
          <w:sz w:val="20"/>
          <w:szCs w:val="20"/>
        </w:rPr>
        <w:t xml:space="preserve"> bilhões de m³ (4,</w:t>
      </w:r>
      <w:r w:rsidR="00230190">
        <w:rPr>
          <w:rFonts w:ascii="Arial" w:hAnsi="Arial" w:cs="Arial"/>
          <w:color w:val="000000"/>
          <w:sz w:val="20"/>
          <w:szCs w:val="20"/>
        </w:rPr>
        <w:t>4</w:t>
      </w:r>
      <w:r w:rsidRPr="00404F84">
        <w:rPr>
          <w:rFonts w:ascii="Arial" w:hAnsi="Arial" w:cs="Arial"/>
          <w:color w:val="000000"/>
          <w:sz w:val="20"/>
          <w:szCs w:val="20"/>
        </w:rPr>
        <w:t xml:space="preserve">% do total mundial). Por fim, nas Américas Central e do Sul, com </w:t>
      </w:r>
      <w:r w:rsidR="00230190">
        <w:rPr>
          <w:rFonts w:ascii="Arial" w:hAnsi="Arial" w:cs="Arial"/>
          <w:color w:val="000000"/>
          <w:sz w:val="20"/>
          <w:szCs w:val="20"/>
        </w:rPr>
        <w:t>decréscimo</w:t>
      </w:r>
      <w:r w:rsidRPr="00404F84">
        <w:rPr>
          <w:rFonts w:ascii="Arial" w:hAnsi="Arial" w:cs="Arial"/>
          <w:color w:val="000000"/>
          <w:sz w:val="20"/>
          <w:szCs w:val="20"/>
        </w:rPr>
        <w:t xml:space="preserve"> no consumo de </w:t>
      </w:r>
      <w:r w:rsidR="00230190">
        <w:rPr>
          <w:rFonts w:ascii="Arial" w:hAnsi="Arial" w:cs="Arial"/>
          <w:color w:val="000000"/>
          <w:sz w:val="20"/>
          <w:szCs w:val="20"/>
        </w:rPr>
        <w:t>1</w:t>
      </w:r>
      <w:r w:rsidRPr="00404F84">
        <w:rPr>
          <w:rFonts w:ascii="Arial" w:hAnsi="Arial" w:cs="Arial"/>
          <w:color w:val="000000"/>
          <w:sz w:val="20"/>
          <w:szCs w:val="20"/>
        </w:rPr>
        <w:t>,</w:t>
      </w:r>
      <w:r w:rsidR="00230190">
        <w:rPr>
          <w:rFonts w:ascii="Arial" w:hAnsi="Arial" w:cs="Arial"/>
          <w:color w:val="000000"/>
          <w:sz w:val="20"/>
          <w:szCs w:val="20"/>
        </w:rPr>
        <w:t>7</w:t>
      </w:r>
      <w:r w:rsidRPr="00404F84">
        <w:rPr>
          <w:rFonts w:ascii="Arial" w:hAnsi="Arial" w:cs="Arial"/>
          <w:color w:val="000000"/>
          <w:sz w:val="20"/>
          <w:szCs w:val="20"/>
        </w:rPr>
        <w:t>%, atingindo 16</w:t>
      </w:r>
      <w:r w:rsidR="00230190">
        <w:rPr>
          <w:rFonts w:ascii="Arial" w:hAnsi="Arial" w:cs="Arial"/>
          <w:color w:val="000000"/>
          <w:sz w:val="20"/>
          <w:szCs w:val="20"/>
        </w:rPr>
        <w:t>3</w:t>
      </w:r>
      <w:r w:rsidRPr="00404F84">
        <w:rPr>
          <w:rFonts w:ascii="Arial" w:hAnsi="Arial" w:cs="Arial"/>
          <w:color w:val="000000"/>
          <w:sz w:val="20"/>
          <w:szCs w:val="20"/>
        </w:rPr>
        <w:t>,</w:t>
      </w:r>
      <w:r w:rsidR="00230190">
        <w:rPr>
          <w:rFonts w:ascii="Arial" w:hAnsi="Arial" w:cs="Arial"/>
          <w:color w:val="000000"/>
          <w:sz w:val="20"/>
          <w:szCs w:val="20"/>
        </w:rPr>
        <w:t>3</w:t>
      </w:r>
      <w:r w:rsidRPr="00404F84">
        <w:rPr>
          <w:rFonts w:ascii="Arial" w:hAnsi="Arial" w:cs="Arial"/>
          <w:color w:val="000000"/>
          <w:sz w:val="20"/>
          <w:szCs w:val="20"/>
        </w:rPr>
        <w:t xml:space="preserve"> bilhões de m³ (</w:t>
      </w:r>
      <w:r w:rsidR="00230190">
        <w:rPr>
          <w:rFonts w:ascii="Arial" w:hAnsi="Arial" w:cs="Arial"/>
          <w:color w:val="000000"/>
          <w:sz w:val="20"/>
          <w:szCs w:val="20"/>
        </w:rPr>
        <w:t>3</w:t>
      </w:r>
      <w:r w:rsidRPr="00404F84">
        <w:rPr>
          <w:rFonts w:ascii="Arial" w:hAnsi="Arial" w:cs="Arial"/>
          <w:color w:val="000000"/>
          <w:sz w:val="20"/>
          <w:szCs w:val="20"/>
        </w:rPr>
        <w:t>,</w:t>
      </w:r>
      <w:r w:rsidR="00230190">
        <w:rPr>
          <w:rFonts w:ascii="Arial" w:hAnsi="Arial" w:cs="Arial"/>
          <w:color w:val="000000"/>
          <w:sz w:val="20"/>
          <w:szCs w:val="20"/>
        </w:rPr>
        <w:t>9</w:t>
      </w:r>
      <w:r w:rsidRPr="00404F84">
        <w:rPr>
          <w:rFonts w:ascii="Arial" w:hAnsi="Arial" w:cs="Arial"/>
          <w:color w:val="000000"/>
          <w:sz w:val="20"/>
          <w:szCs w:val="20"/>
        </w:rPr>
        <w:t>% do total mundial).</w:t>
      </w:r>
    </w:p>
    <w:p w14:paraId="63DDBFD4" w14:textId="77777777" w:rsidR="00404F84" w:rsidRPr="00404F84" w:rsidRDefault="00404F84" w:rsidP="00404F8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053B6B1" w14:textId="5BCB70B3" w:rsidR="00A67F71" w:rsidRPr="003C1338" w:rsidRDefault="00404F84" w:rsidP="00404F8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404F84">
        <w:rPr>
          <w:rFonts w:ascii="Arial" w:hAnsi="Arial" w:cs="Arial"/>
          <w:color w:val="000000"/>
          <w:sz w:val="20"/>
          <w:szCs w:val="20"/>
        </w:rPr>
        <w:t>O Brasil registrou crescimento de 5</w:t>
      </w:r>
      <w:r w:rsidR="00230190">
        <w:rPr>
          <w:rFonts w:ascii="Arial" w:hAnsi="Arial" w:cs="Arial"/>
          <w:color w:val="000000"/>
          <w:sz w:val="20"/>
          <w:szCs w:val="20"/>
        </w:rPr>
        <w:t>,8</w:t>
      </w:r>
      <w:r w:rsidRPr="00404F84">
        <w:rPr>
          <w:rFonts w:ascii="Arial" w:hAnsi="Arial" w:cs="Arial"/>
          <w:color w:val="000000"/>
          <w:sz w:val="20"/>
          <w:szCs w:val="20"/>
        </w:rPr>
        <w:t>%, totalizando 3</w:t>
      </w:r>
      <w:r w:rsidR="00230190">
        <w:rPr>
          <w:rFonts w:ascii="Arial" w:hAnsi="Arial" w:cs="Arial"/>
          <w:color w:val="000000"/>
          <w:sz w:val="20"/>
          <w:szCs w:val="20"/>
        </w:rPr>
        <w:t>3</w:t>
      </w:r>
      <w:r w:rsidRPr="00404F84">
        <w:rPr>
          <w:rFonts w:ascii="Arial" w:hAnsi="Arial" w:cs="Arial"/>
          <w:color w:val="000000"/>
          <w:sz w:val="20"/>
          <w:szCs w:val="20"/>
        </w:rPr>
        <w:t>,</w:t>
      </w:r>
      <w:r w:rsidR="00230190">
        <w:rPr>
          <w:rFonts w:ascii="Arial" w:hAnsi="Arial" w:cs="Arial"/>
          <w:color w:val="000000"/>
          <w:sz w:val="20"/>
          <w:szCs w:val="20"/>
        </w:rPr>
        <w:t>2</w:t>
      </w:r>
      <w:r w:rsidRPr="00404F84">
        <w:rPr>
          <w:rFonts w:ascii="Arial" w:hAnsi="Arial" w:cs="Arial"/>
          <w:color w:val="000000"/>
          <w:sz w:val="20"/>
          <w:szCs w:val="20"/>
        </w:rPr>
        <w:t xml:space="preserve"> bilhões de m³ (0,8% do total mundial), e ocupou a </w:t>
      </w:r>
      <w:r w:rsidR="005A516A">
        <w:rPr>
          <w:rFonts w:ascii="Arial" w:hAnsi="Arial" w:cs="Arial"/>
          <w:color w:val="000000"/>
          <w:sz w:val="20"/>
          <w:szCs w:val="20"/>
        </w:rPr>
        <w:t>28</w:t>
      </w:r>
      <w:r w:rsidRPr="00404F84">
        <w:rPr>
          <w:rFonts w:ascii="Arial" w:hAnsi="Arial" w:cs="Arial"/>
          <w:color w:val="000000"/>
          <w:sz w:val="20"/>
          <w:szCs w:val="20"/>
        </w:rPr>
        <w:t>ª posição no ranking de maiores consumidores de gás natural</w:t>
      </w:r>
      <w:r w:rsidR="00755579">
        <w:rPr>
          <w:rFonts w:ascii="Arial" w:hAnsi="Arial" w:cs="Arial"/>
          <w:color w:val="000000"/>
          <w:sz w:val="20"/>
          <w:szCs w:val="20"/>
        </w:rPr>
        <w:t>.</w:t>
      </w:r>
    </w:p>
    <w:p w14:paraId="26944618" w14:textId="77777777" w:rsidR="00A67F71" w:rsidRPr="003C1338" w:rsidRDefault="00A67F71" w:rsidP="00A67F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151DD7D" w14:textId="77777777" w:rsidR="00E60AB1" w:rsidRPr="003C1338" w:rsidRDefault="007376AE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  <w:r w:rsidRPr="003C1338">
        <w:rPr>
          <w:rFonts w:ascii="Arial" w:hAnsi="Arial" w:cs="Arial"/>
          <w:color w:val="FF0000"/>
          <w:sz w:val="20"/>
          <w:szCs w:val="20"/>
        </w:rPr>
        <w:t>Tabela 1.8</w:t>
      </w:r>
    </w:p>
    <w:p w14:paraId="5CAAD34F" w14:textId="77777777" w:rsidR="00B37F7E" w:rsidRPr="003C1338" w:rsidRDefault="00B37F7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07961CE" w14:textId="77777777" w:rsidR="00E60AB1" w:rsidRPr="003C1338" w:rsidRDefault="007376AE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  <w:r w:rsidRPr="003C1338">
        <w:rPr>
          <w:rFonts w:ascii="Arial" w:hAnsi="Arial" w:cs="Arial"/>
          <w:color w:val="FF0000"/>
          <w:sz w:val="20"/>
          <w:szCs w:val="20"/>
        </w:rPr>
        <w:t>Gráfico 1.9</w:t>
      </w:r>
    </w:p>
    <w:p w14:paraId="6BA9E916" w14:textId="77777777" w:rsidR="00B37F7E" w:rsidRPr="003C1338" w:rsidRDefault="00B37F7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05FD53E" w14:textId="77777777" w:rsidR="00BF6F50" w:rsidRDefault="00BF6F50" w:rsidP="00BF6F50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  <w:r w:rsidRPr="003C1338">
        <w:rPr>
          <w:rFonts w:ascii="Arial" w:hAnsi="Arial" w:cs="Arial"/>
          <w:color w:val="FF0000"/>
          <w:sz w:val="20"/>
          <w:szCs w:val="20"/>
        </w:rPr>
        <w:t>Cartograma 1.7</w:t>
      </w:r>
    </w:p>
    <w:p w14:paraId="2784AD3A" w14:textId="77777777" w:rsidR="00207904" w:rsidRPr="00207904" w:rsidRDefault="00207904" w:rsidP="0068175D">
      <w:pPr>
        <w:pStyle w:val="SemEspaamento"/>
      </w:pPr>
    </w:p>
    <w:sectPr w:rsidR="00207904" w:rsidRPr="00207904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262D3"/>
    <w:multiLevelType w:val="multilevel"/>
    <w:tmpl w:val="EEC49E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E985725"/>
    <w:multiLevelType w:val="multilevel"/>
    <w:tmpl w:val="849A7A04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0323044"/>
    <w:multiLevelType w:val="multilevel"/>
    <w:tmpl w:val="B3D4615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B105A38"/>
    <w:multiLevelType w:val="multilevel"/>
    <w:tmpl w:val="E11A3C9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77982178">
    <w:abstractNumId w:val="1"/>
  </w:num>
  <w:num w:numId="2" w16cid:durableId="556205568">
    <w:abstractNumId w:val="0"/>
  </w:num>
  <w:num w:numId="3" w16cid:durableId="1774278769">
    <w:abstractNumId w:val="3"/>
  </w:num>
  <w:num w:numId="4" w16cid:durableId="1326595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B1"/>
    <w:rsid w:val="0000033B"/>
    <w:rsid w:val="0000072E"/>
    <w:rsid w:val="00004BC9"/>
    <w:rsid w:val="000065A6"/>
    <w:rsid w:val="000104C9"/>
    <w:rsid w:val="000112E1"/>
    <w:rsid w:val="00012E4B"/>
    <w:rsid w:val="00020718"/>
    <w:rsid w:val="000241D4"/>
    <w:rsid w:val="00025609"/>
    <w:rsid w:val="00026713"/>
    <w:rsid w:val="000444F3"/>
    <w:rsid w:val="00044825"/>
    <w:rsid w:val="0004502D"/>
    <w:rsid w:val="0004637D"/>
    <w:rsid w:val="00046CAF"/>
    <w:rsid w:val="000545DD"/>
    <w:rsid w:val="0005523A"/>
    <w:rsid w:val="000616E1"/>
    <w:rsid w:val="00061CE2"/>
    <w:rsid w:val="00062341"/>
    <w:rsid w:val="00063504"/>
    <w:rsid w:val="00063A70"/>
    <w:rsid w:val="00064237"/>
    <w:rsid w:val="000703D4"/>
    <w:rsid w:val="0007540B"/>
    <w:rsid w:val="00075534"/>
    <w:rsid w:val="00076309"/>
    <w:rsid w:val="00076F5D"/>
    <w:rsid w:val="00081071"/>
    <w:rsid w:val="00081F3E"/>
    <w:rsid w:val="00082FCE"/>
    <w:rsid w:val="0009637B"/>
    <w:rsid w:val="000A7A8E"/>
    <w:rsid w:val="000B484F"/>
    <w:rsid w:val="000B64A5"/>
    <w:rsid w:val="000B68B6"/>
    <w:rsid w:val="000B73D0"/>
    <w:rsid w:val="000C0FD5"/>
    <w:rsid w:val="000C1F9F"/>
    <w:rsid w:val="000C30B0"/>
    <w:rsid w:val="000C39C5"/>
    <w:rsid w:val="000C429E"/>
    <w:rsid w:val="000C6BFD"/>
    <w:rsid w:val="000C6DD7"/>
    <w:rsid w:val="000C795E"/>
    <w:rsid w:val="000D1929"/>
    <w:rsid w:val="000D2310"/>
    <w:rsid w:val="000D351A"/>
    <w:rsid w:val="000D3CC1"/>
    <w:rsid w:val="000D4AC8"/>
    <w:rsid w:val="000D7632"/>
    <w:rsid w:val="000E036B"/>
    <w:rsid w:val="000E1E69"/>
    <w:rsid w:val="000E28B9"/>
    <w:rsid w:val="000E3848"/>
    <w:rsid w:val="000E39A9"/>
    <w:rsid w:val="000E4A44"/>
    <w:rsid w:val="000E5452"/>
    <w:rsid w:val="000E7B44"/>
    <w:rsid w:val="000F760E"/>
    <w:rsid w:val="000F799A"/>
    <w:rsid w:val="00100240"/>
    <w:rsid w:val="001012FB"/>
    <w:rsid w:val="00102670"/>
    <w:rsid w:val="00103E53"/>
    <w:rsid w:val="001057B2"/>
    <w:rsid w:val="00105AA6"/>
    <w:rsid w:val="001112E6"/>
    <w:rsid w:val="00112318"/>
    <w:rsid w:val="00112D57"/>
    <w:rsid w:val="00115396"/>
    <w:rsid w:val="001157C1"/>
    <w:rsid w:val="001172A3"/>
    <w:rsid w:val="001175E0"/>
    <w:rsid w:val="00120D73"/>
    <w:rsid w:val="001230FF"/>
    <w:rsid w:val="00123C0E"/>
    <w:rsid w:val="00124611"/>
    <w:rsid w:val="0012494F"/>
    <w:rsid w:val="001249DB"/>
    <w:rsid w:val="00125F1B"/>
    <w:rsid w:val="00126C99"/>
    <w:rsid w:val="00131901"/>
    <w:rsid w:val="00133166"/>
    <w:rsid w:val="00133F88"/>
    <w:rsid w:val="00136E65"/>
    <w:rsid w:val="001415B3"/>
    <w:rsid w:val="00142259"/>
    <w:rsid w:val="0014685F"/>
    <w:rsid w:val="00151ED5"/>
    <w:rsid w:val="00152834"/>
    <w:rsid w:val="001541F7"/>
    <w:rsid w:val="00154229"/>
    <w:rsid w:val="00157591"/>
    <w:rsid w:val="001603C2"/>
    <w:rsid w:val="00161871"/>
    <w:rsid w:val="00162B62"/>
    <w:rsid w:val="00167ED3"/>
    <w:rsid w:val="00172F7E"/>
    <w:rsid w:val="00173DFB"/>
    <w:rsid w:val="00175D36"/>
    <w:rsid w:val="00176C91"/>
    <w:rsid w:val="00176D7F"/>
    <w:rsid w:val="00192FB2"/>
    <w:rsid w:val="00197F78"/>
    <w:rsid w:val="001A0091"/>
    <w:rsid w:val="001A0E84"/>
    <w:rsid w:val="001A501D"/>
    <w:rsid w:val="001A571E"/>
    <w:rsid w:val="001A79BC"/>
    <w:rsid w:val="001A7D2E"/>
    <w:rsid w:val="001B35A1"/>
    <w:rsid w:val="001B7AA2"/>
    <w:rsid w:val="001C17B8"/>
    <w:rsid w:val="001C3110"/>
    <w:rsid w:val="001C4F7A"/>
    <w:rsid w:val="001C6538"/>
    <w:rsid w:val="001D1C69"/>
    <w:rsid w:val="001D4043"/>
    <w:rsid w:val="001D4D11"/>
    <w:rsid w:val="001D54B9"/>
    <w:rsid w:val="001E32C9"/>
    <w:rsid w:val="001E4FBA"/>
    <w:rsid w:val="001E6304"/>
    <w:rsid w:val="001E7221"/>
    <w:rsid w:val="001E79DA"/>
    <w:rsid w:val="001F1EE7"/>
    <w:rsid w:val="001F2006"/>
    <w:rsid w:val="001F2CEA"/>
    <w:rsid w:val="00206A89"/>
    <w:rsid w:val="002075A4"/>
    <w:rsid w:val="0020762E"/>
    <w:rsid w:val="00207904"/>
    <w:rsid w:val="00210224"/>
    <w:rsid w:val="0021192D"/>
    <w:rsid w:val="00211D8A"/>
    <w:rsid w:val="00212406"/>
    <w:rsid w:val="00216388"/>
    <w:rsid w:val="002163FA"/>
    <w:rsid w:val="0022035E"/>
    <w:rsid w:val="00223081"/>
    <w:rsid w:val="00225DDE"/>
    <w:rsid w:val="002276C4"/>
    <w:rsid w:val="00230190"/>
    <w:rsid w:val="00230985"/>
    <w:rsid w:val="00233C1D"/>
    <w:rsid w:val="00233CB8"/>
    <w:rsid w:val="0023470D"/>
    <w:rsid w:val="00237B69"/>
    <w:rsid w:val="002428F4"/>
    <w:rsid w:val="002457B9"/>
    <w:rsid w:val="00253914"/>
    <w:rsid w:val="00255FFF"/>
    <w:rsid w:val="00256746"/>
    <w:rsid w:val="00257388"/>
    <w:rsid w:val="0025781A"/>
    <w:rsid w:val="00260B4C"/>
    <w:rsid w:val="00262C29"/>
    <w:rsid w:val="00262E2E"/>
    <w:rsid w:val="00262F48"/>
    <w:rsid w:val="002635FF"/>
    <w:rsid w:val="002659AD"/>
    <w:rsid w:val="00266825"/>
    <w:rsid w:val="00267BF0"/>
    <w:rsid w:val="00270754"/>
    <w:rsid w:val="00273E7A"/>
    <w:rsid w:val="00275DDC"/>
    <w:rsid w:val="00277E62"/>
    <w:rsid w:val="00280A07"/>
    <w:rsid w:val="00280F8B"/>
    <w:rsid w:val="00287864"/>
    <w:rsid w:val="002934B0"/>
    <w:rsid w:val="0029529A"/>
    <w:rsid w:val="00297D5E"/>
    <w:rsid w:val="002A254C"/>
    <w:rsid w:val="002A414E"/>
    <w:rsid w:val="002B2205"/>
    <w:rsid w:val="002C24BA"/>
    <w:rsid w:val="002C6F7B"/>
    <w:rsid w:val="002D00AB"/>
    <w:rsid w:val="002D37BE"/>
    <w:rsid w:val="002D5BBA"/>
    <w:rsid w:val="002D644F"/>
    <w:rsid w:val="002E39B4"/>
    <w:rsid w:val="002E39FE"/>
    <w:rsid w:val="002E3ADB"/>
    <w:rsid w:val="002E3E90"/>
    <w:rsid w:val="002E46CD"/>
    <w:rsid w:val="002E5D6A"/>
    <w:rsid w:val="002E62E8"/>
    <w:rsid w:val="002E6947"/>
    <w:rsid w:val="002F02CE"/>
    <w:rsid w:val="002F0668"/>
    <w:rsid w:val="002F06C6"/>
    <w:rsid w:val="002F0EA6"/>
    <w:rsid w:val="002F4AF3"/>
    <w:rsid w:val="002F7057"/>
    <w:rsid w:val="003018DF"/>
    <w:rsid w:val="00302F68"/>
    <w:rsid w:val="00305C7D"/>
    <w:rsid w:val="003105C5"/>
    <w:rsid w:val="003118AE"/>
    <w:rsid w:val="00311B8E"/>
    <w:rsid w:val="00312910"/>
    <w:rsid w:val="00314BDD"/>
    <w:rsid w:val="00315A4A"/>
    <w:rsid w:val="00320AEB"/>
    <w:rsid w:val="00320C80"/>
    <w:rsid w:val="0032451F"/>
    <w:rsid w:val="00326D87"/>
    <w:rsid w:val="003274AD"/>
    <w:rsid w:val="0032759F"/>
    <w:rsid w:val="00330744"/>
    <w:rsid w:val="003342E6"/>
    <w:rsid w:val="003349FB"/>
    <w:rsid w:val="00335C99"/>
    <w:rsid w:val="0033792C"/>
    <w:rsid w:val="00340CEF"/>
    <w:rsid w:val="00342153"/>
    <w:rsid w:val="00343C3B"/>
    <w:rsid w:val="0034595B"/>
    <w:rsid w:val="003471A3"/>
    <w:rsid w:val="00347541"/>
    <w:rsid w:val="00350586"/>
    <w:rsid w:val="00353093"/>
    <w:rsid w:val="003569BE"/>
    <w:rsid w:val="00357028"/>
    <w:rsid w:val="00357BE2"/>
    <w:rsid w:val="00360B92"/>
    <w:rsid w:val="0036272A"/>
    <w:rsid w:val="003650A5"/>
    <w:rsid w:val="00365FDD"/>
    <w:rsid w:val="00366FE3"/>
    <w:rsid w:val="00370EA4"/>
    <w:rsid w:val="00371C3E"/>
    <w:rsid w:val="00374303"/>
    <w:rsid w:val="003808FB"/>
    <w:rsid w:val="00382866"/>
    <w:rsid w:val="0038412F"/>
    <w:rsid w:val="00385647"/>
    <w:rsid w:val="0039023C"/>
    <w:rsid w:val="0039690F"/>
    <w:rsid w:val="003A087B"/>
    <w:rsid w:val="003A2EAA"/>
    <w:rsid w:val="003A36B5"/>
    <w:rsid w:val="003B09B7"/>
    <w:rsid w:val="003B34DA"/>
    <w:rsid w:val="003B3A1B"/>
    <w:rsid w:val="003B5007"/>
    <w:rsid w:val="003B7AFB"/>
    <w:rsid w:val="003C0D93"/>
    <w:rsid w:val="003C1338"/>
    <w:rsid w:val="003C5D53"/>
    <w:rsid w:val="003C75CC"/>
    <w:rsid w:val="003C7768"/>
    <w:rsid w:val="003D0E5B"/>
    <w:rsid w:val="003D357C"/>
    <w:rsid w:val="003D3DC9"/>
    <w:rsid w:val="003D582D"/>
    <w:rsid w:val="003D6842"/>
    <w:rsid w:val="003D6F91"/>
    <w:rsid w:val="003E239C"/>
    <w:rsid w:val="003E274D"/>
    <w:rsid w:val="003E332E"/>
    <w:rsid w:val="003F111A"/>
    <w:rsid w:val="003F262E"/>
    <w:rsid w:val="003F3DFC"/>
    <w:rsid w:val="003F3F14"/>
    <w:rsid w:val="003F4872"/>
    <w:rsid w:val="003F6C20"/>
    <w:rsid w:val="00400632"/>
    <w:rsid w:val="00400E5B"/>
    <w:rsid w:val="00401379"/>
    <w:rsid w:val="0040250C"/>
    <w:rsid w:val="004028B9"/>
    <w:rsid w:val="00402BF0"/>
    <w:rsid w:val="00403459"/>
    <w:rsid w:val="00403980"/>
    <w:rsid w:val="00404F84"/>
    <w:rsid w:val="00405F06"/>
    <w:rsid w:val="00407410"/>
    <w:rsid w:val="00410D48"/>
    <w:rsid w:val="00412E93"/>
    <w:rsid w:val="00414814"/>
    <w:rsid w:val="00422127"/>
    <w:rsid w:val="00422449"/>
    <w:rsid w:val="004247AC"/>
    <w:rsid w:val="004274AE"/>
    <w:rsid w:val="00427D50"/>
    <w:rsid w:val="00430771"/>
    <w:rsid w:val="00431716"/>
    <w:rsid w:val="00433168"/>
    <w:rsid w:val="00434B57"/>
    <w:rsid w:val="00435D87"/>
    <w:rsid w:val="0044575A"/>
    <w:rsid w:val="0045211E"/>
    <w:rsid w:val="004544F8"/>
    <w:rsid w:val="004552C2"/>
    <w:rsid w:val="00455E39"/>
    <w:rsid w:val="004619B1"/>
    <w:rsid w:val="00462786"/>
    <w:rsid w:val="00463CEF"/>
    <w:rsid w:val="00465108"/>
    <w:rsid w:val="00467F8E"/>
    <w:rsid w:val="00472367"/>
    <w:rsid w:val="00472801"/>
    <w:rsid w:val="004761D2"/>
    <w:rsid w:val="004831FF"/>
    <w:rsid w:val="00484962"/>
    <w:rsid w:val="00484EC9"/>
    <w:rsid w:val="00485E59"/>
    <w:rsid w:val="00493154"/>
    <w:rsid w:val="00493B2F"/>
    <w:rsid w:val="0049586B"/>
    <w:rsid w:val="00495930"/>
    <w:rsid w:val="00496E64"/>
    <w:rsid w:val="004A050A"/>
    <w:rsid w:val="004A1785"/>
    <w:rsid w:val="004A24A4"/>
    <w:rsid w:val="004A5244"/>
    <w:rsid w:val="004B01DD"/>
    <w:rsid w:val="004B554B"/>
    <w:rsid w:val="004C1CEA"/>
    <w:rsid w:val="004C2D00"/>
    <w:rsid w:val="004C7A51"/>
    <w:rsid w:val="004D0CB8"/>
    <w:rsid w:val="004D32BE"/>
    <w:rsid w:val="004D36D6"/>
    <w:rsid w:val="004D5081"/>
    <w:rsid w:val="004D5460"/>
    <w:rsid w:val="004D5D20"/>
    <w:rsid w:val="004E08DC"/>
    <w:rsid w:val="004E3CBA"/>
    <w:rsid w:val="004F013C"/>
    <w:rsid w:val="004F1303"/>
    <w:rsid w:val="004F2007"/>
    <w:rsid w:val="004F5295"/>
    <w:rsid w:val="004F5305"/>
    <w:rsid w:val="004F7DB9"/>
    <w:rsid w:val="00500DBC"/>
    <w:rsid w:val="005012C2"/>
    <w:rsid w:val="005016FF"/>
    <w:rsid w:val="00501B01"/>
    <w:rsid w:val="00505FE0"/>
    <w:rsid w:val="005062CE"/>
    <w:rsid w:val="00513725"/>
    <w:rsid w:val="00513A1A"/>
    <w:rsid w:val="0051463F"/>
    <w:rsid w:val="00516C45"/>
    <w:rsid w:val="00522D09"/>
    <w:rsid w:val="00522D7B"/>
    <w:rsid w:val="00524A19"/>
    <w:rsid w:val="005267F4"/>
    <w:rsid w:val="00526DE0"/>
    <w:rsid w:val="005307D6"/>
    <w:rsid w:val="005313DE"/>
    <w:rsid w:val="0053380A"/>
    <w:rsid w:val="005344AF"/>
    <w:rsid w:val="00534A08"/>
    <w:rsid w:val="0053673A"/>
    <w:rsid w:val="0054203E"/>
    <w:rsid w:val="00542733"/>
    <w:rsid w:val="00546CEE"/>
    <w:rsid w:val="00547551"/>
    <w:rsid w:val="00556293"/>
    <w:rsid w:val="00560421"/>
    <w:rsid w:val="00560911"/>
    <w:rsid w:val="0056313D"/>
    <w:rsid w:val="005632F2"/>
    <w:rsid w:val="0056564A"/>
    <w:rsid w:val="0056704A"/>
    <w:rsid w:val="00567A00"/>
    <w:rsid w:val="00567D88"/>
    <w:rsid w:val="0057051A"/>
    <w:rsid w:val="00570A34"/>
    <w:rsid w:val="005719AA"/>
    <w:rsid w:val="00571A27"/>
    <w:rsid w:val="005722F0"/>
    <w:rsid w:val="00573FC3"/>
    <w:rsid w:val="005758AA"/>
    <w:rsid w:val="0058093F"/>
    <w:rsid w:val="00581E5B"/>
    <w:rsid w:val="00582927"/>
    <w:rsid w:val="00585C04"/>
    <w:rsid w:val="00587127"/>
    <w:rsid w:val="005872D6"/>
    <w:rsid w:val="0059097D"/>
    <w:rsid w:val="00590A4F"/>
    <w:rsid w:val="00591EFB"/>
    <w:rsid w:val="00593554"/>
    <w:rsid w:val="00593CCB"/>
    <w:rsid w:val="00594B8F"/>
    <w:rsid w:val="005A0186"/>
    <w:rsid w:val="005A01A8"/>
    <w:rsid w:val="005A2C97"/>
    <w:rsid w:val="005A346A"/>
    <w:rsid w:val="005A366B"/>
    <w:rsid w:val="005A516A"/>
    <w:rsid w:val="005A5BBC"/>
    <w:rsid w:val="005B1669"/>
    <w:rsid w:val="005B2BB3"/>
    <w:rsid w:val="005B424E"/>
    <w:rsid w:val="005B563C"/>
    <w:rsid w:val="005B598A"/>
    <w:rsid w:val="005C1921"/>
    <w:rsid w:val="005C21C9"/>
    <w:rsid w:val="005C324D"/>
    <w:rsid w:val="005C346A"/>
    <w:rsid w:val="005C46FE"/>
    <w:rsid w:val="005C71C9"/>
    <w:rsid w:val="005D25DD"/>
    <w:rsid w:val="005E5FEB"/>
    <w:rsid w:val="005E62DC"/>
    <w:rsid w:val="005E6361"/>
    <w:rsid w:val="005E6819"/>
    <w:rsid w:val="005E71DB"/>
    <w:rsid w:val="005F2E4A"/>
    <w:rsid w:val="005F452A"/>
    <w:rsid w:val="005F49F6"/>
    <w:rsid w:val="00600505"/>
    <w:rsid w:val="00601D0A"/>
    <w:rsid w:val="00603BFA"/>
    <w:rsid w:val="00603FD6"/>
    <w:rsid w:val="00605412"/>
    <w:rsid w:val="00605715"/>
    <w:rsid w:val="00605B4E"/>
    <w:rsid w:val="00605E67"/>
    <w:rsid w:val="00610267"/>
    <w:rsid w:val="00611F4E"/>
    <w:rsid w:val="0061228B"/>
    <w:rsid w:val="00612D00"/>
    <w:rsid w:val="006148C0"/>
    <w:rsid w:val="00622687"/>
    <w:rsid w:val="00626D73"/>
    <w:rsid w:val="00632BB6"/>
    <w:rsid w:val="00636869"/>
    <w:rsid w:val="00640BB0"/>
    <w:rsid w:val="006416A8"/>
    <w:rsid w:val="006423D9"/>
    <w:rsid w:val="006430FD"/>
    <w:rsid w:val="006449C2"/>
    <w:rsid w:val="00645DF2"/>
    <w:rsid w:val="00645E5E"/>
    <w:rsid w:val="00645E70"/>
    <w:rsid w:val="00646A63"/>
    <w:rsid w:val="00647393"/>
    <w:rsid w:val="00647B88"/>
    <w:rsid w:val="00653546"/>
    <w:rsid w:val="00654856"/>
    <w:rsid w:val="006554EC"/>
    <w:rsid w:val="006601DF"/>
    <w:rsid w:val="0066079B"/>
    <w:rsid w:val="00661306"/>
    <w:rsid w:val="0066462F"/>
    <w:rsid w:val="0066488D"/>
    <w:rsid w:val="00664FF3"/>
    <w:rsid w:val="006655FD"/>
    <w:rsid w:val="006707DD"/>
    <w:rsid w:val="00671CC1"/>
    <w:rsid w:val="006733AB"/>
    <w:rsid w:val="0067359D"/>
    <w:rsid w:val="00674246"/>
    <w:rsid w:val="00677712"/>
    <w:rsid w:val="00680672"/>
    <w:rsid w:val="0068175D"/>
    <w:rsid w:val="00685716"/>
    <w:rsid w:val="00691C1D"/>
    <w:rsid w:val="00694AA5"/>
    <w:rsid w:val="00694F9D"/>
    <w:rsid w:val="006976F6"/>
    <w:rsid w:val="006A10D4"/>
    <w:rsid w:val="006A1FE1"/>
    <w:rsid w:val="006A2724"/>
    <w:rsid w:val="006A4A84"/>
    <w:rsid w:val="006A7A7B"/>
    <w:rsid w:val="006B0FA5"/>
    <w:rsid w:val="006B16DD"/>
    <w:rsid w:val="006B2096"/>
    <w:rsid w:val="006B30D2"/>
    <w:rsid w:val="006B3717"/>
    <w:rsid w:val="006B5BBB"/>
    <w:rsid w:val="006C0838"/>
    <w:rsid w:val="006C0F74"/>
    <w:rsid w:val="006C120F"/>
    <w:rsid w:val="006C1FEA"/>
    <w:rsid w:val="006C25CF"/>
    <w:rsid w:val="006C369E"/>
    <w:rsid w:val="006C39A2"/>
    <w:rsid w:val="006C6037"/>
    <w:rsid w:val="006D05C5"/>
    <w:rsid w:val="006E0F83"/>
    <w:rsid w:val="006E126F"/>
    <w:rsid w:val="006F0083"/>
    <w:rsid w:val="006F0C23"/>
    <w:rsid w:val="006F48F1"/>
    <w:rsid w:val="006F7FD2"/>
    <w:rsid w:val="0070225C"/>
    <w:rsid w:val="007039B1"/>
    <w:rsid w:val="00707721"/>
    <w:rsid w:val="00710129"/>
    <w:rsid w:val="00710368"/>
    <w:rsid w:val="00711785"/>
    <w:rsid w:val="00711D3D"/>
    <w:rsid w:val="0071263E"/>
    <w:rsid w:val="00717714"/>
    <w:rsid w:val="00717C92"/>
    <w:rsid w:val="00721F65"/>
    <w:rsid w:val="007327D7"/>
    <w:rsid w:val="00736F15"/>
    <w:rsid w:val="007376AE"/>
    <w:rsid w:val="0074108D"/>
    <w:rsid w:val="007439EA"/>
    <w:rsid w:val="00743C6B"/>
    <w:rsid w:val="007445E1"/>
    <w:rsid w:val="00745135"/>
    <w:rsid w:val="007452A8"/>
    <w:rsid w:val="00745C44"/>
    <w:rsid w:val="007510B0"/>
    <w:rsid w:val="007517DF"/>
    <w:rsid w:val="00752B7C"/>
    <w:rsid w:val="00752D17"/>
    <w:rsid w:val="00755579"/>
    <w:rsid w:val="0075572A"/>
    <w:rsid w:val="00755C53"/>
    <w:rsid w:val="0075733A"/>
    <w:rsid w:val="007573EB"/>
    <w:rsid w:val="0076061B"/>
    <w:rsid w:val="0076082F"/>
    <w:rsid w:val="007652DE"/>
    <w:rsid w:val="007665F4"/>
    <w:rsid w:val="007675E6"/>
    <w:rsid w:val="00767E34"/>
    <w:rsid w:val="00770026"/>
    <w:rsid w:val="00770F02"/>
    <w:rsid w:val="007735F9"/>
    <w:rsid w:val="00776737"/>
    <w:rsid w:val="00776B87"/>
    <w:rsid w:val="00777BF0"/>
    <w:rsid w:val="007832ED"/>
    <w:rsid w:val="00790C7C"/>
    <w:rsid w:val="007916E2"/>
    <w:rsid w:val="00792225"/>
    <w:rsid w:val="007924D9"/>
    <w:rsid w:val="00795090"/>
    <w:rsid w:val="00796370"/>
    <w:rsid w:val="007968AD"/>
    <w:rsid w:val="007A19FD"/>
    <w:rsid w:val="007A1FFF"/>
    <w:rsid w:val="007A235D"/>
    <w:rsid w:val="007A67F6"/>
    <w:rsid w:val="007B1306"/>
    <w:rsid w:val="007B166B"/>
    <w:rsid w:val="007B317A"/>
    <w:rsid w:val="007B3766"/>
    <w:rsid w:val="007B7B24"/>
    <w:rsid w:val="007C0711"/>
    <w:rsid w:val="007C1565"/>
    <w:rsid w:val="007C3143"/>
    <w:rsid w:val="007C479F"/>
    <w:rsid w:val="007C6043"/>
    <w:rsid w:val="007C644B"/>
    <w:rsid w:val="007D2871"/>
    <w:rsid w:val="007D42E5"/>
    <w:rsid w:val="007D62CF"/>
    <w:rsid w:val="007D7931"/>
    <w:rsid w:val="007D7FBB"/>
    <w:rsid w:val="007E18E5"/>
    <w:rsid w:val="007E5EC7"/>
    <w:rsid w:val="007E71BC"/>
    <w:rsid w:val="007F09FB"/>
    <w:rsid w:val="007F13B4"/>
    <w:rsid w:val="007F1B2B"/>
    <w:rsid w:val="007F2735"/>
    <w:rsid w:val="007F387F"/>
    <w:rsid w:val="007F742D"/>
    <w:rsid w:val="007F7F24"/>
    <w:rsid w:val="0080009B"/>
    <w:rsid w:val="00801B47"/>
    <w:rsid w:val="00801BF0"/>
    <w:rsid w:val="00805818"/>
    <w:rsid w:val="0080612A"/>
    <w:rsid w:val="00806B31"/>
    <w:rsid w:val="0081162B"/>
    <w:rsid w:val="0081215F"/>
    <w:rsid w:val="0081265E"/>
    <w:rsid w:val="00813104"/>
    <w:rsid w:val="00814296"/>
    <w:rsid w:val="00815D6A"/>
    <w:rsid w:val="00816559"/>
    <w:rsid w:val="008206E7"/>
    <w:rsid w:val="008243C0"/>
    <w:rsid w:val="008245FF"/>
    <w:rsid w:val="00826F91"/>
    <w:rsid w:val="008302CF"/>
    <w:rsid w:val="0083590C"/>
    <w:rsid w:val="00837236"/>
    <w:rsid w:val="00840685"/>
    <w:rsid w:val="00845317"/>
    <w:rsid w:val="008506D0"/>
    <w:rsid w:val="008515DC"/>
    <w:rsid w:val="00851836"/>
    <w:rsid w:val="008536BF"/>
    <w:rsid w:val="00854D03"/>
    <w:rsid w:val="00856CF0"/>
    <w:rsid w:val="008575B9"/>
    <w:rsid w:val="0085773E"/>
    <w:rsid w:val="00860B07"/>
    <w:rsid w:val="008649B2"/>
    <w:rsid w:val="008650AD"/>
    <w:rsid w:val="0087111C"/>
    <w:rsid w:val="00872286"/>
    <w:rsid w:val="00872DEA"/>
    <w:rsid w:val="0087405E"/>
    <w:rsid w:val="00874643"/>
    <w:rsid w:val="00875E05"/>
    <w:rsid w:val="00877A1A"/>
    <w:rsid w:val="008800FA"/>
    <w:rsid w:val="0088040C"/>
    <w:rsid w:val="0088213E"/>
    <w:rsid w:val="00882393"/>
    <w:rsid w:val="00882F5D"/>
    <w:rsid w:val="0088309A"/>
    <w:rsid w:val="00886B2D"/>
    <w:rsid w:val="00890576"/>
    <w:rsid w:val="00891516"/>
    <w:rsid w:val="00895159"/>
    <w:rsid w:val="008A128A"/>
    <w:rsid w:val="008A30E7"/>
    <w:rsid w:val="008A3BE9"/>
    <w:rsid w:val="008A7200"/>
    <w:rsid w:val="008A7B9D"/>
    <w:rsid w:val="008B01B6"/>
    <w:rsid w:val="008B0BE2"/>
    <w:rsid w:val="008B1123"/>
    <w:rsid w:val="008B3BAC"/>
    <w:rsid w:val="008B4E51"/>
    <w:rsid w:val="008B6695"/>
    <w:rsid w:val="008B6C46"/>
    <w:rsid w:val="008C1981"/>
    <w:rsid w:val="008C542A"/>
    <w:rsid w:val="008D3E99"/>
    <w:rsid w:val="008D77CB"/>
    <w:rsid w:val="008E24B5"/>
    <w:rsid w:val="008E4E0A"/>
    <w:rsid w:val="008E5236"/>
    <w:rsid w:val="008E5A02"/>
    <w:rsid w:val="008F151A"/>
    <w:rsid w:val="008F503C"/>
    <w:rsid w:val="008F5D1A"/>
    <w:rsid w:val="008F7873"/>
    <w:rsid w:val="00902970"/>
    <w:rsid w:val="00914963"/>
    <w:rsid w:val="00914CDF"/>
    <w:rsid w:val="00923357"/>
    <w:rsid w:val="00924FC0"/>
    <w:rsid w:val="00925860"/>
    <w:rsid w:val="009260E1"/>
    <w:rsid w:val="00930520"/>
    <w:rsid w:val="00930551"/>
    <w:rsid w:val="00931D15"/>
    <w:rsid w:val="00932534"/>
    <w:rsid w:val="00935948"/>
    <w:rsid w:val="009371E7"/>
    <w:rsid w:val="00941939"/>
    <w:rsid w:val="00941996"/>
    <w:rsid w:val="00942AA0"/>
    <w:rsid w:val="00942B93"/>
    <w:rsid w:val="00944D0E"/>
    <w:rsid w:val="00945134"/>
    <w:rsid w:val="009465D9"/>
    <w:rsid w:val="0094720A"/>
    <w:rsid w:val="009503DB"/>
    <w:rsid w:val="009513F3"/>
    <w:rsid w:val="0095159A"/>
    <w:rsid w:val="00962A53"/>
    <w:rsid w:val="00962B03"/>
    <w:rsid w:val="0096350C"/>
    <w:rsid w:val="00963B1F"/>
    <w:rsid w:val="00964128"/>
    <w:rsid w:val="0096575A"/>
    <w:rsid w:val="00966DB0"/>
    <w:rsid w:val="0096774F"/>
    <w:rsid w:val="009705C3"/>
    <w:rsid w:val="009710BF"/>
    <w:rsid w:val="009715A2"/>
    <w:rsid w:val="0097242E"/>
    <w:rsid w:val="00973AE4"/>
    <w:rsid w:val="00975420"/>
    <w:rsid w:val="00976DBC"/>
    <w:rsid w:val="009807E0"/>
    <w:rsid w:val="00993B3D"/>
    <w:rsid w:val="00996EC5"/>
    <w:rsid w:val="009A0EA7"/>
    <w:rsid w:val="009A694E"/>
    <w:rsid w:val="009B16D5"/>
    <w:rsid w:val="009B1F21"/>
    <w:rsid w:val="009B2AE2"/>
    <w:rsid w:val="009B2AED"/>
    <w:rsid w:val="009B3520"/>
    <w:rsid w:val="009B39CE"/>
    <w:rsid w:val="009B4EE3"/>
    <w:rsid w:val="009C03FF"/>
    <w:rsid w:val="009C3359"/>
    <w:rsid w:val="009C3949"/>
    <w:rsid w:val="009C4BF2"/>
    <w:rsid w:val="009D0DDD"/>
    <w:rsid w:val="009D57A8"/>
    <w:rsid w:val="009D64EE"/>
    <w:rsid w:val="009D67A9"/>
    <w:rsid w:val="009D7374"/>
    <w:rsid w:val="009E0404"/>
    <w:rsid w:val="009E612F"/>
    <w:rsid w:val="009F1975"/>
    <w:rsid w:val="009F408D"/>
    <w:rsid w:val="00A00AF4"/>
    <w:rsid w:val="00A0105E"/>
    <w:rsid w:val="00A04F2A"/>
    <w:rsid w:val="00A067CC"/>
    <w:rsid w:val="00A1016D"/>
    <w:rsid w:val="00A135D5"/>
    <w:rsid w:val="00A1566D"/>
    <w:rsid w:val="00A16140"/>
    <w:rsid w:val="00A16609"/>
    <w:rsid w:val="00A16C1F"/>
    <w:rsid w:val="00A22ABC"/>
    <w:rsid w:val="00A22FD6"/>
    <w:rsid w:val="00A2436F"/>
    <w:rsid w:val="00A24AAA"/>
    <w:rsid w:val="00A24DB9"/>
    <w:rsid w:val="00A25F79"/>
    <w:rsid w:val="00A347DF"/>
    <w:rsid w:val="00A34CAD"/>
    <w:rsid w:val="00A34CF5"/>
    <w:rsid w:val="00A36F29"/>
    <w:rsid w:val="00A42D76"/>
    <w:rsid w:val="00A43154"/>
    <w:rsid w:val="00A44FC1"/>
    <w:rsid w:val="00A47036"/>
    <w:rsid w:val="00A522E3"/>
    <w:rsid w:val="00A52CF3"/>
    <w:rsid w:val="00A578C6"/>
    <w:rsid w:val="00A610D6"/>
    <w:rsid w:val="00A6186E"/>
    <w:rsid w:val="00A622BE"/>
    <w:rsid w:val="00A6698E"/>
    <w:rsid w:val="00A67973"/>
    <w:rsid w:val="00A67C80"/>
    <w:rsid w:val="00A67F71"/>
    <w:rsid w:val="00A7286B"/>
    <w:rsid w:val="00A72C75"/>
    <w:rsid w:val="00A74901"/>
    <w:rsid w:val="00A75C32"/>
    <w:rsid w:val="00A80D8F"/>
    <w:rsid w:val="00A81391"/>
    <w:rsid w:val="00A85A6F"/>
    <w:rsid w:val="00A85F7E"/>
    <w:rsid w:val="00A869BB"/>
    <w:rsid w:val="00A870EA"/>
    <w:rsid w:val="00A87582"/>
    <w:rsid w:val="00A94882"/>
    <w:rsid w:val="00A94CE1"/>
    <w:rsid w:val="00A95307"/>
    <w:rsid w:val="00AA0FA3"/>
    <w:rsid w:val="00AA2A24"/>
    <w:rsid w:val="00AA5907"/>
    <w:rsid w:val="00AA6301"/>
    <w:rsid w:val="00AB2981"/>
    <w:rsid w:val="00AB38D2"/>
    <w:rsid w:val="00AB487F"/>
    <w:rsid w:val="00AB5C0F"/>
    <w:rsid w:val="00AB62AA"/>
    <w:rsid w:val="00AC0048"/>
    <w:rsid w:val="00AC1D32"/>
    <w:rsid w:val="00AC40D5"/>
    <w:rsid w:val="00AC40EC"/>
    <w:rsid w:val="00AD00B3"/>
    <w:rsid w:val="00AD3448"/>
    <w:rsid w:val="00AD39EC"/>
    <w:rsid w:val="00AD3BC7"/>
    <w:rsid w:val="00AD7209"/>
    <w:rsid w:val="00AD7C12"/>
    <w:rsid w:val="00AE2957"/>
    <w:rsid w:val="00AE73E8"/>
    <w:rsid w:val="00AF3E90"/>
    <w:rsid w:val="00AF4544"/>
    <w:rsid w:val="00B00811"/>
    <w:rsid w:val="00B01AAD"/>
    <w:rsid w:val="00B05B1D"/>
    <w:rsid w:val="00B15699"/>
    <w:rsid w:val="00B15A16"/>
    <w:rsid w:val="00B167E0"/>
    <w:rsid w:val="00B174BC"/>
    <w:rsid w:val="00B20979"/>
    <w:rsid w:val="00B20D84"/>
    <w:rsid w:val="00B2355E"/>
    <w:rsid w:val="00B268CE"/>
    <w:rsid w:val="00B26ABC"/>
    <w:rsid w:val="00B30FB2"/>
    <w:rsid w:val="00B32A5F"/>
    <w:rsid w:val="00B34DF4"/>
    <w:rsid w:val="00B3507D"/>
    <w:rsid w:val="00B36059"/>
    <w:rsid w:val="00B37EB8"/>
    <w:rsid w:val="00B37F7E"/>
    <w:rsid w:val="00B42CDC"/>
    <w:rsid w:val="00B42EA9"/>
    <w:rsid w:val="00B45B58"/>
    <w:rsid w:val="00B46242"/>
    <w:rsid w:val="00B5105F"/>
    <w:rsid w:val="00B51FB8"/>
    <w:rsid w:val="00B53710"/>
    <w:rsid w:val="00B628F7"/>
    <w:rsid w:val="00B650A8"/>
    <w:rsid w:val="00B65B9D"/>
    <w:rsid w:val="00B661EC"/>
    <w:rsid w:val="00B66E9E"/>
    <w:rsid w:val="00B67976"/>
    <w:rsid w:val="00B73CA0"/>
    <w:rsid w:val="00B7438E"/>
    <w:rsid w:val="00B7592E"/>
    <w:rsid w:val="00B7597B"/>
    <w:rsid w:val="00B75BCA"/>
    <w:rsid w:val="00B8040B"/>
    <w:rsid w:val="00B82583"/>
    <w:rsid w:val="00B82704"/>
    <w:rsid w:val="00B842B7"/>
    <w:rsid w:val="00B86A9F"/>
    <w:rsid w:val="00B904C5"/>
    <w:rsid w:val="00B91170"/>
    <w:rsid w:val="00BA0AA6"/>
    <w:rsid w:val="00BA23FC"/>
    <w:rsid w:val="00BA42A3"/>
    <w:rsid w:val="00BB074A"/>
    <w:rsid w:val="00BB1093"/>
    <w:rsid w:val="00BB26EE"/>
    <w:rsid w:val="00BB3F66"/>
    <w:rsid w:val="00BB755B"/>
    <w:rsid w:val="00BC0719"/>
    <w:rsid w:val="00BC330C"/>
    <w:rsid w:val="00BC4726"/>
    <w:rsid w:val="00BC494A"/>
    <w:rsid w:val="00BD03DF"/>
    <w:rsid w:val="00BD14E7"/>
    <w:rsid w:val="00BD1A7E"/>
    <w:rsid w:val="00BD1ADA"/>
    <w:rsid w:val="00BD2333"/>
    <w:rsid w:val="00BD45DD"/>
    <w:rsid w:val="00BD4F09"/>
    <w:rsid w:val="00BE171D"/>
    <w:rsid w:val="00BE21AC"/>
    <w:rsid w:val="00BE293F"/>
    <w:rsid w:val="00BE352F"/>
    <w:rsid w:val="00BE4E95"/>
    <w:rsid w:val="00BE580F"/>
    <w:rsid w:val="00BE5B69"/>
    <w:rsid w:val="00BE60F2"/>
    <w:rsid w:val="00BF0722"/>
    <w:rsid w:val="00BF0F67"/>
    <w:rsid w:val="00BF1F4E"/>
    <w:rsid w:val="00BF295B"/>
    <w:rsid w:val="00BF2986"/>
    <w:rsid w:val="00BF3201"/>
    <w:rsid w:val="00BF3548"/>
    <w:rsid w:val="00BF4250"/>
    <w:rsid w:val="00BF4DEF"/>
    <w:rsid w:val="00BF6F50"/>
    <w:rsid w:val="00BF7A11"/>
    <w:rsid w:val="00C00DA7"/>
    <w:rsid w:val="00C04FBF"/>
    <w:rsid w:val="00C112FF"/>
    <w:rsid w:val="00C1222B"/>
    <w:rsid w:val="00C125A9"/>
    <w:rsid w:val="00C1542C"/>
    <w:rsid w:val="00C174B5"/>
    <w:rsid w:val="00C17812"/>
    <w:rsid w:val="00C17B9D"/>
    <w:rsid w:val="00C21EB4"/>
    <w:rsid w:val="00C23271"/>
    <w:rsid w:val="00C23AC7"/>
    <w:rsid w:val="00C24010"/>
    <w:rsid w:val="00C25057"/>
    <w:rsid w:val="00C25121"/>
    <w:rsid w:val="00C25BF1"/>
    <w:rsid w:val="00C331A4"/>
    <w:rsid w:val="00C33FBF"/>
    <w:rsid w:val="00C34AC7"/>
    <w:rsid w:val="00C36936"/>
    <w:rsid w:val="00C416E5"/>
    <w:rsid w:val="00C449B8"/>
    <w:rsid w:val="00C45BC6"/>
    <w:rsid w:val="00C45F90"/>
    <w:rsid w:val="00C510E1"/>
    <w:rsid w:val="00C53870"/>
    <w:rsid w:val="00C53EE6"/>
    <w:rsid w:val="00C57AE0"/>
    <w:rsid w:val="00C57C45"/>
    <w:rsid w:val="00C612E2"/>
    <w:rsid w:val="00C62EC1"/>
    <w:rsid w:val="00C638CF"/>
    <w:rsid w:val="00C6404A"/>
    <w:rsid w:val="00C648A3"/>
    <w:rsid w:val="00C67671"/>
    <w:rsid w:val="00C711CA"/>
    <w:rsid w:val="00C72FB7"/>
    <w:rsid w:val="00C737C4"/>
    <w:rsid w:val="00C75AB7"/>
    <w:rsid w:val="00C76037"/>
    <w:rsid w:val="00C76043"/>
    <w:rsid w:val="00C77F12"/>
    <w:rsid w:val="00C813C5"/>
    <w:rsid w:val="00C8302E"/>
    <w:rsid w:val="00C83D67"/>
    <w:rsid w:val="00C849AC"/>
    <w:rsid w:val="00C8505C"/>
    <w:rsid w:val="00C94D87"/>
    <w:rsid w:val="00C97750"/>
    <w:rsid w:val="00C97A99"/>
    <w:rsid w:val="00CA5D3D"/>
    <w:rsid w:val="00CA762B"/>
    <w:rsid w:val="00CB2560"/>
    <w:rsid w:val="00CB2FDD"/>
    <w:rsid w:val="00CB3F0B"/>
    <w:rsid w:val="00CB5078"/>
    <w:rsid w:val="00CC0A00"/>
    <w:rsid w:val="00CC0AB7"/>
    <w:rsid w:val="00CC2710"/>
    <w:rsid w:val="00CD3B8A"/>
    <w:rsid w:val="00CD4268"/>
    <w:rsid w:val="00CD43C1"/>
    <w:rsid w:val="00CD599E"/>
    <w:rsid w:val="00CE1CDC"/>
    <w:rsid w:val="00CE3596"/>
    <w:rsid w:val="00CE4403"/>
    <w:rsid w:val="00CE4990"/>
    <w:rsid w:val="00CE6315"/>
    <w:rsid w:val="00CE6613"/>
    <w:rsid w:val="00CF062B"/>
    <w:rsid w:val="00CF56B5"/>
    <w:rsid w:val="00D0039B"/>
    <w:rsid w:val="00D007F4"/>
    <w:rsid w:val="00D0100C"/>
    <w:rsid w:val="00D01334"/>
    <w:rsid w:val="00D0153A"/>
    <w:rsid w:val="00D01695"/>
    <w:rsid w:val="00D04045"/>
    <w:rsid w:val="00D04111"/>
    <w:rsid w:val="00D05758"/>
    <w:rsid w:val="00D070EA"/>
    <w:rsid w:val="00D07B37"/>
    <w:rsid w:val="00D109D9"/>
    <w:rsid w:val="00D1242B"/>
    <w:rsid w:val="00D13818"/>
    <w:rsid w:val="00D149BA"/>
    <w:rsid w:val="00D1642D"/>
    <w:rsid w:val="00D2078A"/>
    <w:rsid w:val="00D25886"/>
    <w:rsid w:val="00D33770"/>
    <w:rsid w:val="00D3747F"/>
    <w:rsid w:val="00D41C4C"/>
    <w:rsid w:val="00D41F49"/>
    <w:rsid w:val="00D42905"/>
    <w:rsid w:val="00D42B13"/>
    <w:rsid w:val="00D461CC"/>
    <w:rsid w:val="00D4795A"/>
    <w:rsid w:val="00D54B3A"/>
    <w:rsid w:val="00D54F70"/>
    <w:rsid w:val="00D550E4"/>
    <w:rsid w:val="00D606D2"/>
    <w:rsid w:val="00D61F23"/>
    <w:rsid w:val="00D637AF"/>
    <w:rsid w:val="00D63A31"/>
    <w:rsid w:val="00D658B1"/>
    <w:rsid w:val="00D66579"/>
    <w:rsid w:val="00D66AE3"/>
    <w:rsid w:val="00D707F4"/>
    <w:rsid w:val="00D71BF7"/>
    <w:rsid w:val="00D733BB"/>
    <w:rsid w:val="00D737D8"/>
    <w:rsid w:val="00D74C40"/>
    <w:rsid w:val="00D76269"/>
    <w:rsid w:val="00D8161E"/>
    <w:rsid w:val="00D82FF2"/>
    <w:rsid w:val="00D84853"/>
    <w:rsid w:val="00D84CCF"/>
    <w:rsid w:val="00D872C7"/>
    <w:rsid w:val="00D90866"/>
    <w:rsid w:val="00D9394D"/>
    <w:rsid w:val="00D97F60"/>
    <w:rsid w:val="00DA0549"/>
    <w:rsid w:val="00DA274C"/>
    <w:rsid w:val="00DA4182"/>
    <w:rsid w:val="00DA5554"/>
    <w:rsid w:val="00DB0489"/>
    <w:rsid w:val="00DB1D64"/>
    <w:rsid w:val="00DB6469"/>
    <w:rsid w:val="00DB6899"/>
    <w:rsid w:val="00DB6E4E"/>
    <w:rsid w:val="00DB76A6"/>
    <w:rsid w:val="00DC0FED"/>
    <w:rsid w:val="00DC6810"/>
    <w:rsid w:val="00DC68BF"/>
    <w:rsid w:val="00DC79DA"/>
    <w:rsid w:val="00DC7B32"/>
    <w:rsid w:val="00DD2B11"/>
    <w:rsid w:val="00DD40F0"/>
    <w:rsid w:val="00DD5552"/>
    <w:rsid w:val="00DD58E1"/>
    <w:rsid w:val="00DD7AF7"/>
    <w:rsid w:val="00DD7BB4"/>
    <w:rsid w:val="00DE0F13"/>
    <w:rsid w:val="00DE254B"/>
    <w:rsid w:val="00DE29AB"/>
    <w:rsid w:val="00DE4684"/>
    <w:rsid w:val="00DE51AF"/>
    <w:rsid w:val="00DE6ADB"/>
    <w:rsid w:val="00DE7C31"/>
    <w:rsid w:val="00DF0285"/>
    <w:rsid w:val="00DF2155"/>
    <w:rsid w:val="00DF4429"/>
    <w:rsid w:val="00DF629E"/>
    <w:rsid w:val="00DF7C5D"/>
    <w:rsid w:val="00E00FA1"/>
    <w:rsid w:val="00E0121F"/>
    <w:rsid w:val="00E04527"/>
    <w:rsid w:val="00E07E61"/>
    <w:rsid w:val="00E10965"/>
    <w:rsid w:val="00E11612"/>
    <w:rsid w:val="00E146A6"/>
    <w:rsid w:val="00E22C56"/>
    <w:rsid w:val="00E25F76"/>
    <w:rsid w:val="00E30265"/>
    <w:rsid w:val="00E3137F"/>
    <w:rsid w:val="00E33D70"/>
    <w:rsid w:val="00E37CD4"/>
    <w:rsid w:val="00E37E49"/>
    <w:rsid w:val="00E402B2"/>
    <w:rsid w:val="00E42C94"/>
    <w:rsid w:val="00E44CBA"/>
    <w:rsid w:val="00E45151"/>
    <w:rsid w:val="00E47FCB"/>
    <w:rsid w:val="00E50CF7"/>
    <w:rsid w:val="00E51309"/>
    <w:rsid w:val="00E5270A"/>
    <w:rsid w:val="00E52BE2"/>
    <w:rsid w:val="00E53DBD"/>
    <w:rsid w:val="00E558D0"/>
    <w:rsid w:val="00E55A5D"/>
    <w:rsid w:val="00E60AB1"/>
    <w:rsid w:val="00E60D9E"/>
    <w:rsid w:val="00E727C6"/>
    <w:rsid w:val="00E7339D"/>
    <w:rsid w:val="00E74479"/>
    <w:rsid w:val="00E75992"/>
    <w:rsid w:val="00E75A06"/>
    <w:rsid w:val="00E7735E"/>
    <w:rsid w:val="00E81778"/>
    <w:rsid w:val="00E82DD6"/>
    <w:rsid w:val="00E83D9F"/>
    <w:rsid w:val="00E86497"/>
    <w:rsid w:val="00E91938"/>
    <w:rsid w:val="00E94CD7"/>
    <w:rsid w:val="00E95B3C"/>
    <w:rsid w:val="00E975A2"/>
    <w:rsid w:val="00E97E93"/>
    <w:rsid w:val="00EA1206"/>
    <w:rsid w:val="00EB2AE4"/>
    <w:rsid w:val="00EB33E5"/>
    <w:rsid w:val="00EB7904"/>
    <w:rsid w:val="00EC10BF"/>
    <w:rsid w:val="00EC420D"/>
    <w:rsid w:val="00EC5C20"/>
    <w:rsid w:val="00EC6B95"/>
    <w:rsid w:val="00EC778A"/>
    <w:rsid w:val="00ED2CDA"/>
    <w:rsid w:val="00ED2D24"/>
    <w:rsid w:val="00ED3435"/>
    <w:rsid w:val="00ED6739"/>
    <w:rsid w:val="00EE0FE0"/>
    <w:rsid w:val="00EE356F"/>
    <w:rsid w:val="00EE4343"/>
    <w:rsid w:val="00EE43F3"/>
    <w:rsid w:val="00EE637A"/>
    <w:rsid w:val="00EE71E5"/>
    <w:rsid w:val="00EF087B"/>
    <w:rsid w:val="00EF3A91"/>
    <w:rsid w:val="00EF4260"/>
    <w:rsid w:val="00EF6269"/>
    <w:rsid w:val="00EF6EA5"/>
    <w:rsid w:val="00F03AC2"/>
    <w:rsid w:val="00F109F9"/>
    <w:rsid w:val="00F1640E"/>
    <w:rsid w:val="00F21F49"/>
    <w:rsid w:val="00F25C7B"/>
    <w:rsid w:val="00F26E3E"/>
    <w:rsid w:val="00F311DE"/>
    <w:rsid w:val="00F34761"/>
    <w:rsid w:val="00F365D5"/>
    <w:rsid w:val="00F37003"/>
    <w:rsid w:val="00F37F01"/>
    <w:rsid w:val="00F408BB"/>
    <w:rsid w:val="00F44614"/>
    <w:rsid w:val="00F474DE"/>
    <w:rsid w:val="00F47B14"/>
    <w:rsid w:val="00F51537"/>
    <w:rsid w:val="00F5302F"/>
    <w:rsid w:val="00F564A7"/>
    <w:rsid w:val="00F61E98"/>
    <w:rsid w:val="00F62613"/>
    <w:rsid w:val="00F63981"/>
    <w:rsid w:val="00F639E8"/>
    <w:rsid w:val="00F63DD1"/>
    <w:rsid w:val="00F644F9"/>
    <w:rsid w:val="00F656F4"/>
    <w:rsid w:val="00F6668E"/>
    <w:rsid w:val="00F67634"/>
    <w:rsid w:val="00F708E2"/>
    <w:rsid w:val="00F712E5"/>
    <w:rsid w:val="00F71B5C"/>
    <w:rsid w:val="00F7209B"/>
    <w:rsid w:val="00F73F65"/>
    <w:rsid w:val="00F749B2"/>
    <w:rsid w:val="00F80948"/>
    <w:rsid w:val="00F81B96"/>
    <w:rsid w:val="00F84455"/>
    <w:rsid w:val="00F8576A"/>
    <w:rsid w:val="00F86D88"/>
    <w:rsid w:val="00F9011C"/>
    <w:rsid w:val="00F93611"/>
    <w:rsid w:val="00F93667"/>
    <w:rsid w:val="00F9369D"/>
    <w:rsid w:val="00F94A65"/>
    <w:rsid w:val="00F95CD9"/>
    <w:rsid w:val="00FA1D24"/>
    <w:rsid w:val="00FA2FC4"/>
    <w:rsid w:val="00FA310C"/>
    <w:rsid w:val="00FA4A03"/>
    <w:rsid w:val="00FA5EB3"/>
    <w:rsid w:val="00FB688A"/>
    <w:rsid w:val="00FC0B2C"/>
    <w:rsid w:val="00FC20F2"/>
    <w:rsid w:val="00FC3015"/>
    <w:rsid w:val="00FC44AF"/>
    <w:rsid w:val="00FC5F84"/>
    <w:rsid w:val="00FD0887"/>
    <w:rsid w:val="00FD16FB"/>
    <w:rsid w:val="00FD3303"/>
    <w:rsid w:val="00FD390A"/>
    <w:rsid w:val="00FD7544"/>
    <w:rsid w:val="00FE55B2"/>
    <w:rsid w:val="00FF162C"/>
    <w:rsid w:val="00FF6FCE"/>
    <w:rsid w:val="00FF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78942E"/>
  <w15:chartTrackingRefBased/>
  <w15:docId w15:val="{22216F14-F50C-44B7-A53B-8373F828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jc w:val="both"/>
      <w:outlineLvl w:val="0"/>
    </w:pPr>
    <w:rPr>
      <w:rFonts w:ascii="Arial" w:hAnsi="Arial" w:cs="Arial"/>
      <w:color w:val="FF0000"/>
      <w:sz w:val="28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autoSpaceDE w:val="0"/>
      <w:autoSpaceDN w:val="0"/>
      <w:adjustRightInd w:val="0"/>
      <w:jc w:val="both"/>
    </w:pPr>
    <w:rPr>
      <w:rFonts w:ascii="Arial" w:hAnsi="Arial" w:cs="Arial"/>
      <w:color w:val="000000"/>
      <w:sz w:val="28"/>
      <w:szCs w:val="23"/>
    </w:rPr>
  </w:style>
  <w:style w:type="character" w:styleId="Refdecomentrio">
    <w:name w:val="annotation reference"/>
    <w:uiPriority w:val="99"/>
    <w:semiHidden/>
    <w:unhideWhenUsed/>
    <w:rsid w:val="00CC271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C271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C2710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2710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CC271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27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C27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8175D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3349FB"/>
    <w:pPr>
      <w:ind w:left="720"/>
      <w:contextualSpacing/>
    </w:pPr>
  </w:style>
  <w:style w:type="paragraph" w:styleId="Reviso">
    <w:name w:val="Revision"/>
    <w:hidden/>
    <w:uiPriority w:val="99"/>
    <w:semiHidden/>
    <w:rsid w:val="002E39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6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46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2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0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9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5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0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86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0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85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16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146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0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44395-72F6-408B-820F-51965866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2333</Words>
  <Characters>12602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SEÇÃO 1 – Panorama Internacional</vt:lpstr>
    </vt:vector>
  </TitlesOfParts>
  <Company>Anp</Company>
  <LinksUpToDate>false</LinksUpToDate>
  <CharactersWithSpaces>14906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SEÇÃO 1 – Panorama Internacional</dc:title>
  <dc:subject/>
  <dc:creator>Anp</dc:creator>
  <cp:keywords/>
  <cp:lastModifiedBy>Jose Lopes de Souza</cp:lastModifiedBy>
  <cp:revision>2</cp:revision>
  <cp:lastPrinted>2014-07-15T14:17:00Z</cp:lastPrinted>
  <dcterms:created xsi:type="dcterms:W3CDTF">2026-07-16T20:46:00Z</dcterms:created>
  <dcterms:modified xsi:type="dcterms:W3CDTF">2026-07-16T20:46:00Z</dcterms:modified>
</cp:coreProperties>
</file>