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0A8" w14:textId="569A8FB5" w:rsidR="00CD10A1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 w:rsidR="000A0A03">
        <w:rPr>
          <w:rFonts w:ascii="Calibri" w:hAnsi="Calibri" w:cs="Calibri"/>
          <w:b/>
          <w:sz w:val="20"/>
          <w:szCs w:val="20"/>
        </w:rPr>
        <w:t>Produção Por Zona</w:t>
      </w:r>
    </w:p>
    <w:p w14:paraId="07EFB1D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11856F07" w14:textId="77777777" w:rsidR="003D583D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83D" w:rsidRPr="00215134" w14:paraId="00ECFD13" w14:textId="77777777" w:rsidTr="003D583D">
        <w:trPr>
          <w:trHeight w:val="567"/>
        </w:trPr>
        <w:tc>
          <w:tcPr>
            <w:tcW w:w="4247" w:type="dxa"/>
          </w:tcPr>
          <w:p w14:paraId="470119B0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</w:tcPr>
          <w:p w14:paraId="10434CF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3D583D" w:rsidRPr="00215134" w14:paraId="0FFDF357" w14:textId="77777777" w:rsidTr="003D583D">
        <w:trPr>
          <w:trHeight w:val="567"/>
        </w:trPr>
        <w:tc>
          <w:tcPr>
            <w:tcW w:w="4247" w:type="dxa"/>
          </w:tcPr>
          <w:p w14:paraId="689E9A9F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</w:tcPr>
          <w:p w14:paraId="279EBE79" w14:textId="53636F3E" w:rsidR="003D583D" w:rsidRPr="00215134" w:rsidRDefault="00D1381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Banco de Dados Corporativos ANP</w:t>
            </w:r>
          </w:p>
        </w:tc>
      </w:tr>
      <w:tr w:rsidR="003D583D" w:rsidRPr="00215134" w14:paraId="26262D74" w14:textId="77777777" w:rsidTr="003D583D">
        <w:trPr>
          <w:trHeight w:val="567"/>
        </w:trPr>
        <w:tc>
          <w:tcPr>
            <w:tcW w:w="4247" w:type="dxa"/>
          </w:tcPr>
          <w:p w14:paraId="1C6CF9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</w:tcPr>
          <w:p w14:paraId="1BB5BD26" w14:textId="499EB9F4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ANP/</w:t>
            </w:r>
            <w:r w:rsidR="00CB1AEF">
              <w:rPr>
                <w:rFonts w:ascii="Calibri" w:hAnsi="Calibri" w:cs="Calibri"/>
                <w:sz w:val="20"/>
                <w:szCs w:val="20"/>
              </w:rPr>
              <w:t>SDP</w:t>
            </w:r>
          </w:p>
        </w:tc>
      </w:tr>
      <w:tr w:rsidR="003D583D" w:rsidRPr="00215134" w14:paraId="516E175B" w14:textId="77777777" w:rsidTr="003D583D">
        <w:trPr>
          <w:trHeight w:val="567"/>
        </w:trPr>
        <w:tc>
          <w:tcPr>
            <w:tcW w:w="4247" w:type="dxa"/>
          </w:tcPr>
          <w:p w14:paraId="21AA7C08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</w:tcPr>
          <w:p w14:paraId="2464FDEC" w14:textId="38328B1D" w:rsidR="003D583D" w:rsidRPr="00215134" w:rsidRDefault="000A0A0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3D583D" w:rsidRPr="00215134" w14:paraId="1E452D89" w14:textId="77777777" w:rsidTr="003D583D">
        <w:trPr>
          <w:trHeight w:val="567"/>
        </w:trPr>
        <w:tc>
          <w:tcPr>
            <w:tcW w:w="4247" w:type="dxa"/>
          </w:tcPr>
          <w:p w14:paraId="0782E8FC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</w:tcPr>
          <w:p w14:paraId="4430C6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3D583D" w:rsidRPr="00215134" w14:paraId="0772539B" w14:textId="77777777" w:rsidTr="003D583D">
        <w:trPr>
          <w:trHeight w:val="567"/>
        </w:trPr>
        <w:tc>
          <w:tcPr>
            <w:tcW w:w="4247" w:type="dxa"/>
          </w:tcPr>
          <w:p w14:paraId="5EF09152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</w:tcPr>
          <w:p w14:paraId="4E03EB9A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faleconosco@anp.gov.br</w:t>
              </w:r>
            </w:hyperlink>
          </w:p>
        </w:tc>
      </w:tr>
    </w:tbl>
    <w:p w14:paraId="1A14F7FE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317A9C3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47C70A99" w14:textId="77777777" w:rsidR="003D583D" w:rsidRPr="00C01774" w:rsidRDefault="003D583D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978"/>
      </w:tblGrid>
      <w:tr w:rsidR="003D583D" w:rsidRPr="00215134" w14:paraId="2C5502FD" w14:textId="77777777" w:rsidTr="00A97874">
        <w:trPr>
          <w:trHeight w:val="567"/>
        </w:trPr>
        <w:tc>
          <w:tcPr>
            <w:tcW w:w="2405" w:type="dxa"/>
          </w:tcPr>
          <w:p w14:paraId="39EE60A8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111" w:type="dxa"/>
          </w:tcPr>
          <w:p w14:paraId="08FED50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978" w:type="dxa"/>
          </w:tcPr>
          <w:p w14:paraId="333FA977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A97874" w:rsidRPr="00215134" w14:paraId="77CEFA2D" w14:textId="77777777" w:rsidTr="00A97874">
        <w:trPr>
          <w:trHeight w:val="567"/>
        </w:trPr>
        <w:tc>
          <w:tcPr>
            <w:tcW w:w="2405" w:type="dxa"/>
          </w:tcPr>
          <w:p w14:paraId="33D7000B" w14:textId="1340E88B" w:rsidR="00A97874" w:rsidRPr="00215134" w:rsidRDefault="00F75C91" w:rsidP="00A978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Zona</w:t>
            </w:r>
          </w:p>
        </w:tc>
        <w:tc>
          <w:tcPr>
            <w:tcW w:w="4111" w:type="dxa"/>
          </w:tcPr>
          <w:p w14:paraId="5A298262" w14:textId="3462142C" w:rsidR="00A97874" w:rsidRPr="00215134" w:rsidRDefault="00E10308" w:rsidP="00A978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Zona produtora.</w:t>
            </w:r>
          </w:p>
        </w:tc>
        <w:tc>
          <w:tcPr>
            <w:tcW w:w="1978" w:type="dxa"/>
          </w:tcPr>
          <w:p w14:paraId="057BC205" w14:textId="4574833E" w:rsidR="00A97874" w:rsidRPr="00215134" w:rsidRDefault="00A97874" w:rsidP="00A978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427AE" w:rsidRPr="00215134" w14:paraId="1D98D269" w14:textId="77777777" w:rsidTr="00A97874">
        <w:trPr>
          <w:trHeight w:val="567"/>
        </w:trPr>
        <w:tc>
          <w:tcPr>
            <w:tcW w:w="2405" w:type="dxa"/>
          </w:tcPr>
          <w:p w14:paraId="60318981" w14:textId="014BCB1C" w:rsidR="00F427AE" w:rsidRDefault="00F427AE" w:rsidP="00A9787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-Sal</w:t>
            </w:r>
          </w:p>
        </w:tc>
        <w:tc>
          <w:tcPr>
            <w:tcW w:w="4111" w:type="dxa"/>
          </w:tcPr>
          <w:p w14:paraId="677513C5" w14:textId="18E60A18" w:rsidR="00F427AE" w:rsidRDefault="009F3CA1" w:rsidP="00A978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Indicação se a zona pertence ou não ao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pré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-sal.</w:t>
            </w:r>
          </w:p>
        </w:tc>
        <w:tc>
          <w:tcPr>
            <w:tcW w:w="1978" w:type="dxa"/>
          </w:tcPr>
          <w:p w14:paraId="11845AB7" w14:textId="75BAD7F0" w:rsidR="00F427AE" w:rsidRDefault="00F427AE" w:rsidP="00A978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427AE" w:rsidRPr="00215134" w14:paraId="586878EE" w14:textId="77777777" w:rsidTr="00A97874">
        <w:trPr>
          <w:trHeight w:val="567"/>
        </w:trPr>
        <w:tc>
          <w:tcPr>
            <w:tcW w:w="2405" w:type="dxa"/>
          </w:tcPr>
          <w:p w14:paraId="1F7656EF" w14:textId="0AB06A13" w:rsidR="00F427AE" w:rsidRDefault="00F427AE" w:rsidP="00A978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Período</w:t>
            </w:r>
          </w:p>
        </w:tc>
        <w:tc>
          <w:tcPr>
            <w:tcW w:w="4111" w:type="dxa"/>
          </w:tcPr>
          <w:p w14:paraId="19F1D256" w14:textId="4875907D" w:rsidR="00F427AE" w:rsidRDefault="009F3CA1" w:rsidP="00A978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Período geológico</w:t>
            </w:r>
            <w:r w:rsidR="00F66995">
              <w:rPr>
                <w:rFonts w:ascii="Calibri" w:hAnsi="Calibri" w:cs="Calibri"/>
                <w:sz w:val="20"/>
                <w:szCs w:val="20"/>
              </w:rPr>
              <w:t xml:space="preserve"> à qual pertence a </w:t>
            </w:r>
            <w:r w:rsidR="00F66995">
              <w:rPr>
                <w:rFonts w:ascii="Calibri" w:hAnsi="Calibri" w:cs="Calibri"/>
                <w:sz w:val="20"/>
                <w:szCs w:val="20"/>
              </w:rPr>
              <w:t>zona produtora</w:t>
            </w:r>
            <w:r>
              <w:rPr>
                <w:rFonts w:ascii="Calibri" w:hAnsi="Calibri" w:cs="Calibri"/>
                <w:sz w:val="20"/>
                <w:szCs w:val="20"/>
              </w:rPr>
              <w:t>, conforme geocronologia cadastrad</w:t>
            </w:r>
            <w:r w:rsidR="00EC0099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6D1EF9F7" w14:textId="24A109CA" w:rsidR="00F427AE" w:rsidRDefault="00F427AE" w:rsidP="00A978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F3CA1" w:rsidRPr="00215134" w14:paraId="0D7B3311" w14:textId="77777777" w:rsidTr="00A97874">
        <w:trPr>
          <w:trHeight w:val="567"/>
        </w:trPr>
        <w:tc>
          <w:tcPr>
            <w:tcW w:w="2405" w:type="dxa"/>
          </w:tcPr>
          <w:p w14:paraId="776353C4" w14:textId="400C4406" w:rsidR="009F3CA1" w:rsidRDefault="009F3CA1" w:rsidP="009F3C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Época</w:t>
            </w:r>
          </w:p>
        </w:tc>
        <w:tc>
          <w:tcPr>
            <w:tcW w:w="4111" w:type="dxa"/>
          </w:tcPr>
          <w:p w14:paraId="38918F8C" w14:textId="681C8FF6" w:rsidR="009F3CA1" w:rsidRDefault="00EC0099" w:rsidP="009F3C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Época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geológic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à qual pertence a zona produtora, conforme geocronologia cadastrada.</w:t>
            </w:r>
          </w:p>
        </w:tc>
        <w:tc>
          <w:tcPr>
            <w:tcW w:w="1978" w:type="dxa"/>
          </w:tcPr>
          <w:p w14:paraId="433CC5C0" w14:textId="1C116FAF" w:rsidR="009F3CA1" w:rsidRDefault="009F3CA1" w:rsidP="009F3C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F3CA1" w:rsidRPr="00215134" w14:paraId="11689A2B" w14:textId="77777777" w:rsidTr="00A97874">
        <w:trPr>
          <w:trHeight w:val="567"/>
        </w:trPr>
        <w:tc>
          <w:tcPr>
            <w:tcW w:w="2405" w:type="dxa"/>
          </w:tcPr>
          <w:p w14:paraId="56F38305" w14:textId="04511966" w:rsidR="009F3CA1" w:rsidRDefault="009F3CA1" w:rsidP="009F3C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Idade</w:t>
            </w:r>
          </w:p>
        </w:tc>
        <w:tc>
          <w:tcPr>
            <w:tcW w:w="4111" w:type="dxa"/>
          </w:tcPr>
          <w:p w14:paraId="56F645A2" w14:textId="2156F8F4" w:rsidR="009F3CA1" w:rsidRDefault="007D308E" w:rsidP="009F3C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Idade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geológic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à qual pertence a zona produtora, conforme geocronologia cadastrada.</w:t>
            </w:r>
          </w:p>
        </w:tc>
        <w:tc>
          <w:tcPr>
            <w:tcW w:w="1978" w:type="dxa"/>
          </w:tcPr>
          <w:p w14:paraId="40DA4A7E" w14:textId="63F64717" w:rsidR="009F3CA1" w:rsidRDefault="009F3CA1" w:rsidP="009F3C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6995" w:rsidRPr="00215134" w14:paraId="315F5344" w14:textId="77777777" w:rsidTr="00A97874">
        <w:trPr>
          <w:trHeight w:val="567"/>
        </w:trPr>
        <w:tc>
          <w:tcPr>
            <w:tcW w:w="2405" w:type="dxa"/>
          </w:tcPr>
          <w:p w14:paraId="36C34F26" w14:textId="5A0770EF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Grupo</w:t>
            </w:r>
          </w:p>
        </w:tc>
        <w:tc>
          <w:tcPr>
            <w:tcW w:w="4111" w:type="dxa"/>
          </w:tcPr>
          <w:p w14:paraId="7DC037E6" w14:textId="19F39F84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Grupo da unidade estratigráfica à qual pertence a zona produtora,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conforme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litoestratigrafia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cadastrada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522D5D40" w14:textId="7A12383C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6995" w:rsidRPr="00215134" w14:paraId="17C07FDC" w14:textId="77777777" w:rsidTr="00A97874">
        <w:trPr>
          <w:trHeight w:val="567"/>
        </w:trPr>
        <w:tc>
          <w:tcPr>
            <w:tcW w:w="2405" w:type="dxa"/>
          </w:tcPr>
          <w:p w14:paraId="1A759104" w14:textId="296E36A2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Formação</w:t>
            </w:r>
          </w:p>
        </w:tc>
        <w:tc>
          <w:tcPr>
            <w:tcW w:w="4111" w:type="dxa"/>
          </w:tcPr>
          <w:p w14:paraId="2B49083E" w14:textId="72291E25" w:rsidR="00F66995" w:rsidRDefault="001019F9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Formação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 unidade estratigráfica à qual pertence a zona produtora, conforme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litoestratigrafia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cadastrada.</w:t>
            </w:r>
          </w:p>
        </w:tc>
        <w:tc>
          <w:tcPr>
            <w:tcW w:w="1978" w:type="dxa"/>
          </w:tcPr>
          <w:p w14:paraId="2BCDF86F" w14:textId="280451CE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6995" w:rsidRPr="00215134" w14:paraId="222B7998" w14:textId="77777777" w:rsidTr="00A97874">
        <w:trPr>
          <w:trHeight w:val="567"/>
        </w:trPr>
        <w:tc>
          <w:tcPr>
            <w:tcW w:w="2405" w:type="dxa"/>
          </w:tcPr>
          <w:p w14:paraId="5D7E9BBF" w14:textId="77AB6F4D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Membro</w:t>
            </w:r>
          </w:p>
        </w:tc>
        <w:tc>
          <w:tcPr>
            <w:tcW w:w="4111" w:type="dxa"/>
          </w:tcPr>
          <w:p w14:paraId="5D29D93C" w14:textId="7D1425B4" w:rsidR="00F66995" w:rsidRDefault="001019F9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Membro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 unidade estratigráfica à qual pertence a zona produtora, conforme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litoestratigrafia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cadastrada.</w:t>
            </w:r>
          </w:p>
        </w:tc>
        <w:tc>
          <w:tcPr>
            <w:tcW w:w="1978" w:type="dxa"/>
          </w:tcPr>
          <w:p w14:paraId="297FAD63" w14:textId="48C316FD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6995" w:rsidRPr="00215134" w14:paraId="7A7171BB" w14:textId="77777777" w:rsidTr="00A97874">
        <w:trPr>
          <w:trHeight w:val="567"/>
        </w:trPr>
        <w:tc>
          <w:tcPr>
            <w:tcW w:w="2405" w:type="dxa"/>
          </w:tcPr>
          <w:p w14:paraId="5BEAFB2E" w14:textId="6A797887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F75C91">
              <w:rPr>
                <w:rFonts w:ascii="Calibri" w:hAnsi="Calibri" w:cs="Calibri"/>
                <w:sz w:val="20"/>
                <w:szCs w:val="20"/>
              </w:rPr>
              <w:t>Nome poço ANP</w:t>
            </w:r>
          </w:p>
        </w:tc>
        <w:tc>
          <w:tcPr>
            <w:tcW w:w="4111" w:type="dxa"/>
          </w:tcPr>
          <w:p w14:paraId="60B2EAB3" w14:textId="4A83D9F5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E10308">
              <w:rPr>
                <w:rFonts w:ascii="Calibri" w:hAnsi="Calibri" w:cs="Calibri"/>
                <w:sz w:val="20"/>
                <w:szCs w:val="20"/>
              </w:rPr>
              <w:t xml:space="preserve">Nome atribuído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cada poço </w:t>
            </w:r>
            <w:r w:rsidRPr="00E10308">
              <w:rPr>
                <w:rFonts w:ascii="Calibri" w:hAnsi="Calibri" w:cs="Calibri"/>
                <w:sz w:val="20"/>
                <w:szCs w:val="20"/>
              </w:rPr>
              <w:t>conforme Resolução ANP 699/2017.</w:t>
            </w:r>
          </w:p>
        </w:tc>
        <w:tc>
          <w:tcPr>
            <w:tcW w:w="1978" w:type="dxa"/>
          </w:tcPr>
          <w:p w14:paraId="4AE2D0CF" w14:textId="347A57AD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6995" w:rsidRPr="00215134" w14:paraId="593ABD2D" w14:textId="77777777" w:rsidTr="00A97874">
        <w:trPr>
          <w:trHeight w:val="567"/>
        </w:trPr>
        <w:tc>
          <w:tcPr>
            <w:tcW w:w="2405" w:type="dxa"/>
          </w:tcPr>
          <w:p w14:paraId="5A6091AC" w14:textId="7D406E47" w:rsidR="00F66995" w:rsidRPr="00215134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4111" w:type="dxa"/>
          </w:tcPr>
          <w:p w14:paraId="45C1611B" w14:textId="31ACB680" w:rsidR="00F66995" w:rsidRPr="00215134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E10308">
              <w:rPr>
                <w:rFonts w:ascii="Calibri" w:hAnsi="Calibri" w:cs="Calibri"/>
                <w:sz w:val="20"/>
                <w:szCs w:val="20"/>
              </w:rPr>
              <w:t>Nome do Campo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26B718AF" w14:textId="45029B24" w:rsidR="00F66995" w:rsidRPr="00215134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6995" w:rsidRPr="00215134" w14:paraId="3ACBBA5C" w14:textId="77777777" w:rsidTr="00A97874">
        <w:trPr>
          <w:trHeight w:val="567"/>
        </w:trPr>
        <w:tc>
          <w:tcPr>
            <w:tcW w:w="2405" w:type="dxa"/>
          </w:tcPr>
          <w:p w14:paraId="2508CA79" w14:textId="3C5E15C9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Bacia</w:t>
            </w:r>
          </w:p>
        </w:tc>
        <w:tc>
          <w:tcPr>
            <w:tcW w:w="4111" w:type="dxa"/>
          </w:tcPr>
          <w:p w14:paraId="5D4C40CC" w14:textId="7665AA9C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 em que se localiza o poço ao qual se referem os dados daquela linha.</w:t>
            </w:r>
          </w:p>
        </w:tc>
        <w:tc>
          <w:tcPr>
            <w:tcW w:w="1978" w:type="dxa"/>
          </w:tcPr>
          <w:p w14:paraId="515EBED4" w14:textId="6F291409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6995" w:rsidRPr="00215134" w14:paraId="32B223B7" w14:textId="77777777" w:rsidTr="00A97874">
        <w:trPr>
          <w:trHeight w:val="567"/>
        </w:trPr>
        <w:tc>
          <w:tcPr>
            <w:tcW w:w="2405" w:type="dxa"/>
          </w:tcPr>
          <w:p w14:paraId="1DB89875" w14:textId="2DE6D393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4111" w:type="dxa"/>
          </w:tcPr>
          <w:p w14:paraId="4DBD8F8E" w14:textId="6FFA2C8E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produção (terra/mar).</w:t>
            </w:r>
          </w:p>
        </w:tc>
        <w:tc>
          <w:tcPr>
            <w:tcW w:w="1978" w:type="dxa"/>
          </w:tcPr>
          <w:p w14:paraId="7C390643" w14:textId="11DB4986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F66995" w:rsidRPr="00215134" w14:paraId="2851AF20" w14:textId="77777777" w:rsidTr="00A97874">
        <w:trPr>
          <w:trHeight w:val="567"/>
        </w:trPr>
        <w:tc>
          <w:tcPr>
            <w:tcW w:w="2405" w:type="dxa"/>
          </w:tcPr>
          <w:p w14:paraId="1C6E2A8D" w14:textId="3D9EA9FF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4111" w:type="dxa"/>
          </w:tcPr>
          <w:p w14:paraId="49631D11" w14:textId="49E21029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da produção.</w:t>
            </w:r>
          </w:p>
        </w:tc>
        <w:tc>
          <w:tcPr>
            <w:tcW w:w="1978" w:type="dxa"/>
          </w:tcPr>
          <w:p w14:paraId="7A5EF7B4" w14:textId="21E0B557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(MM/AAAA)</w:t>
            </w:r>
          </w:p>
        </w:tc>
      </w:tr>
      <w:tr w:rsidR="00F66995" w:rsidRPr="00215134" w14:paraId="061D7D88" w14:textId="77777777" w:rsidTr="00A97874">
        <w:trPr>
          <w:trHeight w:val="567"/>
        </w:trPr>
        <w:tc>
          <w:tcPr>
            <w:tcW w:w="2405" w:type="dxa"/>
          </w:tcPr>
          <w:p w14:paraId="1E41561B" w14:textId="00311BC7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Óleo (m³/d)</w:t>
            </w:r>
          </w:p>
        </w:tc>
        <w:tc>
          <w:tcPr>
            <w:tcW w:w="4111" w:type="dxa"/>
          </w:tcPr>
          <w:p w14:paraId="4B910B72" w14:textId="372506B1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óleo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quele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670F2C0" w14:textId="3DB97F52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1A0602D4" w14:textId="77777777" w:rsidTr="00A97874">
        <w:trPr>
          <w:trHeight w:val="567"/>
        </w:trPr>
        <w:tc>
          <w:tcPr>
            <w:tcW w:w="2405" w:type="dxa"/>
          </w:tcPr>
          <w:p w14:paraId="7C05F190" w14:textId="27E09E90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Condensado (m³/d)</w:t>
            </w:r>
          </w:p>
        </w:tc>
        <w:tc>
          <w:tcPr>
            <w:tcW w:w="4111" w:type="dxa"/>
          </w:tcPr>
          <w:p w14:paraId="0B112604" w14:textId="6FF8A946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condensado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2BEC0EF1" w14:textId="10563C5E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1CB31EB3" w14:textId="77777777" w:rsidTr="00A97874">
        <w:trPr>
          <w:trHeight w:val="567"/>
        </w:trPr>
        <w:tc>
          <w:tcPr>
            <w:tcW w:w="2405" w:type="dxa"/>
          </w:tcPr>
          <w:p w14:paraId="0D6075B6" w14:textId="2A611396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Petróleo (m³/d)</w:t>
            </w:r>
          </w:p>
        </w:tc>
        <w:tc>
          <w:tcPr>
            <w:tcW w:w="4111" w:type="dxa"/>
          </w:tcPr>
          <w:p w14:paraId="48906DEE" w14:textId="05992E77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petróleo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67D620BF" w14:textId="575691E0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60678592" w14:textId="77777777" w:rsidTr="00A97874">
        <w:trPr>
          <w:trHeight w:val="567"/>
        </w:trPr>
        <w:tc>
          <w:tcPr>
            <w:tcW w:w="2405" w:type="dxa"/>
          </w:tcPr>
          <w:p w14:paraId="4966890A" w14:textId="3BDA94AF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Gás associado (m³/d)</w:t>
            </w:r>
          </w:p>
        </w:tc>
        <w:tc>
          <w:tcPr>
            <w:tcW w:w="4111" w:type="dxa"/>
          </w:tcPr>
          <w:p w14:paraId="7DA433F9" w14:textId="4A20A925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gás associado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F6AD484" w14:textId="2F273344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35F89F9E" w14:textId="77777777" w:rsidTr="00A97874">
        <w:trPr>
          <w:trHeight w:val="567"/>
        </w:trPr>
        <w:tc>
          <w:tcPr>
            <w:tcW w:w="2405" w:type="dxa"/>
          </w:tcPr>
          <w:p w14:paraId="6EF354A9" w14:textId="1839D83D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Gás não associado (m³/d)</w:t>
            </w:r>
          </w:p>
        </w:tc>
        <w:tc>
          <w:tcPr>
            <w:tcW w:w="4111" w:type="dxa"/>
          </w:tcPr>
          <w:p w14:paraId="0803C804" w14:textId="117BF15C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gás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não 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associado produzido n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mês, em m³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dia.</w:t>
            </w:r>
          </w:p>
        </w:tc>
        <w:tc>
          <w:tcPr>
            <w:tcW w:w="1978" w:type="dxa"/>
          </w:tcPr>
          <w:p w14:paraId="141CF53B" w14:textId="0DE678F8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2A819E8C" w14:textId="77777777" w:rsidTr="00A97874">
        <w:trPr>
          <w:trHeight w:val="567"/>
        </w:trPr>
        <w:tc>
          <w:tcPr>
            <w:tcW w:w="2405" w:type="dxa"/>
          </w:tcPr>
          <w:p w14:paraId="6691DA62" w14:textId="2D0F7D62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Gás total (m³/d)</w:t>
            </w:r>
          </w:p>
        </w:tc>
        <w:tc>
          <w:tcPr>
            <w:tcW w:w="4111" w:type="dxa"/>
          </w:tcPr>
          <w:p w14:paraId="0473D0B9" w14:textId="6DA72063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gás total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6A1B0AFE" w14:textId="6F74DDEC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4274EF64" w14:textId="77777777" w:rsidTr="00A97874">
        <w:trPr>
          <w:trHeight w:val="567"/>
        </w:trPr>
        <w:tc>
          <w:tcPr>
            <w:tcW w:w="2405" w:type="dxa"/>
          </w:tcPr>
          <w:p w14:paraId="5A90431F" w14:textId="54BD2DD3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Água (m³/d)</w:t>
            </w:r>
          </w:p>
        </w:tc>
        <w:tc>
          <w:tcPr>
            <w:tcW w:w="4111" w:type="dxa"/>
          </w:tcPr>
          <w:p w14:paraId="6B6BEEC0" w14:textId="6DE3A2C9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água produzida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26B32A92" w14:textId="71728E59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2BF66A46" w14:textId="77777777" w:rsidTr="00A97874">
        <w:trPr>
          <w:trHeight w:val="567"/>
        </w:trPr>
        <w:tc>
          <w:tcPr>
            <w:tcW w:w="2405" w:type="dxa"/>
          </w:tcPr>
          <w:p w14:paraId="1C26524D" w14:textId="74BC7ACF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Água injetada para descarte (m³/d)</w:t>
            </w:r>
          </w:p>
        </w:tc>
        <w:tc>
          <w:tcPr>
            <w:tcW w:w="4111" w:type="dxa"/>
          </w:tcPr>
          <w:p w14:paraId="05300295" w14:textId="1396FE14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água injetada para descarte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DDFC0DC" w14:textId="52CBE557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1A128473" w14:textId="77777777" w:rsidTr="00A97874">
        <w:trPr>
          <w:trHeight w:val="567"/>
        </w:trPr>
        <w:tc>
          <w:tcPr>
            <w:tcW w:w="2405" w:type="dxa"/>
          </w:tcPr>
          <w:p w14:paraId="6F1DDAF8" w14:textId="3DD70955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Água injetada para rec. Secundária (m³/d)</w:t>
            </w:r>
          </w:p>
        </w:tc>
        <w:tc>
          <w:tcPr>
            <w:tcW w:w="4111" w:type="dxa"/>
          </w:tcPr>
          <w:p w14:paraId="67664225" w14:textId="5850DF96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água injetada para recuperação secundária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59046E91" w14:textId="732A21EE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5C3E8F76" w14:textId="77777777" w:rsidTr="00A97874">
        <w:trPr>
          <w:trHeight w:val="567"/>
        </w:trPr>
        <w:tc>
          <w:tcPr>
            <w:tcW w:w="2405" w:type="dxa"/>
          </w:tcPr>
          <w:p w14:paraId="38CE5B93" w14:textId="7591CC86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Vapor injetado (t/d)</w:t>
            </w:r>
          </w:p>
        </w:tc>
        <w:tc>
          <w:tcPr>
            <w:tcW w:w="4111" w:type="dxa"/>
          </w:tcPr>
          <w:p w14:paraId="5F9BF5C9" w14:textId="5CF65D8B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Massa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sz w:val="20"/>
                <w:szCs w:val="20"/>
              </w:rPr>
              <w:t>vapor injetada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, em </w:t>
            </w:r>
            <w:r>
              <w:rPr>
                <w:rFonts w:ascii="Calibri" w:hAnsi="Calibri" w:cs="Calibri"/>
                <w:sz w:val="20"/>
                <w:szCs w:val="20"/>
              </w:rPr>
              <w:t>toneladas/dia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7D31029F" w14:textId="326493CF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26ACA522" w14:textId="77777777" w:rsidTr="00A97874">
        <w:trPr>
          <w:trHeight w:val="567"/>
        </w:trPr>
        <w:tc>
          <w:tcPr>
            <w:tcW w:w="2405" w:type="dxa"/>
          </w:tcPr>
          <w:p w14:paraId="760B6882" w14:textId="4C578E0A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Gás Injetado (Mil m³/d)</w:t>
            </w:r>
          </w:p>
        </w:tc>
        <w:tc>
          <w:tcPr>
            <w:tcW w:w="4111" w:type="dxa"/>
          </w:tcPr>
          <w:p w14:paraId="2EB53EB6" w14:textId="33DD6220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gás injetado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mil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7A338CC7" w14:textId="578738DA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481A754E" w14:textId="77777777" w:rsidTr="00A97874">
        <w:trPr>
          <w:trHeight w:val="567"/>
        </w:trPr>
        <w:tc>
          <w:tcPr>
            <w:tcW w:w="2405" w:type="dxa"/>
          </w:tcPr>
          <w:p w14:paraId="19028FC1" w14:textId="230E985F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CO2 Injetado (Mil m³/d)</w:t>
            </w:r>
          </w:p>
        </w:tc>
        <w:tc>
          <w:tcPr>
            <w:tcW w:w="4111" w:type="dxa"/>
          </w:tcPr>
          <w:p w14:paraId="1251A94C" w14:textId="4C7327A2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gás carbônico injetado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mil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61D87557" w14:textId="799CD610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4A0368D1" w14:textId="77777777" w:rsidTr="00A97874">
        <w:trPr>
          <w:trHeight w:val="567"/>
        </w:trPr>
        <w:tc>
          <w:tcPr>
            <w:tcW w:w="2405" w:type="dxa"/>
          </w:tcPr>
          <w:p w14:paraId="3043CC35" w14:textId="4647E3C9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N2 injetado (Mil m³/d)</w:t>
            </w:r>
          </w:p>
        </w:tc>
        <w:tc>
          <w:tcPr>
            <w:tcW w:w="4111" w:type="dxa"/>
          </w:tcPr>
          <w:p w14:paraId="33FDD3D6" w14:textId="755CA130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nitrogênio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injetado 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mil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2BB496A1" w14:textId="10CD1FF9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F66995" w:rsidRPr="00215134" w14:paraId="547CA7BC" w14:textId="77777777" w:rsidTr="00A97874">
        <w:trPr>
          <w:trHeight w:val="567"/>
        </w:trPr>
        <w:tc>
          <w:tcPr>
            <w:tcW w:w="2405" w:type="dxa"/>
          </w:tcPr>
          <w:p w14:paraId="2B0AF1A3" w14:textId="71E96803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Outros fluidos injetados (m³/d)</w:t>
            </w:r>
          </w:p>
        </w:tc>
        <w:tc>
          <w:tcPr>
            <w:tcW w:w="4111" w:type="dxa"/>
          </w:tcPr>
          <w:p w14:paraId="5DE4C511" w14:textId="138AC0D2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outros tipos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fluidos injetado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no mês, 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em </w:t>
            </w:r>
            <w:r w:rsidRPr="00E10308">
              <w:rPr>
                <w:rFonts w:ascii="Calibri" w:hAnsi="Calibri" w:cs="Calibri"/>
                <w:sz w:val="20"/>
                <w:szCs w:val="20"/>
              </w:rPr>
              <w:t>m³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E10308">
              <w:rPr>
                <w:rFonts w:ascii="Calibri" w:hAnsi="Calibri" w:cs="Calibri"/>
                <w:sz w:val="20"/>
                <w:szCs w:val="20"/>
              </w:rPr>
              <w:t>dia.</w:t>
            </w:r>
          </w:p>
        </w:tc>
        <w:tc>
          <w:tcPr>
            <w:tcW w:w="1978" w:type="dxa"/>
          </w:tcPr>
          <w:p w14:paraId="2C6908A0" w14:textId="2850462F" w:rsidR="00F66995" w:rsidRDefault="00F66995" w:rsidP="00F669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2B3BCC71" w14:textId="77777777" w:rsidR="003D583D" w:rsidRPr="00215134" w:rsidRDefault="003D583D" w:rsidP="00F37848">
      <w:pPr>
        <w:rPr>
          <w:rFonts w:ascii="Calibri" w:hAnsi="Calibri" w:cs="Calibri"/>
          <w:sz w:val="20"/>
          <w:szCs w:val="20"/>
        </w:rPr>
      </w:pPr>
    </w:p>
    <w:sectPr w:rsidR="003D583D" w:rsidRPr="00215134" w:rsidSect="0021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D"/>
    <w:rsid w:val="00046D8A"/>
    <w:rsid w:val="000A0A03"/>
    <w:rsid w:val="000E013C"/>
    <w:rsid w:val="00100B25"/>
    <w:rsid w:val="001019F9"/>
    <w:rsid w:val="00107C09"/>
    <w:rsid w:val="00155DA7"/>
    <w:rsid w:val="00190C9D"/>
    <w:rsid w:val="00194396"/>
    <w:rsid w:val="001A4C90"/>
    <w:rsid w:val="001A5CF6"/>
    <w:rsid w:val="001B7DFF"/>
    <w:rsid w:val="001C6FCD"/>
    <w:rsid w:val="001E7402"/>
    <w:rsid w:val="001F20F5"/>
    <w:rsid w:val="00215134"/>
    <w:rsid w:val="00287CAC"/>
    <w:rsid w:val="00293618"/>
    <w:rsid w:val="002A5B15"/>
    <w:rsid w:val="00334C6E"/>
    <w:rsid w:val="0036076C"/>
    <w:rsid w:val="003D4BBF"/>
    <w:rsid w:val="003D583D"/>
    <w:rsid w:val="004600B3"/>
    <w:rsid w:val="004A3A17"/>
    <w:rsid w:val="004D6648"/>
    <w:rsid w:val="004E3C24"/>
    <w:rsid w:val="0050041A"/>
    <w:rsid w:val="00535838"/>
    <w:rsid w:val="00536A07"/>
    <w:rsid w:val="00556230"/>
    <w:rsid w:val="00563DD9"/>
    <w:rsid w:val="00587170"/>
    <w:rsid w:val="00590F91"/>
    <w:rsid w:val="006113E9"/>
    <w:rsid w:val="006313B5"/>
    <w:rsid w:val="0066036E"/>
    <w:rsid w:val="00680FD1"/>
    <w:rsid w:val="00687410"/>
    <w:rsid w:val="006C1B4F"/>
    <w:rsid w:val="006D2256"/>
    <w:rsid w:val="00762E39"/>
    <w:rsid w:val="00786331"/>
    <w:rsid w:val="00790F99"/>
    <w:rsid w:val="007B3BD4"/>
    <w:rsid w:val="007C7B32"/>
    <w:rsid w:val="007D308E"/>
    <w:rsid w:val="008B6536"/>
    <w:rsid w:val="008E1924"/>
    <w:rsid w:val="008E1C05"/>
    <w:rsid w:val="009536A2"/>
    <w:rsid w:val="00954559"/>
    <w:rsid w:val="009B4D76"/>
    <w:rsid w:val="009E78EC"/>
    <w:rsid w:val="009F3CA1"/>
    <w:rsid w:val="00A014A7"/>
    <w:rsid w:val="00A4123E"/>
    <w:rsid w:val="00A41FE2"/>
    <w:rsid w:val="00A97811"/>
    <w:rsid w:val="00A97874"/>
    <w:rsid w:val="00AB1ED6"/>
    <w:rsid w:val="00AE573C"/>
    <w:rsid w:val="00B71B6A"/>
    <w:rsid w:val="00B81125"/>
    <w:rsid w:val="00BE5AE5"/>
    <w:rsid w:val="00C01774"/>
    <w:rsid w:val="00C323CF"/>
    <w:rsid w:val="00CB084C"/>
    <w:rsid w:val="00CB1AEF"/>
    <w:rsid w:val="00CC0873"/>
    <w:rsid w:val="00CC34ED"/>
    <w:rsid w:val="00CD10A1"/>
    <w:rsid w:val="00D07C93"/>
    <w:rsid w:val="00D12447"/>
    <w:rsid w:val="00D1381B"/>
    <w:rsid w:val="00D20A31"/>
    <w:rsid w:val="00D52FCB"/>
    <w:rsid w:val="00DF3E47"/>
    <w:rsid w:val="00E034DC"/>
    <w:rsid w:val="00E06203"/>
    <w:rsid w:val="00E10308"/>
    <w:rsid w:val="00E476DC"/>
    <w:rsid w:val="00E70FBF"/>
    <w:rsid w:val="00EC0099"/>
    <w:rsid w:val="00F02688"/>
    <w:rsid w:val="00F32E35"/>
    <w:rsid w:val="00F37848"/>
    <w:rsid w:val="00F427AE"/>
    <w:rsid w:val="00F42A40"/>
    <w:rsid w:val="00F66995"/>
    <w:rsid w:val="00F75C91"/>
    <w:rsid w:val="00F9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9342"/>
  <w15:chartTrackingRefBased/>
  <w15:docId w15:val="{993E30C7-EEE2-49E6-A09E-DC2BBD5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58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583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100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leconosco@anp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e39f34f8b6b30ede7bcd11baa37b5aed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e993f5c3357dfce966ad0ba4a108d012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7A6EF5-1503-4ABE-B2C4-D5B91BD17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4b6-6bce-4e10-b24b-86f3a1441626"/>
    <ds:schemaRef ds:uri="72ad86e3-f920-4d78-a5ab-a0b4dcf9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802DD-4F57-4D1A-B922-E091AA2B8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7D7D3-4845-432B-99C4-3A780B2588E1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cp:keywords/>
  <dc:description/>
  <cp:lastModifiedBy>Arnaldo Warszawski</cp:lastModifiedBy>
  <cp:revision>45</cp:revision>
  <dcterms:created xsi:type="dcterms:W3CDTF">2021-10-26T15:49:00Z</dcterms:created>
  <dcterms:modified xsi:type="dcterms:W3CDTF">2025-08-11T17:22:00Z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