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73D" w14:textId="15C0018B" w:rsidR="002922D5" w:rsidRPr="00B55C51" w:rsidRDefault="00310A7F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TÍTULO:</w:t>
      </w:r>
      <w:r w:rsidR="0086500E"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500E" w:rsidRPr="00B55C51">
        <w:rPr>
          <w:rFonts w:asciiTheme="minorHAnsi" w:eastAsia="Arial" w:hAnsiTheme="minorHAnsi" w:cstheme="minorHAnsi"/>
          <w:b/>
          <w:sz w:val="20"/>
          <w:szCs w:val="20"/>
        </w:rPr>
        <w:t>Tabela 4.7 – Participação das distribuidoras nas vendas nacionais de etanol hidratado, em ordem decrescente</w:t>
      </w:r>
      <w:r w:rsidR="00623E7C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623E7C" w:rsidRPr="00623E7C">
        <w:rPr>
          <w:rFonts w:asciiTheme="minorHAnsi" w:eastAsia="Arial" w:hAnsiTheme="minorHAnsi" w:cstheme="minorHAnsi"/>
          <w:b/>
          <w:sz w:val="20"/>
          <w:szCs w:val="20"/>
        </w:rPr>
        <w:t>- 2024</w:t>
      </w:r>
    </w:p>
    <w:p w14:paraId="62E99A91" w14:textId="77777777" w:rsidR="002922D5" w:rsidRPr="00B55C51" w:rsidRDefault="0086500E" w:rsidP="00310A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6DB8CBC" w14:textId="77777777" w:rsidR="002922D5" w:rsidRPr="00B55C51" w:rsidRDefault="0086500E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1FB2DCE5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7" w:type="dxa"/>
        <w:tblInd w:w="115" w:type="dxa"/>
        <w:tblCellMar>
          <w:top w:w="40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266"/>
      </w:tblGrid>
      <w:tr w:rsidR="002922D5" w:rsidRPr="00B55C51" w14:paraId="48401E71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F371" w14:textId="77777777" w:rsidR="002922D5" w:rsidRPr="00B55C51" w:rsidRDefault="00B55C51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FD03" w14:textId="77777777" w:rsidR="002922D5" w:rsidRPr="00B55C51" w:rsidRDefault="00B55C51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1017" w14:textId="77777777" w:rsidR="002922D5" w:rsidRPr="00B55C51" w:rsidRDefault="00B55C51" w:rsidP="00865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922D5" w:rsidRPr="00B55C51" w14:paraId="7E1CAE96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B7F4" w14:textId="5BF1A7DE" w:rsidR="002922D5" w:rsidRPr="00B55C51" w:rsidRDefault="0086500E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DISTRIBUIDORA</w:t>
            </w:r>
            <w:r w:rsidR="0002497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2DA" w14:textId="50D8FEB1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Nome da distribuidora de combustível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3EA9" w14:textId="77777777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922D5" w:rsidRPr="00B55C51" w14:paraId="2C6B9DCE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9E7D" w14:textId="77777777" w:rsidR="002922D5" w:rsidRPr="00B55C51" w:rsidRDefault="009922ED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922ED">
              <w:rPr>
                <w:rFonts w:asciiTheme="minorHAnsi" w:hAnsiTheme="minorHAnsi" w:cstheme="minorHAnsi"/>
                <w:sz w:val="20"/>
                <w:szCs w:val="20"/>
              </w:rPr>
              <w:t>PARTICIPAÇÃO DAS DISTRIBUIDORAS NAS VENDAS NACIONAIS DE ETANOL HIDRATADO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EDC3" w14:textId="4DDA7576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Participação em porcentagem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2F33" w14:textId="0103FF10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Número real exposto sob forma de porcentagem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791BF6E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D699F66" w14:textId="77777777" w:rsidR="002922D5" w:rsidRPr="00B55C51" w:rsidRDefault="0086500E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0814EDFD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253"/>
      </w:tblGrid>
      <w:tr w:rsidR="002922D5" w:rsidRPr="00B55C51" w14:paraId="5C67E0DC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C5F9" w14:textId="77777777" w:rsidR="002922D5" w:rsidRPr="00B55C51" w:rsidRDefault="00B55C51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AABD" w14:textId="77777777" w:rsidR="002922D5" w:rsidRPr="00B55C51" w:rsidRDefault="00B55C51" w:rsidP="0086500E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310A7F" w:rsidRPr="00B55C51" w14:paraId="11C7DF33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4DB6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0746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B55C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10A7F" w:rsidRPr="00B55C51" w14:paraId="0B80B6A3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680B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3088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10A7F" w:rsidRPr="00B55C51" w14:paraId="28265638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B4DE6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B8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6AA7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B55C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10A7F" w:rsidRPr="00B55C51" w14:paraId="5B831050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67C1B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08E1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56E3" w14:textId="0207E919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C3879" w:rsidRPr="00B55C5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024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C3879" w:rsidRPr="00B55C5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623E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3879" w:rsidRPr="00B55C51">
              <w:rPr>
                <w:rFonts w:asciiTheme="minorHAnsi" w:hAnsiTheme="minorHAnsi" w:cstheme="minorHAnsi"/>
                <w:sz w:val="20"/>
                <w:szCs w:val="20"/>
              </w:rPr>
              <w:t>4.7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10A7F" w:rsidRPr="00B55C51" w14:paraId="72FB3156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5C2B3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2D9C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8AD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310A7F" w:rsidRPr="00B55C51" w14:paraId="1C027BEC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A043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F319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C7DE" w14:textId="2F31633A" w:rsidR="00310A7F" w:rsidRPr="00B55C51" w:rsidRDefault="001C3879" w:rsidP="0086500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B55C51">
              <w:rPr>
                <w:rFonts w:asciiTheme="minorHAnsi" w:eastAsia="Arial" w:hAnsiTheme="minorHAnsi" w:cstheme="minorHAnsi"/>
                <w:sz w:val="20"/>
                <w:szCs w:val="20"/>
              </w:rPr>
              <w:t>participação das distribuidoras nas vendas nacionais de etanol hidratado, em ordem decrescente, ao longo do ano anterior</w:t>
            </w:r>
            <w:r w:rsidR="002D1CE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922D5" w:rsidRPr="00B55C51" w14:paraId="2C456ED0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258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49FE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2922D5" w:rsidRPr="00B55C51" w14:paraId="560CCE6E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DB9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8C15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2922D5" w:rsidRPr="00B55C51" w14:paraId="55ECC1A9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32C5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D1F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ANP/SDL, conforme Resolução ANP no 729/2018.</w:t>
            </w:r>
          </w:p>
        </w:tc>
      </w:tr>
      <w:tr w:rsidR="002922D5" w:rsidRPr="00B55C51" w14:paraId="02A35C18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6175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C960" w14:textId="77777777" w:rsidR="002922D5" w:rsidRPr="00B55C51" w:rsidRDefault="002922D5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2D5" w:rsidRPr="00B55C51" w14:paraId="3577DA8D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ADA1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DA13" w14:textId="77777777" w:rsidR="002922D5" w:rsidRPr="00B55C51" w:rsidRDefault="001C3879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B55C5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C3879" w:rsidRPr="00B55C51" w14:paraId="3C4887BC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3048" w14:textId="77777777" w:rsidR="001C3879" w:rsidRPr="00B55C51" w:rsidRDefault="001C3879" w:rsidP="0086500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2AED" w14:textId="14B87DD4" w:rsidR="001C3879" w:rsidRPr="00B55C51" w:rsidRDefault="00B55C51" w:rsidP="0086500E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etanol, hidratado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58C15A2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922D5" w:rsidRPr="00B55C51" w:rsidSect="00310A7F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D5"/>
    <w:rsid w:val="00024974"/>
    <w:rsid w:val="000A7131"/>
    <w:rsid w:val="001624AD"/>
    <w:rsid w:val="001C3879"/>
    <w:rsid w:val="002922D5"/>
    <w:rsid w:val="002D1CE5"/>
    <w:rsid w:val="00310A7F"/>
    <w:rsid w:val="00623E7C"/>
    <w:rsid w:val="00802708"/>
    <w:rsid w:val="0086500E"/>
    <w:rsid w:val="008A71F0"/>
    <w:rsid w:val="009922ED"/>
    <w:rsid w:val="00B55C51"/>
    <w:rsid w:val="00BB5219"/>
    <w:rsid w:val="00CC417C"/>
    <w:rsid w:val="00F9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9C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C38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38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2021-07-23T20:25:00Z</dcterms:created>
  <dcterms:modified xsi:type="dcterms:W3CDTF">2025-07-28T21:24:00Z</dcterms:modified>
</cp:coreProperties>
</file>