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187C" w14:textId="4D1A2333" w:rsidR="00622A9E" w:rsidRPr="00403F49" w:rsidRDefault="003D4352" w:rsidP="0000034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TÍTULO:</w:t>
      </w:r>
      <w:r w:rsidR="009D3090"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Tabela 3.21 – Preço médio do óleo diesel ao consumidor, segundo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  <w:r w:rsidR="001D356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1D3561" w:rsidRPr="001D3561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5F3D059E" w14:textId="77777777" w:rsidR="00622A9E" w:rsidRPr="00403F49" w:rsidRDefault="009D3090" w:rsidP="0000034C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30D5D8F" w14:textId="77777777" w:rsidR="00622A9E" w:rsidRPr="00403F49" w:rsidRDefault="009D3090" w:rsidP="0000034C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2CB04A6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701"/>
      </w:tblGrid>
      <w:tr w:rsidR="00622A9E" w:rsidRPr="00403F49" w14:paraId="4858DFB5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3C01" w14:textId="77777777" w:rsidR="00622A9E" w:rsidRPr="00403F49" w:rsidRDefault="003D4352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DB31" w14:textId="77777777" w:rsidR="00622A9E" w:rsidRPr="00403F49" w:rsidRDefault="003D4352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9EC5" w14:textId="77777777" w:rsidR="00622A9E" w:rsidRPr="00403F49" w:rsidRDefault="003D4352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622A9E" w:rsidRPr="00403F49" w14:paraId="265A3B87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EB36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42E5" w14:textId="266285DE" w:rsidR="00622A9E" w:rsidRPr="00403F49" w:rsidRDefault="009D3090" w:rsidP="005457BA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219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622A9E" w:rsidRPr="00403F49" w14:paraId="0B1AD776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812F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CB6E" w14:textId="2CB65244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0F67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622A9E" w:rsidRPr="00403F49" w14:paraId="38D091EF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72DB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E380B">
              <w:rPr>
                <w:rFonts w:asciiTheme="minorHAnsi" w:hAnsiTheme="minorHAnsi" w:cstheme="minorHAnsi"/>
                <w:sz w:val="20"/>
                <w:szCs w:val="20"/>
              </w:rPr>
              <w:t>PREÇO MÉDIO1 DO ÓLEO DIESEL AO CONSUMIDOR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FCBE" w14:textId="697ED284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Preço médio do óleo diesel ao consumidor, em </w:t>
            </w:r>
            <w:r w:rsidR="001E380B">
              <w:rPr>
                <w:rFonts w:asciiTheme="minorHAnsi" w:hAnsiTheme="minorHAnsi" w:cstheme="minorHAnsi"/>
                <w:sz w:val="20"/>
                <w:szCs w:val="20"/>
              </w:rPr>
              <w:t>Reais por litro (</w:t>
            </w: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R$ / litro</w:t>
            </w:r>
            <w:r w:rsidR="001E38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064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622A9E" w:rsidRPr="00403F49" w14:paraId="0B7E0C78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43E2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0892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B038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7DB10CF0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C4A5FFB" w14:textId="77777777" w:rsidR="00622A9E" w:rsidRPr="00403F49" w:rsidRDefault="009D3090" w:rsidP="0000034C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C50DF5A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622A9E" w:rsidRPr="00403F49" w14:paraId="6BE94588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7E4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0883" w14:textId="77777777" w:rsidR="00622A9E" w:rsidRPr="00403F49" w:rsidRDefault="009D3090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3D4352" w:rsidRPr="00403F49" w14:paraId="3F25FBCA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583B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C9F1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403F49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D4352" w:rsidRPr="00403F49" w14:paraId="5B22C7EE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5B09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3C44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D4352" w:rsidRPr="00403F49" w14:paraId="1E73563A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CDD63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654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ECC7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403F49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D4352" w:rsidRPr="00403F49" w14:paraId="0088EF45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FB0EF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B3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F3CD" w14:textId="594F71DB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AD5797" w:rsidRPr="00403F49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A07E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D5797" w:rsidRPr="00403F49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1D35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5797" w:rsidRPr="00403F49">
              <w:rPr>
                <w:rFonts w:asciiTheme="minorHAnsi" w:hAnsiTheme="minorHAnsi" w:cstheme="minorHAnsi"/>
                <w:sz w:val="20"/>
                <w:szCs w:val="20"/>
              </w:rPr>
              <w:t>3.21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4352" w:rsidRPr="00403F49" w14:paraId="094CA447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FDDD8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6EA7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D113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3D4352" w:rsidRPr="00403F49" w14:paraId="0244E88B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5D5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D581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89A2" w14:textId="77777777" w:rsidR="003D4352" w:rsidRPr="00403F49" w:rsidRDefault="0000034C" w:rsidP="005457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403F49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diesel ao consumidor, segundo grandes regiões e unidades da Federação, praticado ao longo da década anterior.</w:t>
            </w:r>
          </w:p>
        </w:tc>
      </w:tr>
      <w:tr w:rsidR="00622A9E" w:rsidRPr="00403F49" w14:paraId="4F2EFEC4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C40F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49B2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622A9E" w:rsidRPr="00403F49" w14:paraId="79BAFAA5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7B85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80C0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622A9E" w:rsidRPr="00403F49" w14:paraId="2B043D75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954A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E969" w14:textId="77777777" w:rsidR="00622A9E" w:rsidRPr="00403F49" w:rsidRDefault="009D3090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00034C" w:rsidRPr="00403F4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e de Margens de Comercialização de Combustíveis).</w:t>
            </w:r>
          </w:p>
        </w:tc>
      </w:tr>
      <w:tr w:rsidR="00622A9E" w:rsidRPr="00403F49" w14:paraId="4ABF9D9C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82F3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8F20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55E1993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622A9E" w:rsidRPr="00403F49" w14:paraId="3682128B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4037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4FF4" w14:textId="77777777" w:rsidR="00622A9E" w:rsidRPr="00403F49" w:rsidRDefault="0000034C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403F49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00034C" w:rsidRPr="00403F49" w14:paraId="3C9B2966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1C3D" w14:textId="77777777" w:rsidR="0000034C" w:rsidRPr="00403F49" w:rsidRDefault="0000034C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1D6A" w14:textId="769BE1F6" w:rsidR="0000034C" w:rsidRPr="00403F49" w:rsidRDefault="00403F49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médio, óleo, diesel, consumidor, região, federação, unidade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790093F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22A9E" w:rsidRPr="00403F49" w:rsidSect="00403F49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9E"/>
    <w:rsid w:val="0000034C"/>
    <w:rsid w:val="00087281"/>
    <w:rsid w:val="001D3561"/>
    <w:rsid w:val="001E380B"/>
    <w:rsid w:val="002543FD"/>
    <w:rsid w:val="003D4352"/>
    <w:rsid w:val="00403F49"/>
    <w:rsid w:val="00436E5F"/>
    <w:rsid w:val="004C2906"/>
    <w:rsid w:val="004D2BA3"/>
    <w:rsid w:val="005457BA"/>
    <w:rsid w:val="00552548"/>
    <w:rsid w:val="005A57A4"/>
    <w:rsid w:val="00622A9E"/>
    <w:rsid w:val="006B0565"/>
    <w:rsid w:val="008C3FB8"/>
    <w:rsid w:val="009D3090"/>
    <w:rsid w:val="00A07E22"/>
    <w:rsid w:val="00AD5797"/>
    <w:rsid w:val="00BC50FB"/>
    <w:rsid w:val="00E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42B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003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03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2021-07-23T00:21:00Z</dcterms:created>
  <dcterms:modified xsi:type="dcterms:W3CDTF">2025-07-28T22:16:00Z</dcterms:modified>
</cp:coreProperties>
</file>