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27CB3" w14:textId="1046944B" w:rsidR="00422390" w:rsidRPr="00C126CA" w:rsidRDefault="00C126CA" w:rsidP="000C5826">
      <w:pPr>
        <w:spacing w:after="26" w:line="239" w:lineRule="auto"/>
        <w:ind w:left="142" w:right="-61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TÍTULO:</w:t>
      </w:r>
      <w:r w:rsidR="000C5826" w:rsidRPr="00C126CA">
        <w:rPr>
          <w:rFonts w:asciiTheme="minorHAnsi" w:hAnsiTheme="minorHAnsi"/>
          <w:b/>
          <w:sz w:val="20"/>
          <w:szCs w:val="20"/>
        </w:rPr>
        <w:t xml:space="preserve"> </w:t>
      </w:r>
      <w:r w:rsidR="000C5826" w:rsidRPr="00C126CA">
        <w:rPr>
          <w:rFonts w:asciiTheme="minorHAnsi" w:eastAsia="Arial" w:hAnsiTheme="minorHAnsi" w:cs="Arial"/>
          <w:b/>
          <w:sz w:val="20"/>
          <w:szCs w:val="20"/>
        </w:rPr>
        <w:t>Tabela 2.4</w:t>
      </w:r>
      <w:r w:rsidR="000043C2">
        <w:rPr>
          <w:rFonts w:asciiTheme="minorHAnsi" w:eastAsia="Arial" w:hAnsiTheme="minorHAnsi" w:cs="Arial"/>
          <w:b/>
          <w:sz w:val="20"/>
          <w:szCs w:val="20"/>
        </w:rPr>
        <w:t>8</w:t>
      </w:r>
      <w:r w:rsidR="000C5826" w:rsidRPr="00C126CA">
        <w:rPr>
          <w:rFonts w:asciiTheme="minorHAnsi" w:eastAsia="Arial" w:hAnsiTheme="minorHAnsi" w:cs="Arial"/>
          <w:b/>
          <w:sz w:val="20"/>
          <w:szCs w:val="20"/>
        </w:rPr>
        <w:t xml:space="preserve"> – Capacidade de armazenamento de petróleo e derivados e etanol, segundo terminais</w:t>
      </w:r>
      <w:r w:rsidR="00A527C9">
        <w:rPr>
          <w:rFonts w:asciiTheme="minorHAnsi" w:eastAsia="Arial" w:hAnsiTheme="minorHAnsi" w:cs="Arial"/>
          <w:b/>
          <w:sz w:val="20"/>
          <w:szCs w:val="20"/>
        </w:rPr>
        <w:t xml:space="preserve"> –</w:t>
      </w:r>
      <w:r w:rsidR="00A527C9" w:rsidRPr="00A527C9">
        <w:rPr>
          <w:rFonts w:asciiTheme="minorHAnsi" w:eastAsia="Arial" w:hAnsiTheme="minorHAnsi" w:cs="Arial"/>
          <w:b/>
          <w:sz w:val="20"/>
          <w:szCs w:val="20"/>
        </w:rPr>
        <w:t xml:space="preserve"> </w:t>
      </w:r>
      <w:r w:rsidR="00A527C9">
        <w:rPr>
          <w:rFonts w:asciiTheme="minorHAnsi" w:eastAsia="Arial" w:hAnsiTheme="minorHAnsi" w:cs="Arial"/>
          <w:b/>
          <w:sz w:val="20"/>
          <w:szCs w:val="20"/>
        </w:rPr>
        <w:t>31/12/</w:t>
      </w:r>
      <w:r w:rsidR="00A527C9" w:rsidRPr="00A527C9">
        <w:rPr>
          <w:rFonts w:asciiTheme="minorHAnsi" w:eastAsia="Arial" w:hAnsiTheme="minorHAnsi" w:cs="Arial"/>
          <w:b/>
          <w:sz w:val="20"/>
          <w:szCs w:val="20"/>
        </w:rPr>
        <w:t>2024</w:t>
      </w:r>
    </w:p>
    <w:p w14:paraId="64F6D483" w14:textId="77777777" w:rsidR="00422390" w:rsidRPr="00C126CA" w:rsidRDefault="00422390" w:rsidP="000C5826">
      <w:pPr>
        <w:spacing w:after="16"/>
        <w:ind w:left="142"/>
        <w:rPr>
          <w:rFonts w:asciiTheme="minorHAnsi" w:hAnsiTheme="minorHAnsi"/>
          <w:sz w:val="20"/>
          <w:szCs w:val="20"/>
        </w:rPr>
      </w:pPr>
    </w:p>
    <w:p w14:paraId="6C439E99" w14:textId="77777777" w:rsidR="00422390" w:rsidRPr="00C126CA" w:rsidRDefault="000C5826" w:rsidP="000C5826">
      <w:pPr>
        <w:spacing w:after="6"/>
        <w:ind w:left="142" w:hanging="10"/>
        <w:rPr>
          <w:rFonts w:asciiTheme="minorHAnsi" w:hAnsiTheme="minorHAnsi"/>
          <w:sz w:val="20"/>
          <w:szCs w:val="20"/>
        </w:rPr>
      </w:pPr>
      <w:r w:rsidRPr="00C126CA">
        <w:rPr>
          <w:rFonts w:asciiTheme="minorHAnsi" w:hAnsiTheme="minorHAnsi"/>
          <w:b/>
          <w:sz w:val="20"/>
          <w:szCs w:val="20"/>
        </w:rPr>
        <w:t>SEÇÃO 1: COLUNAS</w:t>
      </w:r>
    </w:p>
    <w:p w14:paraId="79283AD4" w14:textId="77777777" w:rsidR="00422390" w:rsidRPr="00C126CA" w:rsidRDefault="00422390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806" w:type="dxa"/>
        <w:tblInd w:w="120" w:type="dxa"/>
        <w:tblCellMar>
          <w:top w:w="72" w:type="dxa"/>
          <w:left w:w="108" w:type="dxa"/>
        </w:tblCellMar>
        <w:tblLook w:val="04A0" w:firstRow="1" w:lastRow="0" w:firstColumn="1" w:lastColumn="0" w:noHBand="0" w:noVBand="1"/>
      </w:tblPr>
      <w:tblGrid>
        <w:gridCol w:w="3136"/>
        <w:gridCol w:w="3969"/>
        <w:gridCol w:w="1701"/>
      </w:tblGrid>
      <w:tr w:rsidR="00422390" w:rsidRPr="00C126CA" w14:paraId="4F3D7937" w14:textId="77777777" w:rsidTr="00565FC5">
        <w:trPr>
          <w:trHeight w:val="2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5E2E9" w14:textId="77777777" w:rsidR="00422390" w:rsidRPr="00C126CA" w:rsidRDefault="000C5826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EBCEB" w14:textId="77777777" w:rsidR="00422390" w:rsidRPr="00C126CA" w:rsidRDefault="000C582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46A8" w14:textId="77777777" w:rsidR="00422390" w:rsidRPr="00C126CA" w:rsidRDefault="000C5826">
            <w:pPr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b/>
                <w:sz w:val="20"/>
                <w:szCs w:val="20"/>
              </w:rPr>
              <w:t>Tipo do Dado</w:t>
            </w:r>
          </w:p>
        </w:tc>
      </w:tr>
      <w:tr w:rsidR="00422390" w:rsidRPr="00C126CA" w14:paraId="7F573D4E" w14:textId="77777777" w:rsidTr="00565FC5">
        <w:trPr>
          <w:trHeight w:val="2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01930" w14:textId="77777777" w:rsidR="00422390" w:rsidRPr="00C126CA" w:rsidRDefault="000C5826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>TIPO DE TERMINAL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2F09F" w14:textId="77777777" w:rsidR="00422390" w:rsidRPr="00C126CA" w:rsidRDefault="000C582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>Fluvial, Lacustre, Marítimo ou Terrestre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5E7B7" w14:textId="77777777" w:rsidR="00422390" w:rsidRPr="00C126CA" w:rsidRDefault="000C582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422390" w:rsidRPr="00C126CA" w14:paraId="44B4E5C7" w14:textId="77777777" w:rsidTr="00565FC5">
        <w:trPr>
          <w:trHeight w:val="2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7D3D8" w14:textId="2330DC98" w:rsidR="00422390" w:rsidRPr="00C126CA" w:rsidRDefault="00565FC5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 xml:space="preserve">OPERADOR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6DEB6" w14:textId="0EE90385" w:rsidR="00422390" w:rsidRPr="00C126CA" w:rsidRDefault="00CA0F08" w:rsidP="00CA0F08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</w:t>
            </w:r>
            <w:r w:rsidR="000C5826" w:rsidRPr="00C126CA">
              <w:rPr>
                <w:rFonts w:asciiTheme="minorHAnsi" w:hAnsiTheme="minorHAnsi"/>
                <w:sz w:val="20"/>
                <w:szCs w:val="20"/>
              </w:rPr>
              <w:t>perador do terminal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AAC67" w14:textId="77777777" w:rsidR="00422390" w:rsidRPr="00C126CA" w:rsidRDefault="000C582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CA0F08" w:rsidRPr="00C126CA" w14:paraId="0E064FD2" w14:textId="77777777" w:rsidTr="00565FC5">
        <w:trPr>
          <w:trHeight w:val="2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2B32" w14:textId="16EA58B7" w:rsidR="00CA0F08" w:rsidRPr="00C126CA" w:rsidRDefault="00CA0F08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LOCAL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AFF2B" w14:textId="59BDC96A" w:rsidR="00CA0F08" w:rsidRPr="00C126CA" w:rsidRDefault="00CA0F08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Localização do operador do terminal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C04F1" w14:textId="3B54AA64" w:rsidR="00CA0F08" w:rsidRPr="00C126CA" w:rsidRDefault="00CA0F08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CA0F08" w:rsidRPr="00C126CA" w14:paraId="5E63EC2E" w14:textId="77777777" w:rsidTr="00565FC5">
        <w:trPr>
          <w:trHeight w:val="2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DB7B" w14:textId="586E1FA6" w:rsidR="00CA0F08" w:rsidRPr="00C126CA" w:rsidRDefault="00CA0F08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UF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BF79" w14:textId="5EBC250C" w:rsidR="00CA0F08" w:rsidRPr="00C126CA" w:rsidRDefault="00CA0F08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Sigla da unidade da Federação onde está localizado o terminal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B4ADD" w14:textId="50AAA081" w:rsidR="00CA0F08" w:rsidRPr="00C126CA" w:rsidRDefault="00CA0F08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Texto</w:t>
            </w:r>
          </w:p>
        </w:tc>
      </w:tr>
      <w:tr w:rsidR="00422390" w:rsidRPr="00C126CA" w14:paraId="1DBDF3B8" w14:textId="77777777" w:rsidTr="00565FC5">
        <w:trPr>
          <w:trHeight w:val="2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FE586" w14:textId="77777777" w:rsidR="00422390" w:rsidRPr="00C126CA" w:rsidRDefault="00565FC5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 xml:space="preserve">QTDE TANQUES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5248A" w14:textId="77777777" w:rsidR="00422390" w:rsidRPr="00C126CA" w:rsidRDefault="000C582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>Quantidade de tanques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9A79" w14:textId="77777777" w:rsidR="00422390" w:rsidRPr="00C126CA" w:rsidRDefault="000C582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>Número inteiro</w:t>
            </w:r>
          </w:p>
        </w:tc>
      </w:tr>
      <w:tr w:rsidR="00422390" w:rsidRPr="00C126CA" w14:paraId="24CB9CCE" w14:textId="77777777" w:rsidTr="00565FC5">
        <w:trPr>
          <w:trHeight w:val="2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B92B8" w14:textId="77777777" w:rsidR="00422390" w:rsidRPr="00C126CA" w:rsidRDefault="00565FC5" w:rsidP="00565FC5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>CAPACIDADE ARMAZENAMENTO - PETROLEO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4B26" w14:textId="77777777" w:rsidR="00422390" w:rsidRPr="00C126CA" w:rsidRDefault="000C582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>Capacidade de armazenamento</w:t>
            </w:r>
            <w:r w:rsidR="005A53CA">
              <w:rPr>
                <w:rFonts w:asciiTheme="minorHAnsi" w:hAnsiTheme="minorHAnsi"/>
                <w:sz w:val="20"/>
                <w:szCs w:val="20"/>
              </w:rPr>
              <w:t xml:space="preserve"> em metro cúbico (m³)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D463" w14:textId="77777777" w:rsidR="00422390" w:rsidRPr="00C126CA" w:rsidRDefault="000C582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>Número real</w:t>
            </w:r>
          </w:p>
        </w:tc>
      </w:tr>
      <w:tr w:rsidR="00422390" w:rsidRPr="00C126CA" w14:paraId="5DD7B598" w14:textId="77777777" w:rsidTr="00565FC5">
        <w:trPr>
          <w:trHeight w:val="2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3F36" w14:textId="1B1C5B10" w:rsidR="00422390" w:rsidRPr="00C126CA" w:rsidRDefault="00565FC5" w:rsidP="00565FC5">
            <w:pPr>
              <w:spacing w:after="9"/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 xml:space="preserve">CAPACIDADE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ARMAZENAMENTO </w:t>
            </w:r>
            <w:r w:rsidR="00CA0F08">
              <w:rPr>
                <w:rFonts w:asciiTheme="minorHAnsi" w:hAnsiTheme="minorHAnsi"/>
                <w:sz w:val="20"/>
                <w:szCs w:val="20"/>
              </w:rPr>
              <w:t>–</w:t>
            </w:r>
            <w:r w:rsidRPr="00C126CA">
              <w:rPr>
                <w:rFonts w:asciiTheme="minorHAnsi" w:hAnsiTheme="minorHAnsi"/>
                <w:sz w:val="20"/>
                <w:szCs w:val="20"/>
              </w:rPr>
              <w:t xml:space="preserve"> DERIVADOS</w:t>
            </w:r>
            <w:r w:rsidR="00CA0F0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A0F08" w:rsidRPr="00CA0F08">
              <w:rPr>
                <w:rFonts w:asciiTheme="minorHAnsi" w:hAnsiTheme="minorHAnsi"/>
                <w:sz w:val="20"/>
                <w:szCs w:val="20"/>
              </w:rPr>
              <w:t xml:space="preserve">(EXCETO GLP) </w:t>
            </w:r>
            <w:r w:rsidRPr="00C126CA">
              <w:rPr>
                <w:rFonts w:asciiTheme="minorHAnsi" w:hAnsiTheme="minorHAnsi"/>
                <w:sz w:val="20"/>
                <w:szCs w:val="20"/>
              </w:rPr>
              <w:t>E ETANOL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4D330" w14:textId="77777777" w:rsidR="00422390" w:rsidRPr="00C126CA" w:rsidRDefault="000C582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 xml:space="preserve">Capacidade de armazenamento </w:t>
            </w:r>
            <w:r w:rsidR="005A53CA">
              <w:rPr>
                <w:rFonts w:asciiTheme="minorHAnsi" w:hAnsiTheme="minorHAnsi"/>
                <w:sz w:val="20"/>
                <w:szCs w:val="20"/>
              </w:rPr>
              <w:t>em metro cúbico (m³)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68061" w14:textId="77777777" w:rsidR="00422390" w:rsidRPr="00C126CA" w:rsidRDefault="000C582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>Número real</w:t>
            </w:r>
          </w:p>
        </w:tc>
      </w:tr>
      <w:tr w:rsidR="00422390" w:rsidRPr="00C126CA" w14:paraId="2F13150C" w14:textId="77777777" w:rsidTr="00565FC5">
        <w:trPr>
          <w:trHeight w:val="20"/>
        </w:trPr>
        <w:tc>
          <w:tcPr>
            <w:tcW w:w="3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E7670" w14:textId="77777777" w:rsidR="00422390" w:rsidRPr="00C126CA" w:rsidRDefault="00565FC5" w:rsidP="00565FC5">
            <w:pPr>
              <w:ind w:left="5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 xml:space="preserve">CAPACIDADE </w:t>
            </w:r>
            <w:r>
              <w:rPr>
                <w:rFonts w:asciiTheme="minorHAnsi" w:hAnsiTheme="minorHAnsi"/>
                <w:sz w:val="20"/>
                <w:szCs w:val="20"/>
              </w:rPr>
              <w:t>A</w:t>
            </w:r>
            <w:r w:rsidRPr="00C126CA">
              <w:rPr>
                <w:rFonts w:asciiTheme="minorHAnsi" w:hAnsiTheme="minorHAnsi"/>
                <w:sz w:val="20"/>
                <w:szCs w:val="20"/>
              </w:rPr>
              <w:t>RMAZENAMENTO - GLP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287F2" w14:textId="77777777" w:rsidR="00422390" w:rsidRPr="00C126CA" w:rsidRDefault="000C582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 xml:space="preserve">Capacidade de armazenamento </w:t>
            </w:r>
            <w:r w:rsidR="005A53CA">
              <w:rPr>
                <w:rFonts w:asciiTheme="minorHAnsi" w:hAnsiTheme="minorHAnsi"/>
                <w:sz w:val="20"/>
                <w:szCs w:val="20"/>
              </w:rPr>
              <w:t>em metro cúbico (m³)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61FEA" w14:textId="77777777" w:rsidR="00422390" w:rsidRPr="00C126CA" w:rsidRDefault="000C5826">
            <w:pPr>
              <w:ind w:left="2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>Número real</w:t>
            </w:r>
          </w:p>
        </w:tc>
      </w:tr>
    </w:tbl>
    <w:p w14:paraId="0A1B3A50" w14:textId="77777777" w:rsidR="00422390" w:rsidRPr="00C126CA" w:rsidRDefault="00422390" w:rsidP="000C5826">
      <w:pPr>
        <w:spacing w:after="13"/>
        <w:rPr>
          <w:rFonts w:asciiTheme="minorHAnsi" w:hAnsiTheme="minorHAnsi"/>
          <w:sz w:val="20"/>
          <w:szCs w:val="20"/>
        </w:rPr>
      </w:pPr>
    </w:p>
    <w:p w14:paraId="5198D771" w14:textId="77777777" w:rsidR="00422390" w:rsidRPr="00C126CA" w:rsidRDefault="00EE6173">
      <w:pPr>
        <w:spacing w:after="6"/>
        <w:ind w:left="81" w:hanging="1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 xml:space="preserve"> </w:t>
      </w:r>
      <w:r w:rsidR="000C5826" w:rsidRPr="00C126CA">
        <w:rPr>
          <w:rFonts w:asciiTheme="minorHAnsi" w:hAnsiTheme="minorHAnsi"/>
          <w:b/>
          <w:sz w:val="20"/>
          <w:szCs w:val="20"/>
        </w:rPr>
        <w:t>SEÇÃO 2: INFORMAÇÕES ADICIONAIS</w:t>
      </w:r>
    </w:p>
    <w:p w14:paraId="6F8DF5B8" w14:textId="77777777" w:rsidR="00422390" w:rsidRPr="00C126CA" w:rsidRDefault="00422390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8811" w:type="dxa"/>
        <w:tblInd w:w="115" w:type="dxa"/>
        <w:tblCellMar>
          <w:top w:w="49" w:type="dxa"/>
          <w:left w:w="7" w:type="dxa"/>
          <w:right w:w="115" w:type="dxa"/>
        </w:tblCellMar>
        <w:tblLook w:val="04A0" w:firstRow="1" w:lastRow="0" w:firstColumn="1" w:lastColumn="0" w:noHBand="0" w:noVBand="1"/>
      </w:tblPr>
      <w:tblGrid>
        <w:gridCol w:w="3282"/>
        <w:gridCol w:w="1418"/>
        <w:gridCol w:w="4111"/>
      </w:tblGrid>
      <w:tr w:rsidR="00422390" w:rsidRPr="00C126CA" w14:paraId="73DB5F4F" w14:textId="77777777" w:rsidTr="00E43964">
        <w:trPr>
          <w:trHeight w:val="20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894B9" w14:textId="77777777" w:rsidR="00422390" w:rsidRPr="00C126CA" w:rsidRDefault="000C5826" w:rsidP="000C5826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b/>
                <w:sz w:val="20"/>
                <w:szCs w:val="20"/>
              </w:rPr>
              <w:t>Campo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E40DE" w14:textId="77777777" w:rsidR="00422390" w:rsidRPr="00C126CA" w:rsidRDefault="000C5826" w:rsidP="000C5826">
            <w:pPr>
              <w:ind w:left="103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b/>
                <w:sz w:val="20"/>
                <w:szCs w:val="20"/>
              </w:rPr>
              <w:t>Valor</w:t>
            </w:r>
          </w:p>
        </w:tc>
      </w:tr>
      <w:tr w:rsidR="00E522F8" w:rsidRPr="00F17937" w14:paraId="5C990E24" w14:textId="77777777" w:rsidTr="00E43964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451A9" w14:textId="77777777" w:rsidR="00E522F8" w:rsidRPr="00CA0F08" w:rsidRDefault="00E522F8" w:rsidP="000C5826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CA0F08">
              <w:rPr>
                <w:rFonts w:asciiTheme="minorHAnsi" w:hAnsiTheme="minorHAnsi" w:cstheme="minorHAnsi"/>
                <w:sz w:val="20"/>
                <w:szCs w:val="18"/>
              </w:rPr>
              <w:t>CATÁLOGO DE ORIGEM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92E3" w14:textId="77777777" w:rsidR="00E522F8" w:rsidRPr="00CA0F08" w:rsidRDefault="00E522F8" w:rsidP="000C5826">
            <w:pPr>
              <w:ind w:left="2"/>
              <w:rPr>
                <w:b/>
                <w:color w:val="0000FF"/>
                <w:sz w:val="20"/>
                <w:szCs w:val="18"/>
                <w:u w:color="0000FF"/>
              </w:rPr>
            </w:pPr>
            <w:hyperlink r:id="rId4" w:history="1">
              <w:r w:rsidRPr="00CA0F08">
                <w:rPr>
                  <w:color w:val="0000FF"/>
                  <w:sz w:val="20"/>
                  <w:szCs w:val="18"/>
                  <w:u w:color="0000FF"/>
                </w:rPr>
                <w:t>https://www.gov.br/anp/pt-br</w:t>
              </w:r>
            </w:hyperlink>
          </w:p>
        </w:tc>
      </w:tr>
      <w:tr w:rsidR="00E522F8" w:rsidRPr="00342AFC" w14:paraId="3C7AEBAC" w14:textId="77777777" w:rsidTr="00E43964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068B2" w14:textId="77777777" w:rsidR="00E522F8" w:rsidRPr="00CA0F08" w:rsidRDefault="00E522F8" w:rsidP="000C5826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CA0F08">
              <w:rPr>
                <w:rFonts w:asciiTheme="minorHAnsi" w:hAnsiTheme="minorHAnsi" w:cstheme="minorHAnsi"/>
                <w:sz w:val="20"/>
                <w:szCs w:val="18"/>
              </w:rPr>
              <w:t>ÓRGÃO RESPONSÁVEL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D6AE6" w14:textId="77777777" w:rsidR="00E522F8" w:rsidRPr="00CA0F08" w:rsidRDefault="00E522F8" w:rsidP="000C5826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CA0F08">
              <w:rPr>
                <w:rFonts w:asciiTheme="minorHAnsi" w:hAnsiTheme="minorHAnsi" w:cstheme="minorHAnsi"/>
                <w:sz w:val="20"/>
                <w:szCs w:val="18"/>
              </w:rPr>
              <w:t>ANP/SDC</w:t>
            </w:r>
          </w:p>
        </w:tc>
      </w:tr>
      <w:tr w:rsidR="00E522F8" w:rsidRPr="00342AFC" w14:paraId="66591AB5" w14:textId="77777777" w:rsidTr="00E43964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32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AFF176" w14:textId="77777777" w:rsidR="00E522F8" w:rsidRPr="00CA0F08" w:rsidRDefault="00E522F8" w:rsidP="000C5826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CA0F08">
              <w:rPr>
                <w:rFonts w:asciiTheme="minorHAnsi" w:hAnsiTheme="minorHAnsi" w:cstheme="minorHAnsi"/>
                <w:sz w:val="20"/>
                <w:szCs w:val="18"/>
              </w:rPr>
              <w:t>RECURSOS ASSOCIADOS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F1CC0" w14:textId="77777777" w:rsidR="00E522F8" w:rsidRPr="00CA0F08" w:rsidRDefault="00E522F8" w:rsidP="000C5826">
            <w:pPr>
              <w:ind w:left="2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r w:rsidRPr="00CA0F08">
              <w:rPr>
                <w:rFonts w:asciiTheme="minorHAnsi" w:hAnsiTheme="minorHAnsi" w:cstheme="minorHAnsi"/>
                <w:sz w:val="18"/>
                <w:szCs w:val="16"/>
              </w:rPr>
              <w:t>IDENTIFICADOR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EC645" w14:textId="77777777" w:rsidR="00E522F8" w:rsidRPr="00CA0F08" w:rsidRDefault="00E522F8" w:rsidP="000C5826">
            <w:pPr>
              <w:ind w:left="2"/>
              <w:rPr>
                <w:rFonts w:asciiTheme="minorHAnsi" w:hAnsiTheme="minorHAnsi" w:cstheme="minorHAnsi"/>
                <w:b/>
                <w:sz w:val="18"/>
                <w:szCs w:val="16"/>
              </w:rPr>
            </w:pPr>
            <w:hyperlink r:id="rId5" w:history="1">
              <w:r w:rsidRPr="00CA0F08">
                <w:rPr>
                  <w:color w:val="0000FF"/>
                  <w:sz w:val="18"/>
                  <w:szCs w:val="16"/>
                  <w:u w:color="0000FF"/>
                </w:rPr>
                <w:t>https://www.gov.br/anp/pt-br</w:t>
              </w:r>
            </w:hyperlink>
          </w:p>
        </w:tc>
      </w:tr>
      <w:tr w:rsidR="00E522F8" w14:paraId="2856C571" w14:textId="77777777" w:rsidTr="00E43964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32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628333" w14:textId="77777777" w:rsidR="00E522F8" w:rsidRPr="00CA0F08" w:rsidRDefault="00E522F8" w:rsidP="000C5826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FEF26" w14:textId="77777777" w:rsidR="00E522F8" w:rsidRPr="00CA0F08" w:rsidRDefault="00E522F8" w:rsidP="000C5826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CA0F08">
              <w:rPr>
                <w:rFonts w:asciiTheme="minorHAnsi" w:hAnsiTheme="minorHAnsi" w:cstheme="minorHAnsi"/>
                <w:sz w:val="20"/>
                <w:szCs w:val="18"/>
              </w:rPr>
              <w:t>TÍTULO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968AC8" w14:textId="4FDE06BB" w:rsidR="00E522F8" w:rsidRDefault="00E522F8" w:rsidP="000C5826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r w:rsidRPr="005A53CA">
              <w:rPr>
                <w:rFonts w:asciiTheme="minorHAnsi" w:hAnsiTheme="minorHAnsi" w:cstheme="minorHAnsi"/>
                <w:sz w:val="20"/>
                <w:szCs w:val="18"/>
              </w:rPr>
              <w:t>anuario-202</w:t>
            </w:r>
            <w:r w:rsidR="00D5226C">
              <w:rPr>
                <w:rFonts w:asciiTheme="minorHAnsi" w:hAnsiTheme="minorHAnsi" w:cstheme="minorHAnsi"/>
                <w:sz w:val="20"/>
                <w:szCs w:val="18"/>
              </w:rPr>
              <w:t>5</w:t>
            </w:r>
            <w:r w:rsidRPr="005A53CA">
              <w:rPr>
                <w:rFonts w:asciiTheme="minorHAnsi" w:hAnsiTheme="minorHAnsi" w:cstheme="minorHAnsi"/>
                <w:sz w:val="20"/>
                <w:szCs w:val="18"/>
              </w:rPr>
              <w:t>-dados_abertos-tabela</w:t>
            </w:r>
            <w:r w:rsidR="00A527C9">
              <w:rPr>
                <w:rFonts w:asciiTheme="minorHAnsi" w:hAnsiTheme="minorHAnsi" w:cstheme="minorHAnsi"/>
                <w:sz w:val="20"/>
                <w:szCs w:val="18"/>
              </w:rPr>
              <w:t xml:space="preserve"> </w:t>
            </w:r>
            <w:r w:rsidRPr="005A53CA">
              <w:rPr>
                <w:rFonts w:asciiTheme="minorHAnsi" w:hAnsiTheme="minorHAnsi" w:cstheme="minorHAnsi"/>
                <w:sz w:val="20"/>
                <w:szCs w:val="18"/>
              </w:rPr>
              <w:t>2.4</w:t>
            </w:r>
            <w:r w:rsidR="00D5226C">
              <w:rPr>
                <w:rFonts w:asciiTheme="minorHAnsi" w:hAnsiTheme="minorHAnsi" w:cstheme="minorHAnsi"/>
                <w:sz w:val="20"/>
                <w:szCs w:val="18"/>
              </w:rPr>
              <w:t>8</w:t>
            </w:r>
            <w:r w:rsidR="00A527C9">
              <w:rPr>
                <w:rFonts w:asciiTheme="minorHAnsi" w:hAnsiTheme="minorHAnsi" w:cstheme="minorHAnsi"/>
                <w:sz w:val="20"/>
                <w:szCs w:val="18"/>
              </w:rPr>
              <w:t>.</w:t>
            </w:r>
          </w:p>
        </w:tc>
      </w:tr>
      <w:tr w:rsidR="00E522F8" w14:paraId="0080AFA8" w14:textId="77777777" w:rsidTr="00E43964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328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3E14F07" w14:textId="77777777" w:rsidR="00E522F8" w:rsidRPr="00CA0F08" w:rsidRDefault="00E522F8" w:rsidP="000C5826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18441" w14:textId="77777777" w:rsidR="00E522F8" w:rsidRPr="00CA0F08" w:rsidRDefault="00E522F8" w:rsidP="000C5826">
            <w:pPr>
              <w:ind w:left="2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CA0F08">
              <w:rPr>
                <w:rFonts w:asciiTheme="minorHAnsi" w:hAnsiTheme="minorHAnsi" w:cstheme="minorHAnsi"/>
                <w:sz w:val="20"/>
                <w:szCs w:val="18"/>
              </w:rPr>
              <w:t>FORMATO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B7ABE" w14:textId="77777777" w:rsidR="00E522F8" w:rsidRDefault="00E522F8" w:rsidP="000C5826">
            <w:pPr>
              <w:ind w:left="2"/>
              <w:rPr>
                <w:rFonts w:asciiTheme="minorHAnsi" w:hAnsiTheme="minorHAnsi" w:cstheme="minorHAnsi"/>
                <w:b/>
                <w:szCs w:val="20"/>
              </w:rPr>
            </w:pPr>
            <w:proofErr w:type="spellStart"/>
            <w:r>
              <w:rPr>
                <w:rFonts w:asciiTheme="minorHAnsi" w:hAnsiTheme="minorHAnsi" w:cstheme="minorHAnsi"/>
                <w:szCs w:val="20"/>
              </w:rPr>
              <w:t>csv</w:t>
            </w:r>
            <w:proofErr w:type="spellEnd"/>
          </w:p>
        </w:tc>
      </w:tr>
      <w:tr w:rsidR="00E522F8" w:rsidRPr="00AE59BA" w14:paraId="4D4D13AD" w14:textId="77777777" w:rsidTr="00E43964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32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F7168" w14:textId="77777777" w:rsidR="00E522F8" w:rsidRPr="00CA0F08" w:rsidRDefault="00E522F8" w:rsidP="000C5826">
            <w:pPr>
              <w:ind w:left="5"/>
              <w:rPr>
                <w:rFonts w:asciiTheme="minorHAnsi" w:hAnsiTheme="minorHAnsi" w:cstheme="minorHAnsi"/>
                <w:b/>
                <w:sz w:val="20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0E9786" w14:textId="77777777" w:rsidR="00E522F8" w:rsidRPr="00CA0F08" w:rsidRDefault="00E522F8" w:rsidP="000C5826">
            <w:pPr>
              <w:ind w:left="2"/>
              <w:jc w:val="both"/>
              <w:rPr>
                <w:rFonts w:asciiTheme="minorHAnsi" w:hAnsiTheme="minorHAnsi" w:cstheme="minorHAnsi"/>
                <w:b/>
                <w:sz w:val="20"/>
                <w:szCs w:val="18"/>
              </w:rPr>
            </w:pPr>
            <w:r w:rsidRPr="00CA0F08">
              <w:rPr>
                <w:rFonts w:asciiTheme="minorHAnsi" w:hAnsiTheme="minorHAnsi" w:cstheme="minorHAnsi"/>
                <w:sz w:val="20"/>
                <w:szCs w:val="18"/>
              </w:rPr>
              <w:t>DESCRIÇÃO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7AE78" w14:textId="77777777" w:rsidR="00E522F8" w:rsidRPr="00AE59BA" w:rsidRDefault="00E522F8" w:rsidP="000C5826">
            <w:pPr>
              <w:jc w:val="both"/>
              <w:rPr>
                <w:rFonts w:asciiTheme="minorHAnsi" w:hAnsiTheme="minorHAnsi" w:cstheme="minorHAnsi"/>
                <w:b/>
                <w:szCs w:val="20"/>
              </w:rPr>
            </w:pPr>
            <w:r w:rsidRPr="00535041">
              <w:rPr>
                <w:rFonts w:asciiTheme="minorHAnsi" w:eastAsia="Arial" w:hAnsiTheme="minorHAnsi" w:cs="Arial"/>
                <w:sz w:val="20"/>
                <w:szCs w:val="20"/>
              </w:rPr>
              <w:t xml:space="preserve">Trata-se da </w:t>
            </w:r>
            <w:r w:rsidRPr="00604D9E">
              <w:rPr>
                <w:rFonts w:asciiTheme="minorHAnsi" w:eastAsia="Arial" w:hAnsiTheme="minorHAnsi" w:cs="Arial"/>
                <w:sz w:val="20"/>
                <w:szCs w:val="20"/>
              </w:rPr>
              <w:t xml:space="preserve">capacidade de armazenamento de petróleo e derivados e etanol, segundo terminais </w:t>
            </w:r>
            <w:r w:rsidR="00604D9E" w:rsidRPr="00604D9E">
              <w:rPr>
                <w:rFonts w:asciiTheme="minorHAnsi" w:eastAsia="Arial" w:hAnsiTheme="minorHAnsi" w:cs="Arial"/>
                <w:sz w:val="20"/>
                <w:szCs w:val="20"/>
              </w:rPr>
              <w:t>ao longo do ano anterior</w:t>
            </w:r>
            <w:r w:rsidR="00EE6173">
              <w:rPr>
                <w:rFonts w:asciiTheme="minorHAnsi" w:eastAsia="Arial" w:hAnsiTheme="minorHAnsi" w:cs="Arial"/>
                <w:sz w:val="20"/>
                <w:szCs w:val="20"/>
              </w:rPr>
              <w:t>.</w:t>
            </w:r>
          </w:p>
        </w:tc>
      </w:tr>
      <w:tr w:rsidR="00422390" w:rsidRPr="00C126CA" w14:paraId="14E4A313" w14:textId="77777777" w:rsidTr="00E43964">
        <w:trPr>
          <w:trHeight w:val="20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F8A4C6" w14:textId="77777777" w:rsidR="00422390" w:rsidRPr="00C126CA" w:rsidRDefault="000C5826" w:rsidP="000C5826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5F9FF" w14:textId="77777777" w:rsidR="00422390" w:rsidRPr="00C126CA" w:rsidRDefault="000C5826" w:rsidP="000C5826">
            <w:pPr>
              <w:ind w:left="10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>Anual</w:t>
            </w:r>
          </w:p>
        </w:tc>
      </w:tr>
      <w:tr w:rsidR="00422390" w:rsidRPr="00C126CA" w14:paraId="75C5BADB" w14:textId="77777777" w:rsidTr="00E43964">
        <w:trPr>
          <w:trHeight w:val="20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0D80F" w14:textId="77777777" w:rsidR="00422390" w:rsidRPr="00C126CA" w:rsidRDefault="000C5826" w:rsidP="000C5826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>IDIOMA DO DADO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D8E38" w14:textId="77777777" w:rsidR="00422390" w:rsidRPr="00C126CA" w:rsidRDefault="000C5826" w:rsidP="000C5826">
            <w:pPr>
              <w:ind w:left="10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>Português</w:t>
            </w:r>
          </w:p>
        </w:tc>
      </w:tr>
      <w:tr w:rsidR="00422390" w:rsidRPr="00C126CA" w14:paraId="6CCA33FB" w14:textId="77777777" w:rsidTr="00E43964">
        <w:trPr>
          <w:trHeight w:val="20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E4C75" w14:textId="77777777" w:rsidR="00422390" w:rsidRPr="00C126CA" w:rsidRDefault="000C5826" w:rsidP="000C5826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>FONTE DO DADO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809BB" w14:textId="77777777" w:rsidR="00422390" w:rsidRPr="00C126CA" w:rsidRDefault="000C5826" w:rsidP="000C5826">
            <w:pPr>
              <w:ind w:left="10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>ANP/SIM, conforme a Resolução ANP n.º 52/2015</w:t>
            </w:r>
          </w:p>
        </w:tc>
      </w:tr>
      <w:tr w:rsidR="00422390" w:rsidRPr="00C126CA" w14:paraId="741FF047" w14:textId="77777777" w:rsidTr="00E43964">
        <w:trPr>
          <w:trHeight w:val="20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1780" w14:textId="77777777" w:rsidR="00422390" w:rsidRPr="00C126CA" w:rsidRDefault="000C5826" w:rsidP="000C5826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>NOTAS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4751F5" w14:textId="77777777" w:rsidR="00422390" w:rsidRPr="00C126CA" w:rsidRDefault="000C5826" w:rsidP="000C5826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eastAsia="Times New Roman" w:hAnsiTheme="minorHAnsi" w:cs="Times New Roman"/>
                <w:sz w:val="20"/>
                <w:szCs w:val="20"/>
              </w:rPr>
              <w:t xml:space="preserve"> </w:t>
            </w:r>
          </w:p>
        </w:tc>
      </w:tr>
      <w:tr w:rsidR="00422390" w:rsidRPr="00C126CA" w14:paraId="1D341BFE" w14:textId="77777777" w:rsidTr="00E43964">
        <w:trPr>
          <w:trHeight w:val="20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1D08D" w14:textId="77777777" w:rsidR="00422390" w:rsidRPr="00C126CA" w:rsidRDefault="000C5826" w:rsidP="000C5826">
            <w:pPr>
              <w:ind w:left="106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hAnsiTheme="minorHAnsi"/>
                <w:sz w:val="20"/>
                <w:szCs w:val="20"/>
              </w:rPr>
              <w:t>CONTATO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BA7555" w14:textId="77777777" w:rsidR="00422390" w:rsidRPr="00C126CA" w:rsidRDefault="000C5826" w:rsidP="000C5826">
            <w:pPr>
              <w:ind w:left="106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C126CA">
              <w:rPr>
                <w:rFonts w:asciiTheme="minorHAnsi" w:eastAsia="Times New Roman" w:hAnsiTheme="minorHAnsi" w:cs="Times New Roman"/>
                <w:color w:val="0000FF"/>
                <w:sz w:val="20"/>
                <w:szCs w:val="20"/>
                <w:u w:val="single" w:color="0000FF"/>
              </w:rPr>
              <w:t xml:space="preserve"> </w:t>
            </w:r>
            <w:r w:rsidRPr="00C126CA">
              <w:rPr>
                <w:rFonts w:asciiTheme="minorHAnsi" w:hAnsiTheme="minorHAnsi"/>
                <w:color w:val="0000FF"/>
                <w:sz w:val="20"/>
                <w:szCs w:val="20"/>
                <w:u w:val="single" w:color="0000FF"/>
              </w:rPr>
              <w:t>faleconosco@anp.gov.br</w:t>
            </w:r>
          </w:p>
        </w:tc>
      </w:tr>
      <w:tr w:rsidR="00E522F8" w:rsidRPr="00C126CA" w14:paraId="035F4DE8" w14:textId="77777777" w:rsidTr="00E43964">
        <w:trPr>
          <w:trHeight w:val="20"/>
        </w:trPr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29824" w14:textId="77777777" w:rsidR="00E522F8" w:rsidRPr="00342AFC" w:rsidRDefault="00E522F8" w:rsidP="000C5826">
            <w:pPr>
              <w:rPr>
                <w:rFonts w:asciiTheme="minorHAnsi" w:hAnsiTheme="minorHAnsi" w:cstheme="minorHAnsi"/>
                <w:b/>
                <w:szCs w:val="20"/>
              </w:rPr>
            </w:pPr>
            <w:r>
              <w:rPr>
                <w:rFonts w:asciiTheme="minorHAnsi" w:hAnsiTheme="minorHAnsi" w:cstheme="minorHAnsi"/>
                <w:szCs w:val="20"/>
              </w:rPr>
              <w:t>PALAVRAS-CHAVE</w:t>
            </w:r>
          </w:p>
        </w:tc>
        <w:tc>
          <w:tcPr>
            <w:tcW w:w="5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3981D" w14:textId="14F4E886" w:rsidR="00E522F8" w:rsidRPr="00FB1140" w:rsidRDefault="00F73CE9" w:rsidP="00FB1140">
            <w:pPr>
              <w:jc w:val="both"/>
              <w:rPr>
                <w:rFonts w:asciiTheme="minorHAnsi" w:eastAsia="Arial" w:hAnsiTheme="minorHAnsi" w:cs="Arial"/>
                <w:sz w:val="20"/>
                <w:szCs w:val="20"/>
              </w:rPr>
            </w:pPr>
            <w:r w:rsidRPr="00FB1140">
              <w:rPr>
                <w:rFonts w:asciiTheme="minorHAnsi" w:eastAsia="Arial" w:hAnsiTheme="minorHAnsi" w:cs="Arial"/>
                <w:sz w:val="20"/>
                <w:szCs w:val="20"/>
              </w:rPr>
              <w:t>Capacidade, armazenamento, petróleo, derivados, etanol, GLP, tanque, operador, terminal</w:t>
            </w:r>
            <w:r w:rsidR="008A7408">
              <w:rPr>
                <w:rFonts w:asciiTheme="minorHAnsi" w:eastAsia="Arial" w:hAnsiTheme="minorHAnsi" w:cs="Arial"/>
                <w:sz w:val="20"/>
                <w:szCs w:val="20"/>
              </w:rPr>
              <w:t>.</w:t>
            </w:r>
          </w:p>
        </w:tc>
      </w:tr>
    </w:tbl>
    <w:p w14:paraId="7A3C67B0" w14:textId="77777777" w:rsidR="00422390" w:rsidRPr="00C126CA" w:rsidRDefault="000C5826">
      <w:pPr>
        <w:spacing w:after="0"/>
        <w:rPr>
          <w:rFonts w:asciiTheme="minorHAnsi" w:hAnsiTheme="minorHAnsi"/>
          <w:sz w:val="20"/>
          <w:szCs w:val="20"/>
        </w:rPr>
      </w:pPr>
      <w:r w:rsidRPr="00C126CA">
        <w:rPr>
          <w:rFonts w:asciiTheme="minorHAnsi" w:hAnsiTheme="minorHAnsi"/>
          <w:sz w:val="20"/>
          <w:szCs w:val="20"/>
        </w:rPr>
        <w:t xml:space="preserve">  </w:t>
      </w:r>
    </w:p>
    <w:sectPr w:rsidR="00422390" w:rsidRPr="00C126CA" w:rsidSect="00C126CA">
      <w:pgSz w:w="11911" w:h="16841"/>
      <w:pgMar w:top="1440" w:right="1279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90"/>
    <w:rsid w:val="000043C2"/>
    <w:rsid w:val="000C5826"/>
    <w:rsid w:val="0039494A"/>
    <w:rsid w:val="003C2C7A"/>
    <w:rsid w:val="00422390"/>
    <w:rsid w:val="00492981"/>
    <w:rsid w:val="004D2BF4"/>
    <w:rsid w:val="00535041"/>
    <w:rsid w:val="00565FC5"/>
    <w:rsid w:val="005A53CA"/>
    <w:rsid w:val="00604D9E"/>
    <w:rsid w:val="00687623"/>
    <w:rsid w:val="008A7408"/>
    <w:rsid w:val="00A22DBF"/>
    <w:rsid w:val="00A527C9"/>
    <w:rsid w:val="00A65734"/>
    <w:rsid w:val="00C126CA"/>
    <w:rsid w:val="00CA0F08"/>
    <w:rsid w:val="00CE68ED"/>
    <w:rsid w:val="00D47934"/>
    <w:rsid w:val="00D5226C"/>
    <w:rsid w:val="00E43964"/>
    <w:rsid w:val="00E522F8"/>
    <w:rsid w:val="00EE6173"/>
    <w:rsid w:val="00F73CE9"/>
    <w:rsid w:val="00FB1140"/>
    <w:rsid w:val="00FB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4280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234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14</cp:revision>
  <dcterms:created xsi:type="dcterms:W3CDTF">2021-07-21T18:26:00Z</dcterms:created>
  <dcterms:modified xsi:type="dcterms:W3CDTF">2025-07-28T19:30:00Z</dcterms:modified>
</cp:coreProperties>
</file>