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1C1" w14:textId="09C4C86D" w:rsidR="00382E96" w:rsidRDefault="004F16A6" w:rsidP="005775BC">
      <w:pPr>
        <w:ind w:left="142"/>
      </w:pPr>
      <w:r>
        <w:t>TÍTULO:</w:t>
      </w:r>
      <w:r w:rsidR="007D3C53">
        <w:t xml:space="preserve"> Tabela 2.4</w:t>
      </w:r>
      <w:r w:rsidR="003B780E">
        <w:t>2</w:t>
      </w:r>
      <w:r w:rsidR="007D3C53">
        <w:t xml:space="preserve"> </w:t>
      </w:r>
      <w:r w:rsidR="007D3C53">
        <w:rPr>
          <w:rFonts w:ascii="Arial" w:eastAsia="Arial" w:hAnsi="Arial" w:cs="Arial"/>
        </w:rPr>
        <w:t xml:space="preserve">– </w:t>
      </w:r>
      <w:r w:rsidR="007D3C53">
        <w:t xml:space="preserve">Preços médios ponderados de produtores e importadores de óleo diesel, segundo </w:t>
      </w:r>
      <w:r w:rsidR="00201B95">
        <w:t>g</w:t>
      </w:r>
      <w:r w:rsidR="007D3C53">
        <w:t xml:space="preserve">randes </w:t>
      </w:r>
      <w:r w:rsidR="00201B95">
        <w:t>r</w:t>
      </w:r>
      <w:r w:rsidR="007D3C53">
        <w:t>egiões</w:t>
      </w:r>
      <w:r w:rsidR="002642F2">
        <w:t xml:space="preserve"> </w:t>
      </w:r>
      <w:r w:rsidR="002642F2" w:rsidRPr="002642F2">
        <w:t>- 2015-2024</w:t>
      </w:r>
    </w:p>
    <w:p w14:paraId="74CF1E16" w14:textId="52F76767" w:rsidR="00382E96" w:rsidRDefault="00382E96" w:rsidP="005775BC">
      <w:pPr>
        <w:spacing w:after="28" w:line="259" w:lineRule="auto"/>
        <w:ind w:left="142" w:firstLine="0"/>
      </w:pPr>
    </w:p>
    <w:p w14:paraId="48C21BF1" w14:textId="77777777" w:rsidR="00382E96" w:rsidRDefault="007D3C53" w:rsidP="005775BC">
      <w:pPr>
        <w:ind w:left="142"/>
      </w:pPr>
      <w:r>
        <w:t>SEÇÃO 1: COLUNAS</w:t>
      </w:r>
    </w:p>
    <w:p w14:paraId="59B6C065" w14:textId="77777777" w:rsidR="00382E96" w:rsidRDefault="007D3C53">
      <w:pPr>
        <w:spacing w:after="0" w:line="259" w:lineRule="auto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46" w:type="dxa"/>
        </w:tblCellMar>
        <w:tblLook w:val="04A0" w:firstRow="1" w:lastRow="0" w:firstColumn="1" w:lastColumn="0" w:noHBand="0" w:noVBand="1"/>
      </w:tblPr>
      <w:tblGrid>
        <w:gridCol w:w="3134"/>
        <w:gridCol w:w="3969"/>
        <w:gridCol w:w="1559"/>
      </w:tblGrid>
      <w:tr w:rsidR="00382E96" w14:paraId="349B34D2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C658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0E23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B56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382E96" w14:paraId="686739D0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2711" w14:textId="77777777" w:rsidR="00382E96" w:rsidRDefault="003B780E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GRANDES REGIÕES</w:t>
            </w:r>
            <w:r w:rsidR="007D3C53">
              <w:rPr>
                <w:b w:val="0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9BA8" w14:textId="77777777" w:rsidR="00382E96" w:rsidRDefault="007D3C53" w:rsidP="004F16A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Grandes Regiões. São elas:</w:t>
            </w:r>
          </w:p>
          <w:p w14:paraId="5E4145C2" w14:textId="77777777" w:rsidR="00382E96" w:rsidRDefault="007D3C53" w:rsidP="004F16A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Região Norte</w:t>
            </w:r>
          </w:p>
          <w:p w14:paraId="091E197E" w14:textId="77777777" w:rsidR="00382E96" w:rsidRDefault="007D3C53" w:rsidP="004F16A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Região Nordeste</w:t>
            </w:r>
          </w:p>
          <w:p w14:paraId="62C4AD78" w14:textId="77777777" w:rsidR="00382E96" w:rsidRDefault="007D3C53" w:rsidP="004F16A6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Região Sudeste</w:t>
            </w:r>
          </w:p>
          <w:p w14:paraId="2E3FC55D" w14:textId="77777777" w:rsidR="00382E96" w:rsidRDefault="007D3C53" w:rsidP="004F16A6">
            <w:pPr>
              <w:spacing w:after="21" w:line="259" w:lineRule="auto"/>
              <w:ind w:left="0" w:firstLine="0"/>
              <w:jc w:val="both"/>
            </w:pPr>
            <w:r>
              <w:rPr>
                <w:b w:val="0"/>
              </w:rPr>
              <w:t>Região Sul</w:t>
            </w:r>
          </w:p>
          <w:p w14:paraId="5F83426C" w14:textId="77777777" w:rsidR="00382E96" w:rsidRDefault="007D3C53" w:rsidP="004F16A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Região Centro-Oeste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0792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382E96" w14:paraId="033A6FFC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CF3B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EF23" w14:textId="77777777" w:rsidR="00382E96" w:rsidRDefault="007D3C53" w:rsidP="004F16A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F05A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382E96" w14:paraId="753561B8" w14:textId="77777777" w:rsidTr="005775BC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CE5E" w14:textId="77777777" w:rsidR="00382E96" w:rsidRDefault="007D3C53" w:rsidP="004F16A6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PREÇO MÉDIO PONDERADO DE </w:t>
            </w:r>
            <w:r w:rsidR="00F013F0">
              <w:rPr>
                <w:b w:val="0"/>
              </w:rPr>
              <w:t>P</w:t>
            </w:r>
            <w:r>
              <w:rPr>
                <w:b w:val="0"/>
              </w:rPr>
              <w:t>RODUTORES E</w:t>
            </w:r>
            <w:r>
              <w:t xml:space="preserve"> </w:t>
            </w:r>
            <w:r>
              <w:rPr>
                <w:b w:val="0"/>
              </w:rPr>
              <w:t>IMPORTADORES DE ÓLEO DIESEL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D25A" w14:textId="77777777" w:rsidR="00382E96" w:rsidRDefault="007D3C53" w:rsidP="005775BC">
            <w:pPr>
              <w:spacing w:after="0" w:line="259" w:lineRule="auto"/>
              <w:ind w:left="0" w:right="96" w:firstLine="0"/>
              <w:jc w:val="both"/>
            </w:pPr>
            <w:r>
              <w:rPr>
                <w:b w:val="0"/>
              </w:rPr>
              <w:t xml:space="preserve">Preço médio ponderado de produtores e importadores de óleo diesel em </w:t>
            </w:r>
            <w:r w:rsidR="003B780E">
              <w:rPr>
                <w:b w:val="0"/>
              </w:rPr>
              <w:t>R</w:t>
            </w:r>
            <w:r>
              <w:rPr>
                <w:b w:val="0"/>
              </w:rPr>
              <w:t>eais por litro</w:t>
            </w:r>
            <w:r w:rsidR="00532493">
              <w:rPr>
                <w:b w:val="0"/>
              </w:rPr>
              <w:t xml:space="preserve"> (R$/l)</w:t>
            </w:r>
            <w:r w:rsidR="00104E56">
              <w:rPr>
                <w:b w:val="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AE53" w14:textId="77777777" w:rsidR="00382E96" w:rsidRDefault="007D3C53" w:rsidP="004F16A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1BF2B932" w14:textId="77777777" w:rsidR="00382E96" w:rsidRDefault="00382E96">
      <w:pPr>
        <w:spacing w:after="2" w:line="259" w:lineRule="auto"/>
        <w:ind w:left="0" w:firstLine="0"/>
      </w:pPr>
    </w:p>
    <w:p w14:paraId="49B775A0" w14:textId="77777777" w:rsidR="00382E96" w:rsidRDefault="007D3C53" w:rsidP="005775BC">
      <w:pPr>
        <w:spacing w:after="0" w:line="259" w:lineRule="auto"/>
        <w:ind w:left="0" w:firstLine="0"/>
      </w:pPr>
      <w:r>
        <w:t>SEÇÃO 2: INFORMAÇÕES ADICIONAIS</w:t>
      </w:r>
    </w:p>
    <w:p w14:paraId="1E285963" w14:textId="77777777" w:rsidR="00382E96" w:rsidRDefault="00382E96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0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3969"/>
      </w:tblGrid>
      <w:tr w:rsidR="00382E96" w14:paraId="4D835863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F1C7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055B" w14:textId="77777777" w:rsidR="00382E96" w:rsidRDefault="007D3C53" w:rsidP="004F16A6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B17F81" w:rsidRPr="00F17937" w14:paraId="272DB75F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B032" w14:textId="77777777" w:rsidR="00B17F81" w:rsidRPr="00F17937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4D07" w14:textId="77777777" w:rsidR="00B17F81" w:rsidRPr="00F17937" w:rsidRDefault="00B17F81" w:rsidP="004F16A6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17F81" w:rsidRPr="00342AFC" w14:paraId="452DDC3D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8956" w14:textId="77777777" w:rsidR="00B17F81" w:rsidRPr="00342AFC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6936" w14:textId="77777777" w:rsidR="00B17F81" w:rsidRPr="00342AFC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17F81" w:rsidRPr="00342AFC" w14:paraId="08F00983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6DCAA" w14:textId="77777777" w:rsidR="00B17F81" w:rsidRPr="00342AFC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2AB2" w14:textId="77777777" w:rsidR="00B17F81" w:rsidRPr="00342AFC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A656" w14:textId="77777777" w:rsidR="00B17F81" w:rsidRPr="00342AFC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17F81" w14:paraId="5AB12318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99903" w14:textId="77777777" w:rsidR="00B17F81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11A9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46C0" w14:textId="4B07F7BB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5C48C3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2642F2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2.4</w:t>
            </w:r>
            <w:r w:rsidR="003B780E">
              <w:rPr>
                <w:rFonts w:asciiTheme="minorHAnsi" w:hAnsiTheme="minorHAnsi" w:cstheme="minorHAnsi"/>
                <w:b w:val="0"/>
                <w:szCs w:val="20"/>
              </w:rPr>
              <w:t>2</w:t>
            </w:r>
          </w:p>
        </w:tc>
      </w:tr>
      <w:tr w:rsidR="00B17F81" w14:paraId="7C099AF3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C2669" w14:textId="77777777" w:rsidR="00B17F81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6A0D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61BE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B17F81" w:rsidRPr="00AE59BA" w14:paraId="10AE0385" w14:textId="77777777" w:rsidTr="00EA6E01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3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4FD2" w14:textId="77777777" w:rsidR="00B17F81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E25D" w14:textId="77777777" w:rsidR="00B17F81" w:rsidRDefault="00B17F81" w:rsidP="004F16A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D0AC" w14:textId="77777777" w:rsidR="00B17F81" w:rsidRPr="00AE59BA" w:rsidRDefault="00275061" w:rsidP="004F16A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275061">
              <w:rPr>
                <w:rFonts w:asciiTheme="minorHAnsi" w:hAnsiTheme="minorHAnsi" w:cstheme="minorHAnsi"/>
                <w:b w:val="0"/>
                <w:szCs w:val="20"/>
              </w:rPr>
              <w:t xml:space="preserve">dos </w:t>
            </w:r>
            <w:r w:rsidRPr="00275061">
              <w:rPr>
                <w:b w:val="0"/>
              </w:rPr>
              <w:t>preços médios ponderados de produtores e importadores de óleo diesel, segundo grandes regiões praticados ao longo da década anterior</w:t>
            </w:r>
            <w:r w:rsidR="00772796">
              <w:rPr>
                <w:b w:val="0"/>
              </w:rPr>
              <w:t>.</w:t>
            </w:r>
          </w:p>
        </w:tc>
      </w:tr>
      <w:tr w:rsidR="00382E96" w14:paraId="437AAC0B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BF28" w14:textId="77777777" w:rsidR="00382E96" w:rsidRDefault="007D3C53" w:rsidP="004F16A6">
            <w:pPr>
              <w:spacing w:after="4" w:line="259" w:lineRule="auto"/>
              <w:ind w:left="5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6A6D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Anual</w:t>
            </w:r>
          </w:p>
        </w:tc>
      </w:tr>
      <w:tr w:rsidR="00382E96" w14:paraId="140BA431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F0AB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C5AE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Português</w:t>
            </w:r>
          </w:p>
        </w:tc>
      </w:tr>
      <w:tr w:rsidR="00382E96" w14:paraId="44535110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892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A86E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</w:rPr>
              <w:t>ANP/SD</w:t>
            </w:r>
            <w:r w:rsidR="00F013F0">
              <w:rPr>
                <w:b w:val="0"/>
              </w:rPr>
              <w:t>C</w:t>
            </w:r>
            <w:r>
              <w:rPr>
                <w:b w:val="0"/>
              </w:rPr>
              <w:t>, conforme a Portaria ANP nº 297/2001.</w:t>
            </w:r>
          </w:p>
        </w:tc>
      </w:tr>
      <w:tr w:rsidR="00382E96" w14:paraId="64725954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A921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3A6B" w14:textId="77777777" w:rsidR="00382E96" w:rsidRDefault="007D3C53" w:rsidP="004F16A6">
            <w:pPr>
              <w:numPr>
                <w:ilvl w:val="0"/>
                <w:numId w:val="1"/>
              </w:numPr>
              <w:spacing w:after="47" w:line="259" w:lineRule="auto"/>
              <w:ind w:hanging="266"/>
              <w:jc w:val="both"/>
            </w:pPr>
            <w:r>
              <w:rPr>
                <w:b w:val="0"/>
              </w:rPr>
              <w:t>Preços em valores correntes.</w:t>
            </w:r>
          </w:p>
          <w:p w14:paraId="085FF623" w14:textId="77777777" w:rsidR="00382E96" w:rsidRDefault="007D3C53" w:rsidP="004F16A6">
            <w:pPr>
              <w:numPr>
                <w:ilvl w:val="0"/>
                <w:numId w:val="1"/>
              </w:numPr>
              <w:spacing w:after="0" w:line="259" w:lineRule="auto"/>
              <w:ind w:hanging="266"/>
              <w:jc w:val="both"/>
            </w:pPr>
            <w:r>
              <w:rPr>
                <w:b w:val="0"/>
              </w:rPr>
              <w:t xml:space="preserve">Os preços incluem, quando cabíveis, as parcelas de Cide, PIS/Pasep e </w:t>
            </w:r>
            <w:proofErr w:type="spellStart"/>
            <w:r>
              <w:rPr>
                <w:b w:val="0"/>
              </w:rPr>
              <w:t>Cofins</w:t>
            </w:r>
            <w:proofErr w:type="spellEnd"/>
            <w:r>
              <w:rPr>
                <w:b w:val="0"/>
              </w:rPr>
              <w:t>. Não incluem ICMS.</w:t>
            </w:r>
          </w:p>
        </w:tc>
      </w:tr>
      <w:tr w:rsidR="00382E96" w14:paraId="11D04D4C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E9B3" w14:textId="77777777" w:rsidR="00382E96" w:rsidRDefault="007D3C53" w:rsidP="004F16A6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2701" w14:textId="77777777" w:rsidR="00382E96" w:rsidRDefault="007D3C53" w:rsidP="004F16A6">
            <w:pPr>
              <w:spacing w:after="0" w:line="259" w:lineRule="auto"/>
              <w:ind w:left="2" w:firstLine="0"/>
              <w:jc w:val="both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B17F81" w14:paraId="160A13CF" w14:textId="77777777" w:rsidTr="00EA6E01"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20DE" w14:textId="77777777" w:rsidR="00B17F81" w:rsidRPr="00342AFC" w:rsidRDefault="00B17F81" w:rsidP="004F16A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D0B2" w14:textId="7846B108" w:rsidR="00B17F81" w:rsidRPr="005C76FD" w:rsidRDefault="00275061" w:rsidP="004F16A6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</w:t>
            </w:r>
            <w:r w:rsidR="004F16A6">
              <w:rPr>
                <w:rFonts w:asciiTheme="minorHAnsi" w:hAnsiTheme="minorHAnsi" w:cstheme="minorHAnsi"/>
                <w:b w:val="0"/>
                <w:szCs w:val="20"/>
              </w:rPr>
              <w:t>nderados, produtores, importadores, óle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o, diesel, </w:t>
            </w:r>
            <w:r w:rsidR="004F16A6">
              <w:rPr>
                <w:rFonts w:asciiTheme="minorHAnsi" w:hAnsiTheme="minorHAnsi" w:cstheme="minorHAnsi"/>
                <w:b w:val="0"/>
                <w:szCs w:val="20"/>
              </w:rPr>
              <w:t>regiões</w:t>
            </w:r>
            <w:r w:rsidR="0007034B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BA6A932" w14:textId="77777777" w:rsidR="00382E96" w:rsidRDefault="007D3C53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382E96" w:rsidSect="005775BC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044B"/>
    <w:multiLevelType w:val="hybridMultilevel"/>
    <w:tmpl w:val="9FC48960"/>
    <w:lvl w:ilvl="0" w:tplc="C156983C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20185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0C2D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E909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89C6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B07C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CA5A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E51E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806D3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499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96"/>
    <w:rsid w:val="0007034B"/>
    <w:rsid w:val="00104E56"/>
    <w:rsid w:val="00201B95"/>
    <w:rsid w:val="002642F2"/>
    <w:rsid w:val="00275061"/>
    <w:rsid w:val="00382E96"/>
    <w:rsid w:val="003B780E"/>
    <w:rsid w:val="004D2BF4"/>
    <w:rsid w:val="004F16A6"/>
    <w:rsid w:val="00532493"/>
    <w:rsid w:val="0056139F"/>
    <w:rsid w:val="005775BC"/>
    <w:rsid w:val="005C48C3"/>
    <w:rsid w:val="00617739"/>
    <w:rsid w:val="00687623"/>
    <w:rsid w:val="00767300"/>
    <w:rsid w:val="00772796"/>
    <w:rsid w:val="007D3C53"/>
    <w:rsid w:val="008A4C53"/>
    <w:rsid w:val="00A5623F"/>
    <w:rsid w:val="00B17F81"/>
    <w:rsid w:val="00E4327E"/>
    <w:rsid w:val="00EA6E01"/>
    <w:rsid w:val="00F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2CD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2021-07-21T15:30:00Z</dcterms:created>
  <dcterms:modified xsi:type="dcterms:W3CDTF">2025-07-28T19:37:00Z</dcterms:modified>
</cp:coreProperties>
</file>