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B2110" w14:textId="61D5E047" w:rsidR="00C030E0" w:rsidRPr="00010409" w:rsidRDefault="00010409" w:rsidP="00010409">
      <w:pPr>
        <w:ind w:left="142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TÍTULO:</w:t>
      </w:r>
      <w:r w:rsidR="00A66E45" w:rsidRPr="00010409">
        <w:rPr>
          <w:rFonts w:asciiTheme="minorHAnsi" w:hAnsiTheme="minorHAnsi" w:cstheme="minorHAnsi"/>
          <w:szCs w:val="20"/>
        </w:rPr>
        <w:t xml:space="preserve"> Tabela 2.18 – Ações de </w:t>
      </w:r>
      <w:r w:rsidR="00405FA0" w:rsidRPr="00010409">
        <w:rPr>
          <w:rFonts w:asciiTheme="minorHAnsi" w:hAnsiTheme="minorHAnsi" w:cstheme="minorHAnsi"/>
          <w:szCs w:val="20"/>
        </w:rPr>
        <w:t>fiscalização nas atividades de exploração e produção</w:t>
      </w:r>
      <w:r w:rsidR="00405FA0" w:rsidRPr="00010409">
        <w:rPr>
          <w:rFonts w:asciiTheme="minorHAnsi" w:eastAsia="Times New Roman" w:hAnsiTheme="minorHAnsi" w:cstheme="minorHAnsi"/>
          <w:b w:val="0"/>
          <w:szCs w:val="20"/>
        </w:rPr>
        <w:t xml:space="preserve"> </w:t>
      </w:r>
      <w:r w:rsidR="001A01F5" w:rsidRPr="001A01F5">
        <w:rPr>
          <w:rFonts w:asciiTheme="minorHAnsi" w:eastAsia="Times New Roman" w:hAnsiTheme="minorHAnsi" w:cstheme="minorHAnsi"/>
          <w:szCs w:val="20"/>
        </w:rPr>
        <w:t>- 2015-2024</w:t>
      </w:r>
    </w:p>
    <w:p w14:paraId="57902E6A" w14:textId="77777777" w:rsidR="00C030E0" w:rsidRPr="00010409" w:rsidRDefault="00C030E0" w:rsidP="00692E19">
      <w:pPr>
        <w:spacing w:after="0"/>
        <w:ind w:left="142" w:firstLine="0"/>
        <w:rPr>
          <w:rFonts w:asciiTheme="minorHAnsi" w:hAnsiTheme="minorHAnsi" w:cstheme="minorHAnsi"/>
          <w:szCs w:val="20"/>
        </w:rPr>
      </w:pPr>
    </w:p>
    <w:p w14:paraId="51517CE9" w14:textId="77777777" w:rsidR="00C030E0" w:rsidRPr="00010409" w:rsidRDefault="00A66E45" w:rsidP="00010409">
      <w:pPr>
        <w:ind w:left="142"/>
        <w:rPr>
          <w:rFonts w:asciiTheme="minorHAnsi" w:hAnsiTheme="minorHAnsi" w:cstheme="minorHAnsi"/>
          <w:szCs w:val="20"/>
        </w:rPr>
      </w:pPr>
      <w:r w:rsidRPr="00010409">
        <w:rPr>
          <w:rFonts w:asciiTheme="minorHAnsi" w:hAnsiTheme="minorHAnsi" w:cstheme="minorHAnsi"/>
          <w:szCs w:val="20"/>
        </w:rPr>
        <w:t>SEÇÃO 1: COLUNAS</w:t>
      </w:r>
    </w:p>
    <w:p w14:paraId="3E31DFC5" w14:textId="77777777" w:rsidR="00C030E0" w:rsidRPr="00010409" w:rsidRDefault="00A66E45">
      <w:pPr>
        <w:spacing w:after="0"/>
        <w:ind w:left="0" w:firstLine="0"/>
        <w:rPr>
          <w:rFonts w:asciiTheme="minorHAnsi" w:hAnsiTheme="minorHAnsi" w:cstheme="minorHAnsi"/>
          <w:szCs w:val="20"/>
        </w:rPr>
      </w:pPr>
      <w:r w:rsidRPr="00010409">
        <w:rPr>
          <w:rFonts w:asciiTheme="minorHAnsi" w:hAnsiTheme="minorHAnsi" w:cstheme="minorHAnsi"/>
          <w:szCs w:val="20"/>
        </w:rPr>
        <w:t xml:space="preserve">  </w:t>
      </w:r>
    </w:p>
    <w:tbl>
      <w:tblPr>
        <w:tblStyle w:val="TableGrid"/>
        <w:tblW w:w="8505" w:type="dxa"/>
        <w:tblInd w:w="122" w:type="dxa"/>
        <w:tblCellMar>
          <w:top w:w="7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93"/>
        <w:gridCol w:w="3827"/>
        <w:gridCol w:w="1985"/>
      </w:tblGrid>
      <w:tr w:rsidR="00C030E0" w:rsidRPr="00010409" w14:paraId="278D0736" w14:textId="77777777" w:rsidTr="00692E19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5C57" w14:textId="77777777" w:rsidR="00C030E0" w:rsidRPr="00010409" w:rsidRDefault="00A66E45" w:rsidP="00692E19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szCs w:val="20"/>
              </w:rPr>
              <w:t>NOME DA COLUNA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D2BEE" w14:textId="77777777" w:rsidR="00C030E0" w:rsidRPr="00010409" w:rsidRDefault="00A66E45" w:rsidP="00692E19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1763" w14:textId="77777777" w:rsidR="00C030E0" w:rsidRPr="00010409" w:rsidRDefault="00A66E45" w:rsidP="00692E19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szCs w:val="20"/>
              </w:rPr>
              <w:t>TIPO DO DADO</w:t>
            </w:r>
          </w:p>
        </w:tc>
      </w:tr>
      <w:tr w:rsidR="00C030E0" w:rsidRPr="00010409" w14:paraId="7C6AA12A" w14:textId="77777777" w:rsidTr="00692E19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A58B7" w14:textId="77777777" w:rsidR="00C030E0" w:rsidRPr="00010409" w:rsidRDefault="00A66E45" w:rsidP="00692E19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b w:val="0"/>
                <w:szCs w:val="20"/>
              </w:rPr>
              <w:t>VARIÁVEL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A43DD" w14:textId="77777777" w:rsidR="00C030E0" w:rsidRPr="00010409" w:rsidRDefault="00A66E45" w:rsidP="001840A1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b w:val="0"/>
                <w:szCs w:val="20"/>
              </w:rPr>
              <w:t xml:space="preserve">Classificação do atributo: Ação de Fiscalização Offshore / Ação de Fiscalização </w:t>
            </w:r>
            <w:proofErr w:type="spellStart"/>
            <w:r w:rsidRPr="00010409">
              <w:rPr>
                <w:rFonts w:asciiTheme="minorHAnsi" w:hAnsiTheme="minorHAnsi" w:cstheme="minorHAnsi"/>
                <w:b w:val="0"/>
                <w:szCs w:val="20"/>
              </w:rPr>
              <w:t>Onshore</w:t>
            </w:r>
            <w:proofErr w:type="spellEnd"/>
            <w:r w:rsidRPr="00010409">
              <w:rPr>
                <w:rFonts w:asciiTheme="minorHAnsi" w:hAnsiTheme="minorHAnsi" w:cstheme="minorHAnsi"/>
                <w:b w:val="0"/>
                <w:szCs w:val="20"/>
              </w:rPr>
              <w:t xml:space="preserve"> / Número de Autuações /Número de interdições</w:t>
            </w:r>
            <w:r w:rsidR="007654CC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A57E4" w14:textId="77777777" w:rsidR="00C030E0" w:rsidRPr="00010409" w:rsidRDefault="00A66E45" w:rsidP="00692E19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b w:val="0"/>
                <w:szCs w:val="20"/>
              </w:rPr>
              <w:t>Texto</w:t>
            </w:r>
          </w:p>
        </w:tc>
      </w:tr>
      <w:tr w:rsidR="00C030E0" w:rsidRPr="00010409" w14:paraId="4D9C1D77" w14:textId="77777777" w:rsidTr="00692E19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5B235" w14:textId="77777777" w:rsidR="00C030E0" w:rsidRPr="00010409" w:rsidRDefault="00A66E45" w:rsidP="00692E19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b w:val="0"/>
                <w:szCs w:val="20"/>
              </w:rPr>
              <w:t>ANO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26F19" w14:textId="77777777" w:rsidR="00C030E0" w:rsidRPr="00010409" w:rsidRDefault="00A66E45" w:rsidP="00692E19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b w:val="0"/>
                <w:szCs w:val="20"/>
              </w:rPr>
              <w:t>Ano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CF5BC" w14:textId="77777777" w:rsidR="00C030E0" w:rsidRPr="00010409" w:rsidRDefault="00A66E45" w:rsidP="00692E19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b w:val="0"/>
                <w:szCs w:val="20"/>
              </w:rPr>
              <w:t>Número inteiro</w:t>
            </w:r>
          </w:p>
        </w:tc>
      </w:tr>
      <w:tr w:rsidR="00C030E0" w:rsidRPr="00010409" w14:paraId="3BFC3B70" w14:textId="77777777" w:rsidTr="00692E19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34EB" w14:textId="77777777" w:rsidR="00C030E0" w:rsidRPr="00010409" w:rsidRDefault="00A66E45" w:rsidP="00692E19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b w:val="0"/>
                <w:szCs w:val="20"/>
              </w:rPr>
              <w:t>VALOR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1A4" w14:textId="77777777" w:rsidR="00C030E0" w:rsidRPr="00010409" w:rsidRDefault="00A66E45" w:rsidP="00692E19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b w:val="0"/>
                <w:szCs w:val="20"/>
              </w:rPr>
              <w:t>Valor da variável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17D9A" w14:textId="77777777" w:rsidR="00C030E0" w:rsidRPr="00010409" w:rsidRDefault="00A66E45" w:rsidP="00692E19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b w:val="0"/>
                <w:szCs w:val="20"/>
              </w:rPr>
              <w:t>Número inteiro</w:t>
            </w:r>
          </w:p>
        </w:tc>
      </w:tr>
    </w:tbl>
    <w:p w14:paraId="5680FDE5" w14:textId="77777777" w:rsidR="00C030E0" w:rsidRPr="00010409" w:rsidRDefault="00C030E0" w:rsidP="00692E19">
      <w:pPr>
        <w:spacing w:after="2"/>
        <w:ind w:left="0" w:firstLine="0"/>
        <w:rPr>
          <w:rFonts w:asciiTheme="minorHAnsi" w:hAnsiTheme="minorHAnsi" w:cstheme="minorHAnsi"/>
          <w:szCs w:val="20"/>
        </w:rPr>
      </w:pPr>
    </w:p>
    <w:p w14:paraId="2D991B9A" w14:textId="77777777" w:rsidR="00C030E0" w:rsidRPr="00010409" w:rsidRDefault="00A66E45" w:rsidP="00692E19">
      <w:pPr>
        <w:ind w:left="142"/>
        <w:rPr>
          <w:rFonts w:asciiTheme="minorHAnsi" w:hAnsiTheme="minorHAnsi" w:cstheme="minorHAnsi"/>
          <w:szCs w:val="20"/>
        </w:rPr>
      </w:pPr>
      <w:r w:rsidRPr="00010409">
        <w:rPr>
          <w:rFonts w:asciiTheme="minorHAnsi" w:hAnsiTheme="minorHAnsi" w:cstheme="minorHAnsi"/>
          <w:szCs w:val="20"/>
        </w:rPr>
        <w:t>SEÇÃO 2: INFORMAÇÕES ADICIONAIS</w:t>
      </w:r>
    </w:p>
    <w:p w14:paraId="65C49B84" w14:textId="77777777" w:rsidR="00C030E0" w:rsidRPr="00010409" w:rsidRDefault="00C030E0">
      <w:pPr>
        <w:spacing w:after="0"/>
        <w:ind w:left="0" w:firstLine="0"/>
        <w:rPr>
          <w:rFonts w:asciiTheme="minorHAnsi" w:hAnsiTheme="minorHAnsi" w:cstheme="minorHAnsi"/>
          <w:szCs w:val="20"/>
        </w:rPr>
      </w:pPr>
    </w:p>
    <w:tbl>
      <w:tblPr>
        <w:tblStyle w:val="TableGrid"/>
        <w:tblW w:w="8498" w:type="dxa"/>
        <w:tblInd w:w="122" w:type="dxa"/>
        <w:tblCellMar>
          <w:top w:w="7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708"/>
        <w:gridCol w:w="1985"/>
        <w:gridCol w:w="3798"/>
        <w:gridCol w:w="7"/>
      </w:tblGrid>
      <w:tr w:rsidR="00C030E0" w:rsidRPr="00010409" w14:paraId="53D1D97F" w14:textId="77777777" w:rsidTr="00692E19">
        <w:trPr>
          <w:trHeight w:val="2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F61D" w14:textId="77777777" w:rsidR="00C030E0" w:rsidRPr="00010409" w:rsidRDefault="00A66E45" w:rsidP="00411938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szCs w:val="20"/>
              </w:rPr>
              <w:t>CAMPO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4843D" w14:textId="77777777" w:rsidR="00C030E0" w:rsidRPr="00010409" w:rsidRDefault="00A66E45" w:rsidP="00411938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szCs w:val="20"/>
              </w:rPr>
              <w:t>VALOR</w:t>
            </w:r>
          </w:p>
        </w:tc>
      </w:tr>
      <w:tr w:rsidR="00010409" w:rsidRPr="00F17937" w14:paraId="3F944F82" w14:textId="77777777" w:rsidTr="00692E19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1C5F7" w14:textId="77777777" w:rsidR="00010409" w:rsidRPr="00F17937" w:rsidRDefault="00010409" w:rsidP="00411938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5817" w14:textId="77777777" w:rsidR="00010409" w:rsidRPr="00F17937" w:rsidRDefault="00010409" w:rsidP="00411938">
            <w:pPr>
              <w:spacing w:after="0"/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010409" w:rsidRPr="00342AFC" w14:paraId="6892EF31" w14:textId="77777777" w:rsidTr="00692E19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B104F" w14:textId="77777777" w:rsidR="00010409" w:rsidRPr="00342AFC" w:rsidRDefault="00010409" w:rsidP="00411938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D77A0" w14:textId="77777777" w:rsidR="00010409" w:rsidRPr="00342AFC" w:rsidRDefault="00010409" w:rsidP="00411938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010409" w:rsidRPr="00342AFC" w14:paraId="336432E6" w14:textId="77777777" w:rsidTr="00692E19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EF223C" w14:textId="77777777" w:rsidR="00010409" w:rsidRPr="00342AFC" w:rsidRDefault="00010409" w:rsidP="00411938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462A" w14:textId="77777777" w:rsidR="00010409" w:rsidRPr="00342AFC" w:rsidRDefault="00010409" w:rsidP="00411938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DA874" w14:textId="77777777" w:rsidR="00010409" w:rsidRPr="00342AFC" w:rsidRDefault="00010409" w:rsidP="00411938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010409" w14:paraId="0A29FB7D" w14:textId="77777777" w:rsidTr="00692E19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16358" w14:textId="77777777" w:rsidR="00010409" w:rsidRDefault="00010409" w:rsidP="00411938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CECE1" w14:textId="77777777" w:rsidR="00010409" w:rsidRDefault="00010409" w:rsidP="00411938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83947" w14:textId="348F0D8E" w:rsidR="00010409" w:rsidRDefault="00010409" w:rsidP="00411938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C644F1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1A01F5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2.18</w:t>
            </w:r>
          </w:p>
        </w:tc>
      </w:tr>
      <w:tr w:rsidR="00010409" w14:paraId="2DFBA360" w14:textId="77777777" w:rsidTr="00692E19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A1A1B6" w14:textId="77777777" w:rsidR="00010409" w:rsidRDefault="00010409" w:rsidP="00411938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788A" w14:textId="77777777" w:rsidR="00010409" w:rsidRDefault="00010409" w:rsidP="00411938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3387" w14:textId="77777777" w:rsidR="00010409" w:rsidRDefault="00010409" w:rsidP="00411938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010409" w:rsidRPr="00AE59BA" w14:paraId="1A8AA11C" w14:textId="77777777" w:rsidTr="00692E19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771D8" w14:textId="77777777" w:rsidR="00010409" w:rsidRDefault="00010409" w:rsidP="00411938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72862" w14:textId="77777777" w:rsidR="00010409" w:rsidRDefault="00010409" w:rsidP="00411938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2B4B" w14:textId="77777777" w:rsidR="00010409" w:rsidRPr="00010409" w:rsidRDefault="00010409" w:rsidP="00FF715F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Trata-se das ações de f</w:t>
            </w:r>
            <w:r w:rsidRPr="00010409">
              <w:rPr>
                <w:rFonts w:asciiTheme="minorHAnsi" w:hAnsiTheme="minorHAnsi" w:cstheme="minorHAnsi"/>
                <w:b w:val="0"/>
                <w:szCs w:val="20"/>
              </w:rPr>
              <w:t xml:space="preserve">iscalização nas 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atividades de e</w:t>
            </w:r>
            <w:r w:rsidRPr="00010409">
              <w:rPr>
                <w:rFonts w:asciiTheme="minorHAnsi" w:hAnsiTheme="minorHAnsi" w:cstheme="minorHAnsi"/>
                <w:b w:val="0"/>
                <w:szCs w:val="20"/>
              </w:rPr>
              <w:t>xploração e produção ao longo da década anterior</w:t>
            </w:r>
            <w:r w:rsidR="007654CC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C030E0" w:rsidRPr="00010409" w14:paraId="39CE4142" w14:textId="77777777" w:rsidTr="00692E19">
        <w:trPr>
          <w:trHeight w:val="2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35FE0" w14:textId="77777777" w:rsidR="00C030E0" w:rsidRPr="00010409" w:rsidRDefault="00A66E45" w:rsidP="00411938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b w:val="0"/>
                <w:szCs w:val="20"/>
              </w:rPr>
              <w:t>PERIODICIDADE DE EXTRAÇÃO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1F0C3" w14:textId="77777777" w:rsidR="00C030E0" w:rsidRPr="00010409" w:rsidRDefault="00411938" w:rsidP="00411938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Anual</w:t>
            </w:r>
          </w:p>
        </w:tc>
      </w:tr>
      <w:tr w:rsidR="00C030E0" w:rsidRPr="00010409" w14:paraId="7A0C8525" w14:textId="77777777" w:rsidTr="00692E19">
        <w:trPr>
          <w:trHeight w:val="2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A4157" w14:textId="77777777" w:rsidR="00C030E0" w:rsidRPr="00010409" w:rsidRDefault="00A66E45" w:rsidP="00411938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b w:val="0"/>
                <w:szCs w:val="20"/>
              </w:rPr>
              <w:t>IDIOMA DO DADO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8191" w14:textId="77777777" w:rsidR="00C030E0" w:rsidRPr="00010409" w:rsidRDefault="00A66E45" w:rsidP="00411938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b w:val="0"/>
                <w:szCs w:val="20"/>
              </w:rPr>
              <w:t>Português</w:t>
            </w:r>
          </w:p>
        </w:tc>
      </w:tr>
      <w:tr w:rsidR="00C030E0" w:rsidRPr="00010409" w14:paraId="7F49F210" w14:textId="77777777" w:rsidTr="00692E19">
        <w:trPr>
          <w:trHeight w:val="2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CC4D1" w14:textId="77777777" w:rsidR="00C030E0" w:rsidRPr="00010409" w:rsidRDefault="00A66E45" w:rsidP="00411938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b w:val="0"/>
                <w:szCs w:val="20"/>
              </w:rPr>
              <w:t>FONTE DO DADO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60CF" w14:textId="2277E9B9" w:rsidR="00C030E0" w:rsidRPr="00010409" w:rsidRDefault="00A66E45" w:rsidP="00411938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b w:val="0"/>
                <w:szCs w:val="20"/>
              </w:rPr>
              <w:t>ANP/SS</w:t>
            </w:r>
            <w:r w:rsidR="007832EE">
              <w:rPr>
                <w:rFonts w:asciiTheme="minorHAnsi" w:hAnsiTheme="minorHAnsi" w:cstheme="minorHAnsi"/>
                <w:b w:val="0"/>
                <w:szCs w:val="20"/>
              </w:rPr>
              <w:t>O</w:t>
            </w:r>
          </w:p>
        </w:tc>
      </w:tr>
      <w:tr w:rsidR="00C030E0" w:rsidRPr="00010409" w14:paraId="232000C1" w14:textId="77777777" w:rsidTr="00692E19">
        <w:trPr>
          <w:trHeight w:val="2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83C3C" w14:textId="77777777" w:rsidR="00C030E0" w:rsidRPr="00010409" w:rsidRDefault="00A66E45" w:rsidP="00411938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b w:val="0"/>
                <w:szCs w:val="20"/>
              </w:rPr>
              <w:t>NOTAS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792B4" w14:textId="77777777" w:rsidR="00C030E0" w:rsidRDefault="004204A6" w:rsidP="00411938">
            <w:pPr>
              <w:spacing w:after="0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n.d</w:t>
            </w:r>
            <w:proofErr w:type="spellEnd"/>
            <w:r>
              <w:rPr>
                <w:rFonts w:asciiTheme="minorHAnsi" w:hAnsiTheme="minorHAnsi" w:cstheme="minorHAnsi"/>
                <w:b w:val="0"/>
                <w:szCs w:val="20"/>
              </w:rPr>
              <w:t xml:space="preserve">. = </w:t>
            </w:r>
            <w:r w:rsidR="00A66E45" w:rsidRPr="00010409">
              <w:rPr>
                <w:rFonts w:asciiTheme="minorHAnsi" w:hAnsiTheme="minorHAnsi" w:cstheme="minorHAnsi"/>
                <w:b w:val="0"/>
                <w:szCs w:val="20"/>
              </w:rPr>
              <w:t>Não disponível</w:t>
            </w:r>
          </w:p>
          <w:p w14:paraId="4C8B9D57" w14:textId="0AE7C834" w:rsidR="00C644F1" w:rsidRPr="00010409" w:rsidRDefault="00C644F1" w:rsidP="00411938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C644F1">
              <w:rPr>
                <w:rFonts w:asciiTheme="minorHAnsi" w:hAnsiTheme="minorHAnsi" w:cstheme="minorHAnsi"/>
                <w:b w:val="0"/>
                <w:szCs w:val="20"/>
              </w:rPr>
              <w:t>1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 xml:space="preserve">) </w:t>
            </w:r>
            <w:r w:rsidRPr="00C644F1">
              <w:rPr>
                <w:rFonts w:asciiTheme="minorHAnsi" w:hAnsiTheme="minorHAnsi" w:cstheme="minorHAnsi"/>
                <w:b w:val="0"/>
                <w:szCs w:val="20"/>
              </w:rPr>
              <w:t xml:space="preserve">Existem auditorias realizadas em instalações em mar e terra. Nesse caso, contará uma vez na coluna total de fiscalizações, uma vez na coluna fiscalização offshore e uma vez na coluna fiscalização </w:t>
            </w:r>
            <w:proofErr w:type="spellStart"/>
            <w:r w:rsidRPr="00C644F1">
              <w:rPr>
                <w:rFonts w:asciiTheme="minorHAnsi" w:hAnsiTheme="minorHAnsi" w:cstheme="minorHAnsi"/>
                <w:b w:val="0"/>
                <w:szCs w:val="20"/>
              </w:rPr>
              <w:t>onshore</w:t>
            </w:r>
            <w:proofErr w:type="spellEnd"/>
            <w:r w:rsidRPr="00C644F1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C030E0" w:rsidRPr="00010409" w14:paraId="2E44D0C7" w14:textId="77777777" w:rsidTr="00692E19">
        <w:trPr>
          <w:trHeight w:val="2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9A00A" w14:textId="77777777" w:rsidR="00C030E0" w:rsidRPr="00010409" w:rsidRDefault="00A66E45" w:rsidP="00411938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b w:val="0"/>
                <w:szCs w:val="20"/>
              </w:rPr>
              <w:t>CONTATO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74C0" w14:textId="77777777" w:rsidR="00C030E0" w:rsidRPr="00010409" w:rsidRDefault="00A66E45" w:rsidP="00411938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010409">
              <w:rPr>
                <w:rFonts w:asciiTheme="minorHAnsi" w:hAnsiTheme="minorHAnsi" w:cstheme="minorHAnsi"/>
                <w:b w:val="0"/>
                <w:color w:val="0000FF"/>
                <w:szCs w:val="20"/>
                <w:u w:val="single" w:color="0000FF"/>
              </w:rPr>
              <w:t>faleconosco@anp.gov.br</w:t>
            </w:r>
            <w:r w:rsidRPr="00010409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</w:p>
        </w:tc>
      </w:tr>
      <w:tr w:rsidR="00411938" w:rsidRPr="00010409" w14:paraId="043F293D" w14:textId="77777777" w:rsidTr="00692E19">
        <w:trPr>
          <w:trHeight w:val="2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A32C5" w14:textId="77777777" w:rsidR="00411938" w:rsidRPr="00342AFC" w:rsidRDefault="00411938" w:rsidP="00411938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A6631" w14:textId="7E0E0CA3" w:rsidR="00411938" w:rsidRPr="00411938" w:rsidRDefault="00411938" w:rsidP="00411938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Ações, fiscalização, atividades, exploração, produção, </w:t>
            </w:r>
            <w:r>
              <w:rPr>
                <w:rFonts w:asciiTheme="minorHAnsi" w:hAnsiTheme="minorHAnsi" w:cstheme="minorHAnsi"/>
                <w:b w:val="0"/>
                <w:i/>
                <w:szCs w:val="20"/>
              </w:rPr>
              <w:t xml:space="preserve">offshore, </w:t>
            </w:r>
            <w:proofErr w:type="spellStart"/>
            <w:r>
              <w:rPr>
                <w:rFonts w:asciiTheme="minorHAnsi" w:hAnsiTheme="minorHAnsi" w:cstheme="minorHAnsi"/>
                <w:b w:val="0"/>
                <w:i/>
                <w:szCs w:val="20"/>
              </w:rPr>
              <w:t>onshore</w:t>
            </w:r>
            <w:proofErr w:type="spellEnd"/>
            <w:r>
              <w:rPr>
                <w:rFonts w:asciiTheme="minorHAnsi" w:hAnsiTheme="minorHAnsi" w:cstheme="minorHAnsi"/>
                <w:b w:val="0"/>
                <w:i/>
                <w:szCs w:val="20"/>
              </w:rPr>
              <w:t>,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 xml:space="preserve"> autuações, interdições</w:t>
            </w:r>
            <w:r w:rsidR="00D04D7D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061DCEEC" w14:textId="77777777" w:rsidR="00C030E0" w:rsidRPr="00010409" w:rsidRDefault="00A66E45">
      <w:pPr>
        <w:spacing w:after="0"/>
        <w:ind w:left="0" w:firstLine="0"/>
        <w:rPr>
          <w:rFonts w:asciiTheme="minorHAnsi" w:hAnsiTheme="minorHAnsi" w:cstheme="minorHAnsi"/>
          <w:szCs w:val="20"/>
        </w:rPr>
      </w:pPr>
      <w:r w:rsidRPr="00010409">
        <w:rPr>
          <w:rFonts w:asciiTheme="minorHAnsi" w:hAnsiTheme="minorHAnsi" w:cstheme="minorHAnsi"/>
          <w:b w:val="0"/>
          <w:szCs w:val="20"/>
        </w:rPr>
        <w:t xml:space="preserve"> </w:t>
      </w:r>
      <w:r w:rsidRPr="00010409">
        <w:rPr>
          <w:rFonts w:asciiTheme="minorHAnsi" w:hAnsiTheme="minorHAnsi" w:cstheme="minorHAnsi"/>
          <w:szCs w:val="20"/>
        </w:rPr>
        <w:t xml:space="preserve"> </w:t>
      </w:r>
    </w:p>
    <w:sectPr w:rsidR="00C030E0" w:rsidRPr="00010409">
      <w:pgSz w:w="11911" w:h="16841"/>
      <w:pgMar w:top="1440" w:right="1991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0E0"/>
    <w:rsid w:val="00010409"/>
    <w:rsid w:val="000D6510"/>
    <w:rsid w:val="001840A1"/>
    <w:rsid w:val="001A01F5"/>
    <w:rsid w:val="00405FA0"/>
    <w:rsid w:val="00411938"/>
    <w:rsid w:val="004204A6"/>
    <w:rsid w:val="00471EF6"/>
    <w:rsid w:val="00692E19"/>
    <w:rsid w:val="007654CC"/>
    <w:rsid w:val="00766EFA"/>
    <w:rsid w:val="007832EE"/>
    <w:rsid w:val="009D5AA3"/>
    <w:rsid w:val="00A66E45"/>
    <w:rsid w:val="00C030E0"/>
    <w:rsid w:val="00C644F1"/>
    <w:rsid w:val="00D04D7D"/>
    <w:rsid w:val="00E65EBD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BED2E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/>
      <w:ind w:left="10" w:hanging="10"/>
    </w:pPr>
    <w:rPr>
      <w:rFonts w:ascii="Cambria" w:eastAsia="Cambria" w:hAnsi="Cambria" w:cs="Cambria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6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11</cp:revision>
  <dcterms:created xsi:type="dcterms:W3CDTF">2021-07-20T12:29:00Z</dcterms:created>
  <dcterms:modified xsi:type="dcterms:W3CDTF">2025-07-28T15:43:00Z</dcterms:modified>
</cp:coreProperties>
</file>