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489C" w14:textId="7BFCC5FB" w:rsidR="00101FD2" w:rsidRPr="00C025DB" w:rsidRDefault="00896FEE" w:rsidP="0003661B">
      <w:pPr>
        <w:spacing w:after="160"/>
        <w:ind w:left="142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TÍTULO:</w:t>
      </w:r>
      <w:r w:rsidR="00185FEA" w:rsidRPr="00C025DB">
        <w:rPr>
          <w:rFonts w:asciiTheme="minorHAnsi" w:hAnsiTheme="minorHAnsi" w:cstheme="minorHAnsi"/>
          <w:szCs w:val="20"/>
        </w:rPr>
        <w:t xml:space="preserve"> </w:t>
      </w:r>
      <w:r w:rsidR="00F2441F" w:rsidRPr="00F2441F">
        <w:rPr>
          <w:rFonts w:asciiTheme="minorHAnsi" w:hAnsiTheme="minorHAnsi" w:cstheme="minorHAnsi"/>
          <w:szCs w:val="20"/>
        </w:rPr>
        <w:t xml:space="preserve">Tabela 4.15 – Capacidade de processamento de matérias primas para produção de </w:t>
      </w:r>
      <w:proofErr w:type="spellStart"/>
      <w:r w:rsidR="00F2441F" w:rsidRPr="00F2441F">
        <w:rPr>
          <w:rFonts w:asciiTheme="minorHAnsi" w:hAnsiTheme="minorHAnsi" w:cstheme="minorHAnsi"/>
          <w:szCs w:val="20"/>
        </w:rPr>
        <w:t>biometano</w:t>
      </w:r>
      <w:proofErr w:type="spellEnd"/>
      <w:r w:rsidR="00F2441F" w:rsidRPr="00F2441F">
        <w:rPr>
          <w:rFonts w:asciiTheme="minorHAnsi" w:hAnsiTheme="minorHAnsi" w:cstheme="minorHAnsi"/>
          <w:szCs w:val="20"/>
        </w:rPr>
        <w:t xml:space="preserve"> – 2020-2023</w:t>
      </w:r>
    </w:p>
    <w:p w14:paraId="293672C6" w14:textId="77777777" w:rsidR="00101FD2" w:rsidRPr="00C025DB" w:rsidRDefault="00185FEA" w:rsidP="00C025DB">
      <w:pPr>
        <w:spacing w:after="165"/>
        <w:ind w:left="142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1: COLUNAS</w:t>
      </w:r>
    </w:p>
    <w:tbl>
      <w:tblPr>
        <w:tblStyle w:val="TableGrid"/>
        <w:tblW w:w="8784" w:type="dxa"/>
        <w:tblInd w:w="120" w:type="dxa"/>
        <w:tblCellMar>
          <w:top w:w="7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679"/>
      </w:tblGrid>
      <w:tr w:rsidR="00101FD2" w:rsidRPr="00C025DB" w14:paraId="1F93FFB9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D133" w14:textId="77777777" w:rsidR="00101FD2" w:rsidRPr="00C025DB" w:rsidRDefault="0003661B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5F00" w14:textId="77777777" w:rsidR="00101FD2" w:rsidRPr="00C025DB" w:rsidRDefault="0003661B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7C29" w14:textId="77777777" w:rsidR="00101FD2" w:rsidRPr="00C025DB" w:rsidRDefault="0003661B" w:rsidP="007C266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F2441F" w:rsidRPr="00C025DB" w14:paraId="39F9C05D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9383" w14:textId="1708FFBB" w:rsidR="00F2441F" w:rsidRPr="00C025DB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UNIDADES PRODUTORAS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0EB7" w14:textId="226AA8A1" w:rsidR="00F2441F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Nome da unidade produtora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3B59" w14:textId="5AA3E76D" w:rsidR="00F2441F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7FA70AF0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12FC" w14:textId="149F61BC" w:rsidR="00101FD2" w:rsidRPr="00C025DB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UF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F88E" w14:textId="48236F71" w:rsidR="00101FD2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 da Federação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4377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220C4CF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89CE" w14:textId="35D45891" w:rsidR="00101FD2" w:rsidRPr="00F2441F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bCs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8CB" w14:textId="21B7589F" w:rsidR="00101FD2" w:rsidRPr="00C025DB" w:rsidRDefault="00F2441F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EFCD" w14:textId="5976E85C" w:rsidR="00101FD2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101FD2" w:rsidRPr="00C025DB" w14:paraId="5104CA1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49C4" w14:textId="1341FDD0" w:rsidR="00101FD2" w:rsidRPr="00C025DB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CAPACIDADE DE PROCESSAMENTO DE MATÉRIAS PRIMAS1 PARA PRODUÇÃO DE BIOMETANO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BA38" w14:textId="141D0269" w:rsidR="00101FD2" w:rsidRPr="00C025DB" w:rsidRDefault="00F2441F" w:rsidP="007C2669">
            <w:pPr>
              <w:spacing w:after="0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Capacidade de processamento em </w:t>
            </w:r>
            <w:r w:rsidR="008D7E4A">
              <w:rPr>
                <w:rFonts w:asciiTheme="minorHAnsi" w:hAnsiTheme="minorHAnsi" w:cstheme="minorHAnsi"/>
                <w:b w:val="0"/>
                <w:szCs w:val="20"/>
              </w:rPr>
              <w:t>m³/dia.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E444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</w:tbl>
    <w:p w14:paraId="3FC98F79" w14:textId="77777777" w:rsidR="00101FD2" w:rsidRPr="00C025DB" w:rsidRDefault="00101FD2" w:rsidP="00CD6306">
      <w:pPr>
        <w:spacing w:after="13"/>
        <w:ind w:left="0" w:firstLine="0"/>
        <w:rPr>
          <w:rFonts w:asciiTheme="minorHAnsi" w:hAnsiTheme="minorHAnsi" w:cstheme="minorHAnsi"/>
          <w:szCs w:val="20"/>
        </w:rPr>
      </w:pPr>
    </w:p>
    <w:p w14:paraId="3291FADC" w14:textId="77777777" w:rsidR="00101FD2" w:rsidRPr="00C025DB" w:rsidRDefault="00185FEA" w:rsidP="00426CA5">
      <w:pPr>
        <w:ind w:left="142" w:hanging="71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2: INFORMAÇÕES ADICIONAIS</w:t>
      </w:r>
    </w:p>
    <w:p w14:paraId="2551A4F6" w14:textId="77777777" w:rsidR="00101FD2" w:rsidRPr="00C025DB" w:rsidRDefault="00101FD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811" w:type="dxa"/>
        <w:tblInd w:w="115" w:type="dxa"/>
        <w:tblCellMar>
          <w:top w:w="52" w:type="dxa"/>
          <w:left w:w="7" w:type="dxa"/>
          <w:right w:w="11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101FD2" w:rsidRPr="00C025DB" w14:paraId="2B33C9A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3F71" w14:textId="77777777" w:rsidR="00101FD2" w:rsidRPr="00C025DB" w:rsidRDefault="0003661B" w:rsidP="0003661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B63B" w14:textId="77777777" w:rsidR="00101FD2" w:rsidRPr="00C025DB" w:rsidRDefault="0003661B" w:rsidP="0003661B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CD6306" w:rsidRPr="00C025DB" w14:paraId="4F7578E9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EBCC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F309" w14:textId="77777777" w:rsidR="00CD6306" w:rsidRPr="00C025DB" w:rsidRDefault="005C7F3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CD6306"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6B2D7AE7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57E9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7A9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D6306" w:rsidRPr="00C025DB" w14:paraId="668D70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0CDA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6280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260" w14:textId="77777777" w:rsidR="00CD6306" w:rsidRPr="00C025DB" w:rsidRDefault="005C7F3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D6306"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1BE3C8AE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E238B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83F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105" w14:textId="61269242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F2441F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F2441F">
              <w:rPr>
                <w:rFonts w:asciiTheme="minorHAnsi" w:hAnsiTheme="minorHAnsi" w:cstheme="minorHAnsi"/>
                <w:b w:val="0"/>
                <w:szCs w:val="20"/>
              </w:rPr>
              <w:t>6</w:t>
            </w:r>
            <w:r w:rsidR="00E3391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D6306" w:rsidRPr="00C025DB" w14:paraId="262DCC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6893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B9D5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D25B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C025DB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D6306" w:rsidRPr="00C025DB" w14:paraId="221CB0A0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4D02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32D3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8E1D" w14:textId="63BCD6D0" w:rsidR="00CD6306" w:rsidRPr="00C025DB" w:rsidRDefault="007C2669" w:rsidP="00C025D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</w:t>
            </w:r>
            <w:r w:rsidR="005C7F36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F2441F">
              <w:rPr>
                <w:rFonts w:asciiTheme="minorHAnsi" w:hAnsiTheme="minorHAnsi" w:cstheme="minorHAnsi"/>
                <w:b w:val="0"/>
                <w:szCs w:val="20"/>
              </w:rPr>
              <w:t xml:space="preserve">capacidade de processamento </w:t>
            </w:r>
            <w:r w:rsidR="00F2441F" w:rsidRPr="00F2441F">
              <w:rPr>
                <w:rFonts w:asciiTheme="minorHAnsi" w:hAnsiTheme="minorHAnsi" w:cstheme="minorHAnsi"/>
                <w:b w:val="0"/>
                <w:szCs w:val="20"/>
              </w:rPr>
              <w:t xml:space="preserve">de matérias primas1 para produção de </w:t>
            </w:r>
            <w:proofErr w:type="spellStart"/>
            <w:r w:rsidR="00F2441F" w:rsidRPr="00F2441F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  <w:proofErr w:type="spellEnd"/>
            <w:r w:rsidR="00F2441F">
              <w:rPr>
                <w:rFonts w:asciiTheme="minorHAnsi" w:hAnsiTheme="minorHAnsi" w:cstheme="minorHAnsi"/>
                <w:b w:val="0"/>
                <w:szCs w:val="20"/>
              </w:rPr>
              <w:t xml:space="preserve"> observada ao longo do período anterior</w:t>
            </w:r>
            <w:r w:rsidR="00E3391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101FD2" w:rsidRPr="00C025DB" w14:paraId="0EE8D534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58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A0E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101FD2" w:rsidRPr="00C025DB" w14:paraId="149EA8A9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D51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IDIOMA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1C8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101FD2" w:rsidRPr="00C025DB" w14:paraId="4A18F8D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1CA9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FONTE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3AE3" w14:textId="66672FEF" w:rsidR="00101FD2" w:rsidRPr="00C025DB" w:rsidRDefault="00F2441F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Fonte: ANP/SPC, conforme a Resolução ANP n° 734/2018.</w:t>
            </w:r>
          </w:p>
        </w:tc>
      </w:tr>
      <w:tr w:rsidR="00101FD2" w:rsidRPr="00C025DB" w14:paraId="74AC943C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6344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NOTAS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7A7" w14:textId="4B7914C9" w:rsidR="00101FD2" w:rsidRPr="00C025DB" w:rsidRDefault="00F2441F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F2441F">
              <w:rPr>
                <w:rFonts w:asciiTheme="minorHAnsi" w:hAnsiTheme="minorHAnsi" w:cstheme="minorHAnsi"/>
                <w:b w:val="0"/>
                <w:szCs w:val="20"/>
              </w:rPr>
              <w:t xml:space="preserve">Biogás de resíduos sólidos urbanos e biogás de resíduos </w:t>
            </w:r>
            <w:proofErr w:type="spellStart"/>
            <w:r w:rsidRPr="00F2441F">
              <w:rPr>
                <w:rFonts w:asciiTheme="minorHAnsi" w:hAnsiTheme="minorHAnsi" w:cstheme="minorHAnsi"/>
                <w:b w:val="0"/>
                <w:szCs w:val="20"/>
              </w:rPr>
              <w:t>agrossilvopastoris</w:t>
            </w:r>
            <w:proofErr w:type="spellEnd"/>
            <w:r w:rsidRPr="00F2441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025DB" w:rsidRPr="00C025DB" w14:paraId="7B485157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C872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CONTATO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0A0" w14:textId="77777777" w:rsidR="00C025DB" w:rsidRPr="00342AFC" w:rsidRDefault="005C7F36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="00C025DB"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025DB" w:rsidRPr="00C025DB" w14:paraId="1558C033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60EE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AB5" w14:textId="77777777" w:rsidR="00C025DB" w:rsidRPr="00C025DB" w:rsidRDefault="007C2669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Certificação, biocombustíveis, 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 xml:space="preserve">produção, eficiente, etanol, </w:t>
            </w:r>
            <w:proofErr w:type="spellStart"/>
            <w:r w:rsidR="00D72532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  <w:proofErr w:type="spellEnd"/>
            <w:r w:rsidR="00D72532">
              <w:rPr>
                <w:rFonts w:asciiTheme="minorHAnsi" w:hAnsiTheme="minorHAnsi" w:cstheme="minorHAnsi"/>
                <w:b w:val="0"/>
                <w:szCs w:val="20"/>
              </w:rPr>
              <w:t>, biodiesel.</w:t>
            </w:r>
          </w:p>
        </w:tc>
      </w:tr>
    </w:tbl>
    <w:p w14:paraId="08D2347B" w14:textId="77777777" w:rsidR="00101FD2" w:rsidRPr="00C025DB" w:rsidRDefault="00185FEA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101FD2" w:rsidRPr="00C025DB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D2"/>
    <w:rsid w:val="0003661B"/>
    <w:rsid w:val="00101FD2"/>
    <w:rsid w:val="00185FEA"/>
    <w:rsid w:val="0033065B"/>
    <w:rsid w:val="00426CA5"/>
    <w:rsid w:val="005C7F36"/>
    <w:rsid w:val="0066327F"/>
    <w:rsid w:val="00756504"/>
    <w:rsid w:val="007C2669"/>
    <w:rsid w:val="00896FEE"/>
    <w:rsid w:val="008D7E4A"/>
    <w:rsid w:val="00B63128"/>
    <w:rsid w:val="00B90F45"/>
    <w:rsid w:val="00BB5219"/>
    <w:rsid w:val="00BE2221"/>
    <w:rsid w:val="00C025DB"/>
    <w:rsid w:val="00CD6306"/>
    <w:rsid w:val="00D72532"/>
    <w:rsid w:val="00E3391F"/>
    <w:rsid w:val="00F2441F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511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25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2021-07-23T13:30:00Z</dcterms:created>
  <dcterms:modified xsi:type="dcterms:W3CDTF">2024-07-23T18:24:00Z</dcterms:modified>
</cp:coreProperties>
</file>