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E5293" w14:textId="77777777" w:rsidR="0035285D" w:rsidRPr="00C8617B" w:rsidRDefault="009C0A59" w:rsidP="00C8617B">
      <w:pPr>
        <w:spacing w:after="0" w:line="269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>TÍTULO:</w:t>
      </w:r>
      <w:r w:rsidR="00C8617B" w:rsidRPr="00C8617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Tabela 3.9 – Vendas de óleo combustível, pelas distribuidoras, segundo </w:t>
      </w:r>
      <w:r w:rsidR="00110795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110795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110795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4202CDA2" w14:textId="77777777" w:rsidR="0035285D" w:rsidRPr="00C8617B" w:rsidRDefault="00C8617B" w:rsidP="00C8617B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00979FFD" w14:textId="77777777" w:rsidR="0035285D" w:rsidRPr="00C8617B" w:rsidRDefault="00C8617B" w:rsidP="00C8617B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53E1621C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35" w:type="dxa"/>
          <w:right w:w="80" w:type="dxa"/>
        </w:tblCellMar>
        <w:tblLook w:val="04A0" w:firstRow="1" w:lastRow="0" w:firstColumn="1" w:lastColumn="0" w:noHBand="0" w:noVBand="1"/>
      </w:tblPr>
      <w:tblGrid>
        <w:gridCol w:w="2857"/>
        <w:gridCol w:w="4536"/>
        <w:gridCol w:w="1559"/>
      </w:tblGrid>
      <w:tr w:rsidR="004427AF" w:rsidRPr="00C8617B" w14:paraId="4F847748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DA4AB" w14:textId="77777777" w:rsidR="004427AF" w:rsidRPr="00C8617B" w:rsidRDefault="009C0A59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E08D" w14:textId="77777777" w:rsidR="004427AF" w:rsidRPr="00C8617B" w:rsidRDefault="009C0A59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7668" w14:textId="77777777" w:rsidR="004427AF" w:rsidRPr="00C8617B" w:rsidRDefault="009C0A59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4427AF" w:rsidRPr="00C8617B" w14:paraId="1A92B7F3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0D69B" w14:textId="77777777" w:rsidR="004427AF" w:rsidRPr="00C8617B" w:rsidRDefault="00B36FEC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BCCA" w14:textId="3A404421" w:rsidR="004427AF" w:rsidRPr="00C8617B" w:rsidRDefault="004427AF" w:rsidP="00C8617B">
            <w:pPr>
              <w:spacing w:after="1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9256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427AF" w:rsidRPr="00C8617B" w14:paraId="0A785975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79C6E" w14:textId="77777777" w:rsidR="004427AF" w:rsidRPr="00C8617B" w:rsidRDefault="00B36FEC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CF72" w14:textId="4E828B5E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3E0C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427AF" w:rsidRPr="00C8617B" w14:paraId="14E15C7D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CA429" w14:textId="77777777" w:rsidR="004427AF" w:rsidRPr="00C8617B" w:rsidRDefault="00B36FEC" w:rsidP="00C8617B">
            <w:pPr>
              <w:tabs>
                <w:tab w:val="center" w:pos="1531"/>
              </w:tabs>
              <w:spacing w:after="21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36FEC">
              <w:rPr>
                <w:rFonts w:asciiTheme="minorHAnsi" w:hAnsiTheme="minorHAnsi" w:cstheme="minorHAnsi"/>
                <w:sz w:val="20"/>
                <w:szCs w:val="20"/>
              </w:rPr>
              <w:t>VENDAS DE ÓLEO COMBUSTÍVEL PELAS DISTRIBUIDORAS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9DBF" w14:textId="012965C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Vendas de óleo combustível pelas </w:t>
            </w:r>
            <w:r w:rsidR="00C8617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istribuidoras por ano </w:t>
            </w:r>
            <w:r w:rsidR="00B36FEC">
              <w:rPr>
                <w:rFonts w:asciiTheme="minorHAnsi" w:hAnsiTheme="minorHAnsi" w:cstheme="minorHAnsi"/>
                <w:sz w:val="20"/>
                <w:szCs w:val="20"/>
              </w:rPr>
              <w:t>em metros cúbicos</w:t>
            </w: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6FEC">
              <w:rPr>
                <w:rFonts w:asciiTheme="minorHAnsi" w:hAnsiTheme="minorHAnsi" w:cstheme="minorHAnsi"/>
                <w:sz w:val="20"/>
                <w:szCs w:val="20"/>
              </w:rPr>
              <w:t>(m³)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94F4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4427AF" w:rsidRPr="00C8617B" w14:paraId="43CF9AE2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5E707" w14:textId="77777777" w:rsidR="004427AF" w:rsidRPr="00C8617B" w:rsidRDefault="004427AF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B330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0265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0E75A0CD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1A6A400" w14:textId="77777777" w:rsidR="0035285D" w:rsidRPr="00C8617B" w:rsidRDefault="00C8617B" w:rsidP="00C8617B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00EE7171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252"/>
      </w:tblGrid>
      <w:tr w:rsidR="0035285D" w:rsidRPr="00C8617B" w14:paraId="5B296DFF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9C92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606F" w14:textId="77777777" w:rsidR="0035285D" w:rsidRPr="00C8617B" w:rsidRDefault="00C8617B" w:rsidP="00C8617B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9C0A59" w:rsidRPr="00C8617B" w14:paraId="5BD3D291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AA39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3DB4" w14:textId="77777777" w:rsidR="009C0A59" w:rsidRPr="00C8617B" w:rsidRDefault="00E96084" w:rsidP="00C8617B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9C0A59" w:rsidRPr="00C8617B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C0A59" w:rsidRPr="00C8617B" w14:paraId="3D421004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FD02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AFD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9C0A59" w:rsidRPr="00C8617B" w14:paraId="579E8200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D36B5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7BA5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4422" w14:textId="77777777" w:rsidR="009C0A59" w:rsidRPr="00C8617B" w:rsidRDefault="00E96084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9C0A59" w:rsidRPr="00C8617B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C0A59" w:rsidRPr="00C8617B" w14:paraId="72E71C37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E15EF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6D28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70C6" w14:textId="2C32217E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F90BE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-dados_abertos-tabela3.9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C0A59" w:rsidRPr="00C8617B" w14:paraId="22E10098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26457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28E8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3B2C" w14:textId="77777777" w:rsidR="009C0A59" w:rsidRPr="003E0391" w:rsidRDefault="009C0A59" w:rsidP="00C8617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E039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9C0A59" w:rsidRPr="00C8617B" w14:paraId="5AA5746A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997E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3B2F" w14:textId="77777777" w:rsidR="009C0A59" w:rsidRPr="00C8617B" w:rsidRDefault="009C0A59" w:rsidP="00C8617B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4DB1" w14:textId="77777777" w:rsidR="009C0A59" w:rsidRPr="003E0391" w:rsidRDefault="009C0A59" w:rsidP="00C861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391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3E0391" w:rsidRPr="003E039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3E0391" w:rsidRPr="003E0391">
              <w:rPr>
                <w:rFonts w:asciiTheme="minorHAnsi" w:eastAsia="Arial" w:hAnsiTheme="minorHAnsi" w:cstheme="minorHAnsi"/>
                <w:sz w:val="20"/>
                <w:szCs w:val="20"/>
              </w:rPr>
              <w:t>endas de óleo combustível, pelas distribuidoras, segundo grandes regiões e unidades da Federação, realizadas ao longo da década anterior.</w:t>
            </w:r>
          </w:p>
        </w:tc>
      </w:tr>
      <w:tr w:rsidR="0035285D" w:rsidRPr="00C8617B" w14:paraId="223A231D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DCAE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AE58" w14:textId="77777777" w:rsidR="0035285D" w:rsidRPr="00C8617B" w:rsidRDefault="00C8617B" w:rsidP="00C8617B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35285D" w:rsidRPr="00C8617B" w14:paraId="5F9B34FB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CB68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0D47" w14:textId="77777777" w:rsidR="0035285D" w:rsidRPr="00C8617B" w:rsidRDefault="00C8617B" w:rsidP="00C8617B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35285D" w:rsidRPr="00C8617B" w14:paraId="4DDAF84E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795E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F279" w14:textId="77777777" w:rsidR="0035285D" w:rsidRPr="00C8617B" w:rsidRDefault="00C8617B" w:rsidP="00C8617B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35285D" w:rsidRPr="00C8617B" w14:paraId="614D4E73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94FC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80C7" w14:textId="77777777" w:rsidR="0035285D" w:rsidRPr="00C8617B" w:rsidRDefault="00C8617B" w:rsidP="00C8617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5285D" w:rsidRPr="00C8617B" w14:paraId="65B72534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6ACA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BF7F" w14:textId="77777777" w:rsidR="0035285D" w:rsidRPr="00C8617B" w:rsidRDefault="00E96084" w:rsidP="00C8617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9C0A59" w:rsidRPr="00C8617B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C0A59" w:rsidRPr="00C8617B" w14:paraId="1C4E0E83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3354" w14:textId="77777777" w:rsidR="009C0A59" w:rsidRPr="00C8617B" w:rsidRDefault="009C0A59" w:rsidP="00C8617B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E586" w14:textId="1A3B99F8" w:rsidR="009C0A59" w:rsidRPr="00C8617B" w:rsidRDefault="003E0391" w:rsidP="00C8617B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óleo, combustível, distribuidoras, regiões, unidades, federação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98F8058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35285D" w:rsidRPr="00C8617B" w:rsidSect="00FC7780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5D"/>
    <w:rsid w:val="00110795"/>
    <w:rsid w:val="0035285D"/>
    <w:rsid w:val="0037157F"/>
    <w:rsid w:val="003E0391"/>
    <w:rsid w:val="004427AF"/>
    <w:rsid w:val="005D01E3"/>
    <w:rsid w:val="008C3FB8"/>
    <w:rsid w:val="009C0A59"/>
    <w:rsid w:val="00B36FEC"/>
    <w:rsid w:val="00C8617B"/>
    <w:rsid w:val="00CE1299"/>
    <w:rsid w:val="00D04FF3"/>
    <w:rsid w:val="00E96084"/>
    <w:rsid w:val="00F90BEE"/>
    <w:rsid w:val="00F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A35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C0A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0A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2021-07-23T01:10:00Z</dcterms:created>
  <dcterms:modified xsi:type="dcterms:W3CDTF">2024-07-22T22:25:00Z</dcterms:modified>
</cp:coreProperties>
</file>