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005C7" w14:textId="77777777" w:rsidR="002F4517" w:rsidRPr="0001173C" w:rsidRDefault="006D381C" w:rsidP="00882AFF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TÍTULO:</w:t>
      </w:r>
      <w:r w:rsidR="00882AFF" w:rsidRPr="0001173C">
        <w:rPr>
          <w:rFonts w:asciiTheme="minorHAnsi" w:hAnsiTheme="minorHAnsi"/>
          <w:b/>
          <w:sz w:val="20"/>
          <w:szCs w:val="20"/>
        </w:rPr>
        <w:t xml:space="preserve"> </w:t>
      </w:r>
      <w:r w:rsidR="00882AFF" w:rsidRPr="0001173C">
        <w:rPr>
          <w:rFonts w:asciiTheme="minorHAnsi" w:eastAsia="Arial" w:hAnsiTheme="minorHAnsi" w:cs="Arial"/>
          <w:b/>
          <w:sz w:val="20"/>
          <w:szCs w:val="20"/>
        </w:rPr>
        <w:t xml:space="preserve">Tabela 3.8 – Participação das distribuidoras nas vendas nacionais de GLP, em ordem decrescente </w:t>
      </w:r>
    </w:p>
    <w:p w14:paraId="427A83E0" w14:textId="77777777" w:rsidR="002F4517" w:rsidRPr="0001173C" w:rsidRDefault="00882AFF" w:rsidP="00882AFF">
      <w:pPr>
        <w:spacing w:after="0"/>
        <w:ind w:left="101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71220762" w14:textId="77777777" w:rsidR="002F4517" w:rsidRPr="0001173C" w:rsidRDefault="00882AFF" w:rsidP="00882AFF">
      <w:pPr>
        <w:spacing w:after="0"/>
        <w:ind w:left="101" w:hanging="1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SEÇÃO 1: COLUNAS</w:t>
      </w:r>
    </w:p>
    <w:p w14:paraId="418220BB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09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408"/>
      </w:tblGrid>
      <w:tr w:rsidR="002F4517" w:rsidRPr="0001173C" w14:paraId="12B6BEAC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6F97" w14:textId="77777777" w:rsidR="002F4517" w:rsidRPr="0001173C" w:rsidRDefault="0001173C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BC89" w14:textId="77777777" w:rsidR="002F4517" w:rsidRPr="0001173C" w:rsidRDefault="0001173C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B4F3" w14:textId="77777777" w:rsidR="002F4517" w:rsidRPr="0001173C" w:rsidRDefault="0001173C" w:rsidP="00882AFF">
            <w:pPr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2F4517" w:rsidRPr="0001173C" w14:paraId="12F4DB43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91A6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DISTRIBUIDORA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3385" w14:textId="46852321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4138" w14:textId="77777777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F4517" w:rsidRPr="0001173C" w14:paraId="0A6C0071" w14:textId="77777777" w:rsidTr="00882A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4B9E" w14:textId="0B27721C" w:rsidR="002F4517" w:rsidRPr="0001173C" w:rsidRDefault="006B0551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B0551">
              <w:rPr>
                <w:rFonts w:asciiTheme="minorHAnsi" w:hAnsiTheme="minorHAnsi"/>
                <w:sz w:val="20"/>
                <w:szCs w:val="20"/>
              </w:rPr>
              <w:t>PARTICIPAÇÃO DAS DISTRIBUIDORAS NAS VENDAS NACIONAIS DE GLP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C1AA" w14:textId="5B782CF0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Percentual da participação nas vendas nacionais de GLP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8BB8" w14:textId="7CA184FF" w:rsidR="002F4517" w:rsidRPr="0001173C" w:rsidRDefault="00882AFF" w:rsidP="00882AF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  <w:r w:rsidR="00A6359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6C59A66C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 </w:t>
      </w:r>
    </w:p>
    <w:p w14:paraId="46525FFD" w14:textId="77777777" w:rsidR="002F4517" w:rsidRPr="0001173C" w:rsidRDefault="00882AF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1395655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2F4517" w:rsidRPr="0001173C" w14:paraId="79D2C799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EA85" w14:textId="77777777" w:rsidR="002F4517" w:rsidRPr="0001173C" w:rsidRDefault="0001173C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E2E2" w14:textId="77777777" w:rsidR="002F4517" w:rsidRPr="0001173C" w:rsidRDefault="0001173C" w:rsidP="00882AFF">
            <w:pPr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1173C" w:rsidRPr="00F17937" w14:paraId="79CF6152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2E12" w14:textId="77777777" w:rsidR="0001173C" w:rsidRPr="00F17937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3B30" w14:textId="77777777" w:rsidR="0001173C" w:rsidRPr="006B0551" w:rsidRDefault="00A63590" w:rsidP="00882AFF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01173C" w:rsidRPr="006B055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173C" w:rsidRPr="00342AFC" w14:paraId="2105A357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9288" w14:textId="77777777" w:rsidR="0001173C" w:rsidRPr="00342AF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3C1A" w14:textId="77777777" w:rsidR="0001173C" w:rsidRPr="006B0551" w:rsidRDefault="0001173C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5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1173C" w:rsidRPr="00342AFC" w14:paraId="06393190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7F7AD" w14:textId="77777777" w:rsidR="0001173C" w:rsidRPr="00342AF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9517" w14:textId="77777777" w:rsidR="0001173C" w:rsidRPr="00342AF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8D44" w14:textId="77777777" w:rsidR="0001173C" w:rsidRPr="006B0551" w:rsidRDefault="00A63590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01173C" w:rsidRPr="006B055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1173C" w14:paraId="4757779F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F1C34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EE41" w14:textId="77777777" w:rsidR="0001173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F4A7" w14:textId="2C60C83C" w:rsidR="0001173C" w:rsidRPr="006B0551" w:rsidRDefault="0001173C" w:rsidP="00882AF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5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EC7DC1" w:rsidRPr="006B055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FB5C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C7DC1" w:rsidRPr="006B0551">
              <w:rPr>
                <w:rFonts w:asciiTheme="minorHAnsi" w:hAnsiTheme="minorHAnsi" w:cstheme="minorHAnsi"/>
                <w:sz w:val="20"/>
                <w:szCs w:val="20"/>
              </w:rPr>
              <w:t>-dados_abertos-tabela3.8</w:t>
            </w:r>
            <w:r w:rsidR="00A635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1173C" w14:paraId="224722D4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4D726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6BC0" w14:textId="77777777" w:rsidR="0001173C" w:rsidRDefault="0001173C" w:rsidP="00882AF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7F44" w14:textId="77777777" w:rsidR="0001173C" w:rsidRPr="00112C41" w:rsidRDefault="0001173C" w:rsidP="00882AFF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112C41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01173C" w:rsidRPr="00AE59BA" w14:paraId="0ACB1C6A" w14:textId="77777777" w:rsidTr="00882A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F1AA" w14:textId="77777777" w:rsidR="0001173C" w:rsidRDefault="0001173C" w:rsidP="00882AF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C7A5" w14:textId="77777777" w:rsidR="0001173C" w:rsidRDefault="0001173C" w:rsidP="00882AFF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EA52" w14:textId="77777777" w:rsidR="0001173C" w:rsidRPr="00112C41" w:rsidRDefault="00EC7DC1" w:rsidP="00882AF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2C41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112C41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GLP, em ordem decrescente, ao longo do ano anterior</w:t>
            </w:r>
            <w:r w:rsidR="00543BB6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2F4517" w:rsidRPr="0001173C" w14:paraId="3B9336CE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D312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4BC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2F4517" w:rsidRPr="0001173C" w14:paraId="7DE931F7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53C1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E190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2F4517" w:rsidRPr="0001173C" w14:paraId="06B9EDC3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DD11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DD9E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2F4517" w:rsidRPr="0001173C" w14:paraId="227ECE93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12F4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79B6" w14:textId="49929166" w:rsidR="00FB5C16" w:rsidRPr="00FB5C16" w:rsidRDefault="00FB5C16" w:rsidP="00FB5C16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5C16">
              <w:rPr>
                <w:rFonts w:asciiTheme="minorHAnsi" w:eastAsia="Arial" w:hAnsiTheme="minorHAnsi" w:cs="Arial"/>
                <w:sz w:val="20"/>
                <w:szCs w:val="20"/>
              </w:rPr>
              <w:t xml:space="preserve">1) Inclui a Bahiana Distribuidora de Gás Ltda. e Companhia Ultragaz S/A. </w:t>
            </w:r>
          </w:p>
          <w:p w14:paraId="23E0C8E6" w14:textId="17EE5F7F" w:rsidR="00FB5C16" w:rsidRPr="00FB5C16" w:rsidRDefault="00FB5C16" w:rsidP="00891AA0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5C16">
              <w:rPr>
                <w:rFonts w:asciiTheme="minorHAnsi" w:eastAsia="Arial" w:hAnsiTheme="minorHAnsi" w:cs="Arial"/>
                <w:sz w:val="20"/>
                <w:szCs w:val="20"/>
              </w:rPr>
              <w:t>2) A Nacional Gás Butano Distribuidora Ltda. incorporou a NGC Distribuidora de Gás Ltda. em maio de 2023.</w:t>
            </w:r>
          </w:p>
          <w:p w14:paraId="135AEE90" w14:textId="5CD5E3BF" w:rsidR="002F4517" w:rsidRPr="006B0551" w:rsidRDefault="00FB5C16" w:rsidP="00891AA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B5C16">
              <w:rPr>
                <w:rFonts w:asciiTheme="minorHAnsi" w:eastAsia="Arial" w:hAnsiTheme="minorHAnsi" w:cs="Arial"/>
                <w:sz w:val="20"/>
                <w:szCs w:val="20"/>
              </w:rPr>
              <w:t>3) Inclui a Consigaz Distribuidora de Gás Ltda. e Gasball Armazenadora e Distribuidora Ltda.</w:t>
            </w:r>
          </w:p>
        </w:tc>
      </w:tr>
      <w:tr w:rsidR="002F4517" w:rsidRPr="0001173C" w14:paraId="4F30EE0A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A315" w14:textId="77777777" w:rsidR="002F4517" w:rsidRPr="0001173C" w:rsidRDefault="00882AFF" w:rsidP="00882AF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9FD" w14:textId="77777777" w:rsidR="002F4517" w:rsidRPr="0001173C" w:rsidRDefault="00882AFF" w:rsidP="00882AF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73C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112C41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12C41" w:rsidRPr="0001173C" w14:paraId="4BCE23C6" w14:textId="77777777" w:rsidTr="00882A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D924" w14:textId="77777777" w:rsidR="00112C41" w:rsidRPr="00112C41" w:rsidRDefault="00112C41" w:rsidP="00882AF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C4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F5F1" w14:textId="2ED2395E" w:rsidR="00112C41" w:rsidRPr="00112C41" w:rsidRDefault="00112C41" w:rsidP="00882AF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vendas. Nacionais,</w:t>
            </w:r>
            <w:r w:rsidR="00882AFF">
              <w:rPr>
                <w:rFonts w:asciiTheme="minorHAnsi" w:hAnsiTheme="minorHAnsi" w:cstheme="minorHAnsi"/>
                <w:sz w:val="20"/>
                <w:szCs w:val="20"/>
              </w:rPr>
              <w:t xml:space="preserve"> GLP</w:t>
            </w:r>
            <w:r w:rsidR="00A635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E3F3B45" w14:textId="77777777" w:rsidR="002F4517" w:rsidRPr="0001173C" w:rsidRDefault="00882AFF">
      <w:pPr>
        <w:spacing w:after="0"/>
        <w:rPr>
          <w:rFonts w:asciiTheme="minorHAnsi" w:hAnsiTheme="minorHAnsi"/>
          <w:sz w:val="20"/>
          <w:szCs w:val="20"/>
        </w:rPr>
      </w:pPr>
      <w:r w:rsidRPr="0001173C">
        <w:rPr>
          <w:rFonts w:asciiTheme="minorHAnsi" w:hAnsiTheme="minorHAnsi"/>
          <w:sz w:val="20"/>
          <w:szCs w:val="20"/>
        </w:rPr>
        <w:t xml:space="preserve"> </w:t>
      </w:r>
    </w:p>
    <w:sectPr w:rsidR="002F4517" w:rsidRPr="0001173C" w:rsidSect="006D381C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17"/>
    <w:rsid w:val="0001173C"/>
    <w:rsid w:val="00112C41"/>
    <w:rsid w:val="002F4517"/>
    <w:rsid w:val="0037157F"/>
    <w:rsid w:val="00543BB6"/>
    <w:rsid w:val="006B0551"/>
    <w:rsid w:val="006D381C"/>
    <w:rsid w:val="00882AFF"/>
    <w:rsid w:val="00891AA0"/>
    <w:rsid w:val="008C3FB8"/>
    <w:rsid w:val="00A63590"/>
    <w:rsid w:val="00B34020"/>
    <w:rsid w:val="00EC7DC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E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C7D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2C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2C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2021-07-22T15:15:00Z</dcterms:created>
  <dcterms:modified xsi:type="dcterms:W3CDTF">2024-07-22T22:26:00Z</dcterms:modified>
</cp:coreProperties>
</file>