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611E" w14:textId="77777777" w:rsidR="004403E3" w:rsidRPr="00086E27" w:rsidRDefault="002534D9">
      <w:pPr>
        <w:spacing w:after="29" w:line="239" w:lineRule="auto"/>
        <w:ind w:left="101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>TÍTULO:</w:t>
      </w:r>
      <w:r w:rsidR="00FC2C1E" w:rsidRPr="00086E27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>Tabela 2.5</w:t>
      </w:r>
      <w:r w:rsidR="00003BB6">
        <w:rPr>
          <w:rFonts w:asciiTheme="minorHAnsi" w:eastAsia="Arial" w:hAnsiTheme="minorHAnsi" w:cstheme="majorHAnsi"/>
          <w:b/>
          <w:sz w:val="20"/>
          <w:szCs w:val="20"/>
        </w:rPr>
        <w:t>6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 xml:space="preserve"> – Exportação de derivados de petróleo, energéticos e não energéticos, segundo </w:t>
      </w:r>
      <w:r w:rsidR="00A748D7">
        <w:rPr>
          <w:rFonts w:asciiTheme="minorHAnsi" w:eastAsia="Arial" w:hAnsiTheme="minorHAnsi" w:cstheme="majorHAnsi"/>
          <w:b/>
          <w:sz w:val="20"/>
          <w:szCs w:val="20"/>
        </w:rPr>
        <w:t>R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 xml:space="preserve">egiões </w:t>
      </w:r>
      <w:r w:rsidR="00A748D7">
        <w:rPr>
          <w:rFonts w:asciiTheme="minorHAnsi" w:eastAsia="Arial" w:hAnsiTheme="minorHAnsi" w:cstheme="majorHAnsi"/>
          <w:b/>
          <w:sz w:val="20"/>
          <w:szCs w:val="20"/>
        </w:rPr>
        <w:t>G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 xml:space="preserve">eográficas, </w:t>
      </w:r>
      <w:r w:rsidR="00A748D7">
        <w:rPr>
          <w:rFonts w:asciiTheme="minorHAnsi" w:eastAsia="Arial" w:hAnsiTheme="minorHAnsi" w:cstheme="majorHAnsi"/>
          <w:b/>
          <w:sz w:val="20"/>
          <w:szCs w:val="20"/>
        </w:rPr>
        <w:t>P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 xml:space="preserve">aíses e </w:t>
      </w:r>
      <w:r w:rsidR="00A748D7">
        <w:rPr>
          <w:rFonts w:asciiTheme="minorHAnsi" w:eastAsia="Arial" w:hAnsiTheme="minorHAnsi" w:cstheme="majorHAnsi"/>
          <w:b/>
          <w:sz w:val="20"/>
          <w:szCs w:val="20"/>
        </w:rPr>
        <w:t>B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 xml:space="preserve">locos </w:t>
      </w:r>
      <w:r w:rsidR="00A748D7">
        <w:rPr>
          <w:rFonts w:asciiTheme="minorHAnsi" w:eastAsia="Arial" w:hAnsiTheme="minorHAnsi" w:cstheme="majorHAnsi"/>
          <w:b/>
          <w:sz w:val="20"/>
          <w:szCs w:val="20"/>
        </w:rPr>
        <w:t>E</w:t>
      </w:r>
      <w:r w:rsidR="00FC2C1E" w:rsidRPr="00086E27">
        <w:rPr>
          <w:rFonts w:asciiTheme="minorHAnsi" w:eastAsia="Arial" w:hAnsiTheme="minorHAnsi" w:cstheme="majorHAnsi"/>
          <w:b/>
          <w:sz w:val="20"/>
          <w:szCs w:val="20"/>
        </w:rPr>
        <w:t>conômicos de destino</w:t>
      </w:r>
    </w:p>
    <w:p w14:paraId="58DBA1E0" w14:textId="77777777" w:rsidR="004403E3" w:rsidRPr="00086E27" w:rsidRDefault="004403E3">
      <w:pPr>
        <w:spacing w:after="7"/>
        <w:rPr>
          <w:rFonts w:asciiTheme="minorHAnsi" w:hAnsiTheme="minorHAnsi" w:cstheme="majorHAnsi"/>
          <w:sz w:val="20"/>
          <w:szCs w:val="20"/>
        </w:rPr>
      </w:pPr>
    </w:p>
    <w:p w14:paraId="7CDDF061" w14:textId="77777777" w:rsidR="004403E3" w:rsidRPr="00086E27" w:rsidRDefault="00FC2C1E">
      <w:pPr>
        <w:spacing w:after="6"/>
        <w:ind w:left="96" w:hanging="10"/>
        <w:rPr>
          <w:rFonts w:asciiTheme="minorHAnsi" w:hAnsiTheme="minorHAnsi" w:cstheme="majorHAnsi"/>
          <w:sz w:val="20"/>
          <w:szCs w:val="20"/>
        </w:rPr>
      </w:pPr>
      <w:r w:rsidRPr="00086E27">
        <w:rPr>
          <w:rFonts w:asciiTheme="minorHAnsi" w:hAnsiTheme="minorHAnsi" w:cstheme="majorHAnsi"/>
          <w:b/>
          <w:sz w:val="20"/>
          <w:szCs w:val="20"/>
        </w:rPr>
        <w:t>SEÇÃO 1: COLUNAS</w:t>
      </w:r>
    </w:p>
    <w:p w14:paraId="695BA98E" w14:textId="77777777" w:rsidR="004403E3" w:rsidRPr="00086E27" w:rsidRDefault="004403E3">
      <w:pPr>
        <w:spacing w:after="0"/>
        <w:rPr>
          <w:rFonts w:asciiTheme="minorHAnsi" w:hAnsiTheme="minorHAnsi" w:cstheme="majorHAnsi"/>
          <w:sz w:val="20"/>
          <w:szCs w:val="20"/>
        </w:rPr>
      </w:pPr>
    </w:p>
    <w:tbl>
      <w:tblPr>
        <w:tblStyle w:val="TableGrid"/>
        <w:tblW w:w="8925" w:type="dxa"/>
        <w:tblInd w:w="120" w:type="dxa"/>
        <w:tblCellMar>
          <w:top w:w="6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833"/>
        <w:gridCol w:w="4555"/>
        <w:gridCol w:w="1537"/>
      </w:tblGrid>
      <w:tr w:rsidR="004403E3" w:rsidRPr="00086E27" w14:paraId="1092E0AC" w14:textId="77777777" w:rsidTr="008F040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9136" w14:textId="77777777" w:rsidR="004403E3" w:rsidRPr="00086E27" w:rsidRDefault="002534D9" w:rsidP="008F040C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C2A7" w14:textId="77777777" w:rsidR="004403E3" w:rsidRPr="00086E27" w:rsidRDefault="002534D9" w:rsidP="008F040C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21DC" w14:textId="77777777" w:rsidR="004403E3" w:rsidRPr="00086E27" w:rsidRDefault="002534D9" w:rsidP="008F040C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b/>
                <w:sz w:val="20"/>
                <w:szCs w:val="20"/>
              </w:rPr>
              <w:t>TIPO DO DADO</w:t>
            </w:r>
          </w:p>
        </w:tc>
      </w:tr>
      <w:tr w:rsidR="004403E3" w:rsidRPr="00086E27" w14:paraId="6B68A216" w14:textId="77777777" w:rsidTr="008F040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E19A" w14:textId="77777777" w:rsidR="004403E3" w:rsidRPr="00086E27" w:rsidRDefault="00FC2C1E" w:rsidP="008F040C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 xml:space="preserve">REGIÃO </w:t>
            </w:r>
            <w:r w:rsidR="00003BB6">
              <w:rPr>
                <w:rFonts w:asciiTheme="minorHAnsi" w:hAnsiTheme="minorHAnsi" w:cstheme="majorHAnsi"/>
                <w:sz w:val="20"/>
                <w:szCs w:val="20"/>
              </w:rPr>
              <w:t>GEOGRÁFICA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B6D9" w14:textId="77777777" w:rsidR="004403E3" w:rsidRPr="00086E27" w:rsidRDefault="00086E27" w:rsidP="008F040C">
            <w:pPr>
              <w:spacing w:line="276" w:lineRule="auto"/>
              <w:ind w:left="2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086E27">
              <w:rPr>
                <w:rFonts w:asciiTheme="minorHAnsi" w:hAnsiTheme="minorHAnsi" w:cstheme="minorBidi"/>
                <w:sz w:val="20"/>
                <w:szCs w:val="20"/>
              </w:rPr>
              <w:t>Região Geográfica – América do Norte, Américas Central e do Sul, Europa, Comunidade dos Estados Independentes, Oriente Médio, África e Ásia-Pacífico.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7DDE" w14:textId="77777777" w:rsidR="004403E3" w:rsidRPr="00086E27" w:rsidRDefault="00FC2C1E" w:rsidP="008F040C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Texto</w:t>
            </w:r>
          </w:p>
        </w:tc>
      </w:tr>
      <w:tr w:rsidR="004403E3" w:rsidRPr="00086E27" w14:paraId="6B37E909" w14:textId="77777777" w:rsidTr="008F040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0A53" w14:textId="77777777" w:rsidR="004403E3" w:rsidRPr="00086E27" w:rsidRDefault="00FC2C1E" w:rsidP="008F040C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PAÍS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CE05" w14:textId="77777777" w:rsidR="004403E3" w:rsidRPr="00086E27" w:rsidRDefault="00FC2C1E" w:rsidP="008F040C">
            <w:pPr>
              <w:ind w:left="2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País</w:t>
            </w:r>
            <w:r w:rsidR="00003BB6">
              <w:rPr>
                <w:rFonts w:asciiTheme="minorHAnsi" w:hAnsiTheme="minorHAnsi" w:cstheme="majorHAnsi"/>
                <w:sz w:val="20"/>
                <w:szCs w:val="20"/>
              </w:rPr>
              <w:t xml:space="preserve"> de destino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74AE" w14:textId="77777777" w:rsidR="004403E3" w:rsidRPr="00086E27" w:rsidRDefault="00FC2C1E" w:rsidP="008F040C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Texto</w:t>
            </w:r>
          </w:p>
        </w:tc>
      </w:tr>
      <w:tr w:rsidR="004403E3" w:rsidRPr="00086E27" w14:paraId="44953644" w14:textId="77777777" w:rsidTr="008F040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F674" w14:textId="77777777" w:rsidR="004403E3" w:rsidRPr="00086E27" w:rsidRDefault="00FC2C1E" w:rsidP="008F040C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PRODUTO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777" w14:textId="77777777" w:rsidR="004403E3" w:rsidRPr="00086E27" w:rsidRDefault="00FC2C1E" w:rsidP="008F040C">
            <w:pPr>
              <w:ind w:left="2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Tipo de produto derivado de petróleo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6C95" w14:textId="77777777" w:rsidR="004403E3" w:rsidRPr="00086E27" w:rsidRDefault="00FC2C1E" w:rsidP="008F040C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Texto</w:t>
            </w:r>
          </w:p>
        </w:tc>
      </w:tr>
      <w:tr w:rsidR="004403E3" w:rsidRPr="00086E27" w14:paraId="596E1D8F" w14:textId="77777777" w:rsidTr="008F040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BA01" w14:textId="77777777" w:rsidR="004403E3" w:rsidRPr="00086E27" w:rsidRDefault="004F404A" w:rsidP="008F040C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4F404A">
              <w:rPr>
                <w:rFonts w:asciiTheme="minorHAnsi" w:hAnsiTheme="minorHAnsi" w:cstheme="majorHAnsi"/>
                <w:sz w:val="20"/>
                <w:szCs w:val="20"/>
              </w:rPr>
              <w:t>EXPORTAÇÃO DE DERIVADOS DE PETRÓLEO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7009" w14:textId="77777777" w:rsidR="004403E3" w:rsidRPr="00086E27" w:rsidRDefault="00FC2C1E" w:rsidP="008F040C">
            <w:pPr>
              <w:ind w:left="2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Volume de derivado de petróleo exportado em mil m</w:t>
            </w:r>
            <w:r w:rsidR="004F404A">
              <w:rPr>
                <w:rFonts w:asciiTheme="minorHAnsi" w:hAnsiTheme="minorHAnsi" w:cstheme="majorHAnsi"/>
                <w:sz w:val="20"/>
                <w:szCs w:val="20"/>
              </w:rPr>
              <w:t>etros cúbicos (m³)</w:t>
            </w:r>
            <w:r w:rsidR="005B7B80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E188" w14:textId="77777777" w:rsidR="004403E3" w:rsidRPr="00086E27" w:rsidRDefault="00FC2C1E" w:rsidP="008F040C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Número real</w:t>
            </w:r>
          </w:p>
        </w:tc>
      </w:tr>
    </w:tbl>
    <w:p w14:paraId="7070DA3A" w14:textId="77777777" w:rsidR="004403E3" w:rsidRPr="00086E27" w:rsidRDefault="004403E3">
      <w:pPr>
        <w:spacing w:after="1"/>
        <w:rPr>
          <w:rFonts w:asciiTheme="minorHAnsi" w:hAnsiTheme="minorHAnsi" w:cstheme="majorHAnsi"/>
          <w:sz w:val="20"/>
          <w:szCs w:val="20"/>
        </w:rPr>
      </w:pPr>
    </w:p>
    <w:p w14:paraId="3470D6C3" w14:textId="77777777" w:rsidR="004403E3" w:rsidRPr="00086E27" w:rsidRDefault="00FC2C1E">
      <w:pPr>
        <w:spacing w:after="6"/>
        <w:ind w:left="-5" w:hanging="10"/>
        <w:rPr>
          <w:rFonts w:asciiTheme="minorHAnsi" w:hAnsiTheme="minorHAnsi" w:cstheme="majorHAnsi"/>
          <w:sz w:val="20"/>
          <w:szCs w:val="20"/>
        </w:rPr>
      </w:pPr>
      <w:r w:rsidRPr="00086E27">
        <w:rPr>
          <w:rFonts w:asciiTheme="minorHAnsi" w:hAnsiTheme="minorHAnsi" w:cstheme="majorHAnsi"/>
          <w:b/>
          <w:sz w:val="20"/>
          <w:szCs w:val="20"/>
        </w:rPr>
        <w:t>SEÇÃO 2: INFORMAÇÕES ADICIONAIS</w:t>
      </w:r>
    </w:p>
    <w:p w14:paraId="67EBBBB2" w14:textId="77777777" w:rsidR="004403E3" w:rsidRPr="00086E27" w:rsidRDefault="004403E3">
      <w:pPr>
        <w:spacing w:after="0"/>
        <w:rPr>
          <w:rFonts w:asciiTheme="minorHAnsi" w:hAnsiTheme="minorHAnsi" w:cstheme="majorHAnsi"/>
          <w:sz w:val="20"/>
          <w:szCs w:val="20"/>
        </w:rPr>
      </w:pPr>
    </w:p>
    <w:tbl>
      <w:tblPr>
        <w:tblStyle w:val="TableGrid"/>
        <w:tblW w:w="8952" w:type="dxa"/>
        <w:tblInd w:w="115" w:type="dxa"/>
        <w:tblCellMar>
          <w:top w:w="80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252"/>
      </w:tblGrid>
      <w:tr w:rsidR="004403E3" w:rsidRPr="00086E27" w14:paraId="24C2863A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9918" w14:textId="77777777" w:rsidR="004403E3" w:rsidRPr="00086E27" w:rsidRDefault="002534D9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0A1C" w14:textId="77777777" w:rsidR="004403E3" w:rsidRPr="00086E27" w:rsidRDefault="002534D9" w:rsidP="005E3ACD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b/>
                <w:sz w:val="20"/>
                <w:szCs w:val="20"/>
              </w:rPr>
              <w:t>VALOR</w:t>
            </w:r>
          </w:p>
        </w:tc>
      </w:tr>
      <w:tr w:rsidR="007B3F84" w:rsidRPr="00F17937" w14:paraId="628E1649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1F6F" w14:textId="77777777" w:rsidR="007B3F84" w:rsidRPr="00F17937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D74B" w14:textId="77777777" w:rsidR="007B3F84" w:rsidRPr="00F17937" w:rsidRDefault="003C34E6" w:rsidP="005E3ACD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7B3F84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3F84" w:rsidRPr="00342AFC" w14:paraId="629F2AF4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D7A4" w14:textId="77777777" w:rsidR="007B3F84" w:rsidRPr="00342AFC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A8B6" w14:textId="77777777" w:rsidR="007B3F84" w:rsidRPr="00342AFC" w:rsidRDefault="007B3F84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7B3F84" w:rsidRPr="00342AFC" w14:paraId="2799277B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FAE82" w14:textId="77777777" w:rsidR="007B3F84" w:rsidRPr="00342AFC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8DE" w14:textId="77777777" w:rsidR="007B3F84" w:rsidRPr="00342AFC" w:rsidRDefault="007B3F84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F380" w14:textId="77777777" w:rsidR="007B3F84" w:rsidRPr="00342AFC" w:rsidRDefault="003C34E6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7B3F84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3F84" w14:paraId="1B8A856C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C5314" w14:textId="77777777" w:rsidR="007B3F84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559" w14:textId="77777777" w:rsidR="007B3F84" w:rsidRDefault="007B3F84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146F" w14:textId="7E09DEF0" w:rsidR="007B3F84" w:rsidRDefault="007B3F84" w:rsidP="005B7B8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B7B80">
              <w:rPr>
                <w:rFonts w:asciiTheme="minorHAnsi" w:hAnsiTheme="minorHAnsi" w:cstheme="majorHAnsi"/>
                <w:sz w:val="20"/>
                <w:szCs w:val="20"/>
              </w:rPr>
              <w:t>anua</w:t>
            </w:r>
            <w:r w:rsidR="005E3ACD" w:rsidRPr="005B7B80">
              <w:rPr>
                <w:rFonts w:asciiTheme="minorHAnsi" w:hAnsiTheme="minorHAnsi" w:cstheme="majorHAnsi"/>
                <w:sz w:val="20"/>
                <w:szCs w:val="20"/>
              </w:rPr>
              <w:t>rio-202</w:t>
            </w:r>
            <w:r w:rsidR="001339F9">
              <w:rPr>
                <w:rFonts w:asciiTheme="minorHAnsi" w:hAnsiTheme="minorHAnsi" w:cstheme="majorHAnsi"/>
                <w:sz w:val="20"/>
                <w:szCs w:val="20"/>
              </w:rPr>
              <w:t>4</w:t>
            </w:r>
            <w:r w:rsidR="005E3ACD" w:rsidRPr="005B7B80">
              <w:rPr>
                <w:rFonts w:asciiTheme="minorHAnsi" w:hAnsiTheme="minorHAnsi" w:cstheme="majorHAnsi"/>
                <w:sz w:val="20"/>
                <w:szCs w:val="20"/>
              </w:rPr>
              <w:t>-dados_abertos-tabela2.5</w:t>
            </w:r>
            <w:r w:rsidR="00003BB6" w:rsidRPr="005B7B80">
              <w:rPr>
                <w:rFonts w:asciiTheme="minorHAnsi" w:hAnsiTheme="minorHAnsi" w:cstheme="majorHAnsi"/>
                <w:sz w:val="20"/>
                <w:szCs w:val="20"/>
              </w:rPr>
              <w:t>6</w:t>
            </w:r>
          </w:p>
        </w:tc>
      </w:tr>
      <w:tr w:rsidR="007B3F84" w14:paraId="6267F0B3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D4253" w14:textId="77777777" w:rsidR="007B3F84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33F5" w14:textId="77777777" w:rsidR="007B3F84" w:rsidRDefault="007B3F84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14A0" w14:textId="77777777" w:rsidR="007B3F84" w:rsidRDefault="007B3F84" w:rsidP="005B7B8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5B7B80">
              <w:rPr>
                <w:rFonts w:asciiTheme="minorHAnsi" w:hAnsiTheme="minorHAnsi" w:cstheme="majorHAnsi"/>
                <w:sz w:val="20"/>
                <w:szCs w:val="20"/>
              </w:rPr>
              <w:t>csv</w:t>
            </w:r>
            <w:proofErr w:type="spellEnd"/>
          </w:p>
        </w:tc>
      </w:tr>
      <w:tr w:rsidR="007B3F84" w:rsidRPr="00AE59BA" w14:paraId="6A1B6AFF" w14:textId="77777777" w:rsidTr="005E3ACD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F42B" w14:textId="77777777" w:rsidR="007B3F84" w:rsidRDefault="007B3F84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FA19" w14:textId="77777777" w:rsidR="007B3F84" w:rsidRDefault="007B3F84" w:rsidP="005E3AC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812D" w14:textId="77777777" w:rsidR="007B3F84" w:rsidRPr="006E4BA7" w:rsidRDefault="007B3F84" w:rsidP="005B7B80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B7B80">
              <w:rPr>
                <w:rFonts w:asciiTheme="minorHAnsi" w:hAnsiTheme="minorHAnsi" w:cstheme="majorHAnsi"/>
                <w:sz w:val="20"/>
                <w:szCs w:val="20"/>
              </w:rPr>
              <w:t xml:space="preserve">Trata-se da </w:t>
            </w:r>
            <w:r w:rsidR="006E4BA7" w:rsidRPr="005B7B80">
              <w:rPr>
                <w:rFonts w:asciiTheme="minorHAnsi" w:hAnsiTheme="minorHAnsi" w:cstheme="majorHAnsi"/>
                <w:sz w:val="20"/>
                <w:szCs w:val="20"/>
              </w:rPr>
              <w:t>exportação de derivados de petróleo, energéticos e não energéticos, segundo regiões geográficas, países e blocos econômicos de destino ao longo do ano anterior.</w:t>
            </w:r>
          </w:p>
        </w:tc>
      </w:tr>
      <w:tr w:rsidR="004403E3" w:rsidRPr="00086E27" w14:paraId="724969F5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95B3" w14:textId="77777777" w:rsidR="004403E3" w:rsidRPr="00086E27" w:rsidRDefault="00FC2C1E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BE6F" w14:textId="77777777" w:rsidR="004403E3" w:rsidRPr="00086E27" w:rsidRDefault="00FC2C1E" w:rsidP="005E3ACD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Anual</w:t>
            </w:r>
          </w:p>
        </w:tc>
      </w:tr>
      <w:tr w:rsidR="004403E3" w:rsidRPr="00086E27" w14:paraId="16A544CD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E0B5" w14:textId="77777777" w:rsidR="004403E3" w:rsidRPr="00086E27" w:rsidRDefault="00FC2C1E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273E" w14:textId="77777777" w:rsidR="004403E3" w:rsidRPr="00086E27" w:rsidRDefault="00FC2C1E" w:rsidP="005E3ACD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Português</w:t>
            </w:r>
          </w:p>
        </w:tc>
      </w:tr>
      <w:tr w:rsidR="004403E3" w:rsidRPr="00086E27" w14:paraId="620743D3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26B1" w14:textId="77777777" w:rsidR="004403E3" w:rsidRPr="00086E27" w:rsidRDefault="00FC2C1E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334F" w14:textId="77777777" w:rsidR="004403E3" w:rsidRPr="00086E27" w:rsidRDefault="00FC2C1E" w:rsidP="005E3ACD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MDIC/Secex.</w:t>
            </w:r>
          </w:p>
        </w:tc>
      </w:tr>
      <w:tr w:rsidR="004403E3" w:rsidRPr="00086E27" w14:paraId="2D9CEC71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E5AB" w14:textId="77777777" w:rsidR="004403E3" w:rsidRPr="00086E27" w:rsidRDefault="00FC2C1E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C02A" w14:textId="558ACE65" w:rsidR="004403E3" w:rsidRPr="001339F9" w:rsidRDefault="001339F9" w:rsidP="001339F9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1339F9">
              <w:rPr>
                <w:rFonts w:asciiTheme="minorHAnsi" w:hAnsiTheme="minorHAnsi" w:cstheme="majorHAnsi"/>
                <w:sz w:val="20"/>
                <w:szCs w:val="20"/>
              </w:rPr>
              <w:t xml:space="preserve">1) Inclui asfalto, gasolina de aviação, outros não energéticos, nafta, parafina e QAV. 2) Inclui Anguilla, Aruba, Barbados, Belize, Bermudas, Costa Rica, Cuba, Curaçao, El Salvador, Equador, Ilhas Malvinas, Granada, Guatemala, Guiana, Guiana Francesa, Haiti, Honduras, Ilha </w:t>
            </w:r>
            <w:proofErr w:type="spellStart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>Heard</w:t>
            </w:r>
            <w:proofErr w:type="spellEnd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 xml:space="preserve"> e Ilhas Mcdonald, Ilhas Cayman, Ilhas Turcas e Caicos, Jamaica, Martinica, Nicarágua, Peru, Puerto Rico, República Dominicana, Santa Lúcia, São Cristóvão e </w:t>
            </w:r>
            <w:proofErr w:type="spellStart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>Néves</w:t>
            </w:r>
            <w:proofErr w:type="spellEnd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 xml:space="preserve">, São Vicente e Granadinas, São Martinho, Suriname, Trinidad e Tobago e Venezuela. 3) Inclui Áustria, Bósnia-Herzegovina, Bulgária, Croácia, Eslováquia, Eslovênia, Estônia, Finlândia, Hungria, Irlanda, Lituânia, Macedônia, Mônaco, Montenegro, Polônia, República Tcheca, Romênia, Suécia e Ucrânia. 4) Inclui Catar, Kuwait, Líbano, Omã, Jordânia, Iraque, Barein e Israel. 5) Inclui Angola, Argélia, Benin, Botsuana, Cabo Verde, Camarões, Costa do Marfim, Djibuti, Etiópia, Gabão, Gâmbia, Gana, Guiné, Guiné-Bissau, Líbia, Marrocos, Mauritânia, Namíbia, Níger, Nigéria, Quênia, República Democrática do Congo, Santa Helena, São Tomé e Príncipe, Senegal, Serra Leoa, Sudão, Tanzânia, Togo e Tunísia. 6) Inclui Austrália, Bangladesh, Coreia do Sul, Filipinas, Geórgia, </w:t>
            </w:r>
            <w:proofErr w:type="spellStart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>Guão</w:t>
            </w:r>
            <w:proofErr w:type="spellEnd"/>
            <w:r w:rsidRPr="001339F9">
              <w:rPr>
                <w:rFonts w:asciiTheme="minorHAnsi" w:hAnsiTheme="minorHAnsi" w:cstheme="majorHAnsi"/>
                <w:sz w:val="20"/>
                <w:szCs w:val="20"/>
              </w:rPr>
              <w:t>, Ilhas Cook, Índia, Indonésia, Japão, Malásia, Maldivas, Mongólia, Nepal, Palau, Paquistão, Polinésia Francesa, Sri Lanka, Taiwan (Formosa), Toquelau, Vanuatu e Vietnã</w:t>
            </w:r>
            <w:r w:rsidR="003C34E6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4403E3" w:rsidRPr="00086E27" w14:paraId="100AF10A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7514" w14:textId="77777777" w:rsidR="004403E3" w:rsidRPr="00086E27" w:rsidRDefault="00FC2C1E" w:rsidP="005E3ACD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hAnsiTheme="minorHAnsi" w:cstheme="maj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6BCA" w14:textId="77777777" w:rsidR="004403E3" w:rsidRPr="00086E27" w:rsidRDefault="00FC2C1E" w:rsidP="005E3ACD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086E27">
              <w:rPr>
                <w:rFonts w:asciiTheme="minorHAnsi" w:eastAsia="Times New Roman" w:hAnsiTheme="minorHAnsi" w:cstheme="maj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086E27">
              <w:rPr>
                <w:rFonts w:asciiTheme="minorHAnsi" w:hAnsiTheme="minorHAnsi" w:cstheme="maj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5E3ACD" w:rsidRPr="00086E27" w14:paraId="2D849707" w14:textId="77777777" w:rsidTr="005E3AC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B925" w14:textId="77777777" w:rsidR="005E3ACD" w:rsidRPr="00342AFC" w:rsidRDefault="005E3ACD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6FE0" w14:textId="491CE590" w:rsidR="005E3ACD" w:rsidRPr="005C76FD" w:rsidRDefault="006E4BA7" w:rsidP="005E3AC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8C6EB2">
              <w:rPr>
                <w:sz w:val="20"/>
                <w:szCs w:val="20"/>
              </w:rPr>
              <w:t xml:space="preserve">Exportação, derivados, petróleo, energéticos, regiões geográficas, </w:t>
            </w:r>
            <w:r w:rsidR="008C6EB2">
              <w:rPr>
                <w:sz w:val="20"/>
                <w:szCs w:val="20"/>
              </w:rPr>
              <w:t>p</w:t>
            </w:r>
            <w:r w:rsidRPr="008C6EB2">
              <w:rPr>
                <w:sz w:val="20"/>
                <w:szCs w:val="20"/>
              </w:rPr>
              <w:t>aíses, blocos, econômicos</w:t>
            </w:r>
            <w:r w:rsidR="003C34E6">
              <w:rPr>
                <w:sz w:val="20"/>
                <w:szCs w:val="20"/>
              </w:rPr>
              <w:t>.</w:t>
            </w:r>
          </w:p>
        </w:tc>
      </w:tr>
    </w:tbl>
    <w:p w14:paraId="52A2B94A" w14:textId="77777777" w:rsidR="004403E3" w:rsidRPr="00086E27" w:rsidRDefault="00FC2C1E">
      <w:pPr>
        <w:spacing w:after="0"/>
        <w:rPr>
          <w:rFonts w:asciiTheme="minorHAnsi" w:hAnsiTheme="minorHAnsi" w:cstheme="majorHAnsi"/>
          <w:sz w:val="20"/>
          <w:szCs w:val="20"/>
        </w:rPr>
      </w:pPr>
      <w:r w:rsidRPr="00086E27">
        <w:rPr>
          <w:rFonts w:asciiTheme="minorHAnsi" w:hAnsiTheme="minorHAnsi" w:cstheme="majorHAnsi"/>
          <w:sz w:val="20"/>
          <w:szCs w:val="20"/>
        </w:rPr>
        <w:t xml:space="preserve"> </w:t>
      </w:r>
    </w:p>
    <w:sectPr w:rsidR="004403E3" w:rsidRPr="00086E27" w:rsidSect="002534D9">
      <w:pgSz w:w="11911" w:h="16841"/>
      <w:pgMar w:top="568" w:right="1138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E3"/>
    <w:rsid w:val="00003BB6"/>
    <w:rsid w:val="00086E27"/>
    <w:rsid w:val="000C515B"/>
    <w:rsid w:val="001339F9"/>
    <w:rsid w:val="00180D3C"/>
    <w:rsid w:val="00203D4F"/>
    <w:rsid w:val="002534D9"/>
    <w:rsid w:val="00302ACF"/>
    <w:rsid w:val="003C34E6"/>
    <w:rsid w:val="004403E3"/>
    <w:rsid w:val="004D0D09"/>
    <w:rsid w:val="004F404A"/>
    <w:rsid w:val="005B7B80"/>
    <w:rsid w:val="005E3ACD"/>
    <w:rsid w:val="00644E58"/>
    <w:rsid w:val="006E4BA7"/>
    <w:rsid w:val="0079079A"/>
    <w:rsid w:val="0079706F"/>
    <w:rsid w:val="007B3F84"/>
    <w:rsid w:val="008A4C53"/>
    <w:rsid w:val="008C6EB2"/>
    <w:rsid w:val="008F040C"/>
    <w:rsid w:val="00961C85"/>
    <w:rsid w:val="00A748D7"/>
    <w:rsid w:val="00B50592"/>
    <w:rsid w:val="00BF4525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10A2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0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2021-07-15T21:59:00Z</dcterms:created>
  <dcterms:modified xsi:type="dcterms:W3CDTF">2024-07-22T22:14:00Z</dcterms:modified>
</cp:coreProperties>
</file>