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3E9D7" w14:textId="77777777" w:rsidR="000C4B8F" w:rsidRDefault="003A0646" w:rsidP="00C00422">
      <w:pPr>
        <w:ind w:left="142"/>
      </w:pPr>
      <w:r>
        <w:t>TÍTULO:</w:t>
      </w:r>
      <w:r w:rsidR="00A01B00">
        <w:t xml:space="preserve"> Tabela 2.3</w:t>
      </w:r>
      <w:r w:rsidR="0069710E">
        <w:t>1</w:t>
      </w:r>
      <w:r w:rsidR="00A01B00">
        <w:t xml:space="preserve"> </w:t>
      </w:r>
      <w:r w:rsidR="00A01B00">
        <w:rPr>
          <w:rFonts w:ascii="Arial" w:eastAsia="Arial" w:hAnsi="Arial" w:cs="Arial"/>
        </w:rPr>
        <w:t xml:space="preserve">– </w:t>
      </w:r>
      <w:r w:rsidR="00A01B00">
        <w:t>Volume de carga processada, por origem (nacional e importada), segundo refinarias</w:t>
      </w:r>
    </w:p>
    <w:p w14:paraId="7FCEBE5C" w14:textId="77777777" w:rsidR="000C4B8F" w:rsidRDefault="000C4B8F" w:rsidP="00C00422">
      <w:pPr>
        <w:spacing w:after="28" w:line="259" w:lineRule="auto"/>
        <w:ind w:left="142" w:firstLine="0"/>
      </w:pPr>
    </w:p>
    <w:p w14:paraId="3969C6C9" w14:textId="77777777" w:rsidR="000C4B8F" w:rsidRDefault="00A01B00" w:rsidP="00C00422">
      <w:pPr>
        <w:ind w:left="142"/>
      </w:pPr>
      <w:r>
        <w:t>SEÇÃO 1: COLUNAS</w:t>
      </w:r>
    </w:p>
    <w:p w14:paraId="29FBCE22" w14:textId="77777777" w:rsidR="000C4B8F" w:rsidRDefault="000C4B8F">
      <w:pPr>
        <w:spacing w:after="0" w:line="259" w:lineRule="auto"/>
        <w:ind w:left="0" w:firstLine="0"/>
      </w:pPr>
    </w:p>
    <w:tbl>
      <w:tblPr>
        <w:tblStyle w:val="TableGrid"/>
        <w:tblW w:w="8804" w:type="dxa"/>
        <w:tblInd w:w="122" w:type="dxa"/>
        <w:tblCellMar>
          <w:top w:w="93" w:type="dxa"/>
          <w:left w:w="113" w:type="dxa"/>
          <w:right w:w="41" w:type="dxa"/>
        </w:tblCellMar>
        <w:tblLook w:val="04A0" w:firstRow="1" w:lastRow="0" w:firstColumn="1" w:lastColumn="0" w:noHBand="0" w:noVBand="1"/>
      </w:tblPr>
      <w:tblGrid>
        <w:gridCol w:w="2850"/>
        <w:gridCol w:w="3670"/>
        <w:gridCol w:w="2284"/>
      </w:tblGrid>
      <w:tr w:rsidR="000C4B8F" w14:paraId="1F08AC8A" w14:textId="77777777" w:rsidTr="00A01B0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C246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BBB1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3AFC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0C4B8F" w14:paraId="5EFC5B80" w14:textId="77777777" w:rsidTr="00A01B0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FF8D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REFINARIA (UF)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A0C3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Nome da Refinaria e Unidade da Federação onde está localizada </w:t>
            </w:r>
            <w: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18D3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0C4B8F" w14:paraId="301DD3F6" w14:textId="77777777" w:rsidTr="00A01B0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194A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ORIGEM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F2E9" w14:textId="77777777" w:rsidR="000C4B8F" w:rsidRDefault="00A01B00" w:rsidP="00C00422">
            <w:pPr>
              <w:spacing w:after="11" w:line="259" w:lineRule="auto"/>
              <w:ind w:left="0" w:firstLine="0"/>
            </w:pPr>
            <w:r>
              <w:rPr>
                <w:b w:val="0"/>
              </w:rPr>
              <w:t>Podem ser:</w:t>
            </w:r>
          </w:p>
          <w:p w14:paraId="6A38DC56" w14:textId="77777777" w:rsidR="000C4B8F" w:rsidRDefault="00A01B00" w:rsidP="00C0042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Petróleo Origem Nacional</w:t>
            </w:r>
          </w:p>
          <w:p w14:paraId="2269CDA6" w14:textId="77777777" w:rsidR="000C4B8F" w:rsidRDefault="00A01B00" w:rsidP="00C00422">
            <w:pPr>
              <w:spacing w:line="259" w:lineRule="auto"/>
              <w:ind w:left="0" w:firstLine="0"/>
            </w:pPr>
            <w:r>
              <w:rPr>
                <w:b w:val="0"/>
              </w:rPr>
              <w:t>Petróleo Origem Importado</w:t>
            </w:r>
          </w:p>
          <w:p w14:paraId="50031D30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Outras cargas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AA02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0C4B8F" w14:paraId="452A299A" w14:textId="77777777" w:rsidTr="00A01B00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57EB" w14:textId="77777777" w:rsidR="000C4B8F" w:rsidRDefault="00A01B00" w:rsidP="00A01B00">
            <w:pPr>
              <w:spacing w:line="259" w:lineRule="auto"/>
              <w:ind w:left="0" w:firstLine="0"/>
            </w:pPr>
            <w:r>
              <w:rPr>
                <w:b w:val="0"/>
              </w:rPr>
              <w:t>VOLUME DE CARGA PROCESSADA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E73CB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Volume de carga processada em barril por dia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E6AD" w14:textId="77777777" w:rsidR="000C4B8F" w:rsidRDefault="00A01B00" w:rsidP="00C0042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7D8ADFF8" w14:textId="77777777" w:rsidR="000C4B8F" w:rsidRDefault="000C4B8F" w:rsidP="00C00422">
      <w:pPr>
        <w:spacing w:after="5" w:line="259" w:lineRule="auto"/>
        <w:ind w:left="0" w:firstLine="0"/>
      </w:pPr>
    </w:p>
    <w:p w14:paraId="53BF23EE" w14:textId="77777777" w:rsidR="000C4B8F" w:rsidRDefault="00A01B00" w:rsidP="00C00422">
      <w:pPr>
        <w:ind w:left="142"/>
      </w:pPr>
      <w:r>
        <w:t>SEÇÃO 2: INFORMAÇÕES ADICIONAIS</w:t>
      </w:r>
    </w:p>
    <w:p w14:paraId="66D23E98" w14:textId="77777777" w:rsidR="000C4B8F" w:rsidRDefault="000C4B8F">
      <w:pPr>
        <w:spacing w:after="0" w:line="259" w:lineRule="auto"/>
        <w:ind w:left="0" w:firstLine="0"/>
      </w:pPr>
    </w:p>
    <w:tbl>
      <w:tblPr>
        <w:tblStyle w:val="TableGrid"/>
        <w:tblW w:w="8804" w:type="dxa"/>
        <w:tblInd w:w="122" w:type="dxa"/>
        <w:tblCellMar>
          <w:top w:w="93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2850"/>
        <w:gridCol w:w="1559"/>
        <w:gridCol w:w="4395"/>
      </w:tblGrid>
      <w:tr w:rsidR="000C4B8F" w14:paraId="24315507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44F5" w14:textId="77777777" w:rsidR="000C4B8F" w:rsidRDefault="00A01B00">
            <w:pPr>
              <w:spacing w:after="0" w:line="259" w:lineRule="auto"/>
              <w:ind w:left="0" w:firstLine="0"/>
            </w:pPr>
            <w: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2884" w14:textId="77777777" w:rsidR="000C4B8F" w:rsidRDefault="00A01B00">
            <w:pPr>
              <w:spacing w:after="0" w:line="259" w:lineRule="auto"/>
              <w:ind w:left="0" w:firstLine="0"/>
            </w:pPr>
            <w:r>
              <w:t xml:space="preserve">VALOR  </w:t>
            </w:r>
          </w:p>
        </w:tc>
      </w:tr>
      <w:tr w:rsidR="003A0646" w:rsidRPr="00F17937" w14:paraId="591B698F" w14:textId="77777777" w:rsidTr="00C0042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B7CD" w14:textId="77777777" w:rsidR="003A0646" w:rsidRPr="00F17937" w:rsidRDefault="003A0646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E72C" w14:textId="77777777" w:rsidR="003A0646" w:rsidRPr="00F17937" w:rsidRDefault="00732764" w:rsidP="00310CEF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3A0646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A0646" w:rsidRPr="00342AFC" w14:paraId="0AD12632" w14:textId="77777777" w:rsidTr="00C0042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D8658" w14:textId="77777777" w:rsidR="003A0646" w:rsidRPr="00342AFC" w:rsidRDefault="003A0646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86F5" w14:textId="77777777" w:rsidR="003A0646" w:rsidRPr="00342AFC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3A0646" w:rsidRPr="00342AFC" w14:paraId="27BCBCA5" w14:textId="77777777" w:rsidTr="00C0042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300B1" w14:textId="77777777" w:rsidR="003A0646" w:rsidRPr="00342AFC" w:rsidRDefault="003A0646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4671" w14:textId="77777777" w:rsidR="003A0646" w:rsidRPr="00342AFC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231C" w14:textId="77777777" w:rsidR="003A0646" w:rsidRPr="00342AFC" w:rsidRDefault="00732764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3A0646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A0646" w14:paraId="7A5E36C7" w14:textId="77777777" w:rsidTr="00C0042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DC6C2" w14:textId="77777777" w:rsidR="003A0646" w:rsidRDefault="003A0646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B886" w14:textId="77777777" w:rsidR="003A0646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C16C" w14:textId="407907AA" w:rsidR="003A0646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3D45D8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-dados_abertos-tabela2.</w:t>
            </w:r>
            <w:r w:rsidR="00AD53FE">
              <w:rPr>
                <w:rFonts w:asciiTheme="minorHAnsi" w:hAnsiTheme="minorHAnsi" w:cstheme="minorHAnsi"/>
                <w:b w:val="0"/>
                <w:szCs w:val="20"/>
              </w:rPr>
              <w:t>3</w:t>
            </w:r>
            <w:r w:rsidR="0069710E">
              <w:rPr>
                <w:rFonts w:asciiTheme="minorHAnsi" w:hAnsiTheme="minorHAnsi" w:cstheme="minorHAnsi"/>
                <w:b w:val="0"/>
                <w:szCs w:val="20"/>
              </w:rPr>
              <w:t>1</w:t>
            </w:r>
          </w:p>
        </w:tc>
      </w:tr>
      <w:tr w:rsidR="003A0646" w14:paraId="30C50E63" w14:textId="77777777" w:rsidTr="00C0042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87BBD" w14:textId="77777777" w:rsidR="003A0646" w:rsidRDefault="003A0646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B67C" w14:textId="77777777" w:rsidR="003A0646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8F0E" w14:textId="77777777" w:rsidR="003A0646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3A0646" w:rsidRPr="00AE59BA" w14:paraId="1448FBA6" w14:textId="77777777" w:rsidTr="00C0042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C103" w14:textId="77777777" w:rsidR="003A0646" w:rsidRDefault="003A0646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49C9" w14:textId="77777777" w:rsidR="003A0646" w:rsidRDefault="003A0646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789E" w14:textId="77777777" w:rsidR="003A0646" w:rsidRPr="00AE59BA" w:rsidRDefault="003A0646" w:rsidP="00C00422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3A0646">
              <w:rPr>
                <w:rFonts w:asciiTheme="minorHAnsi" w:hAnsiTheme="minorHAnsi" w:cstheme="minorHAnsi"/>
                <w:b w:val="0"/>
                <w:szCs w:val="20"/>
              </w:rPr>
              <w:t>do v</w:t>
            </w:r>
            <w:r w:rsidRPr="003A0646">
              <w:rPr>
                <w:b w:val="0"/>
              </w:rPr>
              <w:t>olume de carga processada, por origem (nacional e importada), segundo refinarias ao longo do ano anterior</w:t>
            </w:r>
            <w:r w:rsidR="00A01B00">
              <w:rPr>
                <w:b w:val="0"/>
              </w:rPr>
              <w:t>.</w:t>
            </w:r>
          </w:p>
        </w:tc>
      </w:tr>
      <w:tr w:rsidR="000C4B8F" w14:paraId="0D48BE3B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D643" w14:textId="77777777" w:rsidR="000C4B8F" w:rsidRDefault="00A01B00">
            <w:pPr>
              <w:spacing w:after="1" w:line="259" w:lineRule="auto"/>
              <w:ind w:left="0" w:firstLine="0"/>
            </w:pPr>
            <w:r>
              <w:rPr>
                <w:b w:val="0"/>
              </w:rPr>
              <w:t xml:space="preserve">PERIODICIDADE DE </w:t>
            </w:r>
          </w:p>
          <w:p w14:paraId="222AA2B5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AF7A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Anual </w:t>
            </w:r>
          </w:p>
        </w:tc>
      </w:tr>
      <w:tr w:rsidR="000C4B8F" w14:paraId="31FDB5F0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87EB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1BD7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0C4B8F" w14:paraId="0239DC05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7FD1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67A4" w14:textId="77777777" w:rsidR="000C4B8F" w:rsidRDefault="003333EE">
            <w:pPr>
              <w:spacing w:after="0" w:line="259" w:lineRule="auto"/>
              <w:ind w:left="0" w:firstLine="0"/>
            </w:pPr>
            <w:r w:rsidRPr="003333EE">
              <w:rPr>
                <w:b w:val="0"/>
              </w:rPr>
              <w:t>Fonte: ANP/SPC, conforme Resolução ANP nº 729/2018</w:t>
            </w:r>
            <w:r w:rsidR="00A01B00">
              <w:rPr>
                <w:b w:val="0"/>
              </w:rPr>
              <w:t>.</w:t>
            </w:r>
          </w:p>
        </w:tc>
      </w:tr>
      <w:tr w:rsidR="000C4B8F" w14:paraId="14E22E6C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4C57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52A5" w14:textId="77777777" w:rsidR="000C4B8F" w:rsidRDefault="003A0646">
            <w:pPr>
              <w:spacing w:after="0" w:line="259" w:lineRule="auto"/>
              <w:ind w:left="0" w:right="44" w:firstLine="0"/>
              <w:jc w:val="both"/>
            </w:pPr>
            <w:r>
              <w:rPr>
                <w:b w:val="0"/>
              </w:rPr>
              <w:t xml:space="preserve">1) </w:t>
            </w:r>
            <w:r w:rsidR="00A01B00">
              <w:rPr>
                <w:b w:val="0"/>
              </w:rPr>
              <w:t xml:space="preserve">Inclui petróleo e condensado. </w:t>
            </w:r>
            <w:r>
              <w:rPr>
                <w:b w:val="0"/>
              </w:rPr>
              <w:t xml:space="preserve">2) </w:t>
            </w:r>
            <w:r w:rsidR="00A01B00">
              <w:rPr>
                <w:b w:val="0"/>
              </w:rPr>
              <w:t>Inclui resíduos de petróleo, resíduos de terminais e resíduos de derivados que são reprocessados nas unidades de destilação atmosférica juntamente com as cargas de petróleo e condensado.</w:t>
            </w:r>
          </w:p>
        </w:tc>
      </w:tr>
      <w:tr w:rsidR="000C4B8F" w14:paraId="1EC673C5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AB93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F73A" w14:textId="77777777" w:rsidR="000C4B8F" w:rsidRDefault="00A01B00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3A0646" w14:paraId="326BC723" w14:textId="77777777" w:rsidTr="00C004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FE3F" w14:textId="77777777" w:rsidR="003A0646" w:rsidRPr="00342AFC" w:rsidRDefault="003A0646" w:rsidP="003A064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7AC6" w14:textId="0A2A457D" w:rsidR="003A0646" w:rsidRPr="005C76FD" w:rsidRDefault="003A0646" w:rsidP="003A064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Volume, carga, processada, origem, </w:t>
            </w:r>
            <w:r w:rsidR="00C00422">
              <w:rPr>
                <w:rFonts w:asciiTheme="minorHAnsi" w:hAnsiTheme="minorHAnsi" w:cstheme="minorHAnsi"/>
                <w:b w:val="0"/>
                <w:szCs w:val="20"/>
              </w:rPr>
              <w:t>nacional, importada, refinarias, barril</w:t>
            </w:r>
            <w:r w:rsidR="00732764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6BC34EF2" w14:textId="77777777" w:rsidR="000C4B8F" w:rsidRDefault="00A01B00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0C4B8F" w:rsidSect="003A0646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8F"/>
    <w:rsid w:val="000C4B8F"/>
    <w:rsid w:val="003333EE"/>
    <w:rsid w:val="003A0646"/>
    <w:rsid w:val="003D45D8"/>
    <w:rsid w:val="005969C4"/>
    <w:rsid w:val="0069710E"/>
    <w:rsid w:val="006B6727"/>
    <w:rsid w:val="00732764"/>
    <w:rsid w:val="00A01B00"/>
    <w:rsid w:val="00A4655D"/>
    <w:rsid w:val="00A66DA4"/>
    <w:rsid w:val="00AD53FE"/>
    <w:rsid w:val="00C00422"/>
    <w:rsid w:val="00DF5EB8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CD8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A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2021-07-21T01:35:00Z</dcterms:created>
  <dcterms:modified xsi:type="dcterms:W3CDTF">2024-07-22T21:58:00Z</dcterms:modified>
</cp:coreProperties>
</file>