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6C42D" w14:textId="77777777" w:rsidR="00046908" w:rsidRDefault="00046908" w:rsidP="00046908">
      <w:pPr>
        <w:jc w:val="center"/>
        <w:rPr>
          <w:b/>
          <w:szCs w:val="24"/>
        </w:rPr>
      </w:pPr>
    </w:p>
    <w:p w14:paraId="7C909EDA" w14:textId="77777777" w:rsidR="00046908" w:rsidRDefault="00046908" w:rsidP="00046908">
      <w:pPr>
        <w:jc w:val="center"/>
        <w:rPr>
          <w:b/>
          <w:szCs w:val="24"/>
        </w:rPr>
      </w:pPr>
    </w:p>
    <w:p w14:paraId="532B0D5A" w14:textId="77777777" w:rsidR="00046908" w:rsidRDefault="00046908" w:rsidP="00046908">
      <w:pPr>
        <w:jc w:val="center"/>
        <w:rPr>
          <w:b/>
          <w:szCs w:val="24"/>
        </w:rPr>
      </w:pPr>
    </w:p>
    <w:p w14:paraId="35AC0EC9" w14:textId="1F202938" w:rsidR="00046908" w:rsidRPr="00435A3D" w:rsidRDefault="00636CEF" w:rsidP="00046908">
      <w:pPr>
        <w:jc w:val="center"/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SISTEMA DE </w:t>
      </w:r>
      <w:r w:rsidR="0041205F"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PESQUISA </w:t>
      </w:r>
      <w:r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41205F"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REGISTRO</w:t>
      </w:r>
      <w:r>
        <w:rPr>
          <w:rFonts w:asciiTheme="majorHAnsi" w:hAnsiTheme="majorHAnsi"/>
          <w:b/>
          <w:bCs/>
          <w:color w:val="006A4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24C00DBD" w14:textId="77777777" w:rsidR="00046908" w:rsidRPr="00435A3D" w:rsidRDefault="00046908" w:rsidP="00046908">
      <w:pPr>
        <w:rPr>
          <w:rFonts w:asciiTheme="majorHAnsi" w:hAnsiTheme="majorHAnsi"/>
          <w:szCs w:val="24"/>
        </w:rPr>
      </w:pPr>
    </w:p>
    <w:p w14:paraId="76DBC188" w14:textId="77777777" w:rsidR="00046908" w:rsidRPr="00435A3D" w:rsidRDefault="00046908" w:rsidP="00046908">
      <w:pPr>
        <w:rPr>
          <w:rFonts w:asciiTheme="majorHAnsi" w:hAnsiTheme="majorHAnsi"/>
          <w:szCs w:val="24"/>
        </w:rPr>
      </w:pPr>
    </w:p>
    <w:p w14:paraId="679C6F3F" w14:textId="77777777" w:rsidR="00046908" w:rsidRPr="00435A3D" w:rsidRDefault="00046908" w:rsidP="00046908">
      <w:pPr>
        <w:rPr>
          <w:rFonts w:asciiTheme="majorHAnsi" w:hAnsiTheme="majorHAnsi"/>
          <w:szCs w:val="24"/>
        </w:rPr>
      </w:pPr>
    </w:p>
    <w:p w14:paraId="7764B301" w14:textId="77777777" w:rsidR="00046908" w:rsidRPr="00435A3D" w:rsidRDefault="00046908" w:rsidP="00046908">
      <w:pPr>
        <w:spacing w:before="100" w:beforeAutospacing="1" w:after="100" w:afterAutospacing="1" w:line="240" w:lineRule="auto"/>
        <w:jc w:val="center"/>
        <w:rPr>
          <w:rFonts w:asciiTheme="majorHAnsi" w:hAnsiTheme="majorHAnsi"/>
          <w:szCs w:val="24"/>
        </w:rPr>
      </w:pPr>
      <w:r w:rsidRPr="00435A3D">
        <w:rPr>
          <w:rFonts w:asciiTheme="majorHAnsi" w:hAnsiTheme="majorHAnsi"/>
          <w:b/>
          <w:bCs/>
          <w:szCs w:val="24"/>
        </w:rPr>
        <w:t>RESOLUÇÃO ANP Nº 804, DE 20.12.2019 - DOU 23.12.2019</w:t>
      </w:r>
    </w:p>
    <w:p w14:paraId="6D341583" w14:textId="77777777" w:rsidR="00046908" w:rsidRPr="00435A3D" w:rsidRDefault="00046908" w:rsidP="00046908">
      <w:pPr>
        <w:jc w:val="center"/>
        <w:rPr>
          <w:rFonts w:asciiTheme="majorHAnsi" w:hAnsiTheme="majorHAnsi"/>
          <w:szCs w:val="24"/>
        </w:rPr>
      </w:pPr>
    </w:p>
    <w:p w14:paraId="022A2F04" w14:textId="77777777" w:rsidR="00046908" w:rsidRPr="00435A3D" w:rsidRDefault="00046908" w:rsidP="00046908">
      <w:pPr>
        <w:jc w:val="center"/>
        <w:rPr>
          <w:rFonts w:asciiTheme="majorHAnsi" w:hAnsiTheme="majorHAnsi"/>
          <w:szCs w:val="24"/>
        </w:rPr>
      </w:pPr>
    </w:p>
    <w:p w14:paraId="275A59A3" w14:textId="77777777" w:rsidR="00046908" w:rsidRPr="00435A3D" w:rsidRDefault="00046908" w:rsidP="00046908">
      <w:pPr>
        <w:jc w:val="center"/>
        <w:rPr>
          <w:rFonts w:asciiTheme="majorHAnsi" w:hAnsiTheme="majorHAnsi"/>
          <w:szCs w:val="24"/>
        </w:rPr>
      </w:pPr>
    </w:p>
    <w:p w14:paraId="502D89FF" w14:textId="7028AB3D" w:rsidR="00046908" w:rsidRPr="00435A3D" w:rsidRDefault="00046908" w:rsidP="00046908">
      <w:pPr>
        <w:jc w:val="center"/>
        <w:rPr>
          <w:rFonts w:asciiTheme="majorHAnsi" w:hAnsiTheme="majorHAnsi"/>
          <w:szCs w:val="24"/>
        </w:rPr>
      </w:pPr>
      <w:r w:rsidRPr="00435A3D">
        <w:rPr>
          <w:rFonts w:asciiTheme="majorHAnsi" w:hAnsiTheme="majorHAnsi"/>
          <w:szCs w:val="24"/>
        </w:rPr>
        <w:t xml:space="preserve">Data de Publicação: </w:t>
      </w:r>
      <w:r w:rsidR="00A04B15">
        <w:rPr>
          <w:rFonts w:asciiTheme="majorHAnsi" w:hAnsiTheme="majorHAnsi"/>
          <w:szCs w:val="24"/>
        </w:rPr>
        <w:t>20</w:t>
      </w:r>
      <w:r w:rsidR="00F94BB9">
        <w:rPr>
          <w:rFonts w:asciiTheme="majorHAnsi" w:hAnsiTheme="majorHAnsi"/>
          <w:szCs w:val="24"/>
        </w:rPr>
        <w:t xml:space="preserve"> DE A</w:t>
      </w:r>
      <w:r w:rsidR="001E1694">
        <w:rPr>
          <w:rFonts w:asciiTheme="majorHAnsi" w:hAnsiTheme="majorHAnsi"/>
          <w:szCs w:val="24"/>
        </w:rPr>
        <w:t>MARÇO</w:t>
      </w:r>
      <w:r w:rsidR="00F94BB9">
        <w:rPr>
          <w:rFonts w:asciiTheme="majorHAnsi" w:hAnsiTheme="majorHAnsi"/>
          <w:szCs w:val="24"/>
        </w:rPr>
        <w:t xml:space="preserve"> DE 202</w:t>
      </w:r>
      <w:r w:rsidR="001E1694">
        <w:rPr>
          <w:rFonts w:asciiTheme="majorHAnsi" w:hAnsiTheme="majorHAnsi"/>
          <w:szCs w:val="24"/>
        </w:rPr>
        <w:t>5</w:t>
      </w:r>
      <w:r w:rsidR="003E297F" w:rsidRPr="00435A3D">
        <w:rPr>
          <w:rFonts w:asciiTheme="majorHAnsi" w:hAnsiTheme="majorHAnsi"/>
          <w:szCs w:val="24"/>
        </w:rPr>
        <w:t xml:space="preserve"> (</w:t>
      </w:r>
      <w:r w:rsidR="00636CEF" w:rsidRPr="00435A3D">
        <w:rPr>
          <w:rFonts w:asciiTheme="majorHAnsi" w:hAnsiTheme="majorHAnsi"/>
          <w:szCs w:val="24"/>
        </w:rPr>
        <w:t>1ª VERSÃO</w:t>
      </w:r>
      <w:r w:rsidR="003E297F" w:rsidRPr="00435A3D">
        <w:rPr>
          <w:rFonts w:asciiTheme="majorHAnsi" w:hAnsiTheme="majorHAnsi"/>
          <w:szCs w:val="24"/>
        </w:rPr>
        <w:t>)</w:t>
      </w:r>
    </w:p>
    <w:p w14:paraId="7E13ECED" w14:textId="77777777" w:rsidR="00046908" w:rsidRPr="00435A3D" w:rsidRDefault="00046908" w:rsidP="00046908">
      <w:pPr>
        <w:jc w:val="center"/>
        <w:rPr>
          <w:rFonts w:asciiTheme="majorHAnsi" w:hAnsiTheme="majorHAnsi"/>
          <w:szCs w:val="24"/>
        </w:rPr>
      </w:pPr>
    </w:p>
    <w:p w14:paraId="5D753283" w14:textId="32FD29A5" w:rsidR="00046908" w:rsidRDefault="00046908" w:rsidP="00046908">
      <w:pPr>
        <w:jc w:val="center"/>
        <w:rPr>
          <w:szCs w:val="24"/>
        </w:rPr>
      </w:pPr>
    </w:p>
    <w:p w14:paraId="35336274" w14:textId="77777777" w:rsidR="00046908" w:rsidRDefault="00046908" w:rsidP="00046908">
      <w:pPr>
        <w:jc w:val="center"/>
        <w:rPr>
          <w:szCs w:val="24"/>
        </w:rPr>
      </w:pPr>
    </w:p>
    <w:p w14:paraId="6AF8C2AF" w14:textId="77777777" w:rsidR="00F4584B" w:rsidRPr="00F4584B" w:rsidRDefault="003730FD" w:rsidP="00F4584B">
      <w:pPr>
        <w:pStyle w:val="TextoGeral"/>
        <w:spacing w:before="100" w:beforeAutospacing="1" w:after="100" w:afterAutospacing="1" w:line="360" w:lineRule="auto"/>
        <w:rPr>
          <w:rFonts w:asciiTheme="majorHAnsi" w:hAnsiTheme="majorHAnsi"/>
        </w:rPr>
      </w:pPr>
      <w:r>
        <w:rPr>
          <w:szCs w:val="24"/>
        </w:rPr>
        <w:br w:type="page"/>
      </w:r>
      <w:r w:rsidR="00F4584B" w:rsidRPr="00F4584B">
        <w:rPr>
          <w:rFonts w:asciiTheme="majorHAnsi" w:hAnsiTheme="majorHAnsi"/>
        </w:rPr>
        <w:lastRenderedPageBreak/>
        <w:t xml:space="preserve">O registro de óleos e graxas lubrificantes junto à ANP é obrigatório e é concedido ao produtor, importador, devidamente autorizados, ou terceirizador desde que atendido os requisitos da Resolução ANP n° 804/2019 que determina uma série de responsabilidades e obrigações dos detentores de registro, produtores e importadores. Adicionalmente, </w:t>
      </w:r>
      <w:r w:rsidR="00F4584B" w:rsidRPr="00F4584B">
        <w:rPr>
          <w:rFonts w:asciiTheme="majorHAnsi" w:hAnsiTheme="majorHAnsi"/>
          <w:b/>
          <w:bCs/>
          <w:color w:val="006A40"/>
        </w:rPr>
        <w:t>a produção e a importação de quaisquer lubrificantes acabados estão condicionadas à autorização da ANP para o exercício das atividades de produtor e de comércio exterior, conforme legislação vigente</w:t>
      </w:r>
      <w:r w:rsidR="00F4584B" w:rsidRPr="00F4584B">
        <w:rPr>
          <w:rFonts w:asciiTheme="majorHAnsi" w:hAnsiTheme="majorHAnsi"/>
          <w:b/>
          <w:bCs/>
        </w:rPr>
        <w:t>.</w:t>
      </w:r>
    </w:p>
    <w:p w14:paraId="22AA8151" w14:textId="77777777" w:rsidR="00F4584B" w:rsidRDefault="00F4584B" w:rsidP="00F4584B">
      <w:pPr>
        <w:spacing w:before="100" w:beforeAutospacing="1" w:after="100" w:afterAutospacing="1"/>
        <w:ind w:firstLine="708"/>
        <w:rPr>
          <w:rFonts w:asciiTheme="majorHAnsi" w:hAnsiTheme="majorHAnsi"/>
          <w:szCs w:val="24"/>
        </w:rPr>
      </w:pPr>
      <w:r w:rsidRPr="00F4584B">
        <w:rPr>
          <w:rFonts w:asciiTheme="majorHAnsi" w:hAnsiTheme="majorHAnsi"/>
          <w:sz w:val="21"/>
          <w:szCs w:val="21"/>
        </w:rPr>
        <w:t>Destaca-se que qualquer empresa, governo e cidadão pode verificar os registros que estão ativos na Agência.</w:t>
      </w:r>
    </w:p>
    <w:p w14:paraId="7FE7DB81" w14:textId="49ECF61D" w:rsidR="005300D9" w:rsidRPr="00F4584B" w:rsidRDefault="00D51A4D" w:rsidP="00F4584B">
      <w:pPr>
        <w:spacing w:before="100" w:beforeAutospacing="1" w:after="100" w:afterAutospacing="1"/>
        <w:ind w:firstLine="708"/>
        <w:rPr>
          <w:rFonts w:asciiTheme="majorHAnsi" w:hAnsiTheme="majorHAnsi"/>
          <w:szCs w:val="24"/>
        </w:rPr>
      </w:pPr>
      <w:r w:rsidRPr="00EC4837">
        <w:rPr>
          <w:rFonts w:asciiTheme="majorHAnsi" w:hAnsiTheme="majorHAnsi"/>
          <w:b/>
          <w:bCs/>
          <w:color w:val="006A40"/>
          <w:sz w:val="32"/>
          <w:szCs w:val="32"/>
        </w:rPr>
        <w:t xml:space="preserve">A pesquisa </w:t>
      </w:r>
      <w:r w:rsidR="00AB0AAD" w:rsidRPr="00EC4837">
        <w:rPr>
          <w:rFonts w:asciiTheme="majorHAnsi" w:hAnsiTheme="majorHAnsi"/>
          <w:b/>
          <w:bCs/>
          <w:color w:val="006A40"/>
          <w:sz w:val="32"/>
          <w:szCs w:val="32"/>
        </w:rPr>
        <w:t xml:space="preserve">de registros ficou </w:t>
      </w:r>
      <w:r w:rsidR="00EC4837">
        <w:rPr>
          <w:rFonts w:asciiTheme="majorHAnsi" w:hAnsiTheme="majorHAnsi"/>
          <w:b/>
          <w:bCs/>
          <w:color w:val="006A40"/>
          <w:sz w:val="32"/>
          <w:szCs w:val="32"/>
        </w:rPr>
        <w:t>simples</w:t>
      </w:r>
      <w:r w:rsidR="00AB0AAD" w:rsidRPr="00EC4837">
        <w:rPr>
          <w:rFonts w:asciiTheme="majorHAnsi" w:hAnsiTheme="majorHAnsi"/>
          <w:b/>
          <w:bCs/>
          <w:color w:val="006A40"/>
          <w:sz w:val="32"/>
          <w:szCs w:val="32"/>
        </w:rPr>
        <w:t>!</w:t>
      </w:r>
    </w:p>
    <w:p w14:paraId="2F53AAF9" w14:textId="2ACFEDAE" w:rsidR="007A7DB3" w:rsidRDefault="007A7DB3" w:rsidP="005300D9">
      <w:pPr>
        <w:spacing w:before="100" w:beforeAutospacing="1" w:after="100" w:afterAutospacing="1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ab/>
        <w:t>Basta seguir as orientações a seguir.</w:t>
      </w:r>
    </w:p>
    <w:p w14:paraId="2F8A0A31" w14:textId="5DB5CA33" w:rsidR="007A7DB3" w:rsidRDefault="007A7DB3">
      <w:pPr>
        <w:spacing w:line="240" w:lineRule="auto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2C7DC899" w14:textId="72BC71DA" w:rsidR="00AB0AAD" w:rsidRPr="00265654" w:rsidRDefault="007A7DB3" w:rsidP="007A7DB3">
      <w:pPr>
        <w:spacing w:before="100" w:beforeAutospacing="1" w:after="100" w:afterAutospacing="1"/>
        <w:ind w:firstLine="709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lastRenderedPageBreak/>
        <w:t>A</w:t>
      </w:r>
      <w:r w:rsidR="00AB0AAD" w:rsidRPr="00265654">
        <w:rPr>
          <w:rFonts w:asciiTheme="majorHAnsi" w:hAnsiTheme="majorHAnsi"/>
          <w:szCs w:val="24"/>
        </w:rPr>
        <w:t xml:space="preserve">cessar </w:t>
      </w:r>
      <w:r>
        <w:rPr>
          <w:rFonts w:asciiTheme="majorHAnsi" w:hAnsiTheme="majorHAnsi"/>
          <w:szCs w:val="24"/>
        </w:rPr>
        <w:t>a página</w:t>
      </w:r>
      <w:r w:rsidR="00AB0AAD" w:rsidRPr="00265654">
        <w:rPr>
          <w:rFonts w:asciiTheme="majorHAnsi" w:hAnsiTheme="majorHAnsi"/>
          <w:szCs w:val="24"/>
        </w:rPr>
        <w:t xml:space="preserve"> de CONSULTA DE DADOS PÚBLICOS da ANP</w:t>
      </w:r>
      <w:r>
        <w:rPr>
          <w:rFonts w:asciiTheme="majorHAnsi" w:hAnsiTheme="majorHAnsi"/>
          <w:szCs w:val="24"/>
        </w:rPr>
        <w:t>, no seguinte caminho</w:t>
      </w:r>
      <w:r w:rsidR="00AB0AAD" w:rsidRPr="00265654">
        <w:rPr>
          <w:rFonts w:asciiTheme="majorHAnsi" w:hAnsiTheme="majorHAnsi"/>
          <w:szCs w:val="24"/>
        </w:rPr>
        <w:t xml:space="preserve"> </w:t>
      </w:r>
      <w:hyperlink r:id="rId9" w:history="1">
        <w:r w:rsidR="00AB0AAD" w:rsidRPr="00265654">
          <w:rPr>
            <w:rStyle w:val="Hyperlink"/>
            <w:rFonts w:asciiTheme="majorHAnsi" w:hAnsiTheme="majorHAnsi"/>
            <w:szCs w:val="24"/>
          </w:rPr>
          <w:t>https://cdp.anp.gov.br/</w:t>
        </w:r>
      </w:hyperlink>
      <w:r w:rsidR="00AB0AAD" w:rsidRPr="00265654">
        <w:rPr>
          <w:rFonts w:asciiTheme="majorHAnsi" w:hAnsiTheme="majorHAnsi"/>
          <w:szCs w:val="24"/>
        </w:rPr>
        <w:t xml:space="preserve"> (figura 1).</w:t>
      </w:r>
    </w:p>
    <w:p w14:paraId="680F27B5" w14:textId="72D235C0" w:rsidR="003B2447" w:rsidRPr="00265654" w:rsidRDefault="006F37E5">
      <w:pPr>
        <w:spacing w:line="240" w:lineRule="auto"/>
        <w:jc w:val="left"/>
        <w:rPr>
          <w:szCs w:val="24"/>
        </w:rPr>
      </w:pPr>
      <w:r w:rsidRPr="00265654">
        <w:rPr>
          <w:noProof/>
          <w:szCs w:val="24"/>
        </w:rPr>
        <w:drawing>
          <wp:inline distT="0" distB="0" distL="0" distR="0" wp14:anchorId="0564FB91" wp14:editId="092F3882">
            <wp:extent cx="5939790" cy="2863850"/>
            <wp:effectExtent l="0" t="0" r="3810" b="0"/>
            <wp:docPr id="129556843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68431" name="Imagem 1" descr="Interface gráfica do usuári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3BF8" w14:textId="0BE53562" w:rsidR="006F37E5" w:rsidRPr="003F3EF1" w:rsidRDefault="00807728" w:rsidP="00AB0AAD">
      <w:pPr>
        <w:spacing w:before="100" w:beforeAutospacing="1" w:after="100" w:afterAutospacing="1"/>
        <w:jc w:val="left"/>
        <w:rPr>
          <w:sz w:val="20"/>
        </w:rPr>
      </w:pPr>
      <w:r w:rsidRPr="003F3EF1">
        <w:rPr>
          <w:rFonts w:ascii="Cambria" w:eastAsia="Arial" w:hAnsi="Cambria" w:cs="Arial"/>
          <w:b/>
          <w:bCs/>
          <w:color w:val="006A40"/>
          <w:sz w:val="20"/>
        </w:rPr>
        <w:t>Figura 1.</w:t>
      </w:r>
      <w:r w:rsidRPr="003F3EF1">
        <w:rPr>
          <w:rFonts w:ascii="Cambria" w:eastAsia="Arial" w:hAnsi="Cambria" w:cs="Arial"/>
          <w:color w:val="006A40"/>
          <w:sz w:val="20"/>
        </w:rPr>
        <w:t xml:space="preserve"> </w:t>
      </w:r>
      <w:r w:rsidR="00580EE1">
        <w:rPr>
          <w:rFonts w:ascii="Cambria" w:eastAsia="Arial" w:hAnsi="Cambria" w:cs="Arial"/>
          <w:sz w:val="20"/>
        </w:rPr>
        <w:t>Página de C</w:t>
      </w:r>
      <w:r w:rsidR="00AB0AAD" w:rsidRPr="003F3EF1">
        <w:rPr>
          <w:rFonts w:ascii="Cambria" w:eastAsia="Arial" w:hAnsi="Cambria" w:cs="Arial"/>
          <w:sz w:val="20"/>
        </w:rPr>
        <w:t>onsulta de dados públicos (CDP-ANP).</w:t>
      </w:r>
    </w:p>
    <w:p w14:paraId="2D412E54" w14:textId="7B1E5108" w:rsidR="007A7DB3" w:rsidRDefault="00AB0AAD" w:rsidP="007A7DB3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265654">
        <w:rPr>
          <w:szCs w:val="24"/>
        </w:rPr>
        <w:tab/>
      </w:r>
      <w:r w:rsidR="007A7DB3">
        <w:rPr>
          <w:szCs w:val="24"/>
        </w:rPr>
        <w:t>Em seguida, c</w:t>
      </w:r>
      <w:r w:rsidRPr="003F3EF1">
        <w:rPr>
          <w:rFonts w:asciiTheme="majorHAnsi" w:hAnsiTheme="majorHAnsi"/>
          <w:szCs w:val="24"/>
        </w:rPr>
        <w:t>licar em Lubrificantes, conforme figura 2.</w:t>
      </w:r>
    </w:p>
    <w:p w14:paraId="55179AB6" w14:textId="77777777" w:rsidR="007A7DB3" w:rsidRDefault="007A7DB3">
      <w:pPr>
        <w:spacing w:line="240" w:lineRule="auto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55D0DA9C" w14:textId="3296A4FD" w:rsidR="006F37E5" w:rsidRPr="003F3EF1" w:rsidRDefault="00C478B8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3F3EF1">
        <w:rPr>
          <w:rFonts w:asciiTheme="majorHAnsi" w:hAnsiTheme="maj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443B20" wp14:editId="5B33C8B3">
                <wp:simplePos x="0" y="0"/>
                <wp:positionH relativeFrom="column">
                  <wp:posOffset>595630</wp:posOffset>
                </wp:positionH>
                <wp:positionV relativeFrom="paragraph">
                  <wp:posOffset>490220</wp:posOffset>
                </wp:positionV>
                <wp:extent cx="370205" cy="257810"/>
                <wp:effectExtent l="0" t="0" r="10795" b="27940"/>
                <wp:wrapNone/>
                <wp:docPr id="52827218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57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80DBB" id="Retângulo 1" o:spid="_x0000_s1026" style="position:absolute;margin-left:46.9pt;margin-top:38.6pt;width:29.15pt;height:20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" filled="f" strokecolor="red" strokeweight="2pt"/>
            </w:pict>
          </mc:Fallback>
        </mc:AlternateContent>
      </w:r>
      <w:r w:rsidRPr="003F3EF1">
        <w:rPr>
          <w:rFonts w:asciiTheme="majorHAnsi" w:hAnsiTheme="majorHAnsi"/>
          <w:noProof/>
          <w:szCs w:val="24"/>
        </w:rPr>
        <w:drawing>
          <wp:inline distT="0" distB="0" distL="0" distR="0" wp14:anchorId="3B2E7F50" wp14:editId="011261F9">
            <wp:extent cx="5939790" cy="2863850"/>
            <wp:effectExtent l="0" t="0" r="3810" b="0"/>
            <wp:docPr id="105716028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0281" name="Imagem 1" descr="Interface gráfica do usuári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25F2" w14:textId="2F966442" w:rsidR="00784353" w:rsidRPr="003F3EF1" w:rsidRDefault="00807728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3F3EF1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AB0AAD" w:rsidRPr="003F3EF1">
        <w:rPr>
          <w:rFonts w:asciiTheme="majorHAnsi" w:eastAsia="Arial" w:hAnsiTheme="majorHAnsi" w:cs="Arial"/>
          <w:b/>
          <w:bCs/>
          <w:color w:val="006A40"/>
          <w:sz w:val="20"/>
        </w:rPr>
        <w:t>2</w:t>
      </w:r>
      <w:r w:rsidRPr="003F3EF1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3F3EF1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2606B7">
        <w:rPr>
          <w:rFonts w:asciiTheme="majorHAnsi" w:eastAsia="Arial" w:hAnsiTheme="majorHAnsi" w:cs="Arial"/>
          <w:sz w:val="20"/>
        </w:rPr>
        <w:t>Pesquisa por Lubrificantes na página de consulta de dados públicos.</w:t>
      </w:r>
    </w:p>
    <w:p w14:paraId="7B3D96D0" w14:textId="2585EEBC" w:rsidR="00807728" w:rsidRDefault="001519AF" w:rsidP="00F77389">
      <w:pPr>
        <w:spacing w:before="100" w:beforeAutospacing="1" w:after="100" w:afterAutospacing="1"/>
        <w:ind w:left="360" w:firstLine="349"/>
        <w:rPr>
          <w:rFonts w:asciiTheme="majorHAnsi" w:hAnsiTheme="majorHAnsi"/>
          <w:szCs w:val="24"/>
        </w:rPr>
      </w:pPr>
      <w:r w:rsidRPr="003F3EF1">
        <w:rPr>
          <w:rFonts w:asciiTheme="majorHAnsi" w:hAnsiTheme="majorHAnsi"/>
          <w:szCs w:val="24"/>
        </w:rPr>
        <w:t xml:space="preserve">Será aberta a página de consulta de registros de óleos e graxas lubrificantes. </w:t>
      </w:r>
      <w:r w:rsidR="00F77389">
        <w:rPr>
          <w:rFonts w:asciiTheme="majorHAnsi" w:hAnsiTheme="majorHAnsi"/>
          <w:szCs w:val="24"/>
        </w:rPr>
        <w:t>Aqui</w:t>
      </w:r>
      <w:r w:rsidR="003F3EF1">
        <w:rPr>
          <w:rFonts w:asciiTheme="majorHAnsi" w:hAnsiTheme="majorHAnsi"/>
          <w:szCs w:val="24"/>
        </w:rPr>
        <w:t xml:space="preserve">, </w:t>
      </w:r>
      <w:r w:rsidR="007E11AB">
        <w:rPr>
          <w:rFonts w:asciiTheme="majorHAnsi" w:hAnsiTheme="majorHAnsi"/>
          <w:szCs w:val="24"/>
        </w:rPr>
        <w:t>poder</w:t>
      </w:r>
      <w:r w:rsidR="00F77389">
        <w:rPr>
          <w:rFonts w:asciiTheme="majorHAnsi" w:hAnsiTheme="majorHAnsi"/>
          <w:szCs w:val="24"/>
        </w:rPr>
        <w:t>ão</w:t>
      </w:r>
      <w:r w:rsidR="007E11AB">
        <w:rPr>
          <w:rFonts w:asciiTheme="majorHAnsi" w:hAnsiTheme="majorHAnsi"/>
          <w:szCs w:val="24"/>
        </w:rPr>
        <w:t xml:space="preserve"> ser pesquisado</w:t>
      </w:r>
      <w:r w:rsidR="00F77389">
        <w:rPr>
          <w:rFonts w:asciiTheme="majorHAnsi" w:hAnsiTheme="majorHAnsi"/>
          <w:szCs w:val="24"/>
        </w:rPr>
        <w:t>s</w:t>
      </w:r>
      <w:r w:rsidR="007E11AB">
        <w:rPr>
          <w:rFonts w:asciiTheme="majorHAnsi" w:hAnsiTheme="majorHAnsi"/>
          <w:szCs w:val="24"/>
        </w:rPr>
        <w:t xml:space="preserve"> um</w:t>
      </w:r>
      <w:r w:rsidR="00C27635">
        <w:rPr>
          <w:rFonts w:asciiTheme="majorHAnsi" w:hAnsiTheme="majorHAnsi"/>
          <w:szCs w:val="24"/>
        </w:rPr>
        <w:t xml:space="preserve"> ou vários</w:t>
      </w:r>
      <w:r w:rsidR="007E11AB">
        <w:rPr>
          <w:rFonts w:asciiTheme="majorHAnsi" w:hAnsiTheme="majorHAnsi"/>
          <w:szCs w:val="24"/>
        </w:rPr>
        <w:t xml:space="preserve"> </w:t>
      </w:r>
      <w:r w:rsidR="00F77389">
        <w:rPr>
          <w:rFonts w:asciiTheme="majorHAnsi" w:hAnsiTheme="majorHAnsi"/>
          <w:szCs w:val="24"/>
        </w:rPr>
        <w:t>dos seguintes campos</w:t>
      </w:r>
      <w:r w:rsidR="00C239DC">
        <w:rPr>
          <w:rFonts w:asciiTheme="majorHAnsi" w:hAnsiTheme="majorHAnsi"/>
          <w:szCs w:val="24"/>
        </w:rPr>
        <w:t xml:space="preserve"> (figura 3):</w:t>
      </w:r>
    </w:p>
    <w:p w14:paraId="68AA6A87" w14:textId="2A64C4E8" w:rsidR="007E11AB" w:rsidRDefault="007E11AB" w:rsidP="00F77389">
      <w:pPr>
        <w:pStyle w:val="PargrafodaLista"/>
        <w:numPr>
          <w:ilvl w:val="0"/>
          <w:numId w:val="42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 w:rsidRPr="007800F5">
        <w:rPr>
          <w:rFonts w:asciiTheme="majorHAnsi" w:hAnsiTheme="majorHAnsi"/>
          <w:b/>
          <w:bCs/>
          <w:color w:val="006A40"/>
          <w:szCs w:val="24"/>
        </w:rPr>
        <w:t>Registro</w:t>
      </w:r>
      <w:r>
        <w:rPr>
          <w:rFonts w:asciiTheme="majorHAnsi" w:hAnsiTheme="majorHAnsi"/>
          <w:szCs w:val="24"/>
        </w:rPr>
        <w:t>: número de registro do produto na ANP</w:t>
      </w:r>
      <w:r w:rsidR="007800F5">
        <w:rPr>
          <w:rFonts w:asciiTheme="majorHAnsi" w:hAnsiTheme="majorHAnsi"/>
          <w:szCs w:val="24"/>
        </w:rPr>
        <w:t xml:space="preserve">. Indicado no rótulo do produto. </w:t>
      </w:r>
      <w:hyperlink r:id="rId12" w:history="1">
        <w:r w:rsidR="007800F5" w:rsidRPr="007800F5">
          <w:rPr>
            <w:rStyle w:val="Hyperlink"/>
            <w:rFonts w:asciiTheme="majorHAnsi" w:hAnsiTheme="majorHAnsi"/>
            <w:szCs w:val="24"/>
          </w:rPr>
          <w:t>Clique aqui</w:t>
        </w:r>
      </w:hyperlink>
      <w:r w:rsidR="007800F5">
        <w:rPr>
          <w:rFonts w:asciiTheme="majorHAnsi" w:hAnsiTheme="majorHAnsi"/>
          <w:szCs w:val="24"/>
        </w:rPr>
        <w:t xml:space="preserve"> e aprenda a identificar essa informação;</w:t>
      </w:r>
    </w:p>
    <w:p w14:paraId="3650FA7A" w14:textId="62373AB8" w:rsidR="007E11AB" w:rsidRDefault="007E11AB" w:rsidP="00F77389">
      <w:pPr>
        <w:pStyle w:val="PargrafodaLista"/>
        <w:numPr>
          <w:ilvl w:val="0"/>
          <w:numId w:val="42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 w:rsidRPr="00D231F1">
        <w:rPr>
          <w:rFonts w:asciiTheme="majorHAnsi" w:hAnsiTheme="majorHAnsi"/>
          <w:b/>
          <w:bCs/>
          <w:color w:val="006A40"/>
          <w:szCs w:val="24"/>
        </w:rPr>
        <w:t>Marca Comercial</w:t>
      </w:r>
      <w:r w:rsidR="003D41D1">
        <w:rPr>
          <w:rFonts w:asciiTheme="majorHAnsi" w:hAnsiTheme="majorHAnsi"/>
          <w:szCs w:val="24"/>
        </w:rPr>
        <w:t xml:space="preserve">: </w:t>
      </w:r>
      <w:r w:rsidR="004B60E0">
        <w:rPr>
          <w:rFonts w:asciiTheme="majorHAnsi" w:hAnsiTheme="majorHAnsi"/>
          <w:szCs w:val="24"/>
        </w:rPr>
        <w:t>a marca comercial está</w:t>
      </w:r>
      <w:r w:rsidR="009B0A80" w:rsidRPr="009B0A80">
        <w:rPr>
          <w:rFonts w:asciiTheme="majorHAnsi" w:hAnsiTheme="majorHAnsi"/>
          <w:szCs w:val="24"/>
        </w:rPr>
        <w:t xml:space="preserve"> informada no rótulo ou contrarrótulo conforme registrada na ANP</w:t>
      </w:r>
      <w:r w:rsidR="004B60E0">
        <w:rPr>
          <w:rFonts w:asciiTheme="majorHAnsi" w:hAnsiTheme="majorHAnsi"/>
          <w:szCs w:val="24"/>
        </w:rPr>
        <w:t>;</w:t>
      </w:r>
    </w:p>
    <w:p w14:paraId="067BAFB4" w14:textId="35B01BF1" w:rsidR="007E11AB" w:rsidRDefault="007E11AB" w:rsidP="00F77389">
      <w:pPr>
        <w:pStyle w:val="PargrafodaLista"/>
        <w:numPr>
          <w:ilvl w:val="0"/>
          <w:numId w:val="42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 w:rsidRPr="006E4BA9">
        <w:rPr>
          <w:rFonts w:asciiTheme="majorHAnsi" w:hAnsiTheme="majorHAnsi"/>
          <w:b/>
          <w:bCs/>
          <w:color w:val="006A40"/>
          <w:szCs w:val="24"/>
        </w:rPr>
        <w:t>Detentor</w:t>
      </w:r>
      <w:r w:rsidR="004B60E0">
        <w:rPr>
          <w:rFonts w:asciiTheme="majorHAnsi" w:hAnsiTheme="majorHAnsi"/>
          <w:szCs w:val="24"/>
        </w:rPr>
        <w:t xml:space="preserve">: </w:t>
      </w:r>
      <w:r w:rsidR="006E4BA9" w:rsidRPr="006E4BA9">
        <w:rPr>
          <w:rFonts w:asciiTheme="majorHAnsi" w:hAnsiTheme="majorHAnsi"/>
          <w:szCs w:val="24"/>
        </w:rPr>
        <w:t>pessoa jurídica, vinculada ao registro de produto, sendo o responsável legal por todas as atualizações e alterações cadastrais da empresa e do registro perante a ANP</w:t>
      </w:r>
      <w:r w:rsidR="006E4BA9">
        <w:rPr>
          <w:rFonts w:asciiTheme="majorHAnsi" w:hAnsiTheme="majorHAnsi"/>
          <w:szCs w:val="24"/>
        </w:rPr>
        <w:t>. Essa informação deve estar explícita no rótulo do produto</w:t>
      </w:r>
      <w:r w:rsidR="007E06D5">
        <w:rPr>
          <w:rFonts w:asciiTheme="majorHAnsi" w:hAnsiTheme="majorHAnsi"/>
          <w:szCs w:val="24"/>
        </w:rPr>
        <w:t xml:space="preserve"> (DETENTOR)</w:t>
      </w:r>
      <w:r w:rsidR="006E4BA9">
        <w:rPr>
          <w:rFonts w:asciiTheme="majorHAnsi" w:hAnsiTheme="majorHAnsi"/>
          <w:szCs w:val="24"/>
        </w:rPr>
        <w:t>;</w:t>
      </w:r>
    </w:p>
    <w:p w14:paraId="0435F90D" w14:textId="051E2112" w:rsidR="007E11AB" w:rsidRDefault="007E11AB" w:rsidP="007E11AB">
      <w:pPr>
        <w:pStyle w:val="PargrafodaLista"/>
        <w:numPr>
          <w:ilvl w:val="0"/>
          <w:numId w:val="42"/>
        </w:num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C239DC">
        <w:rPr>
          <w:rFonts w:asciiTheme="majorHAnsi" w:hAnsiTheme="majorHAnsi"/>
          <w:b/>
          <w:bCs/>
          <w:color w:val="006A40"/>
          <w:szCs w:val="24"/>
        </w:rPr>
        <w:t>CNPJ do Detentor</w:t>
      </w:r>
      <w:r w:rsidR="008578E5">
        <w:rPr>
          <w:rFonts w:asciiTheme="majorHAnsi" w:hAnsiTheme="majorHAnsi"/>
          <w:szCs w:val="24"/>
        </w:rPr>
        <w:t>: CNPJ do detentor</w:t>
      </w:r>
      <w:r w:rsidR="007E06D5">
        <w:rPr>
          <w:rFonts w:asciiTheme="majorHAnsi" w:hAnsiTheme="majorHAnsi"/>
          <w:szCs w:val="24"/>
        </w:rPr>
        <w:t>, conforme cadastrado na Receita;</w:t>
      </w:r>
    </w:p>
    <w:p w14:paraId="34A536B8" w14:textId="0FA1F7AD" w:rsidR="00CC1747" w:rsidRDefault="007E11AB" w:rsidP="005D232C">
      <w:pPr>
        <w:pStyle w:val="PargrafodaLista"/>
        <w:numPr>
          <w:ilvl w:val="0"/>
          <w:numId w:val="42"/>
        </w:num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C239DC">
        <w:rPr>
          <w:rFonts w:asciiTheme="majorHAnsi" w:hAnsiTheme="majorHAnsi"/>
          <w:b/>
          <w:bCs/>
          <w:color w:val="006A40"/>
          <w:szCs w:val="24"/>
        </w:rPr>
        <w:t>Tipo de Produto</w:t>
      </w:r>
      <w:r w:rsidR="006E4BA9" w:rsidRPr="00CC1747">
        <w:rPr>
          <w:rFonts w:asciiTheme="majorHAnsi" w:hAnsiTheme="majorHAnsi"/>
          <w:szCs w:val="24"/>
        </w:rPr>
        <w:t xml:space="preserve">: </w:t>
      </w:r>
      <w:r w:rsidR="007E06D5">
        <w:rPr>
          <w:rFonts w:asciiTheme="majorHAnsi" w:hAnsiTheme="majorHAnsi"/>
          <w:szCs w:val="24"/>
        </w:rPr>
        <w:t>Selecionar ó</w:t>
      </w:r>
      <w:r w:rsidR="00CC1747" w:rsidRPr="00CC1747">
        <w:rPr>
          <w:rFonts w:asciiTheme="majorHAnsi" w:hAnsiTheme="majorHAnsi"/>
          <w:szCs w:val="24"/>
        </w:rPr>
        <w:t>leo ou graxa lubrificante;</w:t>
      </w:r>
    </w:p>
    <w:p w14:paraId="53FC1C8D" w14:textId="2B0B72D8" w:rsidR="00CC1747" w:rsidRDefault="007E11AB" w:rsidP="007E11AB">
      <w:pPr>
        <w:pStyle w:val="PargrafodaLista"/>
        <w:numPr>
          <w:ilvl w:val="0"/>
          <w:numId w:val="42"/>
        </w:num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C239DC">
        <w:rPr>
          <w:rFonts w:asciiTheme="majorHAnsi" w:hAnsiTheme="majorHAnsi"/>
          <w:b/>
          <w:bCs/>
          <w:color w:val="006A40"/>
          <w:szCs w:val="24"/>
        </w:rPr>
        <w:t>Tipo de Empresa</w:t>
      </w:r>
      <w:r w:rsidR="00CC1747">
        <w:rPr>
          <w:rFonts w:asciiTheme="majorHAnsi" w:hAnsiTheme="majorHAnsi"/>
          <w:szCs w:val="24"/>
        </w:rPr>
        <w:t xml:space="preserve">: </w:t>
      </w:r>
      <w:r w:rsidR="007E06D5">
        <w:rPr>
          <w:rFonts w:asciiTheme="majorHAnsi" w:hAnsiTheme="majorHAnsi"/>
          <w:szCs w:val="24"/>
        </w:rPr>
        <w:t xml:space="preserve">Selecionar </w:t>
      </w:r>
      <w:r w:rsidR="00CC1747">
        <w:rPr>
          <w:rFonts w:asciiTheme="majorHAnsi" w:hAnsiTheme="majorHAnsi"/>
          <w:szCs w:val="24"/>
        </w:rPr>
        <w:t>Importador ou Produtor ou Terceirizador;</w:t>
      </w:r>
    </w:p>
    <w:p w14:paraId="7E1BC359" w14:textId="7EC182D6" w:rsidR="00C239DC" w:rsidRDefault="00CC1747" w:rsidP="007E11AB">
      <w:pPr>
        <w:pStyle w:val="PargrafodaLista"/>
        <w:numPr>
          <w:ilvl w:val="0"/>
          <w:numId w:val="42"/>
        </w:num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C239DC">
        <w:rPr>
          <w:rFonts w:asciiTheme="majorHAnsi" w:hAnsiTheme="majorHAnsi"/>
          <w:b/>
          <w:bCs/>
          <w:color w:val="006A40"/>
          <w:szCs w:val="24"/>
        </w:rPr>
        <w:t>C</w:t>
      </w:r>
      <w:r w:rsidR="007E11AB" w:rsidRPr="00C239DC">
        <w:rPr>
          <w:rFonts w:asciiTheme="majorHAnsi" w:hAnsiTheme="majorHAnsi"/>
          <w:b/>
          <w:bCs/>
          <w:color w:val="006A40"/>
          <w:szCs w:val="24"/>
        </w:rPr>
        <w:t>omposição</w:t>
      </w:r>
      <w:r w:rsidR="00C239DC">
        <w:rPr>
          <w:rFonts w:asciiTheme="majorHAnsi" w:hAnsiTheme="majorHAnsi"/>
          <w:szCs w:val="24"/>
        </w:rPr>
        <w:t xml:space="preserve">: </w:t>
      </w:r>
      <w:r w:rsidR="00BA35E7">
        <w:rPr>
          <w:rFonts w:asciiTheme="majorHAnsi" w:hAnsiTheme="majorHAnsi"/>
          <w:szCs w:val="24"/>
        </w:rPr>
        <w:t xml:space="preserve">Selecionar </w:t>
      </w:r>
      <w:r w:rsidR="00C239DC">
        <w:rPr>
          <w:rFonts w:asciiTheme="majorHAnsi" w:hAnsiTheme="majorHAnsi"/>
          <w:szCs w:val="24"/>
        </w:rPr>
        <w:t>Mineral ou Sintético ou Semissintético;</w:t>
      </w:r>
    </w:p>
    <w:p w14:paraId="0F10C5BB" w14:textId="4C5BC679" w:rsidR="007E11AB" w:rsidRPr="00C239DC" w:rsidRDefault="007E11AB" w:rsidP="007E11AB">
      <w:pPr>
        <w:pStyle w:val="PargrafodaLista"/>
        <w:numPr>
          <w:ilvl w:val="0"/>
          <w:numId w:val="42"/>
        </w:num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C239DC">
        <w:rPr>
          <w:rFonts w:asciiTheme="majorHAnsi" w:hAnsiTheme="majorHAnsi"/>
          <w:b/>
          <w:bCs/>
          <w:color w:val="006A40"/>
          <w:szCs w:val="24"/>
        </w:rPr>
        <w:lastRenderedPageBreak/>
        <w:t>Origem</w:t>
      </w:r>
      <w:r w:rsidR="00C239DC">
        <w:rPr>
          <w:rFonts w:asciiTheme="majorHAnsi" w:hAnsiTheme="majorHAnsi"/>
          <w:szCs w:val="24"/>
        </w:rPr>
        <w:t xml:space="preserve">: </w:t>
      </w:r>
      <w:r w:rsidR="00BA35E7">
        <w:rPr>
          <w:rFonts w:asciiTheme="majorHAnsi" w:hAnsiTheme="majorHAnsi"/>
          <w:szCs w:val="24"/>
        </w:rPr>
        <w:t xml:space="preserve">Selecionar </w:t>
      </w:r>
      <w:r w:rsidR="00C239DC">
        <w:rPr>
          <w:rFonts w:asciiTheme="majorHAnsi" w:hAnsiTheme="majorHAnsi"/>
          <w:szCs w:val="24"/>
        </w:rPr>
        <w:t>Nacional ou Importado.</w:t>
      </w:r>
    </w:p>
    <w:p w14:paraId="16F92B37" w14:textId="7D4E00D1" w:rsidR="00784353" w:rsidRPr="00265654" w:rsidRDefault="00784353" w:rsidP="00AB0AAD">
      <w:pPr>
        <w:spacing w:before="100" w:beforeAutospacing="1" w:after="100" w:afterAutospacing="1"/>
        <w:jc w:val="left"/>
        <w:rPr>
          <w:szCs w:val="24"/>
        </w:rPr>
      </w:pPr>
      <w:r w:rsidRPr="00265654">
        <w:rPr>
          <w:noProof/>
          <w:szCs w:val="24"/>
        </w:rPr>
        <w:drawing>
          <wp:inline distT="0" distB="0" distL="0" distR="0" wp14:anchorId="34824F5B" wp14:editId="6D399DA4">
            <wp:extent cx="5939790" cy="2449195"/>
            <wp:effectExtent l="0" t="0" r="3810" b="8255"/>
            <wp:docPr id="155640067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067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AD66" w14:textId="35DA2D26" w:rsidR="00784353" w:rsidRPr="00C239DC" w:rsidRDefault="00807728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C239DC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C239DC" w:rsidRPr="00C239DC">
        <w:rPr>
          <w:rFonts w:asciiTheme="majorHAnsi" w:eastAsia="Arial" w:hAnsiTheme="majorHAnsi" w:cs="Arial"/>
          <w:b/>
          <w:bCs/>
          <w:color w:val="006A40"/>
          <w:sz w:val="20"/>
        </w:rPr>
        <w:t>3</w:t>
      </w:r>
      <w:r w:rsidRPr="00C239DC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C239DC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C239DC">
        <w:rPr>
          <w:rFonts w:asciiTheme="majorHAnsi" w:eastAsia="Arial" w:hAnsiTheme="majorHAnsi" w:cs="Arial"/>
          <w:sz w:val="20"/>
        </w:rPr>
        <w:t xml:space="preserve">Campos para pesquisa </w:t>
      </w:r>
      <w:r w:rsidR="00C27635">
        <w:rPr>
          <w:rFonts w:asciiTheme="majorHAnsi" w:eastAsia="Arial" w:hAnsiTheme="majorHAnsi" w:cs="Arial"/>
          <w:sz w:val="20"/>
        </w:rPr>
        <w:t>de registro de óleos e graxas lubrificantes.</w:t>
      </w:r>
    </w:p>
    <w:p w14:paraId="2402285B" w14:textId="559FCAAF" w:rsidR="00807728" w:rsidRDefault="00C27635" w:rsidP="00BA35E7">
      <w:pPr>
        <w:spacing w:before="100" w:beforeAutospacing="1" w:after="100" w:afterAutospacing="1"/>
        <w:ind w:firstLine="36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Poderá ser utilizado apenas um dos campos para pesquisa. Por exempl</w:t>
      </w:r>
      <w:r w:rsidR="00B12C12">
        <w:rPr>
          <w:rFonts w:asciiTheme="majorHAnsi" w:hAnsiTheme="majorHAnsi"/>
          <w:szCs w:val="24"/>
        </w:rPr>
        <w:t xml:space="preserve">o, pesquisar o registro </w:t>
      </w:r>
      <w:r w:rsidR="00B12C12" w:rsidRPr="00B8738B">
        <w:rPr>
          <w:rFonts w:asciiTheme="majorHAnsi" w:hAnsiTheme="majorHAnsi"/>
          <w:b/>
          <w:bCs/>
          <w:color w:val="006A40"/>
          <w:szCs w:val="24"/>
        </w:rPr>
        <w:t>100</w:t>
      </w:r>
      <w:r w:rsidR="00B12C12">
        <w:rPr>
          <w:rFonts w:asciiTheme="majorHAnsi" w:hAnsiTheme="majorHAnsi"/>
          <w:szCs w:val="24"/>
        </w:rPr>
        <w:t>:</w:t>
      </w:r>
    </w:p>
    <w:p w14:paraId="0B6924F2" w14:textId="5B26CA8D" w:rsidR="00B12C12" w:rsidRDefault="00B12C12" w:rsidP="00BA35E7">
      <w:pPr>
        <w:pStyle w:val="PargrafodaLista"/>
        <w:numPr>
          <w:ilvl w:val="0"/>
          <w:numId w:val="43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Digitar o número de registro no campo correspondente;</w:t>
      </w:r>
    </w:p>
    <w:p w14:paraId="6CB8BB0D" w14:textId="79373CA0" w:rsidR="00B12C12" w:rsidRDefault="00563A9D" w:rsidP="00BA35E7">
      <w:pPr>
        <w:pStyle w:val="PargrafodaLista"/>
        <w:numPr>
          <w:ilvl w:val="0"/>
          <w:numId w:val="43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Digitar o código de verificação;</w:t>
      </w:r>
    </w:p>
    <w:p w14:paraId="2DFD82DD" w14:textId="3CA45780" w:rsidR="000E7761" w:rsidRDefault="00563A9D" w:rsidP="00BA35E7">
      <w:pPr>
        <w:pStyle w:val="PargrafodaLista"/>
        <w:numPr>
          <w:ilvl w:val="0"/>
          <w:numId w:val="43"/>
        </w:numPr>
        <w:spacing w:before="100" w:beforeAutospacing="1" w:after="100" w:afterAutospacing="1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Clicar em Buscar (figura 4).</w:t>
      </w:r>
    </w:p>
    <w:p w14:paraId="07BDA2D1" w14:textId="77777777" w:rsidR="000E7761" w:rsidRDefault="000E7761">
      <w:pPr>
        <w:spacing w:line="240" w:lineRule="auto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08BA20F5" w14:textId="4B310198" w:rsidR="00784353" w:rsidRPr="003F3EF1" w:rsidRDefault="00B16E0A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70ED8" wp14:editId="3EF75874">
                <wp:simplePos x="0" y="0"/>
                <wp:positionH relativeFrom="column">
                  <wp:posOffset>5356291</wp:posOffset>
                </wp:positionH>
                <wp:positionV relativeFrom="paragraph">
                  <wp:posOffset>2075749</wp:posOffset>
                </wp:positionV>
                <wp:extent cx="480951" cy="308758"/>
                <wp:effectExtent l="0" t="0" r="14605" b="15240"/>
                <wp:wrapNone/>
                <wp:docPr id="257211261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1" cy="3087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E0E66" id="Retângulo 4" o:spid="_x0000_s1026" style="position:absolute;margin-left:421.75pt;margin-top:163.45pt;width:37.85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" filled="f" strokecolor="red" strokeweight="2pt"/>
            </w:pict>
          </mc:Fallback>
        </mc:AlternateContent>
      </w: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C28A0" wp14:editId="11532D23">
                <wp:simplePos x="0" y="0"/>
                <wp:positionH relativeFrom="column">
                  <wp:posOffset>4358764</wp:posOffset>
                </wp:positionH>
                <wp:positionV relativeFrom="paragraph">
                  <wp:posOffset>1327604</wp:posOffset>
                </wp:positionV>
                <wp:extent cx="908462" cy="611579"/>
                <wp:effectExtent l="0" t="0" r="25400" b="17145"/>
                <wp:wrapNone/>
                <wp:docPr id="960800201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62" cy="6115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A94A9" id="Retângulo 3" o:spid="_x0000_s1026" style="position:absolute;margin-left:343.2pt;margin-top:104.55pt;width:71.55pt;height:4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" filled="f" strokecolor="red" strokeweight="2pt"/>
            </w:pict>
          </mc:Fallback>
        </mc:AlternateContent>
      </w: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911ED" wp14:editId="35FBA0C3">
                <wp:simplePos x="0" y="0"/>
                <wp:positionH relativeFrom="column">
                  <wp:posOffset>24270</wp:posOffset>
                </wp:positionH>
                <wp:positionV relativeFrom="paragraph">
                  <wp:posOffset>561645</wp:posOffset>
                </wp:positionV>
                <wp:extent cx="1015340" cy="403761"/>
                <wp:effectExtent l="0" t="0" r="13970" b="15875"/>
                <wp:wrapNone/>
                <wp:docPr id="144209210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40" cy="4037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4FCF8" id="Retângulo 2" o:spid="_x0000_s1026" style="position:absolute;margin-left:1.9pt;margin-top:44.2pt;width:79.95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" filled="f" strokecolor="red" strokeweight="2pt"/>
            </w:pict>
          </mc:Fallback>
        </mc:AlternateContent>
      </w:r>
      <w:r w:rsidRPr="00B16E0A">
        <w:rPr>
          <w:rFonts w:asciiTheme="majorHAnsi" w:hAnsiTheme="majorHAnsi"/>
          <w:noProof/>
          <w:szCs w:val="24"/>
        </w:rPr>
        <w:drawing>
          <wp:inline distT="0" distB="0" distL="0" distR="0" wp14:anchorId="733E1533" wp14:editId="0D546257">
            <wp:extent cx="5939790" cy="2453640"/>
            <wp:effectExtent l="0" t="0" r="3810" b="3810"/>
            <wp:docPr id="1782798487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8487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B057" w14:textId="71BAF2BE" w:rsidR="00784353" w:rsidRPr="00563A9D" w:rsidRDefault="00807728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563A9D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563A9D" w:rsidRPr="00563A9D">
        <w:rPr>
          <w:rFonts w:asciiTheme="majorHAnsi" w:eastAsia="Arial" w:hAnsiTheme="majorHAnsi" w:cs="Arial"/>
          <w:b/>
          <w:bCs/>
          <w:color w:val="006A40"/>
          <w:sz w:val="20"/>
        </w:rPr>
        <w:t>4</w:t>
      </w:r>
      <w:r w:rsidRPr="00563A9D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563A9D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563A9D" w:rsidRPr="00563A9D">
        <w:rPr>
          <w:rFonts w:asciiTheme="majorHAnsi" w:eastAsia="Arial" w:hAnsiTheme="majorHAnsi" w:cs="Arial"/>
          <w:sz w:val="20"/>
        </w:rPr>
        <w:t>Pesquisa pelo número de registro.</w:t>
      </w:r>
    </w:p>
    <w:p w14:paraId="50151269" w14:textId="0AA96039" w:rsidR="00807728" w:rsidRPr="003F3EF1" w:rsidRDefault="00005E49" w:rsidP="008578E5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ab/>
        <w:t xml:space="preserve">O sistema retornará todos os registros ativos </w:t>
      </w:r>
      <w:r w:rsidR="00C260E8">
        <w:rPr>
          <w:rFonts w:asciiTheme="majorHAnsi" w:hAnsiTheme="majorHAnsi"/>
          <w:szCs w:val="24"/>
        </w:rPr>
        <w:t>correspondentes ao campo preenchido</w:t>
      </w:r>
      <w:r>
        <w:rPr>
          <w:rFonts w:asciiTheme="majorHAnsi" w:hAnsiTheme="majorHAnsi"/>
          <w:szCs w:val="24"/>
        </w:rPr>
        <w:t xml:space="preserve"> (figura 5).</w:t>
      </w:r>
    </w:p>
    <w:p w14:paraId="59BE1CA9" w14:textId="1578FD16" w:rsidR="009B124C" w:rsidRPr="003F3EF1" w:rsidRDefault="00DC1197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3F3EF1">
        <w:rPr>
          <w:rFonts w:asciiTheme="majorHAnsi" w:hAnsiTheme="majorHAnsi"/>
          <w:noProof/>
          <w:szCs w:val="24"/>
        </w:rPr>
        <w:drawing>
          <wp:inline distT="0" distB="0" distL="0" distR="0" wp14:anchorId="5D91FD39" wp14:editId="6FC026D2">
            <wp:extent cx="5939790" cy="2388870"/>
            <wp:effectExtent l="0" t="0" r="3810" b="0"/>
            <wp:docPr id="373252610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52610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0BA3" w14:textId="23128BCD" w:rsidR="009B124C" w:rsidRPr="00005E49" w:rsidRDefault="00807728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005E49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005E49">
        <w:rPr>
          <w:rFonts w:asciiTheme="majorHAnsi" w:eastAsia="Arial" w:hAnsiTheme="majorHAnsi" w:cs="Arial"/>
          <w:b/>
          <w:bCs/>
          <w:color w:val="006A40"/>
          <w:sz w:val="20"/>
        </w:rPr>
        <w:t>5</w:t>
      </w:r>
      <w:r w:rsidRPr="00005E49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005E49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005E49">
        <w:rPr>
          <w:rFonts w:asciiTheme="majorHAnsi" w:eastAsia="Arial" w:hAnsiTheme="majorHAnsi" w:cs="Arial"/>
          <w:sz w:val="20"/>
        </w:rPr>
        <w:t xml:space="preserve">Registros ativos para </w:t>
      </w:r>
      <w:r w:rsidR="008578E5">
        <w:rPr>
          <w:rFonts w:asciiTheme="majorHAnsi" w:eastAsia="Arial" w:hAnsiTheme="majorHAnsi" w:cs="Arial"/>
          <w:sz w:val="20"/>
        </w:rPr>
        <w:t xml:space="preserve">o </w:t>
      </w:r>
      <w:r w:rsidR="00005E49">
        <w:rPr>
          <w:rFonts w:asciiTheme="majorHAnsi" w:eastAsia="Arial" w:hAnsiTheme="majorHAnsi" w:cs="Arial"/>
          <w:sz w:val="20"/>
        </w:rPr>
        <w:t>parâmetro pesquisado.</w:t>
      </w:r>
    </w:p>
    <w:p w14:paraId="08A852B8" w14:textId="3CB2E99F" w:rsidR="00807728" w:rsidRPr="003F3EF1" w:rsidRDefault="00C260E8" w:rsidP="00C260E8">
      <w:pPr>
        <w:spacing w:before="100" w:beforeAutospacing="1" w:after="100" w:afterAutospacing="1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lastRenderedPageBreak/>
        <w:tab/>
        <w:t>Caso o número de registro ou outra informação pesquisa</w:t>
      </w:r>
      <w:r w:rsidR="004F668E">
        <w:rPr>
          <w:rFonts w:asciiTheme="majorHAnsi" w:hAnsiTheme="majorHAnsi"/>
          <w:szCs w:val="24"/>
        </w:rPr>
        <w:t>da</w:t>
      </w:r>
      <w:r>
        <w:rPr>
          <w:rFonts w:asciiTheme="majorHAnsi" w:hAnsiTheme="majorHAnsi"/>
          <w:szCs w:val="24"/>
        </w:rPr>
        <w:t xml:space="preserve"> não exista, o sistema retornará </w:t>
      </w:r>
      <w:proofErr w:type="gramStart"/>
      <w:r>
        <w:rPr>
          <w:rFonts w:asciiTheme="majorHAnsi" w:hAnsiTheme="majorHAnsi"/>
          <w:szCs w:val="24"/>
        </w:rPr>
        <w:t>a</w:t>
      </w:r>
      <w:proofErr w:type="gramEnd"/>
      <w:r>
        <w:rPr>
          <w:rFonts w:asciiTheme="majorHAnsi" w:hAnsiTheme="majorHAnsi"/>
          <w:szCs w:val="24"/>
        </w:rPr>
        <w:t xml:space="preserve"> informação “</w:t>
      </w:r>
      <w:r w:rsidRPr="00F05E68">
        <w:rPr>
          <w:rFonts w:asciiTheme="majorHAnsi" w:hAnsiTheme="majorHAnsi"/>
          <w:b/>
          <w:bCs/>
          <w:color w:val="006A40"/>
          <w:szCs w:val="24"/>
        </w:rPr>
        <w:t>DADOS NÃO ENCONTRADOS</w:t>
      </w:r>
      <w:r>
        <w:rPr>
          <w:rFonts w:asciiTheme="majorHAnsi" w:hAnsiTheme="majorHAnsi"/>
          <w:szCs w:val="24"/>
        </w:rPr>
        <w:t>”. Por exemplo, o registro 9662, que não existe, retorna</w:t>
      </w:r>
      <w:r w:rsidR="00B2469A">
        <w:rPr>
          <w:rFonts w:asciiTheme="majorHAnsi" w:hAnsiTheme="majorHAnsi"/>
          <w:szCs w:val="24"/>
        </w:rPr>
        <w:t>rá</w:t>
      </w:r>
      <w:r>
        <w:rPr>
          <w:rFonts w:asciiTheme="majorHAnsi" w:hAnsiTheme="majorHAnsi"/>
          <w:szCs w:val="24"/>
        </w:rPr>
        <w:t xml:space="preserve"> essa informação (figura 6).</w:t>
      </w:r>
    </w:p>
    <w:p w14:paraId="077927BB" w14:textId="4CE1B44E" w:rsidR="00DC1197" w:rsidRPr="003F3EF1" w:rsidRDefault="00750D29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3F3EF1">
        <w:rPr>
          <w:rFonts w:asciiTheme="majorHAnsi" w:hAnsiTheme="majorHAnsi"/>
          <w:noProof/>
          <w:szCs w:val="24"/>
        </w:rPr>
        <w:drawing>
          <wp:inline distT="0" distB="0" distL="0" distR="0" wp14:anchorId="09CEEC9B" wp14:editId="433A1779">
            <wp:extent cx="5939790" cy="2882900"/>
            <wp:effectExtent l="0" t="0" r="3810" b="0"/>
            <wp:docPr id="972828734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28734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D100" w14:textId="608D92D4" w:rsidR="00807728" w:rsidRDefault="00807728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C260E8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C260E8">
        <w:rPr>
          <w:rFonts w:asciiTheme="majorHAnsi" w:eastAsia="Arial" w:hAnsiTheme="majorHAnsi" w:cs="Arial"/>
          <w:b/>
          <w:bCs/>
          <w:color w:val="006A40"/>
          <w:sz w:val="20"/>
        </w:rPr>
        <w:t>6</w:t>
      </w:r>
      <w:r w:rsidRPr="00C260E8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C260E8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C260E8">
        <w:rPr>
          <w:rFonts w:asciiTheme="majorHAnsi" w:eastAsia="Arial" w:hAnsiTheme="majorHAnsi" w:cs="Arial"/>
          <w:sz w:val="20"/>
        </w:rPr>
        <w:t>Pesquisa por dados não existentes.</w:t>
      </w:r>
    </w:p>
    <w:p w14:paraId="5E524E00" w14:textId="3CEC23DF" w:rsidR="00C260E8" w:rsidRPr="00751EA5" w:rsidRDefault="00E4396F" w:rsidP="004F668E">
      <w:pPr>
        <w:spacing w:before="100" w:beforeAutospacing="1" w:after="100" w:afterAutospacing="1"/>
        <w:rPr>
          <w:rFonts w:asciiTheme="majorHAnsi" w:eastAsia="Arial" w:hAnsiTheme="majorHAnsi" w:cs="Arial"/>
          <w:szCs w:val="24"/>
        </w:rPr>
      </w:pPr>
      <w:r>
        <w:rPr>
          <w:rFonts w:asciiTheme="majorHAnsi" w:eastAsia="Arial" w:hAnsiTheme="majorHAnsi" w:cs="Arial"/>
          <w:sz w:val="20"/>
        </w:rPr>
        <w:tab/>
      </w:r>
      <w:r w:rsidRPr="00751EA5">
        <w:rPr>
          <w:rFonts w:asciiTheme="majorHAnsi" w:eastAsia="Arial" w:hAnsiTheme="majorHAnsi" w:cs="Arial"/>
          <w:szCs w:val="24"/>
        </w:rPr>
        <w:t xml:space="preserve">Vários campos poderão ser </w:t>
      </w:r>
      <w:r w:rsidR="000E7761">
        <w:rPr>
          <w:rFonts w:asciiTheme="majorHAnsi" w:eastAsia="Arial" w:hAnsiTheme="majorHAnsi" w:cs="Arial"/>
          <w:szCs w:val="24"/>
        </w:rPr>
        <w:t xml:space="preserve">utilizados </w:t>
      </w:r>
      <w:r w:rsidR="000E7761" w:rsidRPr="00751EA5">
        <w:rPr>
          <w:rFonts w:asciiTheme="majorHAnsi" w:eastAsia="Arial" w:hAnsiTheme="majorHAnsi" w:cs="Arial"/>
          <w:szCs w:val="24"/>
        </w:rPr>
        <w:t>simultaneamente</w:t>
      </w:r>
      <w:r w:rsidR="000E7761">
        <w:rPr>
          <w:rFonts w:asciiTheme="majorHAnsi" w:eastAsia="Arial" w:hAnsiTheme="majorHAnsi" w:cs="Arial"/>
          <w:szCs w:val="24"/>
        </w:rPr>
        <w:t>, para pesquisar um produto</w:t>
      </w:r>
      <w:r w:rsidR="004F668E">
        <w:rPr>
          <w:rFonts w:asciiTheme="majorHAnsi" w:eastAsia="Arial" w:hAnsiTheme="majorHAnsi" w:cs="Arial"/>
          <w:szCs w:val="24"/>
        </w:rPr>
        <w:t xml:space="preserve"> ou vários</w:t>
      </w:r>
      <w:r w:rsidR="00B8738B" w:rsidRPr="00751EA5">
        <w:rPr>
          <w:rFonts w:asciiTheme="majorHAnsi" w:eastAsia="Arial" w:hAnsiTheme="majorHAnsi" w:cs="Arial"/>
          <w:szCs w:val="24"/>
        </w:rPr>
        <w:t xml:space="preserve">. Por </w:t>
      </w:r>
      <w:r w:rsidR="00751EA5">
        <w:rPr>
          <w:rFonts w:asciiTheme="majorHAnsi" w:eastAsia="Arial" w:hAnsiTheme="majorHAnsi" w:cs="Arial"/>
          <w:szCs w:val="24"/>
        </w:rPr>
        <w:t xml:space="preserve">exemplo, </w:t>
      </w:r>
      <w:r w:rsidR="005A0B3E">
        <w:rPr>
          <w:rFonts w:asciiTheme="majorHAnsi" w:eastAsia="Arial" w:hAnsiTheme="majorHAnsi" w:cs="Arial"/>
          <w:szCs w:val="24"/>
        </w:rPr>
        <w:t xml:space="preserve">pesquisar por </w:t>
      </w:r>
      <w:r w:rsidR="00751EA5">
        <w:rPr>
          <w:rFonts w:asciiTheme="majorHAnsi" w:eastAsia="Arial" w:hAnsiTheme="majorHAnsi" w:cs="Arial"/>
          <w:szCs w:val="24"/>
        </w:rPr>
        <w:t xml:space="preserve">todos os produtos que são </w:t>
      </w:r>
      <w:r w:rsidR="00751EA5" w:rsidRPr="000E7761">
        <w:rPr>
          <w:rFonts w:asciiTheme="majorHAnsi" w:eastAsia="Arial" w:hAnsiTheme="majorHAnsi" w:cs="Arial"/>
          <w:b/>
          <w:bCs/>
          <w:color w:val="006A40"/>
          <w:szCs w:val="24"/>
        </w:rPr>
        <w:t>ÓLEOS LUBRIFICANTES</w:t>
      </w:r>
      <w:r w:rsidR="00751EA5">
        <w:rPr>
          <w:rFonts w:asciiTheme="majorHAnsi" w:eastAsia="Arial" w:hAnsiTheme="majorHAnsi" w:cs="Arial"/>
          <w:szCs w:val="24"/>
        </w:rPr>
        <w:t xml:space="preserve">, </w:t>
      </w:r>
      <w:r w:rsidR="000E7761">
        <w:rPr>
          <w:rFonts w:asciiTheme="majorHAnsi" w:eastAsia="Arial" w:hAnsiTheme="majorHAnsi" w:cs="Arial"/>
          <w:szCs w:val="24"/>
        </w:rPr>
        <w:t xml:space="preserve">de origem </w:t>
      </w:r>
      <w:r w:rsidR="000E7761" w:rsidRPr="000E7761">
        <w:rPr>
          <w:rFonts w:asciiTheme="majorHAnsi" w:eastAsia="Arial" w:hAnsiTheme="majorHAnsi" w:cs="Arial"/>
          <w:b/>
          <w:bCs/>
          <w:color w:val="006A40"/>
          <w:szCs w:val="24"/>
        </w:rPr>
        <w:t>NACIONAL</w:t>
      </w:r>
      <w:r w:rsidR="000E7761">
        <w:rPr>
          <w:rFonts w:asciiTheme="majorHAnsi" w:eastAsia="Arial" w:hAnsiTheme="majorHAnsi" w:cs="Arial"/>
          <w:szCs w:val="24"/>
        </w:rPr>
        <w:t xml:space="preserve">, em que o detentor também seja o </w:t>
      </w:r>
      <w:r w:rsidR="000E7761" w:rsidRPr="000E7761">
        <w:rPr>
          <w:rFonts w:asciiTheme="majorHAnsi" w:eastAsia="Arial" w:hAnsiTheme="majorHAnsi" w:cs="Arial"/>
          <w:b/>
          <w:bCs/>
          <w:color w:val="006A40"/>
          <w:szCs w:val="24"/>
        </w:rPr>
        <w:t>PRODUTOR</w:t>
      </w:r>
      <w:r w:rsidR="000E7761">
        <w:rPr>
          <w:rFonts w:asciiTheme="majorHAnsi" w:eastAsia="Arial" w:hAnsiTheme="majorHAnsi" w:cs="Arial"/>
          <w:szCs w:val="24"/>
        </w:rPr>
        <w:t xml:space="preserve"> e apresente apenas </w:t>
      </w:r>
      <w:r w:rsidR="000E7761" w:rsidRPr="000E7761">
        <w:rPr>
          <w:rFonts w:asciiTheme="majorHAnsi" w:eastAsia="Arial" w:hAnsiTheme="majorHAnsi" w:cs="Arial"/>
          <w:b/>
          <w:bCs/>
          <w:color w:val="006A40"/>
          <w:szCs w:val="24"/>
        </w:rPr>
        <w:t>ÓLEOS BÁSICOS SINTÉTICOS</w:t>
      </w:r>
      <w:r w:rsidR="000E7761" w:rsidRPr="000E7761">
        <w:rPr>
          <w:rFonts w:asciiTheme="majorHAnsi" w:eastAsia="Arial" w:hAnsiTheme="majorHAnsi" w:cs="Arial"/>
          <w:color w:val="006A40"/>
          <w:szCs w:val="24"/>
        </w:rPr>
        <w:t xml:space="preserve"> </w:t>
      </w:r>
      <w:r w:rsidR="000E7761">
        <w:rPr>
          <w:rFonts w:asciiTheme="majorHAnsi" w:eastAsia="Arial" w:hAnsiTheme="majorHAnsi" w:cs="Arial"/>
          <w:szCs w:val="24"/>
        </w:rPr>
        <w:t>em sua composição (figura 7).</w:t>
      </w:r>
    </w:p>
    <w:p w14:paraId="5F596DB3" w14:textId="22CE89EA" w:rsidR="00C260E8" w:rsidRDefault="002F4D53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>
        <w:rPr>
          <w:rFonts w:asciiTheme="majorHAnsi" w:eastAsia="Arial" w:hAnsiTheme="majorHAnsi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8D8968" wp14:editId="2BC406D1">
                <wp:simplePos x="0" y="0"/>
                <wp:positionH relativeFrom="column">
                  <wp:posOffset>520</wp:posOffset>
                </wp:positionH>
                <wp:positionV relativeFrom="paragraph">
                  <wp:posOffset>963344</wp:posOffset>
                </wp:positionV>
                <wp:extent cx="5866410" cy="385949"/>
                <wp:effectExtent l="0" t="0" r="20320" b="14605"/>
                <wp:wrapNone/>
                <wp:docPr id="450557954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410" cy="385949"/>
                          <a:chOff x="0" y="0"/>
                          <a:chExt cx="5866410" cy="385949"/>
                        </a:xfrm>
                      </wpg:grpSpPr>
                      <wps:wsp>
                        <wps:cNvPr id="240415124" name="Retângulo 5"/>
                        <wps:cNvSpPr/>
                        <wps:spPr>
                          <a:xfrm>
                            <a:off x="0" y="0"/>
                            <a:ext cx="1496290" cy="3859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181881" name="Retângulo 6"/>
                        <wps:cNvSpPr/>
                        <wps:spPr>
                          <a:xfrm>
                            <a:off x="1508166" y="0"/>
                            <a:ext cx="137160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01525" name="Retângulo 7"/>
                        <wps:cNvSpPr/>
                        <wps:spPr>
                          <a:xfrm>
                            <a:off x="2903516" y="0"/>
                            <a:ext cx="1466215" cy="3621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060153" name="Retângulo 8"/>
                        <wps:cNvSpPr/>
                        <wps:spPr>
                          <a:xfrm>
                            <a:off x="4387932" y="0"/>
                            <a:ext cx="1478478" cy="373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83144" id="Agrupar 9" o:spid="_x0000_s1026" style="position:absolute;margin-left:.05pt;margin-top:75.85pt;width:461.9pt;height:30.4pt;z-index:251666432" coordsize="58664,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">
                <v:rect id="Retângulo 5" o:spid="_x0000_s1027" style="position:absolute;width:14962;height:3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" filled="f" strokecolor="red" strokeweight="2pt"/>
                <v:rect id="Retângulo 6" o:spid="_x0000_s1028" style="position:absolute;left:15081;width:13716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" filled="f" strokecolor="red" strokeweight="2pt"/>
                <v:rect id="Retângulo 7" o:spid="_x0000_s1029" style="position:absolute;left:29035;width:14662;height: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" filled="f" strokecolor="red" strokeweight="2pt"/>
                <v:rect id="Retângulo 8" o:spid="_x0000_s1030" style="position:absolute;left:43879;width:14785;height:3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" filled="f" strokecolor="red" strokeweight="2pt"/>
              </v:group>
            </w:pict>
          </mc:Fallback>
        </mc:AlternateContent>
      </w:r>
      <w:r w:rsidR="000E7761" w:rsidRPr="000E7761">
        <w:rPr>
          <w:rFonts w:asciiTheme="majorHAnsi" w:eastAsia="Arial" w:hAnsiTheme="majorHAnsi" w:cs="Arial"/>
          <w:noProof/>
          <w:sz w:val="20"/>
        </w:rPr>
        <w:drawing>
          <wp:inline distT="0" distB="0" distL="0" distR="0" wp14:anchorId="5C49FDFB" wp14:editId="50E66F72">
            <wp:extent cx="5939790" cy="2496185"/>
            <wp:effectExtent l="0" t="0" r="3810" b="0"/>
            <wp:docPr id="1675726496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26496" name="Imagem 1" descr="Interface gráfica do usuário, Texto, Aplicativ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2FA5" w14:textId="56BDB604" w:rsidR="000E7761" w:rsidRDefault="000E7761" w:rsidP="000E7761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C260E8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>
        <w:rPr>
          <w:rFonts w:asciiTheme="majorHAnsi" w:eastAsia="Arial" w:hAnsiTheme="majorHAnsi" w:cs="Arial"/>
          <w:b/>
          <w:bCs/>
          <w:color w:val="006A40"/>
          <w:sz w:val="20"/>
        </w:rPr>
        <w:t>7</w:t>
      </w:r>
      <w:r w:rsidRPr="00C260E8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C260E8">
        <w:rPr>
          <w:rFonts w:asciiTheme="majorHAnsi" w:eastAsia="Arial" w:hAnsiTheme="majorHAnsi" w:cs="Arial"/>
          <w:color w:val="006A40"/>
          <w:sz w:val="20"/>
        </w:rPr>
        <w:t xml:space="preserve"> </w:t>
      </w:r>
      <w:r>
        <w:rPr>
          <w:rFonts w:asciiTheme="majorHAnsi" w:eastAsia="Arial" w:hAnsiTheme="majorHAnsi" w:cs="Arial"/>
          <w:sz w:val="20"/>
        </w:rPr>
        <w:t xml:space="preserve">Pesquisa por </w:t>
      </w:r>
      <w:r w:rsidR="004A79E0">
        <w:rPr>
          <w:rFonts w:asciiTheme="majorHAnsi" w:eastAsia="Arial" w:hAnsiTheme="majorHAnsi" w:cs="Arial"/>
          <w:sz w:val="20"/>
        </w:rPr>
        <w:t>campos simultâneos.</w:t>
      </w:r>
    </w:p>
    <w:p w14:paraId="744210FC" w14:textId="77777777" w:rsidR="00F57F39" w:rsidRDefault="00196829" w:rsidP="005A0B3E">
      <w:pPr>
        <w:spacing w:before="100" w:beforeAutospacing="1" w:after="100" w:afterAutospacing="1"/>
        <w:rPr>
          <w:rFonts w:asciiTheme="majorHAnsi" w:eastAsia="Arial" w:hAnsiTheme="majorHAnsi" w:cs="Arial"/>
          <w:szCs w:val="24"/>
        </w:rPr>
      </w:pPr>
      <w:r>
        <w:rPr>
          <w:rFonts w:asciiTheme="majorHAnsi" w:eastAsia="Arial" w:hAnsiTheme="majorHAnsi" w:cs="Arial"/>
          <w:sz w:val="20"/>
        </w:rPr>
        <w:tab/>
      </w:r>
      <w:r w:rsidRPr="00196829">
        <w:rPr>
          <w:rFonts w:asciiTheme="majorHAnsi" w:eastAsia="Arial" w:hAnsiTheme="majorHAnsi" w:cs="Arial"/>
          <w:szCs w:val="24"/>
        </w:rPr>
        <w:t>As informações</w:t>
      </w:r>
      <w:r>
        <w:rPr>
          <w:rFonts w:asciiTheme="majorHAnsi" w:eastAsia="Arial" w:hAnsiTheme="majorHAnsi" w:cs="Arial"/>
          <w:szCs w:val="24"/>
        </w:rPr>
        <w:t xml:space="preserve"> também poderão ser </w:t>
      </w:r>
      <w:r w:rsidR="00493BF2">
        <w:rPr>
          <w:rFonts w:asciiTheme="majorHAnsi" w:eastAsia="Arial" w:hAnsiTheme="majorHAnsi" w:cs="Arial"/>
          <w:szCs w:val="24"/>
        </w:rPr>
        <w:t>exportadas para uma tabela. Basta clicar em “</w:t>
      </w:r>
      <w:r w:rsidR="00493BF2" w:rsidRPr="00493BF2">
        <w:rPr>
          <w:rFonts w:asciiTheme="majorHAnsi" w:eastAsia="Arial" w:hAnsiTheme="majorHAnsi" w:cs="Arial"/>
          <w:b/>
          <w:bCs/>
          <w:color w:val="006A40"/>
          <w:szCs w:val="24"/>
        </w:rPr>
        <w:t>EXPORTAR P/ EXCEL</w:t>
      </w:r>
      <w:r w:rsidR="00493BF2">
        <w:rPr>
          <w:rFonts w:asciiTheme="majorHAnsi" w:eastAsia="Arial" w:hAnsiTheme="majorHAnsi" w:cs="Arial"/>
          <w:szCs w:val="24"/>
        </w:rPr>
        <w:t>”.</w:t>
      </w:r>
    </w:p>
    <w:p w14:paraId="6458A528" w14:textId="38DC3DF7" w:rsidR="004A79E0" w:rsidRPr="00196829" w:rsidRDefault="00493BF2" w:rsidP="00F57F39">
      <w:pPr>
        <w:spacing w:before="100" w:beforeAutospacing="1" w:after="100" w:afterAutospacing="1"/>
        <w:ind w:firstLine="709"/>
        <w:rPr>
          <w:rFonts w:asciiTheme="majorHAnsi" w:eastAsia="Arial" w:hAnsiTheme="majorHAnsi" w:cs="Arial"/>
          <w:sz w:val="32"/>
          <w:szCs w:val="32"/>
        </w:rPr>
      </w:pPr>
      <w:r>
        <w:rPr>
          <w:rFonts w:asciiTheme="majorHAnsi" w:eastAsia="Arial" w:hAnsiTheme="majorHAnsi" w:cs="Arial"/>
          <w:szCs w:val="24"/>
        </w:rPr>
        <w:t xml:space="preserve">Para exportar todos os registros ativos, </w:t>
      </w:r>
      <w:r w:rsidR="007479A6">
        <w:rPr>
          <w:rFonts w:asciiTheme="majorHAnsi" w:eastAsia="Arial" w:hAnsiTheme="majorHAnsi" w:cs="Arial"/>
          <w:szCs w:val="24"/>
        </w:rPr>
        <w:t xml:space="preserve">os campos devem permanecer em branco, </w:t>
      </w:r>
      <w:r>
        <w:rPr>
          <w:rFonts w:asciiTheme="majorHAnsi" w:eastAsia="Arial" w:hAnsiTheme="majorHAnsi" w:cs="Arial"/>
          <w:szCs w:val="24"/>
        </w:rPr>
        <w:t>preencher o código de verificação e clicar em “</w:t>
      </w:r>
      <w:r w:rsidRPr="00493BF2">
        <w:rPr>
          <w:rFonts w:asciiTheme="majorHAnsi" w:eastAsia="Arial" w:hAnsiTheme="majorHAnsi" w:cs="Arial"/>
          <w:b/>
          <w:bCs/>
          <w:color w:val="006A40"/>
          <w:szCs w:val="24"/>
        </w:rPr>
        <w:t>EXPORTAR P/ EXCEL</w:t>
      </w:r>
      <w:r>
        <w:rPr>
          <w:rFonts w:asciiTheme="majorHAnsi" w:eastAsia="Arial" w:hAnsiTheme="majorHAnsi" w:cs="Arial"/>
          <w:szCs w:val="24"/>
        </w:rPr>
        <w:t>” (figura 8).</w:t>
      </w:r>
    </w:p>
    <w:p w14:paraId="5A23D3ED" w14:textId="288F8884" w:rsidR="00C6682C" w:rsidRPr="003F3EF1" w:rsidRDefault="00304BF5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500A7" wp14:editId="435FEF5A">
                <wp:simplePos x="0" y="0"/>
                <wp:positionH relativeFrom="column">
                  <wp:posOffset>4780338</wp:posOffset>
                </wp:positionH>
                <wp:positionV relativeFrom="paragraph">
                  <wp:posOffset>2104679</wp:posOffset>
                </wp:positionV>
                <wp:extent cx="664968" cy="285007"/>
                <wp:effectExtent l="0" t="0" r="20955" b="20320"/>
                <wp:wrapNone/>
                <wp:docPr id="75645224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68" cy="285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7F042" id="Retângulo 11" o:spid="_x0000_s1026" style="position:absolute;margin-left:376.4pt;margin-top:165.7pt;width:52.3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5E4C7" wp14:editId="6E4BDE5C">
                <wp:simplePos x="0" y="0"/>
                <wp:positionH relativeFrom="column">
                  <wp:posOffset>4370042</wp:posOffset>
                </wp:positionH>
                <wp:positionV relativeFrom="paragraph">
                  <wp:posOffset>1314970</wp:posOffset>
                </wp:positionV>
                <wp:extent cx="992187" cy="659080"/>
                <wp:effectExtent l="0" t="0" r="17780" b="27305"/>
                <wp:wrapNone/>
                <wp:docPr id="101874155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187" cy="6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9801A" id="Retângulo 10" o:spid="_x0000_s1026" style="position:absolute;margin-left:344.1pt;margin-top:103.55pt;width:78.1pt;height:5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" filled="f" strokecolor="red" strokeweight="2pt"/>
            </w:pict>
          </mc:Fallback>
        </mc:AlternateContent>
      </w:r>
      <w:r w:rsidR="00C6682C" w:rsidRPr="003F3EF1">
        <w:rPr>
          <w:rFonts w:asciiTheme="majorHAnsi" w:hAnsiTheme="majorHAnsi"/>
          <w:noProof/>
          <w:szCs w:val="24"/>
        </w:rPr>
        <w:drawing>
          <wp:inline distT="0" distB="0" distL="0" distR="0" wp14:anchorId="7229693F" wp14:editId="52D8E6BF">
            <wp:extent cx="5939790" cy="2323465"/>
            <wp:effectExtent l="0" t="0" r="3810" b="635"/>
            <wp:docPr id="929922602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22602" name="Imagem 1" descr="Interface gráfica do usuário, Texto, Aplicativo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7FD4" w14:textId="4AA206F5" w:rsidR="00C6682C" w:rsidRPr="00356E92" w:rsidRDefault="00D058E0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356E92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493BF2" w:rsidRPr="00356E92">
        <w:rPr>
          <w:rFonts w:asciiTheme="majorHAnsi" w:eastAsia="Arial" w:hAnsiTheme="majorHAnsi" w:cs="Arial"/>
          <w:b/>
          <w:bCs/>
          <w:color w:val="006A40"/>
          <w:sz w:val="20"/>
        </w:rPr>
        <w:t>8</w:t>
      </w:r>
      <w:r w:rsidRPr="00356E92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356E92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7479A6">
        <w:rPr>
          <w:rFonts w:asciiTheme="majorHAnsi" w:eastAsia="Arial" w:hAnsiTheme="majorHAnsi" w:cs="Arial"/>
          <w:sz w:val="20"/>
        </w:rPr>
        <w:t>Exportação de todos os registros ativos.</w:t>
      </w:r>
    </w:p>
    <w:p w14:paraId="3E680831" w14:textId="3F18DE67" w:rsidR="00CE4665" w:rsidRPr="003F3EF1" w:rsidRDefault="00CE4665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Cs w:val="24"/>
        </w:rPr>
      </w:pPr>
      <w:r>
        <w:rPr>
          <w:rFonts w:asciiTheme="majorHAnsi" w:eastAsia="Arial" w:hAnsiTheme="majorHAnsi" w:cs="Arial"/>
          <w:szCs w:val="24"/>
        </w:rPr>
        <w:lastRenderedPageBreak/>
        <w:tab/>
        <w:t>Será aberta planilha, com os dados solicitados (figura 9).</w:t>
      </w:r>
    </w:p>
    <w:p w14:paraId="21F0E7B8" w14:textId="2F417560" w:rsidR="00C6682C" w:rsidRPr="003F3EF1" w:rsidRDefault="00DE29E0" w:rsidP="00AB0AAD">
      <w:pPr>
        <w:spacing w:before="100" w:beforeAutospacing="1" w:after="100" w:afterAutospacing="1"/>
        <w:jc w:val="left"/>
        <w:rPr>
          <w:rFonts w:asciiTheme="majorHAnsi" w:hAnsiTheme="majorHAnsi"/>
          <w:szCs w:val="24"/>
        </w:rPr>
      </w:pPr>
      <w:r w:rsidRPr="003F3EF1">
        <w:rPr>
          <w:rFonts w:asciiTheme="majorHAnsi" w:hAnsiTheme="majorHAnsi"/>
          <w:noProof/>
          <w:szCs w:val="24"/>
        </w:rPr>
        <w:drawing>
          <wp:inline distT="0" distB="0" distL="0" distR="0" wp14:anchorId="7D409F11" wp14:editId="47D71750">
            <wp:extent cx="5939790" cy="2398395"/>
            <wp:effectExtent l="0" t="0" r="3810" b="1905"/>
            <wp:docPr id="1580107473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07473" name="Imagem 1" descr="Interface gráfica do usuário, Aplicativo&#10;&#10;O conteúdo gerado por IA pode estar incorre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FEBA" w14:textId="7D23A33D" w:rsidR="00C6682C" w:rsidRDefault="00D058E0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 w:val="20"/>
        </w:rPr>
      </w:pPr>
      <w:r w:rsidRPr="00CE4665">
        <w:rPr>
          <w:rFonts w:asciiTheme="majorHAnsi" w:eastAsia="Arial" w:hAnsiTheme="majorHAnsi" w:cs="Arial"/>
          <w:b/>
          <w:bCs/>
          <w:color w:val="006A40"/>
          <w:sz w:val="20"/>
        </w:rPr>
        <w:t xml:space="preserve">Figura </w:t>
      </w:r>
      <w:r w:rsidR="00CE4665">
        <w:rPr>
          <w:rFonts w:asciiTheme="majorHAnsi" w:eastAsia="Arial" w:hAnsiTheme="majorHAnsi" w:cs="Arial"/>
          <w:b/>
          <w:bCs/>
          <w:color w:val="006A40"/>
          <w:sz w:val="20"/>
        </w:rPr>
        <w:t>9</w:t>
      </w:r>
      <w:r w:rsidRPr="00CE4665">
        <w:rPr>
          <w:rFonts w:asciiTheme="majorHAnsi" w:eastAsia="Arial" w:hAnsiTheme="majorHAnsi" w:cs="Arial"/>
          <w:b/>
          <w:bCs/>
          <w:color w:val="006A40"/>
          <w:sz w:val="20"/>
        </w:rPr>
        <w:t>.</w:t>
      </w:r>
      <w:r w:rsidRPr="00CE4665">
        <w:rPr>
          <w:rFonts w:asciiTheme="majorHAnsi" w:eastAsia="Arial" w:hAnsiTheme="majorHAnsi" w:cs="Arial"/>
          <w:color w:val="006A40"/>
          <w:sz w:val="20"/>
        </w:rPr>
        <w:t xml:space="preserve"> </w:t>
      </w:r>
      <w:r w:rsidR="000964E5">
        <w:rPr>
          <w:rFonts w:asciiTheme="majorHAnsi" w:eastAsia="Arial" w:hAnsiTheme="majorHAnsi" w:cs="Arial"/>
          <w:sz w:val="20"/>
        </w:rPr>
        <w:t>Dados d</w:t>
      </w:r>
      <w:r w:rsidR="00695AE7">
        <w:rPr>
          <w:rFonts w:asciiTheme="majorHAnsi" w:eastAsia="Arial" w:hAnsiTheme="majorHAnsi" w:cs="Arial"/>
          <w:sz w:val="20"/>
        </w:rPr>
        <w:t>os produtos</w:t>
      </w:r>
      <w:r w:rsidR="000964E5">
        <w:rPr>
          <w:rFonts w:asciiTheme="majorHAnsi" w:eastAsia="Arial" w:hAnsiTheme="majorHAnsi" w:cs="Arial"/>
          <w:sz w:val="20"/>
        </w:rPr>
        <w:t xml:space="preserve"> exportados.</w:t>
      </w:r>
    </w:p>
    <w:p w14:paraId="7F3539F2" w14:textId="1669E126" w:rsidR="000964E5" w:rsidRDefault="000964E5" w:rsidP="00AB0AAD">
      <w:pPr>
        <w:spacing w:before="100" w:beforeAutospacing="1" w:after="100" w:afterAutospacing="1"/>
        <w:jc w:val="left"/>
        <w:rPr>
          <w:rFonts w:asciiTheme="majorHAnsi" w:eastAsia="Arial" w:hAnsiTheme="majorHAnsi" w:cs="Arial"/>
          <w:szCs w:val="24"/>
        </w:rPr>
      </w:pPr>
      <w:r w:rsidRPr="000964E5">
        <w:rPr>
          <w:rFonts w:asciiTheme="majorHAnsi" w:eastAsia="Arial" w:hAnsiTheme="majorHAnsi" w:cs="Arial"/>
          <w:szCs w:val="24"/>
        </w:rPr>
        <w:tab/>
        <w:t xml:space="preserve">Informações </w:t>
      </w:r>
      <w:r>
        <w:rPr>
          <w:rFonts w:asciiTheme="majorHAnsi" w:eastAsia="Arial" w:hAnsiTheme="majorHAnsi" w:cs="Arial"/>
          <w:szCs w:val="24"/>
        </w:rPr>
        <w:t xml:space="preserve">adicionais sobre registro podem ser acessadas aqui: </w:t>
      </w:r>
      <w:hyperlink r:id="rId20" w:history="1">
        <w:r w:rsidR="008D59FF" w:rsidRPr="008D59FF">
          <w:rPr>
            <w:rStyle w:val="Hyperlink"/>
            <w:rFonts w:asciiTheme="majorHAnsi" w:eastAsia="Arial" w:hAnsiTheme="majorHAnsi" w:cs="Arial"/>
            <w:szCs w:val="24"/>
          </w:rPr>
          <w:t>Registro de Produtos — Agência Nacional do Petróleo, Gás Natural e Biocombustíveis</w:t>
        </w:r>
      </w:hyperlink>
      <w:r w:rsidR="008D59FF">
        <w:rPr>
          <w:rFonts w:asciiTheme="majorHAnsi" w:eastAsia="Arial" w:hAnsiTheme="majorHAnsi" w:cs="Arial"/>
          <w:szCs w:val="24"/>
        </w:rPr>
        <w:t>.</w:t>
      </w:r>
    </w:p>
    <w:p w14:paraId="5014098B" w14:textId="73F268EC" w:rsidR="008D59FF" w:rsidRPr="000964E5" w:rsidRDefault="008D59FF" w:rsidP="00DF66D8">
      <w:pPr>
        <w:spacing w:before="100" w:beforeAutospacing="1" w:after="100" w:afterAutospacing="1"/>
        <w:rPr>
          <w:rFonts w:asciiTheme="majorHAnsi" w:eastAsia="Arial" w:hAnsiTheme="majorHAnsi" w:cs="Arial"/>
          <w:szCs w:val="24"/>
        </w:rPr>
      </w:pPr>
      <w:r>
        <w:rPr>
          <w:rFonts w:asciiTheme="majorHAnsi" w:eastAsia="Arial" w:hAnsiTheme="majorHAnsi" w:cs="Arial"/>
          <w:szCs w:val="24"/>
        </w:rPr>
        <w:tab/>
        <w:t>Também é possível pesquisar os registros ativos n</w:t>
      </w:r>
      <w:r w:rsidR="00695AE7">
        <w:rPr>
          <w:rFonts w:asciiTheme="majorHAnsi" w:eastAsia="Arial" w:hAnsiTheme="majorHAnsi" w:cs="Arial"/>
          <w:szCs w:val="24"/>
        </w:rPr>
        <w:t>o</w:t>
      </w:r>
      <w:r>
        <w:rPr>
          <w:rFonts w:asciiTheme="majorHAnsi" w:eastAsia="Arial" w:hAnsiTheme="majorHAnsi" w:cs="Arial"/>
          <w:szCs w:val="24"/>
        </w:rPr>
        <w:t xml:space="preserve"> Painel dinâmico </w:t>
      </w:r>
      <w:r w:rsidR="00DF66D8" w:rsidRPr="00DF66D8">
        <w:rPr>
          <w:rFonts w:asciiTheme="majorHAnsi" w:eastAsia="Arial" w:hAnsiTheme="majorHAnsi" w:cs="Arial"/>
          <w:szCs w:val="24"/>
        </w:rPr>
        <w:t>de Registro de Óleos e Graxas Lubrificantes</w:t>
      </w:r>
      <w:r w:rsidR="00DF66D8">
        <w:rPr>
          <w:rFonts w:asciiTheme="majorHAnsi" w:eastAsia="Arial" w:hAnsiTheme="majorHAnsi" w:cs="Arial"/>
          <w:szCs w:val="24"/>
        </w:rPr>
        <w:t xml:space="preserve">, que </w:t>
      </w:r>
      <w:r w:rsidR="00DF66D8" w:rsidRPr="00DF66D8">
        <w:rPr>
          <w:rFonts w:asciiTheme="majorHAnsi" w:eastAsia="Arial" w:hAnsiTheme="majorHAnsi" w:cs="Arial"/>
          <w:szCs w:val="24"/>
        </w:rPr>
        <w:t>consolida informações de óleos e graxas lubrificantes registrados</w:t>
      </w:r>
      <w:r w:rsidR="004A1476">
        <w:rPr>
          <w:rFonts w:asciiTheme="majorHAnsi" w:eastAsia="Arial" w:hAnsiTheme="majorHAnsi" w:cs="Arial"/>
          <w:szCs w:val="24"/>
        </w:rPr>
        <w:t xml:space="preserve">. Basta clicar aqui: </w:t>
      </w:r>
      <w:hyperlink r:id="rId21" w:history="1">
        <w:r w:rsidR="004A1476" w:rsidRPr="004A1476">
          <w:rPr>
            <w:rStyle w:val="Hyperlink"/>
            <w:rFonts w:asciiTheme="majorHAnsi" w:eastAsia="Arial" w:hAnsiTheme="majorHAnsi" w:cs="Arial"/>
            <w:szCs w:val="24"/>
          </w:rPr>
          <w:t>Microsoft Power BI</w:t>
        </w:r>
      </w:hyperlink>
    </w:p>
    <w:p w14:paraId="03848B4C" w14:textId="5A093CBD" w:rsidR="004A1476" w:rsidRDefault="004A1476">
      <w:pPr>
        <w:spacing w:line="240" w:lineRule="auto"/>
        <w:jc w:val="lef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3EE57FD5" w14:textId="28D1F302" w:rsidR="003C6EB1" w:rsidRPr="003F3EF1" w:rsidRDefault="003C6EB1" w:rsidP="004A1476">
      <w:pPr>
        <w:pStyle w:val="Titulo1"/>
        <w:rPr>
          <w:rFonts w:asciiTheme="majorHAnsi" w:hAnsiTheme="majorHAnsi" w:cstheme="minorBidi"/>
          <w:sz w:val="24"/>
          <w:szCs w:val="24"/>
        </w:rPr>
      </w:pPr>
      <w:r w:rsidRPr="003F3EF1">
        <w:rPr>
          <w:rFonts w:asciiTheme="majorHAnsi" w:hAnsiTheme="majorHAnsi" w:cs="Arial"/>
          <w:b/>
          <w:bCs/>
          <w:noProof w:val="0"/>
          <w:color w:val="006A40"/>
          <w:sz w:val="24"/>
          <w:szCs w:val="24"/>
        </w:rPr>
        <w:lastRenderedPageBreak/>
        <w:t>Dúvidas</w:t>
      </w:r>
      <w:r w:rsidR="004A1476">
        <w:rPr>
          <w:rFonts w:asciiTheme="majorHAnsi" w:hAnsiTheme="majorHAnsi" w:cs="Arial"/>
          <w:b/>
          <w:bCs/>
          <w:noProof w:val="0"/>
          <w:color w:val="006A40"/>
          <w:sz w:val="24"/>
          <w:szCs w:val="24"/>
        </w:rPr>
        <w:t xml:space="preserve"> podem ser sanad</w:t>
      </w:r>
      <w:r w:rsidR="003D0E8B">
        <w:rPr>
          <w:rFonts w:asciiTheme="majorHAnsi" w:hAnsiTheme="majorHAnsi" w:cs="Arial"/>
          <w:b/>
          <w:bCs/>
          <w:noProof w:val="0"/>
          <w:color w:val="006A40"/>
          <w:sz w:val="24"/>
          <w:szCs w:val="24"/>
        </w:rPr>
        <w:t>a</w:t>
      </w:r>
      <w:r w:rsidR="004A1476">
        <w:rPr>
          <w:rFonts w:asciiTheme="majorHAnsi" w:hAnsiTheme="majorHAnsi" w:cs="Arial"/>
          <w:b/>
          <w:bCs/>
          <w:noProof w:val="0"/>
          <w:color w:val="006A40"/>
          <w:sz w:val="24"/>
          <w:szCs w:val="24"/>
        </w:rPr>
        <w:t>s pelo e-mail</w:t>
      </w:r>
      <w:r w:rsidRPr="003F3EF1">
        <w:rPr>
          <w:rFonts w:asciiTheme="majorHAnsi" w:hAnsiTheme="majorHAnsi"/>
          <w:color w:val="006A40"/>
          <w:sz w:val="24"/>
          <w:szCs w:val="24"/>
        </w:rPr>
        <w:t xml:space="preserve"> </w:t>
      </w:r>
      <w:hyperlink r:id="rId22" w:history="1">
        <w:r w:rsidRPr="003F3EF1">
          <w:rPr>
            <w:rStyle w:val="Hyperlink"/>
            <w:rFonts w:asciiTheme="majorHAnsi" w:hAnsiTheme="majorHAnsi"/>
            <w:sz w:val="24"/>
            <w:szCs w:val="24"/>
          </w:rPr>
          <w:t>registrodelubrificantes@anp.gov.br</w:t>
        </w:r>
      </w:hyperlink>
      <w:r w:rsidR="004A1476">
        <w:rPr>
          <w:rFonts w:asciiTheme="majorHAnsi" w:hAnsiTheme="majorHAnsi"/>
          <w:sz w:val="24"/>
          <w:szCs w:val="24"/>
        </w:rPr>
        <w:t>.</w:t>
      </w:r>
    </w:p>
    <w:sectPr w:rsidR="003C6EB1" w:rsidRPr="003F3EF1" w:rsidSect="00ED382C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985" w:right="851" w:bottom="1701" w:left="1701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ACE7F" w14:textId="77777777" w:rsidR="00D1549F" w:rsidRDefault="00D1549F" w:rsidP="004748D8">
      <w:r>
        <w:separator/>
      </w:r>
    </w:p>
  </w:endnote>
  <w:endnote w:type="continuationSeparator" w:id="0">
    <w:p w14:paraId="7BE126FB" w14:textId="77777777" w:rsidR="00D1549F" w:rsidRDefault="00D1549F" w:rsidP="0047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83039791"/>
      <w:docPartObj>
        <w:docPartGallery w:val="Page Numbers (Bottom of Page)"/>
        <w:docPartUnique/>
      </w:docPartObj>
    </w:sdtPr>
    <w:sdtEndPr/>
    <w:sdtContent>
      <w:p w14:paraId="1EF8D65A" w14:textId="77777777" w:rsidR="00042A9E" w:rsidRPr="009B71DC" w:rsidRDefault="00042A9E">
        <w:pPr>
          <w:pStyle w:val="Rodap"/>
          <w:rPr>
            <w:sz w:val="20"/>
          </w:rPr>
        </w:pPr>
        <w:r w:rsidRPr="009B71DC">
          <w:rPr>
            <w:sz w:val="20"/>
          </w:rPr>
          <w:t>CPL/CPT/SBQ/ANP</w:t>
        </w:r>
        <w:r w:rsidRPr="009B71DC">
          <w:rPr>
            <w:sz w:val="20"/>
          </w:rPr>
          <w:tab/>
        </w:r>
        <w:r w:rsidRPr="009B71DC">
          <w:rPr>
            <w:sz w:val="20"/>
          </w:rPr>
          <w:tab/>
        </w:r>
        <w:r w:rsidR="009E2C75" w:rsidRPr="009B71DC">
          <w:rPr>
            <w:sz w:val="20"/>
          </w:rPr>
          <w:fldChar w:fldCharType="begin"/>
        </w:r>
        <w:r w:rsidRPr="009B71DC">
          <w:rPr>
            <w:sz w:val="20"/>
          </w:rPr>
          <w:instrText>PAGE   \* MERGEFORMAT</w:instrText>
        </w:r>
        <w:r w:rsidR="009E2C75" w:rsidRPr="009B71DC">
          <w:rPr>
            <w:sz w:val="20"/>
          </w:rPr>
          <w:fldChar w:fldCharType="separate"/>
        </w:r>
        <w:r w:rsidR="003730FD">
          <w:rPr>
            <w:noProof/>
            <w:sz w:val="20"/>
          </w:rPr>
          <w:t>3</w:t>
        </w:r>
        <w:r w:rsidR="009E2C75" w:rsidRPr="009B71DC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8779860"/>
      <w:docPartObj>
        <w:docPartGallery w:val="Page Numbers (Bottom of Page)"/>
        <w:docPartUnique/>
      </w:docPartObj>
    </w:sdtPr>
    <w:sdtEndPr/>
    <w:sdtContent>
      <w:p w14:paraId="1AAF8D6A" w14:textId="75EEDC37" w:rsidR="00046908" w:rsidRDefault="000469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766C82" w14:textId="7F34F6E8" w:rsidR="00042A9E" w:rsidRPr="009E637D" w:rsidRDefault="00046908">
    <w:pPr>
      <w:pStyle w:val="Rodap"/>
      <w:rPr>
        <w:sz w:val="20"/>
      </w:rPr>
    </w:pPr>
    <w:r>
      <w:rPr>
        <w:sz w:val="20"/>
      </w:rPr>
      <w:t>CPL/</w:t>
    </w:r>
    <w:r w:rsidRPr="009E637D">
      <w:rPr>
        <w:sz w:val="20"/>
      </w:rPr>
      <w:t>CPT/SBQ/ANP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2081A" w14:textId="77777777" w:rsidR="00D1549F" w:rsidRDefault="00D1549F" w:rsidP="004748D8">
      <w:r>
        <w:separator/>
      </w:r>
    </w:p>
  </w:footnote>
  <w:footnote w:type="continuationSeparator" w:id="0">
    <w:p w14:paraId="28805345" w14:textId="77777777" w:rsidR="00D1549F" w:rsidRDefault="00D1549F" w:rsidP="00474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7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8432"/>
    </w:tblGrid>
    <w:tr w:rsidR="00042A9E" w14:paraId="0152E26F" w14:textId="77777777" w:rsidTr="00692F69">
      <w:trPr>
        <w:trHeight w:val="2018"/>
      </w:trPr>
      <w:tc>
        <w:tcPr>
          <w:tcW w:w="1346" w:type="dxa"/>
        </w:tcPr>
        <w:p w14:paraId="5DFF831C" w14:textId="77777777" w:rsidR="00042A9E" w:rsidRDefault="00042A9E" w:rsidP="00692F69">
          <w:pPr>
            <w:pStyle w:val="Cabealho"/>
            <w:spacing w:before="12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8479E87" wp14:editId="7E996F90">
                <wp:extent cx="716280" cy="1158240"/>
                <wp:effectExtent l="19050" t="0" r="7620" b="0"/>
                <wp:docPr id="15" name="Imagem 1" descr="logo_an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a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2" w:type="dxa"/>
        </w:tcPr>
        <w:p w14:paraId="2E55A5B6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 w:rsidRPr="00534755">
            <w:rPr>
              <w:sz w:val="22"/>
              <w:szCs w:val="22"/>
            </w:rPr>
            <w:t>Agência Nacional do Petróleo, Gás Natural e Biocombustíveis</w:t>
          </w:r>
        </w:p>
        <w:p w14:paraId="26C2F71C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Superintendência de Bicombustíveis e Qualidade de Produtos</w:t>
          </w:r>
        </w:p>
        <w:p w14:paraId="208EA54C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Centro de Pesquisas e Análises Tecnológicas</w:t>
          </w:r>
        </w:p>
        <w:p w14:paraId="1B6809F6" w14:textId="77777777" w:rsidR="00042A9E" w:rsidRPr="00303450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Coordenação de Petróleo, Lubrificantes e Produtos Especiais</w:t>
          </w:r>
        </w:p>
      </w:tc>
    </w:tr>
  </w:tbl>
  <w:p w14:paraId="63C57B69" w14:textId="77777777" w:rsidR="00042A9E" w:rsidRPr="00410A2F" w:rsidRDefault="00042A9E" w:rsidP="00410A2F">
    <w:pPr>
      <w:pStyle w:val="Cabealho"/>
      <w:jc w:val="right"/>
    </w:pPr>
    <w:r w:rsidRPr="00410A2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7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8432"/>
    </w:tblGrid>
    <w:tr w:rsidR="00042A9E" w14:paraId="7EE9CAB2" w14:textId="77777777" w:rsidTr="00830776">
      <w:trPr>
        <w:trHeight w:val="2018"/>
      </w:trPr>
      <w:tc>
        <w:tcPr>
          <w:tcW w:w="1346" w:type="dxa"/>
        </w:tcPr>
        <w:p w14:paraId="0817BF88" w14:textId="77777777" w:rsidR="00042A9E" w:rsidRDefault="00042A9E" w:rsidP="00830776">
          <w:pPr>
            <w:pStyle w:val="Cabealho"/>
            <w:spacing w:before="12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F59F54D" wp14:editId="19246CE8">
                <wp:extent cx="716280" cy="1158240"/>
                <wp:effectExtent l="19050" t="0" r="7620" b="0"/>
                <wp:docPr id="1" name="Imagem 1" descr="logo_an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a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2" w:type="dxa"/>
        </w:tcPr>
        <w:p w14:paraId="121B7351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 w:rsidRPr="00534755">
            <w:rPr>
              <w:sz w:val="22"/>
              <w:szCs w:val="22"/>
            </w:rPr>
            <w:t>Agência Nacional do Petróleo, Gás Natural e Biocombustíveis</w:t>
          </w:r>
        </w:p>
        <w:p w14:paraId="422392AA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Superintendência de Bicombustíveis e Qualidade de Produtos</w:t>
          </w:r>
        </w:p>
        <w:p w14:paraId="69BE4BFD" w14:textId="77777777" w:rsidR="00042A9E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Centro de Pesquisas e Análises Tecnológicas</w:t>
          </w:r>
        </w:p>
        <w:p w14:paraId="447606A5" w14:textId="77777777" w:rsidR="00042A9E" w:rsidRPr="00303450" w:rsidRDefault="00042A9E" w:rsidP="00155B5E">
          <w:pPr>
            <w:pStyle w:val="Cabealho"/>
            <w:spacing w:before="12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Coordenação de Petróleo, Lubrificantes e Produtos Especiais</w:t>
          </w:r>
        </w:p>
      </w:tc>
    </w:tr>
  </w:tbl>
  <w:p w14:paraId="6A11F7F0" w14:textId="77777777" w:rsidR="00042A9E" w:rsidRDefault="00042A9E" w:rsidP="008C7E9D">
    <w:pPr>
      <w:pStyle w:val="Cabealho"/>
      <w:ind w:left="-709" w:hanging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4659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2151F9B"/>
    <w:multiLevelType w:val="multilevel"/>
    <w:tmpl w:val="0EAEA96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 w15:restartNumberingAfterBreak="0">
    <w:nsid w:val="0AD83818"/>
    <w:multiLevelType w:val="hybridMultilevel"/>
    <w:tmpl w:val="9A3E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25627"/>
    <w:multiLevelType w:val="hybridMultilevel"/>
    <w:tmpl w:val="D97889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40C26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F55540B"/>
    <w:multiLevelType w:val="hybridMultilevel"/>
    <w:tmpl w:val="8EA84F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B41D7"/>
    <w:multiLevelType w:val="hybridMultilevel"/>
    <w:tmpl w:val="3E2A60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D2EB7"/>
    <w:multiLevelType w:val="hybridMultilevel"/>
    <w:tmpl w:val="466C12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102EF"/>
    <w:multiLevelType w:val="hybridMultilevel"/>
    <w:tmpl w:val="F26CC7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82902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52A7BD7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58C1551"/>
    <w:multiLevelType w:val="hybridMultilevel"/>
    <w:tmpl w:val="77709982"/>
    <w:lvl w:ilvl="0" w:tplc="16FC37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703286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7911C0A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B051E96"/>
    <w:multiLevelType w:val="hybridMultilevel"/>
    <w:tmpl w:val="1F602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D68F2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313922F0"/>
    <w:multiLevelType w:val="hybridMultilevel"/>
    <w:tmpl w:val="F186677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F00A7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4613276"/>
    <w:multiLevelType w:val="hybridMultilevel"/>
    <w:tmpl w:val="78CEE9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4145D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5BD5942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3D077175"/>
    <w:multiLevelType w:val="hybridMultilevel"/>
    <w:tmpl w:val="1C484026"/>
    <w:lvl w:ilvl="0" w:tplc="8E7E1E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BC40E6"/>
    <w:multiLevelType w:val="hybridMultilevel"/>
    <w:tmpl w:val="E974AE82"/>
    <w:lvl w:ilvl="0" w:tplc="A86486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B80F88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45C47DD"/>
    <w:multiLevelType w:val="hybridMultilevel"/>
    <w:tmpl w:val="96A47F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E113F"/>
    <w:multiLevelType w:val="hybridMultilevel"/>
    <w:tmpl w:val="D24E94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A5B27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4BEB4399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57812BB7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5A721AC0"/>
    <w:multiLevelType w:val="multilevel"/>
    <w:tmpl w:val="0EAEA96C"/>
    <w:lvl w:ilvl="0">
      <w:start w:val="1"/>
      <w:numFmt w:val="decimal"/>
      <w:lvlText w:val="%1."/>
      <w:lvlJc w:val="left"/>
      <w:pPr>
        <w:ind w:left="1353" w:hanging="360"/>
      </w:pPr>
      <w:rPr>
        <w:b/>
      </w:rPr>
    </w:lvl>
    <w:lvl w:ilvl="1">
      <w:start w:val="1"/>
      <w:numFmt w:val="decimal"/>
      <w:lvlText w:val="%1.%2."/>
      <w:lvlJc w:val="left"/>
      <w:pPr>
        <w:ind w:left="4544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0" w15:restartNumberingAfterBreak="0">
    <w:nsid w:val="5BD709E7"/>
    <w:multiLevelType w:val="hybridMultilevel"/>
    <w:tmpl w:val="8EA84F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E53A9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6066769E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2425B7D"/>
    <w:multiLevelType w:val="hybridMultilevel"/>
    <w:tmpl w:val="45DC9BF2"/>
    <w:lvl w:ilvl="0" w:tplc="93884228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D67335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64F97398"/>
    <w:multiLevelType w:val="hybridMultilevel"/>
    <w:tmpl w:val="9EE08B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D2B89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74F956DF"/>
    <w:multiLevelType w:val="hybridMultilevel"/>
    <w:tmpl w:val="D4A08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A205C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 w15:restartNumberingAfterBreak="0">
    <w:nsid w:val="75FB6B5E"/>
    <w:multiLevelType w:val="hybridMultilevel"/>
    <w:tmpl w:val="A3DA5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E53B4"/>
    <w:multiLevelType w:val="hybridMultilevel"/>
    <w:tmpl w:val="1B725B6E"/>
    <w:lvl w:ilvl="0" w:tplc="0D1C297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D2019EF"/>
    <w:multiLevelType w:val="hybridMultilevel"/>
    <w:tmpl w:val="7FF694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C77BF"/>
    <w:multiLevelType w:val="hybridMultilevel"/>
    <w:tmpl w:val="5016E1F8"/>
    <w:lvl w:ilvl="0" w:tplc="04160013">
      <w:start w:val="1"/>
      <w:numFmt w:val="upperRoman"/>
      <w:lvlText w:val="%1."/>
      <w:lvlJc w:val="right"/>
      <w:pPr>
        <w:ind w:left="2484" w:hanging="360"/>
      </w:p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num w:numId="1" w16cid:durableId="126821600">
    <w:abstractNumId w:val="33"/>
  </w:num>
  <w:num w:numId="2" w16cid:durableId="2145736937">
    <w:abstractNumId w:val="14"/>
  </w:num>
  <w:num w:numId="3" w16cid:durableId="1091850430">
    <w:abstractNumId w:val="7"/>
  </w:num>
  <w:num w:numId="4" w16cid:durableId="1524897940">
    <w:abstractNumId w:val="8"/>
  </w:num>
  <w:num w:numId="5" w16cid:durableId="934485643">
    <w:abstractNumId w:val="41"/>
  </w:num>
  <w:num w:numId="6" w16cid:durableId="1053432173">
    <w:abstractNumId w:val="2"/>
  </w:num>
  <w:num w:numId="7" w16cid:durableId="1875649523">
    <w:abstractNumId w:val="6"/>
  </w:num>
  <w:num w:numId="8" w16cid:durableId="775977507">
    <w:abstractNumId w:val="24"/>
  </w:num>
  <w:num w:numId="9" w16cid:durableId="682436457">
    <w:abstractNumId w:val="39"/>
  </w:num>
  <w:num w:numId="10" w16cid:durableId="34618837">
    <w:abstractNumId w:val="15"/>
  </w:num>
  <w:num w:numId="11" w16cid:durableId="1093163855">
    <w:abstractNumId w:val="0"/>
  </w:num>
  <w:num w:numId="12" w16cid:durableId="1243417593">
    <w:abstractNumId w:val="13"/>
  </w:num>
  <w:num w:numId="13" w16cid:durableId="557281949">
    <w:abstractNumId w:val="38"/>
  </w:num>
  <w:num w:numId="14" w16cid:durableId="1570849706">
    <w:abstractNumId w:val="9"/>
  </w:num>
  <w:num w:numId="15" w16cid:durableId="1536229783">
    <w:abstractNumId w:val="31"/>
  </w:num>
  <w:num w:numId="16" w16cid:durableId="191505236">
    <w:abstractNumId w:val="19"/>
  </w:num>
  <w:num w:numId="17" w16cid:durableId="1984037587">
    <w:abstractNumId w:val="25"/>
  </w:num>
  <w:num w:numId="18" w16cid:durableId="1232542074">
    <w:abstractNumId w:val="35"/>
  </w:num>
  <w:num w:numId="19" w16cid:durableId="951670289">
    <w:abstractNumId w:val="3"/>
  </w:num>
  <w:num w:numId="20" w16cid:durableId="1715344532">
    <w:abstractNumId w:val="26"/>
  </w:num>
  <w:num w:numId="21" w16cid:durableId="727918040">
    <w:abstractNumId w:val="32"/>
  </w:num>
  <w:num w:numId="22" w16cid:durableId="988896857">
    <w:abstractNumId w:val="28"/>
  </w:num>
  <w:num w:numId="23" w16cid:durableId="1206328472">
    <w:abstractNumId w:val="23"/>
  </w:num>
  <w:num w:numId="24" w16cid:durableId="1610042079">
    <w:abstractNumId w:val="20"/>
  </w:num>
  <w:num w:numId="25" w16cid:durableId="501549367">
    <w:abstractNumId w:val="12"/>
  </w:num>
  <w:num w:numId="26" w16cid:durableId="1172135836">
    <w:abstractNumId w:val="4"/>
  </w:num>
  <w:num w:numId="27" w16cid:durableId="1299186126">
    <w:abstractNumId w:val="27"/>
  </w:num>
  <w:num w:numId="28" w16cid:durableId="214513576">
    <w:abstractNumId w:val="34"/>
  </w:num>
  <w:num w:numId="29" w16cid:durableId="1500656385">
    <w:abstractNumId w:val="40"/>
  </w:num>
  <w:num w:numId="30" w16cid:durableId="905724957">
    <w:abstractNumId w:val="10"/>
  </w:num>
  <w:num w:numId="31" w16cid:durableId="1457989937">
    <w:abstractNumId w:val="17"/>
  </w:num>
  <w:num w:numId="32" w16cid:durableId="1228684169">
    <w:abstractNumId w:val="36"/>
  </w:num>
  <w:num w:numId="33" w16cid:durableId="73624877">
    <w:abstractNumId w:val="29"/>
  </w:num>
  <w:num w:numId="34" w16cid:durableId="1485077118">
    <w:abstractNumId w:val="22"/>
  </w:num>
  <w:num w:numId="35" w16cid:durableId="512693458">
    <w:abstractNumId w:val="16"/>
  </w:num>
  <w:num w:numId="36" w16cid:durableId="828248363">
    <w:abstractNumId w:val="1"/>
  </w:num>
  <w:num w:numId="37" w16cid:durableId="1820657955">
    <w:abstractNumId w:val="42"/>
  </w:num>
  <w:num w:numId="38" w16cid:durableId="618298968">
    <w:abstractNumId w:val="5"/>
  </w:num>
  <w:num w:numId="39" w16cid:durableId="1369448115">
    <w:abstractNumId w:val="30"/>
  </w:num>
  <w:num w:numId="40" w16cid:durableId="290749940">
    <w:abstractNumId w:val="21"/>
  </w:num>
  <w:num w:numId="41" w16cid:durableId="1475487786">
    <w:abstractNumId w:val="11"/>
  </w:num>
  <w:num w:numId="42" w16cid:durableId="111635342">
    <w:abstractNumId w:val="37"/>
  </w:num>
  <w:num w:numId="43" w16cid:durableId="2978841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CD"/>
    <w:rsid w:val="00004FC8"/>
    <w:rsid w:val="00005714"/>
    <w:rsid w:val="00005E49"/>
    <w:rsid w:val="000074DE"/>
    <w:rsid w:val="00014940"/>
    <w:rsid w:val="00014C70"/>
    <w:rsid w:val="000157AE"/>
    <w:rsid w:val="00022EB3"/>
    <w:rsid w:val="00025F9C"/>
    <w:rsid w:val="00033230"/>
    <w:rsid w:val="00040BA2"/>
    <w:rsid w:val="00040BEF"/>
    <w:rsid w:val="00042A9E"/>
    <w:rsid w:val="00046908"/>
    <w:rsid w:val="00047235"/>
    <w:rsid w:val="00053707"/>
    <w:rsid w:val="00063CD4"/>
    <w:rsid w:val="0007126D"/>
    <w:rsid w:val="0008033D"/>
    <w:rsid w:val="00082F44"/>
    <w:rsid w:val="000850D9"/>
    <w:rsid w:val="00086997"/>
    <w:rsid w:val="000879CF"/>
    <w:rsid w:val="00087ECE"/>
    <w:rsid w:val="00090E8E"/>
    <w:rsid w:val="00093AF0"/>
    <w:rsid w:val="00094DB1"/>
    <w:rsid w:val="000964E5"/>
    <w:rsid w:val="000A48E9"/>
    <w:rsid w:val="000A5A16"/>
    <w:rsid w:val="000A6F49"/>
    <w:rsid w:val="000A7A81"/>
    <w:rsid w:val="000C1EB3"/>
    <w:rsid w:val="000C268D"/>
    <w:rsid w:val="000C293E"/>
    <w:rsid w:val="000C3C78"/>
    <w:rsid w:val="000D31E1"/>
    <w:rsid w:val="000D5E63"/>
    <w:rsid w:val="000D6348"/>
    <w:rsid w:val="000E25F2"/>
    <w:rsid w:val="000E7761"/>
    <w:rsid w:val="000F208B"/>
    <w:rsid w:val="000F30BA"/>
    <w:rsid w:val="000F3526"/>
    <w:rsid w:val="001005E9"/>
    <w:rsid w:val="00101164"/>
    <w:rsid w:val="00104168"/>
    <w:rsid w:val="001105C7"/>
    <w:rsid w:val="00127585"/>
    <w:rsid w:val="0013713A"/>
    <w:rsid w:val="00142A99"/>
    <w:rsid w:val="001430B3"/>
    <w:rsid w:val="00144A4E"/>
    <w:rsid w:val="00144F8C"/>
    <w:rsid w:val="00145693"/>
    <w:rsid w:val="00147B86"/>
    <w:rsid w:val="00150BE0"/>
    <w:rsid w:val="001511CA"/>
    <w:rsid w:val="001519AF"/>
    <w:rsid w:val="00153105"/>
    <w:rsid w:val="00154818"/>
    <w:rsid w:val="00155B5E"/>
    <w:rsid w:val="0015724A"/>
    <w:rsid w:val="001578DC"/>
    <w:rsid w:val="001607E3"/>
    <w:rsid w:val="00163122"/>
    <w:rsid w:val="00165FE8"/>
    <w:rsid w:val="001715CB"/>
    <w:rsid w:val="00171EEC"/>
    <w:rsid w:val="00174DF1"/>
    <w:rsid w:val="00192C5A"/>
    <w:rsid w:val="00196829"/>
    <w:rsid w:val="001978A4"/>
    <w:rsid w:val="001A1B34"/>
    <w:rsid w:val="001A1E15"/>
    <w:rsid w:val="001B12DB"/>
    <w:rsid w:val="001B35D2"/>
    <w:rsid w:val="001B4FC9"/>
    <w:rsid w:val="001C3B3E"/>
    <w:rsid w:val="001C477F"/>
    <w:rsid w:val="001D134E"/>
    <w:rsid w:val="001D40A0"/>
    <w:rsid w:val="001D4912"/>
    <w:rsid w:val="001E1694"/>
    <w:rsid w:val="001E2A05"/>
    <w:rsid w:val="001E31A2"/>
    <w:rsid w:val="001E4ACB"/>
    <w:rsid w:val="001E7BB7"/>
    <w:rsid w:val="001F524C"/>
    <w:rsid w:val="001F7A1D"/>
    <w:rsid w:val="002011CF"/>
    <w:rsid w:val="00201729"/>
    <w:rsid w:val="00207C64"/>
    <w:rsid w:val="00216739"/>
    <w:rsid w:val="002213CA"/>
    <w:rsid w:val="00222189"/>
    <w:rsid w:val="002327E8"/>
    <w:rsid w:val="0023506C"/>
    <w:rsid w:val="00236A0C"/>
    <w:rsid w:val="0024108A"/>
    <w:rsid w:val="00244F7D"/>
    <w:rsid w:val="0024521E"/>
    <w:rsid w:val="00253B2E"/>
    <w:rsid w:val="00255FBA"/>
    <w:rsid w:val="002562DD"/>
    <w:rsid w:val="0025799A"/>
    <w:rsid w:val="002606B7"/>
    <w:rsid w:val="00262C82"/>
    <w:rsid w:val="00262F58"/>
    <w:rsid w:val="00263D95"/>
    <w:rsid w:val="00265654"/>
    <w:rsid w:val="00272C97"/>
    <w:rsid w:val="00275A5D"/>
    <w:rsid w:val="0028036F"/>
    <w:rsid w:val="00281BD3"/>
    <w:rsid w:val="00281EF6"/>
    <w:rsid w:val="00297ABE"/>
    <w:rsid w:val="002A1CFB"/>
    <w:rsid w:val="002A2282"/>
    <w:rsid w:val="002A7F04"/>
    <w:rsid w:val="002B5CED"/>
    <w:rsid w:val="002B68DA"/>
    <w:rsid w:val="002C17B6"/>
    <w:rsid w:val="002C7482"/>
    <w:rsid w:val="002D1051"/>
    <w:rsid w:val="002E2B87"/>
    <w:rsid w:val="002E2ED8"/>
    <w:rsid w:val="002E3D59"/>
    <w:rsid w:val="002F19EE"/>
    <w:rsid w:val="002F4D53"/>
    <w:rsid w:val="003001E6"/>
    <w:rsid w:val="00304BF5"/>
    <w:rsid w:val="00313E8F"/>
    <w:rsid w:val="003161DC"/>
    <w:rsid w:val="00324991"/>
    <w:rsid w:val="00346B4C"/>
    <w:rsid w:val="00352718"/>
    <w:rsid w:val="00352FF2"/>
    <w:rsid w:val="00356478"/>
    <w:rsid w:val="0035693E"/>
    <w:rsid w:val="00356E92"/>
    <w:rsid w:val="00364236"/>
    <w:rsid w:val="00364A6B"/>
    <w:rsid w:val="003730FD"/>
    <w:rsid w:val="00376B79"/>
    <w:rsid w:val="00385397"/>
    <w:rsid w:val="00391FE4"/>
    <w:rsid w:val="00393B4E"/>
    <w:rsid w:val="003A0041"/>
    <w:rsid w:val="003B0459"/>
    <w:rsid w:val="003B1E19"/>
    <w:rsid w:val="003B2447"/>
    <w:rsid w:val="003B51B4"/>
    <w:rsid w:val="003B7678"/>
    <w:rsid w:val="003B7D2F"/>
    <w:rsid w:val="003C6EB1"/>
    <w:rsid w:val="003C74A9"/>
    <w:rsid w:val="003D0E8B"/>
    <w:rsid w:val="003D2411"/>
    <w:rsid w:val="003D3C70"/>
    <w:rsid w:val="003D41D1"/>
    <w:rsid w:val="003E092F"/>
    <w:rsid w:val="003E296B"/>
    <w:rsid w:val="003E297F"/>
    <w:rsid w:val="003E54AC"/>
    <w:rsid w:val="003E61D1"/>
    <w:rsid w:val="003F3EF1"/>
    <w:rsid w:val="003F5813"/>
    <w:rsid w:val="004003CF"/>
    <w:rsid w:val="004038E3"/>
    <w:rsid w:val="0041071D"/>
    <w:rsid w:val="00410A2F"/>
    <w:rsid w:val="0041205F"/>
    <w:rsid w:val="00412894"/>
    <w:rsid w:val="00420C73"/>
    <w:rsid w:val="0042192D"/>
    <w:rsid w:val="00423228"/>
    <w:rsid w:val="00423503"/>
    <w:rsid w:val="00425F36"/>
    <w:rsid w:val="004261A7"/>
    <w:rsid w:val="00427B89"/>
    <w:rsid w:val="00430141"/>
    <w:rsid w:val="004327F2"/>
    <w:rsid w:val="00434F4E"/>
    <w:rsid w:val="00435A3D"/>
    <w:rsid w:val="00435F3B"/>
    <w:rsid w:val="00441C64"/>
    <w:rsid w:val="00442A8C"/>
    <w:rsid w:val="00451F2F"/>
    <w:rsid w:val="004542C9"/>
    <w:rsid w:val="004542E5"/>
    <w:rsid w:val="0045706B"/>
    <w:rsid w:val="0046491D"/>
    <w:rsid w:val="00464BB6"/>
    <w:rsid w:val="00470EBE"/>
    <w:rsid w:val="00471E1F"/>
    <w:rsid w:val="004748D8"/>
    <w:rsid w:val="00477D40"/>
    <w:rsid w:val="00482C8F"/>
    <w:rsid w:val="00483CA6"/>
    <w:rsid w:val="00487761"/>
    <w:rsid w:val="00493345"/>
    <w:rsid w:val="00493BF2"/>
    <w:rsid w:val="00496A3B"/>
    <w:rsid w:val="00496B00"/>
    <w:rsid w:val="004A1476"/>
    <w:rsid w:val="004A649D"/>
    <w:rsid w:val="004A79E0"/>
    <w:rsid w:val="004B1F0B"/>
    <w:rsid w:val="004B60E0"/>
    <w:rsid w:val="004B61B7"/>
    <w:rsid w:val="004E0FCA"/>
    <w:rsid w:val="004E1522"/>
    <w:rsid w:val="004E57F1"/>
    <w:rsid w:val="004F668E"/>
    <w:rsid w:val="00503B33"/>
    <w:rsid w:val="005060D9"/>
    <w:rsid w:val="00507E89"/>
    <w:rsid w:val="005118C3"/>
    <w:rsid w:val="00512F8F"/>
    <w:rsid w:val="00515E1D"/>
    <w:rsid w:val="00520121"/>
    <w:rsid w:val="00523431"/>
    <w:rsid w:val="0053009F"/>
    <w:rsid w:val="005300D9"/>
    <w:rsid w:val="00530A46"/>
    <w:rsid w:val="005318A0"/>
    <w:rsid w:val="00533AC3"/>
    <w:rsid w:val="00541B68"/>
    <w:rsid w:val="00542692"/>
    <w:rsid w:val="00542EC2"/>
    <w:rsid w:val="005469BE"/>
    <w:rsid w:val="00556AEA"/>
    <w:rsid w:val="00556C16"/>
    <w:rsid w:val="00556DBF"/>
    <w:rsid w:val="00563A9D"/>
    <w:rsid w:val="00565429"/>
    <w:rsid w:val="00572A12"/>
    <w:rsid w:val="00573329"/>
    <w:rsid w:val="005752D2"/>
    <w:rsid w:val="005758A0"/>
    <w:rsid w:val="00580EE1"/>
    <w:rsid w:val="00581063"/>
    <w:rsid w:val="005900AA"/>
    <w:rsid w:val="005905EF"/>
    <w:rsid w:val="00590BE8"/>
    <w:rsid w:val="005967EE"/>
    <w:rsid w:val="00596B51"/>
    <w:rsid w:val="005978C5"/>
    <w:rsid w:val="005A0B3E"/>
    <w:rsid w:val="005A34C0"/>
    <w:rsid w:val="005A74A4"/>
    <w:rsid w:val="005B2BDB"/>
    <w:rsid w:val="005B3101"/>
    <w:rsid w:val="005B5EFC"/>
    <w:rsid w:val="005C258D"/>
    <w:rsid w:val="005C2B91"/>
    <w:rsid w:val="005C6218"/>
    <w:rsid w:val="005D1C2A"/>
    <w:rsid w:val="005E0A90"/>
    <w:rsid w:val="005E1121"/>
    <w:rsid w:val="005E416F"/>
    <w:rsid w:val="005E66CC"/>
    <w:rsid w:val="005F13B6"/>
    <w:rsid w:val="005F3A2A"/>
    <w:rsid w:val="005F5FC6"/>
    <w:rsid w:val="005F76D8"/>
    <w:rsid w:val="006010B3"/>
    <w:rsid w:val="00607BD9"/>
    <w:rsid w:val="0062166D"/>
    <w:rsid w:val="00636312"/>
    <w:rsid w:val="006369EA"/>
    <w:rsid w:val="00636CEF"/>
    <w:rsid w:val="00641CDF"/>
    <w:rsid w:val="00641DA0"/>
    <w:rsid w:val="00643298"/>
    <w:rsid w:val="00643410"/>
    <w:rsid w:val="00645A98"/>
    <w:rsid w:val="00653F2A"/>
    <w:rsid w:val="00655858"/>
    <w:rsid w:val="00662686"/>
    <w:rsid w:val="00671481"/>
    <w:rsid w:val="00673838"/>
    <w:rsid w:val="00674088"/>
    <w:rsid w:val="00674DA4"/>
    <w:rsid w:val="00675990"/>
    <w:rsid w:val="00680067"/>
    <w:rsid w:val="00684256"/>
    <w:rsid w:val="00684F44"/>
    <w:rsid w:val="00691C60"/>
    <w:rsid w:val="00692F69"/>
    <w:rsid w:val="00695AE7"/>
    <w:rsid w:val="006A037C"/>
    <w:rsid w:val="006A2B4F"/>
    <w:rsid w:val="006B1B44"/>
    <w:rsid w:val="006B5ACD"/>
    <w:rsid w:val="006B78EB"/>
    <w:rsid w:val="006C1F83"/>
    <w:rsid w:val="006C73B1"/>
    <w:rsid w:val="006D4910"/>
    <w:rsid w:val="006D7747"/>
    <w:rsid w:val="006D79F2"/>
    <w:rsid w:val="006E18B2"/>
    <w:rsid w:val="006E4180"/>
    <w:rsid w:val="006E4BA9"/>
    <w:rsid w:val="006E5E5E"/>
    <w:rsid w:val="006E7143"/>
    <w:rsid w:val="006F1811"/>
    <w:rsid w:val="006F37E5"/>
    <w:rsid w:val="00706C3D"/>
    <w:rsid w:val="00706F5D"/>
    <w:rsid w:val="00710213"/>
    <w:rsid w:val="0071074E"/>
    <w:rsid w:val="007107EA"/>
    <w:rsid w:val="0071756B"/>
    <w:rsid w:val="0072004E"/>
    <w:rsid w:val="00720888"/>
    <w:rsid w:val="007314AD"/>
    <w:rsid w:val="00732D35"/>
    <w:rsid w:val="00736AE1"/>
    <w:rsid w:val="007407B5"/>
    <w:rsid w:val="00741B31"/>
    <w:rsid w:val="00746491"/>
    <w:rsid w:val="007479A6"/>
    <w:rsid w:val="00750D29"/>
    <w:rsid w:val="00751670"/>
    <w:rsid w:val="007517E4"/>
    <w:rsid w:val="00751EA5"/>
    <w:rsid w:val="007526DC"/>
    <w:rsid w:val="007563E7"/>
    <w:rsid w:val="00757821"/>
    <w:rsid w:val="007610E3"/>
    <w:rsid w:val="007640F3"/>
    <w:rsid w:val="00765FCC"/>
    <w:rsid w:val="00771D03"/>
    <w:rsid w:val="00773048"/>
    <w:rsid w:val="00774633"/>
    <w:rsid w:val="00776303"/>
    <w:rsid w:val="007800F5"/>
    <w:rsid w:val="00783B21"/>
    <w:rsid w:val="00784353"/>
    <w:rsid w:val="00785ADF"/>
    <w:rsid w:val="00785F9C"/>
    <w:rsid w:val="00793049"/>
    <w:rsid w:val="007950A6"/>
    <w:rsid w:val="00795F0C"/>
    <w:rsid w:val="0079646E"/>
    <w:rsid w:val="007A0C37"/>
    <w:rsid w:val="007A0D0A"/>
    <w:rsid w:val="007A2C68"/>
    <w:rsid w:val="007A2EEF"/>
    <w:rsid w:val="007A7DB3"/>
    <w:rsid w:val="007B45E9"/>
    <w:rsid w:val="007B6295"/>
    <w:rsid w:val="007B7AFF"/>
    <w:rsid w:val="007C3299"/>
    <w:rsid w:val="007C7909"/>
    <w:rsid w:val="007D1E24"/>
    <w:rsid w:val="007D338B"/>
    <w:rsid w:val="007D5085"/>
    <w:rsid w:val="007E06D5"/>
    <w:rsid w:val="007E0E31"/>
    <w:rsid w:val="007E11AB"/>
    <w:rsid w:val="007E4587"/>
    <w:rsid w:val="008004EF"/>
    <w:rsid w:val="00805A3F"/>
    <w:rsid w:val="00807728"/>
    <w:rsid w:val="00810FA1"/>
    <w:rsid w:val="008155D1"/>
    <w:rsid w:val="008169A7"/>
    <w:rsid w:val="00830776"/>
    <w:rsid w:val="00832AFC"/>
    <w:rsid w:val="0083510D"/>
    <w:rsid w:val="008355C5"/>
    <w:rsid w:val="00837C9F"/>
    <w:rsid w:val="00843FF7"/>
    <w:rsid w:val="008578E5"/>
    <w:rsid w:val="008648A3"/>
    <w:rsid w:val="008760AA"/>
    <w:rsid w:val="00894665"/>
    <w:rsid w:val="0089525D"/>
    <w:rsid w:val="0089650E"/>
    <w:rsid w:val="008A7E6F"/>
    <w:rsid w:val="008B03C0"/>
    <w:rsid w:val="008C2C8A"/>
    <w:rsid w:val="008C30DF"/>
    <w:rsid w:val="008C7E9D"/>
    <w:rsid w:val="008D59FF"/>
    <w:rsid w:val="008E20EE"/>
    <w:rsid w:val="008F233B"/>
    <w:rsid w:val="008F6E52"/>
    <w:rsid w:val="00902F21"/>
    <w:rsid w:val="00906EFF"/>
    <w:rsid w:val="00907689"/>
    <w:rsid w:val="00907B4A"/>
    <w:rsid w:val="00911763"/>
    <w:rsid w:val="00914538"/>
    <w:rsid w:val="00915381"/>
    <w:rsid w:val="00916F50"/>
    <w:rsid w:val="009204F5"/>
    <w:rsid w:val="00931734"/>
    <w:rsid w:val="0094088D"/>
    <w:rsid w:val="00954DCD"/>
    <w:rsid w:val="00960106"/>
    <w:rsid w:val="009635CC"/>
    <w:rsid w:val="00965958"/>
    <w:rsid w:val="009804CA"/>
    <w:rsid w:val="00990393"/>
    <w:rsid w:val="00995B0C"/>
    <w:rsid w:val="00995F9E"/>
    <w:rsid w:val="009A43CA"/>
    <w:rsid w:val="009B0A80"/>
    <w:rsid w:val="009B124C"/>
    <w:rsid w:val="009B45C7"/>
    <w:rsid w:val="009B54F2"/>
    <w:rsid w:val="009B7058"/>
    <w:rsid w:val="009B71DC"/>
    <w:rsid w:val="009C65D4"/>
    <w:rsid w:val="009D0FF6"/>
    <w:rsid w:val="009D290E"/>
    <w:rsid w:val="009D4552"/>
    <w:rsid w:val="009E206C"/>
    <w:rsid w:val="009E2C75"/>
    <w:rsid w:val="009E621A"/>
    <w:rsid w:val="009E637D"/>
    <w:rsid w:val="009F5048"/>
    <w:rsid w:val="009F5C98"/>
    <w:rsid w:val="00A00C09"/>
    <w:rsid w:val="00A01152"/>
    <w:rsid w:val="00A020EB"/>
    <w:rsid w:val="00A04B15"/>
    <w:rsid w:val="00A07641"/>
    <w:rsid w:val="00A10419"/>
    <w:rsid w:val="00A114D5"/>
    <w:rsid w:val="00A11BFC"/>
    <w:rsid w:val="00A11E1A"/>
    <w:rsid w:val="00A13C66"/>
    <w:rsid w:val="00A143AF"/>
    <w:rsid w:val="00A15960"/>
    <w:rsid w:val="00A16B98"/>
    <w:rsid w:val="00A16F53"/>
    <w:rsid w:val="00A17914"/>
    <w:rsid w:val="00A20885"/>
    <w:rsid w:val="00A21DA9"/>
    <w:rsid w:val="00A26170"/>
    <w:rsid w:val="00A2692B"/>
    <w:rsid w:val="00A35EC2"/>
    <w:rsid w:val="00A419F9"/>
    <w:rsid w:val="00A41D2E"/>
    <w:rsid w:val="00A4465A"/>
    <w:rsid w:val="00A4532B"/>
    <w:rsid w:val="00A50437"/>
    <w:rsid w:val="00A60737"/>
    <w:rsid w:val="00A641A1"/>
    <w:rsid w:val="00A651F9"/>
    <w:rsid w:val="00A67B4D"/>
    <w:rsid w:val="00A75765"/>
    <w:rsid w:val="00A75D47"/>
    <w:rsid w:val="00A8098A"/>
    <w:rsid w:val="00A81664"/>
    <w:rsid w:val="00A859FD"/>
    <w:rsid w:val="00A90048"/>
    <w:rsid w:val="00A92564"/>
    <w:rsid w:val="00AA2DB3"/>
    <w:rsid w:val="00AA3C32"/>
    <w:rsid w:val="00AA4E3A"/>
    <w:rsid w:val="00AA7072"/>
    <w:rsid w:val="00AB0AAD"/>
    <w:rsid w:val="00AB3BCD"/>
    <w:rsid w:val="00AB5C0D"/>
    <w:rsid w:val="00AC0B0A"/>
    <w:rsid w:val="00AC1CF0"/>
    <w:rsid w:val="00AC2A81"/>
    <w:rsid w:val="00AC55C2"/>
    <w:rsid w:val="00AC6AB2"/>
    <w:rsid w:val="00AD1D9A"/>
    <w:rsid w:val="00AD30A5"/>
    <w:rsid w:val="00AD41F8"/>
    <w:rsid w:val="00AD621A"/>
    <w:rsid w:val="00AE15AE"/>
    <w:rsid w:val="00AE761A"/>
    <w:rsid w:val="00AF4420"/>
    <w:rsid w:val="00AF645A"/>
    <w:rsid w:val="00AF6C1C"/>
    <w:rsid w:val="00B007D6"/>
    <w:rsid w:val="00B05914"/>
    <w:rsid w:val="00B061E8"/>
    <w:rsid w:val="00B07B1D"/>
    <w:rsid w:val="00B125D6"/>
    <w:rsid w:val="00B12C12"/>
    <w:rsid w:val="00B16E0A"/>
    <w:rsid w:val="00B2469A"/>
    <w:rsid w:val="00B311A7"/>
    <w:rsid w:val="00B33091"/>
    <w:rsid w:val="00B34161"/>
    <w:rsid w:val="00B371A1"/>
    <w:rsid w:val="00B40551"/>
    <w:rsid w:val="00B5623A"/>
    <w:rsid w:val="00B62138"/>
    <w:rsid w:val="00B6366C"/>
    <w:rsid w:val="00B713FF"/>
    <w:rsid w:val="00B82B89"/>
    <w:rsid w:val="00B8325A"/>
    <w:rsid w:val="00B83BC3"/>
    <w:rsid w:val="00B8738B"/>
    <w:rsid w:val="00B9323B"/>
    <w:rsid w:val="00B96810"/>
    <w:rsid w:val="00BA20ED"/>
    <w:rsid w:val="00BA35E7"/>
    <w:rsid w:val="00BB26AF"/>
    <w:rsid w:val="00BB3DA6"/>
    <w:rsid w:val="00BB6B1B"/>
    <w:rsid w:val="00BC4EE5"/>
    <w:rsid w:val="00BD24C9"/>
    <w:rsid w:val="00BD7004"/>
    <w:rsid w:val="00BE1E43"/>
    <w:rsid w:val="00BE2181"/>
    <w:rsid w:val="00BF0F31"/>
    <w:rsid w:val="00BF38AD"/>
    <w:rsid w:val="00BF5360"/>
    <w:rsid w:val="00BF5E79"/>
    <w:rsid w:val="00C063EF"/>
    <w:rsid w:val="00C12285"/>
    <w:rsid w:val="00C239DC"/>
    <w:rsid w:val="00C25E03"/>
    <w:rsid w:val="00C260E8"/>
    <w:rsid w:val="00C27635"/>
    <w:rsid w:val="00C33B08"/>
    <w:rsid w:val="00C36E92"/>
    <w:rsid w:val="00C37075"/>
    <w:rsid w:val="00C37BDD"/>
    <w:rsid w:val="00C42100"/>
    <w:rsid w:val="00C438FD"/>
    <w:rsid w:val="00C44981"/>
    <w:rsid w:val="00C44EF4"/>
    <w:rsid w:val="00C4554E"/>
    <w:rsid w:val="00C45F8C"/>
    <w:rsid w:val="00C478B8"/>
    <w:rsid w:val="00C53911"/>
    <w:rsid w:val="00C6682C"/>
    <w:rsid w:val="00C713CC"/>
    <w:rsid w:val="00C72013"/>
    <w:rsid w:val="00C77764"/>
    <w:rsid w:val="00C80A31"/>
    <w:rsid w:val="00C80E96"/>
    <w:rsid w:val="00C93B3E"/>
    <w:rsid w:val="00C9464A"/>
    <w:rsid w:val="00C96751"/>
    <w:rsid w:val="00CA0B2F"/>
    <w:rsid w:val="00CA3730"/>
    <w:rsid w:val="00CB18C9"/>
    <w:rsid w:val="00CB3972"/>
    <w:rsid w:val="00CB47EF"/>
    <w:rsid w:val="00CB4CB8"/>
    <w:rsid w:val="00CC1133"/>
    <w:rsid w:val="00CC1747"/>
    <w:rsid w:val="00CE11F7"/>
    <w:rsid w:val="00CE4665"/>
    <w:rsid w:val="00CF5B5D"/>
    <w:rsid w:val="00CF5E6A"/>
    <w:rsid w:val="00CF600D"/>
    <w:rsid w:val="00D058E0"/>
    <w:rsid w:val="00D06DC2"/>
    <w:rsid w:val="00D0762E"/>
    <w:rsid w:val="00D1106E"/>
    <w:rsid w:val="00D14DBB"/>
    <w:rsid w:val="00D1549F"/>
    <w:rsid w:val="00D16753"/>
    <w:rsid w:val="00D231F1"/>
    <w:rsid w:val="00D233A2"/>
    <w:rsid w:val="00D25E09"/>
    <w:rsid w:val="00D26304"/>
    <w:rsid w:val="00D27BEF"/>
    <w:rsid w:val="00D31FD8"/>
    <w:rsid w:val="00D407B6"/>
    <w:rsid w:val="00D43BA7"/>
    <w:rsid w:val="00D446C0"/>
    <w:rsid w:val="00D468AF"/>
    <w:rsid w:val="00D47432"/>
    <w:rsid w:val="00D51A4D"/>
    <w:rsid w:val="00D52AE9"/>
    <w:rsid w:val="00D64120"/>
    <w:rsid w:val="00D75251"/>
    <w:rsid w:val="00D7591A"/>
    <w:rsid w:val="00D861F2"/>
    <w:rsid w:val="00D95D6D"/>
    <w:rsid w:val="00D96113"/>
    <w:rsid w:val="00DA4BDD"/>
    <w:rsid w:val="00DB2964"/>
    <w:rsid w:val="00DB49B4"/>
    <w:rsid w:val="00DC0598"/>
    <w:rsid w:val="00DC1197"/>
    <w:rsid w:val="00DC35A4"/>
    <w:rsid w:val="00DC4A0C"/>
    <w:rsid w:val="00DD3A7C"/>
    <w:rsid w:val="00DD6205"/>
    <w:rsid w:val="00DD7D5E"/>
    <w:rsid w:val="00DE0715"/>
    <w:rsid w:val="00DE2195"/>
    <w:rsid w:val="00DE29E0"/>
    <w:rsid w:val="00DE4E44"/>
    <w:rsid w:val="00DE7B21"/>
    <w:rsid w:val="00DF66D8"/>
    <w:rsid w:val="00DF73E8"/>
    <w:rsid w:val="00E06B37"/>
    <w:rsid w:val="00E12697"/>
    <w:rsid w:val="00E14D3E"/>
    <w:rsid w:val="00E15048"/>
    <w:rsid w:val="00E16B34"/>
    <w:rsid w:val="00E21557"/>
    <w:rsid w:val="00E22C70"/>
    <w:rsid w:val="00E23777"/>
    <w:rsid w:val="00E272BD"/>
    <w:rsid w:val="00E310BD"/>
    <w:rsid w:val="00E31BD9"/>
    <w:rsid w:val="00E35C82"/>
    <w:rsid w:val="00E362B6"/>
    <w:rsid w:val="00E378BD"/>
    <w:rsid w:val="00E42963"/>
    <w:rsid w:val="00E4396F"/>
    <w:rsid w:val="00E45FF4"/>
    <w:rsid w:val="00E46CEB"/>
    <w:rsid w:val="00E472EB"/>
    <w:rsid w:val="00E54B53"/>
    <w:rsid w:val="00E5550B"/>
    <w:rsid w:val="00E55ABB"/>
    <w:rsid w:val="00E65471"/>
    <w:rsid w:val="00E678DF"/>
    <w:rsid w:val="00E73558"/>
    <w:rsid w:val="00E80E47"/>
    <w:rsid w:val="00E9108A"/>
    <w:rsid w:val="00E926AD"/>
    <w:rsid w:val="00E92814"/>
    <w:rsid w:val="00E92EFF"/>
    <w:rsid w:val="00E9378D"/>
    <w:rsid w:val="00EA3EBC"/>
    <w:rsid w:val="00EB2981"/>
    <w:rsid w:val="00EB72F3"/>
    <w:rsid w:val="00EC0495"/>
    <w:rsid w:val="00EC144C"/>
    <w:rsid w:val="00EC29F5"/>
    <w:rsid w:val="00EC47BD"/>
    <w:rsid w:val="00EC4837"/>
    <w:rsid w:val="00ED24C6"/>
    <w:rsid w:val="00ED31BE"/>
    <w:rsid w:val="00ED382C"/>
    <w:rsid w:val="00ED60F4"/>
    <w:rsid w:val="00ED6395"/>
    <w:rsid w:val="00EE05F7"/>
    <w:rsid w:val="00EE2389"/>
    <w:rsid w:val="00EE2F26"/>
    <w:rsid w:val="00EE3BB1"/>
    <w:rsid w:val="00EE56BA"/>
    <w:rsid w:val="00EE7D7C"/>
    <w:rsid w:val="00EF2210"/>
    <w:rsid w:val="00EF2D4C"/>
    <w:rsid w:val="00F00994"/>
    <w:rsid w:val="00F05E68"/>
    <w:rsid w:val="00F0627C"/>
    <w:rsid w:val="00F11C1F"/>
    <w:rsid w:val="00F20BB5"/>
    <w:rsid w:val="00F22075"/>
    <w:rsid w:val="00F2719F"/>
    <w:rsid w:val="00F33C66"/>
    <w:rsid w:val="00F35CBA"/>
    <w:rsid w:val="00F37E4C"/>
    <w:rsid w:val="00F40A8A"/>
    <w:rsid w:val="00F40DFE"/>
    <w:rsid w:val="00F45297"/>
    <w:rsid w:val="00F4584B"/>
    <w:rsid w:val="00F460BD"/>
    <w:rsid w:val="00F57F39"/>
    <w:rsid w:val="00F609CD"/>
    <w:rsid w:val="00F60A1C"/>
    <w:rsid w:val="00F616A0"/>
    <w:rsid w:val="00F620AF"/>
    <w:rsid w:val="00F63F24"/>
    <w:rsid w:val="00F647BD"/>
    <w:rsid w:val="00F64CC8"/>
    <w:rsid w:val="00F713A6"/>
    <w:rsid w:val="00F71A11"/>
    <w:rsid w:val="00F77389"/>
    <w:rsid w:val="00F87582"/>
    <w:rsid w:val="00F90B15"/>
    <w:rsid w:val="00F9111F"/>
    <w:rsid w:val="00F94BB9"/>
    <w:rsid w:val="00F963C0"/>
    <w:rsid w:val="00FA06B0"/>
    <w:rsid w:val="00FA63B5"/>
    <w:rsid w:val="00FA6930"/>
    <w:rsid w:val="00FB41AD"/>
    <w:rsid w:val="00FB5436"/>
    <w:rsid w:val="00FC226B"/>
    <w:rsid w:val="00FC2B2E"/>
    <w:rsid w:val="00FC2B49"/>
    <w:rsid w:val="00FC33E7"/>
    <w:rsid w:val="00FC403A"/>
    <w:rsid w:val="00FC45C8"/>
    <w:rsid w:val="00FD0797"/>
    <w:rsid w:val="00FD297B"/>
    <w:rsid w:val="00FD6721"/>
    <w:rsid w:val="00FD754E"/>
    <w:rsid w:val="00FD79FF"/>
    <w:rsid w:val="00FE6EB6"/>
    <w:rsid w:val="00FF1E6E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9F061"/>
  <w15:docId w15:val="{E4EACA7C-86A2-4D39-B378-BD5F9F80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98A"/>
    <w:pPr>
      <w:spacing w:line="360" w:lineRule="auto"/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D3C70"/>
    <w:pPr>
      <w:keepNext/>
      <w:keepLines/>
      <w:spacing w:before="100" w:beforeAutospacing="1" w:after="100" w:afterAutospacing="1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2B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48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8D8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4748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748D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48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48D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1E19"/>
    <w:pPr>
      <w:ind w:left="720"/>
      <w:contextualSpacing/>
    </w:p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FA63B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FA63B5"/>
    <w:rPr>
      <w:rFonts w:ascii="Arial" w:eastAsia="Times New Roman" w:hAnsi="Arial" w:cs="Arial"/>
      <w:vanish/>
      <w:sz w:val="16"/>
      <w:szCs w:val="16"/>
    </w:rPr>
  </w:style>
  <w:style w:type="table" w:styleId="Tabelacomgrade">
    <w:name w:val="Table Grid"/>
    <w:basedOn w:val="Tabelanormal"/>
    <w:uiPriority w:val="59"/>
    <w:rsid w:val="00907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2EB3"/>
    <w:rPr>
      <w:color w:val="0000FF" w:themeColor="hyperlink"/>
      <w:u w:val="single"/>
    </w:rPr>
  </w:style>
  <w:style w:type="paragraph" w:customStyle="1" w:styleId="Tabela-Texto">
    <w:name w:val="Tabela-Texto"/>
    <w:rsid w:val="00ED6395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pacing w:before="60" w:after="60"/>
      <w:ind w:left="60" w:right="60"/>
    </w:pPr>
    <w:rPr>
      <w:rFonts w:ascii="Arial" w:eastAsia="Times New Roman" w:hAnsi="Arial"/>
      <w:color w:val="0000FF"/>
    </w:rPr>
  </w:style>
  <w:style w:type="character" w:customStyle="1" w:styleId="Ttulo1Char">
    <w:name w:val="Título 1 Char"/>
    <w:basedOn w:val="Fontepargpadro"/>
    <w:link w:val="Ttulo1"/>
    <w:uiPriority w:val="9"/>
    <w:rsid w:val="003D3C70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2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o">
    <w:name w:val="Texto"/>
    <w:basedOn w:val="Normal"/>
    <w:autoRedefine/>
    <w:rsid w:val="004E1522"/>
    <w:pPr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after="280" w:line="240" w:lineRule="auto"/>
    </w:pPr>
    <w:rPr>
      <w:rFonts w:eastAsia="Arial Unicode MS"/>
      <w:bCs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A06B0"/>
    <w:pPr>
      <w:spacing w:before="480" w:beforeAutospacing="0" w:after="0" w:afterAutospacing="0" w:line="276" w:lineRule="auto"/>
      <w:jc w:val="left"/>
      <w:outlineLvl w:val="9"/>
    </w:pPr>
    <w:rPr>
      <w:rFonts w:asciiTheme="majorHAnsi" w:hAnsiTheme="majorHAnsi"/>
      <w:sz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A06B0"/>
    <w:pPr>
      <w:spacing w:after="100"/>
    </w:pPr>
  </w:style>
  <w:style w:type="paragraph" w:styleId="NormalWeb">
    <w:name w:val="Normal (Web)"/>
    <w:basedOn w:val="Normal"/>
    <w:uiPriority w:val="99"/>
    <w:unhideWhenUsed/>
    <w:rsid w:val="00E14D3E"/>
    <w:pPr>
      <w:spacing w:before="100" w:beforeAutospacing="1" w:after="100" w:afterAutospacing="1" w:line="240" w:lineRule="auto"/>
      <w:jc w:val="left"/>
    </w:pPr>
    <w:rPr>
      <w:szCs w:val="24"/>
    </w:rPr>
  </w:style>
  <w:style w:type="table" w:styleId="SombreamentoMdio1-nfase6">
    <w:name w:val="Medium Shading 1 Accent 6"/>
    <w:basedOn w:val="Tabelanormal"/>
    <w:uiPriority w:val="63"/>
    <w:rsid w:val="00AC2A8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il">
    <w:name w:val="il"/>
    <w:basedOn w:val="Fontepargpadro"/>
    <w:rsid w:val="003B2447"/>
  </w:style>
  <w:style w:type="paragraph" w:customStyle="1" w:styleId="assina">
    <w:name w:val="assina"/>
    <w:basedOn w:val="Normal"/>
    <w:rsid w:val="003B2447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Titulo1Char">
    <w:name w:val="&gt; Titulo 1 Char"/>
    <w:basedOn w:val="Fontepargpadro"/>
    <w:link w:val="Titulo1"/>
    <w:locked/>
    <w:rsid w:val="003C6EB1"/>
    <w:rPr>
      <w:rFonts w:ascii="Segoe UI Semibold" w:eastAsia="Times New Roman" w:hAnsi="Segoe UI Semibold" w:cs="Segoe UI Semibold"/>
      <w:noProof/>
      <w:color w:val="00823C"/>
      <w:sz w:val="28"/>
    </w:rPr>
  </w:style>
  <w:style w:type="paragraph" w:customStyle="1" w:styleId="Titulo1">
    <w:name w:val="&gt; Titulo 1"/>
    <w:basedOn w:val="Normal"/>
    <w:link w:val="Titulo1Char"/>
    <w:qFormat/>
    <w:rsid w:val="003C6EB1"/>
    <w:pPr>
      <w:spacing w:before="120" w:after="240" w:line="240" w:lineRule="auto"/>
    </w:pPr>
    <w:rPr>
      <w:rFonts w:ascii="Segoe UI Semibold" w:hAnsi="Segoe UI Semibold" w:cs="Segoe UI Semibold"/>
      <w:noProof/>
      <w:color w:val="00823C"/>
      <w:sz w:val="28"/>
    </w:rPr>
  </w:style>
  <w:style w:type="character" w:styleId="MenoPendente">
    <w:name w:val="Unresolved Mention"/>
    <w:basedOn w:val="Fontepargpadro"/>
    <w:uiPriority w:val="99"/>
    <w:semiHidden/>
    <w:unhideWhenUsed/>
    <w:rsid w:val="00AB0AA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800F5"/>
    <w:rPr>
      <w:color w:val="800080" w:themeColor="followedHyperlink"/>
      <w:u w:val="single"/>
    </w:rPr>
  </w:style>
  <w:style w:type="paragraph" w:customStyle="1" w:styleId="TextoGeral">
    <w:name w:val="&gt; Texto Geral"/>
    <w:basedOn w:val="Normal"/>
    <w:link w:val="TextoGeralChar"/>
    <w:qFormat/>
    <w:rsid w:val="00F4584B"/>
    <w:pPr>
      <w:spacing w:before="120" w:line="240" w:lineRule="auto"/>
      <w:ind w:firstLine="709"/>
    </w:pPr>
    <w:rPr>
      <w:rFonts w:ascii="Cambria" w:eastAsia="Calibri" w:hAnsi="Cambria" w:cs="Arial"/>
      <w:color w:val="000000"/>
      <w:sz w:val="21"/>
      <w:szCs w:val="21"/>
    </w:rPr>
  </w:style>
  <w:style w:type="character" w:customStyle="1" w:styleId="TextoGeralChar">
    <w:name w:val="&gt; Texto Geral Char"/>
    <w:basedOn w:val="Fontepargpadro"/>
    <w:link w:val="TextoGeral"/>
    <w:rsid w:val="00F4584B"/>
    <w:rPr>
      <w:rFonts w:ascii="Cambria" w:hAnsi="Cambria" w:cs="Arial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s://app.powerbi.com/view?r=eyJrIjoiNzViMDUwZjUtM2JmMC00YjhlLWI5NmMtNjk0NWRiNGY5OWQxIiwidCI6IjQ0OTlmNGZmLTI0YTYtNGI0Mi1iN2VmLTEyNGFmY2FkYzkxMyJ9&amp;pageName=ReportSectio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p/CbQWPiRJGZW/?utm_source=ig_web_button_share_sheet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hyperlink" Target="https://www.gov.br/anp/pt-br/assuntos/qualidade-de-produtos/registro-de-produtos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cdp.anp.gov.br/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registrodelubrificantes@anp.gov.br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E02C4-8988-4D69-8A99-56AE341E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712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acordeiro</dc:creator>
  <cp:lastModifiedBy>Maristela Lopes Silva Melo</cp:lastModifiedBy>
  <cp:revision>2</cp:revision>
  <cp:lastPrinted>2020-05-06T13:38:00Z</cp:lastPrinted>
  <dcterms:created xsi:type="dcterms:W3CDTF">2025-03-19T17:52:00Z</dcterms:created>
  <dcterms:modified xsi:type="dcterms:W3CDTF">2025-03-19T17:52:00Z</dcterms:modified>
</cp:coreProperties>
</file>