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965C" w14:textId="77777777" w:rsidR="008225B7" w:rsidRDefault="008225B7" w:rsidP="008225B7">
      <w:pPr>
        <w:spacing w:after="120" w:line="240" w:lineRule="auto"/>
        <w:jc w:val="center"/>
        <w:rPr>
          <w:rFonts w:eastAsia="Times New Roman" w:cstheme="minorHAnsi"/>
          <w:sz w:val="24"/>
          <w:szCs w:val="24"/>
          <w:lang w:eastAsia="pt-BR"/>
        </w:rPr>
      </w:pPr>
      <w:r w:rsidRPr="00EB7250">
        <w:rPr>
          <w:rFonts w:eastAsia="Times New Roman" w:cstheme="minorHAnsi"/>
          <w:sz w:val="24"/>
          <w:szCs w:val="24"/>
          <w:lang w:eastAsia="pt-BR"/>
        </w:rPr>
        <w:t>2 - DECLARAÇÃO DO USUÁRIO RELATIVA AO USO DE BIODIESEL OU DE ÓLEO DIESEL BX</w:t>
      </w:r>
    </w:p>
    <w:p w14:paraId="400BF115" w14:textId="77777777" w:rsidR="008225B7" w:rsidRDefault="008225B7" w:rsidP="008225B7">
      <w:pPr>
        <w:spacing w:after="120" w:line="240" w:lineRule="auto"/>
        <w:rPr>
          <w:rFonts w:eastAsia="Times New Roman" w:cstheme="minorHAnsi"/>
          <w:sz w:val="24"/>
          <w:szCs w:val="24"/>
          <w:lang w:eastAsia="pt-BR"/>
        </w:rPr>
      </w:pPr>
    </w:p>
    <w:p w14:paraId="252C8C2C"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A pessoa jurídica (ou cooperativa) __________________________, CNPJ ________________, neste ato representada por ______________, CPF _____________, declara para os devidos fins de comprovação perante a AGÊNCIA NACIONAL DO PETRÓLEO, GÁS NATURAL E BIOCOMBUSTÍVEIS - ANP, que assume a responsabilidade pelo uso de ___________________ (especificar: biodiesel ou o óleo diesel BX a ser utilizado), respeitando as condições estabelecidas pela prévia anuência, ora pleiteada. Assume, ainda, o compromisso de:</w:t>
      </w:r>
    </w:p>
    <w:p w14:paraId="390A29C9"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a) garantir o fiel cumprimento do estabelecido no procedimento inerente aos dados enviados, quando da solicitação da anuência prévia;</w:t>
      </w:r>
    </w:p>
    <w:p w14:paraId="55F1C787"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b) responder pelo controle do uso experimental/específico e possíveis danos causados aos veículos automotivos, equipamentos empregados, ao meio ambiente e outros;</w:t>
      </w:r>
    </w:p>
    <w:p w14:paraId="37807922"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c) permitir a realização de vistoria,</w:t>
      </w:r>
      <w:r>
        <w:rPr>
          <w:rFonts w:eastAsia="Times New Roman" w:cstheme="minorHAnsi"/>
          <w:sz w:val="24"/>
          <w:szCs w:val="24"/>
          <w:lang w:eastAsia="pt-BR"/>
        </w:rPr>
        <w:t xml:space="preserve"> </w:t>
      </w:r>
      <w:r w:rsidRPr="00EB7250">
        <w:rPr>
          <w:rFonts w:eastAsia="Times New Roman" w:cstheme="minorHAnsi"/>
          <w:i/>
          <w:iCs/>
          <w:sz w:val="24"/>
          <w:szCs w:val="24"/>
          <w:lang w:eastAsia="pt-BR"/>
        </w:rPr>
        <w:t>in loco</w:t>
      </w:r>
      <w:r w:rsidRPr="00EB7250">
        <w:rPr>
          <w:rFonts w:eastAsia="Times New Roman" w:cstheme="minorHAnsi"/>
          <w:sz w:val="24"/>
          <w:szCs w:val="24"/>
          <w:lang w:eastAsia="pt-BR"/>
        </w:rPr>
        <w:t>, em qualquer tempo, para verificação das informações prestadas à ANP.</w:t>
      </w:r>
    </w:p>
    <w:p w14:paraId="56B3E731"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O produto será usado em veículo(s) automotivo(s) e/ou equipamento(s) de propriedade da pessoa jurídica __________________________, CNPJ _______________, neste ato representada por ______________________, CPF _____________, que declara estar ciente e de acordo com este uso.</w:t>
      </w:r>
    </w:p>
    <w:p w14:paraId="4EB91479"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O desrespeito aos requisitos para concessão da prévia anuência, ora pleiteada, e demais dispositivos previstos na regulamentação da ANP, sujeitará a presente pessoa jurídica às sanções administrativas previstas na Lei nº 9.847, de 26 de outubro de 1999, alterada pela Lei nº 11.097, de 13 de janeiro de 2005, sem prejuízo das penalidades de natureza civil e penal.</w:t>
      </w:r>
    </w:p>
    <w:p w14:paraId="2D533F59"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A presente DECLARAÇÃO é parte integrante da documentação requerida para prévia anuência de uso experimental/específico de biodiesel e de óleo diesel BX.</w:t>
      </w:r>
    </w:p>
    <w:p w14:paraId="6DB2078E"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Local, Data _________________________________________</w:t>
      </w:r>
    </w:p>
    <w:p w14:paraId="61D8C4B3"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Identificação do representante legal perante a ANP</w:t>
      </w:r>
    </w:p>
    <w:p w14:paraId="53FEF971"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(CPF)</w:t>
      </w:r>
    </w:p>
    <w:p w14:paraId="77B44BE6"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_________________________________________</w:t>
      </w:r>
    </w:p>
    <w:p w14:paraId="5AD0AD51"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Identificação do proprietário do(s) veículo(s) automotivo(s) e/ou equipamento(s)</w:t>
      </w:r>
    </w:p>
    <w:p w14:paraId="1295D286" w14:textId="77777777" w:rsidR="008225B7" w:rsidRDefault="008225B7" w:rsidP="008225B7">
      <w:pPr>
        <w:spacing w:after="120" w:line="240" w:lineRule="auto"/>
        <w:jc w:val="both"/>
        <w:rPr>
          <w:rFonts w:eastAsia="Times New Roman" w:cstheme="minorHAnsi"/>
          <w:sz w:val="24"/>
          <w:szCs w:val="24"/>
          <w:lang w:eastAsia="pt-BR"/>
        </w:rPr>
      </w:pPr>
      <w:r w:rsidRPr="00EB7250">
        <w:rPr>
          <w:rFonts w:eastAsia="Times New Roman" w:cstheme="minorHAnsi"/>
          <w:sz w:val="24"/>
          <w:szCs w:val="24"/>
          <w:lang w:eastAsia="pt-BR"/>
        </w:rPr>
        <w:t>(CPF)</w:t>
      </w:r>
    </w:p>
    <w:p w14:paraId="2677FB32" w14:textId="77777777" w:rsidR="008225B7" w:rsidRDefault="008225B7"/>
    <w:sectPr w:rsidR="008225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B7"/>
    <w:rsid w:val="00822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A9D6"/>
  <w15:chartTrackingRefBased/>
  <w15:docId w15:val="{143936EC-619D-4167-842B-3726E744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1709</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Celma da Silva Anastacio Rocco</dc:creator>
  <cp:keywords/>
  <dc:description/>
  <cp:lastModifiedBy>Celma da Silva Anastacio Rocco</cp:lastModifiedBy>
  <cp:revision>1</cp:revision>
  <dcterms:created xsi:type="dcterms:W3CDTF">2023-03-06T13:57:00Z</dcterms:created>
  <dcterms:modified xsi:type="dcterms:W3CDTF">2023-03-06T13:58:00Z</dcterms:modified>
</cp:coreProperties>
</file>