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1DF68CE4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 xml:space="preserve">AUTORIZAÇÃO </w:t>
      </w:r>
      <w:r w:rsidR="00995392">
        <w:rPr>
          <w:color w:val="2F8B42"/>
        </w:rPr>
        <w:t xml:space="preserve">PARA O EXERCÍCIO DA ATIVIDADE DE </w:t>
      </w:r>
      <w:r w:rsidR="00455E7F">
        <w:rPr>
          <w:color w:val="2F8B42"/>
        </w:rPr>
        <w:t>EMPRESA COMERCIAL EXPORTADORA</w:t>
      </w:r>
      <w:r w:rsidR="00995392">
        <w:rPr>
          <w:color w:val="2F8B42"/>
        </w:rPr>
        <w:t xml:space="preserve"> </w:t>
      </w:r>
    </w:p>
    <w:p w14:paraId="17807CF4" w14:textId="77777777" w:rsidR="001115E3" w:rsidRDefault="001115E3">
      <w:pPr>
        <w:pStyle w:val="Corpodetexto"/>
        <w:spacing w:before="11"/>
        <w:rPr>
          <w:rFonts w:ascii="Segoe UI Semibold"/>
          <w:sz w:val="39"/>
        </w:rPr>
      </w:pP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7ECC8BB7" w:rsidR="001115E3" w:rsidRDefault="00166B3B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>
        <w:r w:rsidR="00BA7CAD">
          <w:rPr>
            <w:rStyle w:val="Hyperlink"/>
            <w:rFonts w:ascii="Segoe UI Semilight" w:hAnsi="Segoe UI Semilight"/>
            <w:sz w:val="28"/>
          </w:rPr>
          <w:t>Resolução Anp n° 54/2015</w:t>
        </w:r>
      </w:hyperlink>
      <w:r w:rsidR="00BA7CAD">
        <w:rPr>
          <w:rFonts w:ascii="Segoe UI Semilight" w:hAnsi="Segoe UI Semilight"/>
          <w:sz w:val="28"/>
        </w:rPr>
        <w:t xml:space="preserve"> </w:t>
      </w:r>
      <w:r w:rsidR="00DE1792">
        <w:rPr>
          <w:rFonts w:ascii="Segoe UI Semilight" w:hAnsi="Segoe UI Semilight"/>
          <w:sz w:val="28"/>
        </w:rPr>
        <w:t xml:space="preserve">– Art. </w:t>
      </w:r>
      <w:r w:rsidR="00455E7F">
        <w:rPr>
          <w:rFonts w:ascii="Segoe UI Semilight" w:hAnsi="Segoe UI Semilight"/>
          <w:sz w:val="28"/>
        </w:rPr>
        <w:t xml:space="preserve">4° </w:t>
      </w:r>
    </w:p>
    <w:p w14:paraId="47F3D607" w14:textId="0EF9960B" w:rsidR="00995392" w:rsidRDefault="00995392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19995577" w14:textId="6D847E99" w:rsidR="001115E3" w:rsidRPr="00FD162B" w:rsidRDefault="00FA4DDC" w:rsidP="00B8005C">
      <w:pPr>
        <w:pStyle w:val="Corpodetexto"/>
        <w:jc w:val="both"/>
        <w:rPr>
          <w:rFonts w:ascii="Segoe UI Semi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3088" behindDoc="1" locked="0" layoutInCell="1" allowOverlap="1" wp14:anchorId="17807ECF" wp14:editId="7E68A3D6">
                <wp:simplePos x="0" y="0"/>
                <wp:positionH relativeFrom="page">
                  <wp:posOffset>1310640</wp:posOffset>
                </wp:positionH>
                <wp:positionV relativeFrom="page">
                  <wp:posOffset>467360</wp:posOffset>
                </wp:positionV>
                <wp:extent cx="5170805" cy="960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07F02" w14:textId="7C47C9EF" w:rsidR="001115E3" w:rsidRDefault="007A095B">
                            <w:pPr>
                              <w:spacing w:line="154" w:lineRule="exact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DE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AUTORIZAÇÃO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="001834B4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PARA O EXERCÍCIO DA ATIVIDADE DE </w:t>
                            </w:r>
                            <w:r w:rsidR="00455E7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EMPRESA COMERCIAL EXPORTADORA</w:t>
                            </w:r>
                            <w:r w:rsidR="001834B4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3</w:t>
                            </w:r>
                          </w:p>
                          <w:p w14:paraId="44FF7BAD" w14:textId="77777777" w:rsidR="00995392" w:rsidRDefault="00995392">
                            <w:pPr>
                              <w:spacing w:line="154" w:lineRule="exact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17807F03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4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5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8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9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A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B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C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D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E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F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10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11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12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5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8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9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A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9425AD2" w14:textId="77777777" w:rsidR="00455E7F" w:rsidRDefault="00455E7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B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C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D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E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F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0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1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2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3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4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5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8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9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A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B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C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D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E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F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0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1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2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3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4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5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8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9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A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B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C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D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E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F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0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1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2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3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4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07E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3.2pt;margin-top:36.8pt;width:407.15pt;height:756.2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Ai6q+Q4QAAAAwBAAAPAAAAZHJzL2Rvd25yZXYueG1sTI/BTsMwDIbvSLxDZCRuLFmBbuua&#10;ThOCExKiKweOaeO10RqnNNlW3p7sNG62/On39+ebyfbshKM3jiTMZwIYUuO0oVbCV/X2sATmgyKt&#10;ekco4Rc9bIrbm1xl2p2pxNMutCyGkM+UhC6EIePcNx1a5WduQIq3vRutCnEdW65HdY7htueJECm3&#10;ylD80KkBXzpsDrujlbD9pvLV/HzUn+W+NFW1EvSeHqS8v5u2a2ABp3CF4aIf1aGITrU7kvasl5CI&#10;9CmiEhaPKbALIBKxAFbH6XmZzoEXOf9fovgDAAD//wMAUEsBAi0AFAAGAAgAAAAhALaDOJL+AAAA&#10;4QEAABMAAAAAAAAAAAAAAAAAAAAAAFtDb250ZW50X1R5cGVzXS54bWxQSwECLQAUAAYACAAAACEA&#10;OP0h/9YAAACUAQAACwAAAAAAAAAAAAAAAAAvAQAAX3JlbHMvLnJlbHNQSwECLQAUAAYACAAAACEA&#10;r1OXvdgBAACSAwAADgAAAAAAAAAAAAAAAAAuAgAAZHJzL2Uyb0RvYy54bWxQSwECLQAUAAYACAAA&#10;ACEAIuqvkOEAAAAMAQAADwAAAAAAAAAAAAAAAAAyBAAAZHJzL2Rvd25yZXYueG1sUEsFBgAAAAAE&#10;AAQA8wAAAEAFAAAAAA==&#10;" filled="f" stroked="f">
                <v:textbox inset="0,0,0,0">
                  <w:txbxContent>
                    <w:p w14:paraId="17807F02" w14:textId="7C47C9EF" w:rsidR="001115E3" w:rsidRDefault="007A095B">
                      <w:pPr>
                        <w:spacing w:line="154" w:lineRule="exact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DE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AUTORIZAÇÃO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="001834B4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PARA O EXERCÍCIO DA ATIVIDADE DE </w:t>
                      </w:r>
                      <w:r w:rsidR="00455E7F">
                        <w:rPr>
                          <w:rFonts w:ascii="Calibri" w:hAnsi="Calibri"/>
                          <w:color w:val="7E7E7E"/>
                          <w:sz w:val="15"/>
                        </w:rPr>
                        <w:t>EMPRESA COMERCIAL EXPORTADORA</w:t>
                      </w:r>
                      <w:r w:rsidR="001834B4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202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3</w:t>
                      </w:r>
                    </w:p>
                    <w:p w14:paraId="44FF7BAD" w14:textId="77777777" w:rsidR="00995392" w:rsidRDefault="00995392">
                      <w:pPr>
                        <w:spacing w:line="154" w:lineRule="exact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17807F03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4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5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8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9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A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B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C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D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E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F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10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11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12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5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8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9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A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9425AD2" w14:textId="77777777" w:rsidR="00455E7F" w:rsidRDefault="00455E7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B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C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D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E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F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0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1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2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3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4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5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8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9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A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B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C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D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E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F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0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1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2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3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4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5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8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9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A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B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C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D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E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F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0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1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2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3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4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162B">
        <w:rPr>
          <w:rFonts w:ascii="Segoe UI Semilight" w:hAnsi="Segoe UI Semilight" w:cs="Segoe UI Semilight"/>
          <w:color w:val="337D45"/>
          <w:sz w:val="28"/>
        </w:rPr>
        <w:t>1</w:t>
      </w:r>
      <w:r w:rsidR="00995392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55E7F">
        <w:rPr>
          <w:rFonts w:ascii="Segoe UI Semilight" w:hAnsi="Segoe UI Semilight" w:cs="Segoe UI Semilight"/>
          <w:color w:val="337D45"/>
          <w:sz w:val="28"/>
        </w:rPr>
        <w:t>-</w:t>
      </w:r>
      <w:r w:rsidR="00995392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REQU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E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I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MENTO</w:t>
      </w:r>
      <w:r w:rsidR="00455E7F"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3931ACC9" w14:textId="77777777" w:rsidR="00FA4806" w:rsidRDefault="00FA4806" w:rsidP="00B8005C">
      <w:pPr>
        <w:jc w:val="both"/>
        <w:rPr>
          <w:rFonts w:ascii="Calibri Light" w:hAnsi="Calibri Light"/>
          <w:color w:val="337D45"/>
          <w:sz w:val="28"/>
        </w:rPr>
      </w:pPr>
    </w:p>
    <w:p w14:paraId="5D6245A4" w14:textId="77777777" w:rsidR="00995392" w:rsidRDefault="00FA4806" w:rsidP="00B8005C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>-</w:t>
      </w:r>
      <w:r w:rsidR="002944C5" w:rsidRPr="002944C5">
        <w:rPr>
          <w:rFonts w:ascii="Calibri Light" w:hAnsi="Calibri Light"/>
          <w:sz w:val="28"/>
        </w:rPr>
        <w:t xml:space="preserve"> </w:t>
      </w:r>
      <w:r w:rsidR="005A203D" w:rsidRPr="005845C9">
        <w:rPr>
          <w:rFonts w:ascii="Segoe UI Semilight" w:hAnsi="Segoe UI Semilight" w:cs="Segoe UI Semilight"/>
        </w:rPr>
        <w:t xml:space="preserve">Requerimento assinado pelo responsável </w:t>
      </w:r>
      <w:r w:rsidR="00CE4242" w:rsidRPr="005845C9">
        <w:rPr>
          <w:rFonts w:ascii="Segoe UI Semilight" w:hAnsi="Segoe UI Semilight" w:cs="Segoe UI Semilight"/>
        </w:rPr>
        <w:t>legal</w:t>
      </w:r>
      <w:r w:rsidR="00030E82" w:rsidRPr="005845C9">
        <w:rPr>
          <w:rFonts w:ascii="Segoe UI Semilight" w:hAnsi="Segoe UI Semilight" w:cs="Segoe UI Semilight"/>
        </w:rPr>
        <w:t xml:space="preserve"> ou preposto</w:t>
      </w:r>
      <w:r w:rsidR="00187711">
        <w:rPr>
          <w:rFonts w:ascii="Segoe UI Semilight" w:hAnsi="Segoe UI Semilight" w:cs="Segoe UI Semilight"/>
        </w:rPr>
        <w:t>;</w:t>
      </w:r>
    </w:p>
    <w:p w14:paraId="2D6F10F9" w14:textId="22BEC92D" w:rsidR="002944C5" w:rsidRPr="005845C9" w:rsidRDefault="002944C5" w:rsidP="00B8005C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</w:t>
      </w:r>
      <w:r w:rsidR="005845C9" w:rsidRPr="005845C9">
        <w:rPr>
          <w:rFonts w:ascii="Segoe UI Semilight" w:hAnsi="Segoe UI Semilight" w:cs="Segoe UI Semilight"/>
        </w:rPr>
        <w:t>ç</w:t>
      </w:r>
      <w:r w:rsidRPr="005845C9">
        <w:rPr>
          <w:rFonts w:ascii="Segoe UI Semilight" w:hAnsi="Segoe UI Semilight" w:cs="Segoe UI Semilight"/>
        </w:rPr>
        <w:t>ão do preposto</w:t>
      </w:r>
      <w:r w:rsidR="002B00A0">
        <w:rPr>
          <w:rFonts w:ascii="Segoe UI Semilight" w:hAnsi="Segoe UI Semilight" w:cs="Segoe UI Semilight"/>
        </w:rPr>
        <w:t xml:space="preserve"> e cópia do seu respectivo documento</w:t>
      </w:r>
      <w:r w:rsidRPr="005845C9">
        <w:rPr>
          <w:rFonts w:ascii="Segoe UI Semilight" w:hAnsi="Segoe UI Semilight" w:cs="Segoe UI Semilight"/>
        </w:rPr>
        <w:t xml:space="preserve"> (se necessário)</w:t>
      </w:r>
      <w:r w:rsidR="00187711">
        <w:rPr>
          <w:rFonts w:ascii="Segoe UI Semilight" w:hAnsi="Segoe UI Semilight" w:cs="Segoe UI Semilight"/>
        </w:rPr>
        <w:t>;</w:t>
      </w:r>
    </w:p>
    <w:p w14:paraId="3AF766CD" w14:textId="7F1037E7" w:rsidR="00CE4242" w:rsidRPr="005845C9" w:rsidRDefault="00CE4242" w:rsidP="00B8005C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 w:rsidR="00901D6F">
        <w:rPr>
          <w:rFonts w:ascii="Segoe UI Semilight" w:hAnsi="Segoe UI Semilight" w:cs="Segoe UI Semilight"/>
        </w:rPr>
        <w:t>d</w:t>
      </w:r>
      <w:r w:rsidR="00A24489">
        <w:rPr>
          <w:rFonts w:ascii="Segoe UI Semilight" w:hAnsi="Segoe UI Semilight" w:cs="Segoe UI Semilight"/>
        </w:rPr>
        <w:t>e</w:t>
      </w:r>
      <w:r w:rsidR="00901D6F">
        <w:rPr>
          <w:rFonts w:ascii="Segoe UI Semilight" w:hAnsi="Segoe UI Semilight" w:cs="Segoe UI Semilight"/>
        </w:rPr>
        <w:t xml:space="preserve"> responsável</w:t>
      </w:r>
      <w:r w:rsidR="00995392">
        <w:rPr>
          <w:rFonts w:ascii="Segoe UI Semilight" w:hAnsi="Segoe UI Semilight" w:cs="Segoe UI Semilight"/>
        </w:rPr>
        <w:t xml:space="preserve"> legal</w:t>
      </w:r>
      <w:r w:rsidR="000A46C6">
        <w:rPr>
          <w:rFonts w:ascii="Segoe UI Semilight" w:hAnsi="Segoe UI Semilight" w:cs="Segoe UI Semilight"/>
        </w:rPr>
        <w:t>.</w:t>
      </w:r>
    </w:p>
    <w:p w14:paraId="42191A5F" w14:textId="77777777" w:rsidR="00C32271" w:rsidRPr="005845C9" w:rsidRDefault="00C32271" w:rsidP="00B8005C">
      <w:pPr>
        <w:jc w:val="both"/>
        <w:rPr>
          <w:rFonts w:ascii="Calibri Light" w:hAnsi="Calibri Light"/>
          <w:color w:val="337D45"/>
        </w:rPr>
      </w:pPr>
    </w:p>
    <w:p w14:paraId="10E2BEE1" w14:textId="54ECAE0B" w:rsidR="00030E82" w:rsidRPr="00455E7F" w:rsidRDefault="00455E7F" w:rsidP="00B8005C">
      <w:pPr>
        <w:jc w:val="both"/>
        <w:rPr>
          <w:rFonts w:ascii="Segoe UI Semilight" w:hAnsi="Segoe UI Semilight" w:cs="Segoe UI Semilight"/>
          <w:color w:val="337D45"/>
          <w:sz w:val="28"/>
        </w:rPr>
      </w:pPr>
      <w:r w:rsidRPr="00455E7F">
        <w:rPr>
          <w:rFonts w:ascii="Segoe UI Semilight" w:hAnsi="Segoe UI Semilight" w:cs="Segoe UI Semilight"/>
          <w:color w:val="337D45"/>
          <w:sz w:val="28"/>
        </w:rPr>
        <w:t>2</w:t>
      </w:r>
      <w:r w:rsidR="00995392" w:rsidRPr="00455E7F">
        <w:rPr>
          <w:rFonts w:ascii="Segoe UI Semilight" w:hAnsi="Segoe UI Semilight" w:cs="Segoe UI Semilight"/>
          <w:color w:val="337D45"/>
          <w:sz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</w:rPr>
        <w:t xml:space="preserve">- </w:t>
      </w:r>
      <w:r w:rsidR="00B27DBC" w:rsidRPr="00455E7F">
        <w:rPr>
          <w:rFonts w:ascii="Segoe UI Semilight" w:hAnsi="Segoe UI Semilight" w:cs="Segoe UI Semilight"/>
          <w:color w:val="337D45"/>
          <w:sz w:val="28"/>
        </w:rPr>
        <w:t>FICHA C</w:t>
      </w:r>
      <w:r w:rsidR="00995392" w:rsidRPr="00455E7F">
        <w:rPr>
          <w:rFonts w:ascii="Segoe UI Semilight" w:hAnsi="Segoe UI Semilight" w:cs="Segoe UI Semilight"/>
          <w:color w:val="337D45"/>
          <w:sz w:val="28"/>
        </w:rPr>
        <w:t>AD</w:t>
      </w:r>
      <w:r w:rsidR="002B00A0">
        <w:rPr>
          <w:rFonts w:ascii="Segoe UI Semilight" w:hAnsi="Segoe UI Semilight" w:cs="Segoe UI Semilight"/>
          <w:color w:val="337D45"/>
          <w:sz w:val="28"/>
        </w:rPr>
        <w:t>AST</w:t>
      </w:r>
      <w:r w:rsidR="00995392" w:rsidRPr="00455E7F">
        <w:rPr>
          <w:rFonts w:ascii="Segoe UI Semilight" w:hAnsi="Segoe UI Semilight" w:cs="Segoe UI Semilight"/>
          <w:color w:val="337D45"/>
          <w:sz w:val="28"/>
        </w:rPr>
        <w:t>RAL</w:t>
      </w:r>
      <w:r w:rsidR="00B27DBC" w:rsidRPr="00455E7F">
        <w:rPr>
          <w:rFonts w:ascii="Segoe UI Semilight" w:hAnsi="Segoe UI Semilight" w:cs="Segoe UI Semilight"/>
          <w:color w:val="337D45"/>
          <w:sz w:val="28"/>
        </w:rPr>
        <w:t>:</w:t>
      </w:r>
    </w:p>
    <w:p w14:paraId="69123615" w14:textId="77777777" w:rsidR="00030E82" w:rsidRDefault="00030E82" w:rsidP="00B8005C">
      <w:pPr>
        <w:jc w:val="both"/>
        <w:rPr>
          <w:rFonts w:ascii="Calibri Light" w:hAnsi="Calibri Light"/>
        </w:rPr>
      </w:pPr>
    </w:p>
    <w:p w14:paraId="2792E07C" w14:textId="77777777" w:rsidR="00A24489" w:rsidRDefault="00B27DBC" w:rsidP="00B8005C">
      <w:pPr>
        <w:ind w:left="720"/>
        <w:jc w:val="both"/>
        <w:rPr>
          <w:rFonts w:ascii="Segoe UI Semilight" w:hAnsi="Segoe UI Semilight" w:cs="Segoe UI Semilight"/>
        </w:rPr>
      </w:pPr>
      <w:bookmarkStart w:id="0" w:name="_bookmark0"/>
      <w:bookmarkEnd w:id="0"/>
      <w:r>
        <w:t xml:space="preserve">- </w:t>
      </w:r>
      <w:r w:rsidRPr="00EE17EE">
        <w:rPr>
          <w:rFonts w:ascii="Segoe UI Semilight" w:hAnsi="Segoe UI Semilight" w:cs="Segoe UI Semilight"/>
        </w:rPr>
        <w:t>Documento conforme o modelo disponi</w:t>
      </w:r>
      <w:r w:rsidR="003E29B5" w:rsidRPr="00EE17EE">
        <w:rPr>
          <w:rFonts w:ascii="Segoe UI Semilight" w:hAnsi="Segoe UI Semilight" w:cs="Segoe UI Semilight"/>
        </w:rPr>
        <w:t>bilizado:</w:t>
      </w:r>
    </w:p>
    <w:bookmarkStart w:id="1" w:name="_bookmark1"/>
    <w:bookmarkEnd w:id="1"/>
    <w:p w14:paraId="1F60DB3E" w14:textId="1DABF494" w:rsidR="00C32271" w:rsidRDefault="00455E7F" w:rsidP="00B8005C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fldChar w:fldCharType="begin"/>
      </w:r>
      <w:r>
        <w:rPr>
          <w:rFonts w:ascii="Segoe UI Semilight" w:hAnsi="Segoe UI Semilight" w:cs="Segoe UI Semilight"/>
        </w:rPr>
        <w:instrText>HYPERLINK "</w:instrText>
      </w:r>
      <w:r w:rsidRPr="00455E7F">
        <w:rPr>
          <w:rFonts w:ascii="Segoe UI Semilight" w:hAnsi="Segoe UI Semilight" w:cs="Segoe UI Semilight"/>
        </w:rPr>
        <w:instrText>https://www.gov.br/anp/pt-br/assuntos/importacoes-e-exportacoes/comercial-exportadora</w:instrText>
      </w:r>
      <w:r>
        <w:rPr>
          <w:rFonts w:ascii="Segoe UI Semilight" w:hAnsi="Segoe UI Semilight" w:cs="Segoe UI Semilight"/>
        </w:rPr>
        <w:instrText>"</w:instrText>
      </w:r>
      <w:r>
        <w:rPr>
          <w:rFonts w:ascii="Segoe UI Semilight" w:hAnsi="Segoe UI Semilight" w:cs="Segoe UI Semilight"/>
        </w:rPr>
      </w:r>
      <w:r>
        <w:rPr>
          <w:rFonts w:ascii="Segoe UI Semilight" w:hAnsi="Segoe UI Semilight" w:cs="Segoe UI Semilight"/>
        </w:rPr>
        <w:fldChar w:fldCharType="separate"/>
      </w:r>
      <w:r w:rsidRPr="003F5B1E">
        <w:rPr>
          <w:rStyle w:val="Hyperlink"/>
          <w:rFonts w:ascii="Segoe UI Semilight" w:hAnsi="Segoe UI Semilight" w:cs="Segoe UI Semilight"/>
        </w:rPr>
        <w:t>https://www.gov.br/anp/pt-br/assuntos/importacoes-e-exportacoes/comercial-exportadora</w:t>
      </w:r>
      <w:r>
        <w:rPr>
          <w:rFonts w:ascii="Segoe UI Semilight" w:hAnsi="Segoe UI Semilight" w:cs="Segoe UI Semilight"/>
        </w:rPr>
        <w:fldChar w:fldCharType="end"/>
      </w:r>
    </w:p>
    <w:p w14:paraId="6C61DAD1" w14:textId="77777777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33E052F" w14:textId="59E1C0C9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3 - CADASTRO NACIONAL DA PESSOA JURÍDICA (CNPJ):</w:t>
      </w:r>
    </w:p>
    <w:p w14:paraId="6D59B144" w14:textId="77777777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67AADCB" w14:textId="494792A4" w:rsidR="005A1D9E" w:rsidRDefault="005A1D9E" w:rsidP="00B8005C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5A1D9E">
        <w:rPr>
          <w:rFonts w:ascii="Segoe UI Semilight" w:hAnsi="Segoe UI Semilight" w:cs="Segoe UI Semilight"/>
        </w:rPr>
        <w:t>CNPJ, da matriz e das filiais relacionadas com a atividade de comercial exportadora possuindo Classificação Nacional de Atividade Econômica - CNAE de comércio atacadista de etanol, biodiesel, gasolina e demais derivados de petróleo, exceto lubrificantes, não realizado por TRR - Transportador-Revendedor-Retalhista</w:t>
      </w:r>
      <w:r>
        <w:rPr>
          <w:rFonts w:ascii="Segoe UI Semilight" w:hAnsi="Segoe UI Semilight" w:cs="Segoe UI Semilight"/>
        </w:rPr>
        <w:t>.</w:t>
      </w:r>
      <w:r w:rsidRPr="005A1D9E">
        <w:rPr>
          <w:rFonts w:ascii="Segoe UI Semilight" w:hAnsi="Segoe UI Semilight" w:cs="Segoe UI Semilight"/>
        </w:rPr>
        <w:t> </w:t>
      </w:r>
    </w:p>
    <w:p w14:paraId="031A7E62" w14:textId="46F2374F" w:rsidR="00455E7F" w:rsidRDefault="00455E7F" w:rsidP="00B8005C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5A1D9E">
        <w:rPr>
          <w:rFonts w:ascii="Segoe UI Semilight" w:hAnsi="Segoe UI Semilight" w:cs="Segoe UI Semilight"/>
        </w:rPr>
        <w:t>A e</w:t>
      </w:r>
      <w:r>
        <w:rPr>
          <w:rFonts w:ascii="Segoe UI Semilight" w:hAnsi="Segoe UI Semilight" w:cs="Segoe UI Semilight"/>
        </w:rPr>
        <w:t>missão d</w:t>
      </w:r>
      <w:r w:rsidR="005A1D9E">
        <w:rPr>
          <w:rFonts w:ascii="Segoe UI Semilight" w:hAnsi="Segoe UI Semilight" w:cs="Segoe UI Semilight"/>
        </w:rPr>
        <w:t>o</w:t>
      </w:r>
      <w:r>
        <w:rPr>
          <w:rFonts w:ascii="Segoe UI Semilight" w:hAnsi="Segoe UI Semilight" w:cs="Segoe UI Semilight"/>
        </w:rPr>
        <w:t xml:space="preserve"> documento </w:t>
      </w:r>
      <w:r w:rsidR="005A1D9E">
        <w:rPr>
          <w:rFonts w:ascii="Segoe UI Semilight" w:hAnsi="Segoe UI Semilight" w:cs="Segoe UI Semilight"/>
        </w:rPr>
        <w:t xml:space="preserve">deve ser </w:t>
      </w:r>
      <w:r>
        <w:rPr>
          <w:rFonts w:ascii="Segoe UI Semilight" w:hAnsi="Segoe UI Semilight" w:cs="Segoe UI Semilight"/>
        </w:rPr>
        <w:t xml:space="preserve">atualizada é disponibilizada no site da Receita Federal:  </w:t>
      </w:r>
      <w:hyperlink r:id="rId10" w:history="1">
        <w:r w:rsidRPr="00A24489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3C54319B" w14:textId="77777777" w:rsidR="00455E7F" w:rsidRDefault="00455E7F" w:rsidP="00B8005C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</w:p>
    <w:p w14:paraId="2B9C301B" w14:textId="519948CA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4 - INSCRIÇÃO ESTADUAL (IE):</w:t>
      </w:r>
    </w:p>
    <w:p w14:paraId="21EE38BA" w14:textId="77777777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DA7D489" w14:textId="2940CD1A" w:rsidR="005A1D9E" w:rsidRPr="005A1D9E" w:rsidRDefault="00455E7F" w:rsidP="00B8005C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5A1D9E" w:rsidRPr="005A1D9E">
        <w:rPr>
          <w:rFonts w:ascii="Segoe UI Semilight" w:hAnsi="Segoe UI Semilight" w:cs="Segoe UI Semilight"/>
        </w:rPr>
        <w:t>Comprovante da regular inscrição estadual emitido pelo órgão fazendário estadual competente, da matriz e das filiais relacionadas com a atividade de comercial exportadora possuindo CNAE de comércio atacadista de etanol, biodiesel, gasolina e demais derivados de petróleo, exceto lubrificantes, não realizado por TRR</w:t>
      </w:r>
      <w:r w:rsidR="005A1D9E">
        <w:rPr>
          <w:rFonts w:ascii="Segoe UI Semilight" w:hAnsi="Segoe UI Semilight" w:cs="Segoe UI Semilight"/>
        </w:rPr>
        <w:t>.</w:t>
      </w:r>
    </w:p>
    <w:p w14:paraId="4DDFB06A" w14:textId="39ADC48A" w:rsidR="00455E7F" w:rsidRDefault="00455E7F" w:rsidP="00B8005C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5A1D9E">
        <w:rPr>
          <w:rFonts w:ascii="Segoe UI Semilight" w:hAnsi="Segoe UI Semilight" w:cs="Segoe UI Semilight"/>
        </w:rPr>
        <w:t>A e</w:t>
      </w:r>
      <w:r>
        <w:rPr>
          <w:rFonts w:ascii="Segoe UI Semilight" w:hAnsi="Segoe UI Semilight" w:cs="Segoe UI Semilight"/>
        </w:rPr>
        <w:t>missão d</w:t>
      </w:r>
      <w:r w:rsidR="005A1D9E">
        <w:rPr>
          <w:rFonts w:ascii="Segoe UI Semilight" w:hAnsi="Segoe UI Semilight" w:cs="Segoe UI Semilight"/>
        </w:rPr>
        <w:t>o</w:t>
      </w:r>
      <w:r>
        <w:rPr>
          <w:rFonts w:ascii="Segoe UI Semilight" w:hAnsi="Segoe UI Semilight" w:cs="Segoe UI Semilight"/>
        </w:rPr>
        <w:t xml:space="preserve"> documento deve ser atualizada e é disponibilizada do SINTEGRA:  </w:t>
      </w:r>
      <w:hyperlink r:id="rId11" w:history="1">
        <w:r w:rsidRPr="004512FD"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0022C0C5" w14:textId="77777777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</w:rPr>
      </w:pPr>
    </w:p>
    <w:p w14:paraId="6BA493E7" w14:textId="77777777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</w:rPr>
      </w:pPr>
    </w:p>
    <w:p w14:paraId="5C267788" w14:textId="4B0227FA" w:rsidR="006A45CF" w:rsidRDefault="00166B3B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</w:t>
      </w:r>
      <w:r w:rsidR="00995392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455E7F">
        <w:rPr>
          <w:rFonts w:ascii="Segoe UI Semilight" w:hAnsi="Segoe UI Semilight" w:cs="Segoe UI Semilight"/>
          <w:color w:val="337D45"/>
          <w:sz w:val="28"/>
          <w:szCs w:val="28"/>
        </w:rPr>
        <w:t>-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DE1792">
        <w:rPr>
          <w:rFonts w:ascii="Segoe UI Semilight" w:hAnsi="Segoe UI Semilight" w:cs="Segoe UI Semilight"/>
          <w:color w:val="337D45"/>
          <w:sz w:val="28"/>
          <w:szCs w:val="28"/>
        </w:rPr>
        <w:t>ATOS CONSTITUTIVOS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2A28EA6" w14:textId="77777777" w:rsidR="006A45CF" w:rsidRDefault="006A45C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E7D40D6" w14:textId="50211A03" w:rsidR="006A45CF" w:rsidRDefault="006A45CF" w:rsidP="00B8005C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5A1D9E" w:rsidRPr="005A1D9E">
        <w:rPr>
          <w:rFonts w:ascii="Segoe UI Semilight" w:hAnsi="Segoe UI Semilight" w:cs="Segoe UI Semilight"/>
        </w:rPr>
        <w:t>Atos constitutivos que contemplem a atividade de comercial exportadora ou de exportadora</w:t>
      </w:r>
      <w:r w:rsidR="005A1D9E">
        <w:rPr>
          <w:rFonts w:ascii="Segoe UI Semilight" w:hAnsi="Segoe UI Semilight" w:cs="Segoe UI Semilight"/>
        </w:rPr>
        <w:t xml:space="preserve"> </w:t>
      </w:r>
      <w:r w:rsidR="00DE1792" w:rsidRPr="00BA7CAD">
        <w:rPr>
          <w:rFonts w:ascii="Segoe UI Semilight" w:hAnsi="Segoe UI Semilight" w:cs="Segoe UI Semilight"/>
        </w:rPr>
        <w:t>registrado</w:t>
      </w:r>
      <w:r w:rsidR="005A1D9E" w:rsidRPr="00BA7CAD">
        <w:rPr>
          <w:rFonts w:ascii="Segoe UI Semilight" w:hAnsi="Segoe UI Semilight" w:cs="Segoe UI Semilight"/>
        </w:rPr>
        <w:t>s</w:t>
      </w:r>
      <w:r w:rsidR="00DE1792" w:rsidRPr="00BA7CAD">
        <w:rPr>
          <w:rFonts w:ascii="Segoe UI Semilight" w:hAnsi="Segoe UI Semilight" w:cs="Segoe UI Semilight"/>
        </w:rPr>
        <w:t xml:space="preserve"> na Junta Comercial</w:t>
      </w:r>
      <w:r w:rsidR="00BA7CAD" w:rsidRPr="00BA7CAD">
        <w:rPr>
          <w:rFonts w:ascii="Segoe UI Semilight" w:hAnsi="Segoe UI Semilight" w:cs="Segoe UI Semilight"/>
        </w:rPr>
        <w:t>.</w:t>
      </w:r>
      <w:r w:rsidR="00DE1792" w:rsidRPr="00BA7CAD">
        <w:rPr>
          <w:rFonts w:ascii="Segoe UI Semilight" w:hAnsi="Segoe UI Semilight" w:cs="Segoe UI Semilight"/>
        </w:rPr>
        <w:t xml:space="preserve"> </w:t>
      </w:r>
    </w:p>
    <w:p w14:paraId="428CA73D" w14:textId="77777777" w:rsidR="00C32271" w:rsidRDefault="00C32271" w:rsidP="00B8005C">
      <w:pPr>
        <w:pStyle w:val="Corpodetexto"/>
        <w:jc w:val="both"/>
        <w:rPr>
          <w:rFonts w:ascii="Segoe UI Semilight" w:hAnsi="Segoe UI Semilight" w:cs="Segoe UI Semilight"/>
        </w:rPr>
      </w:pPr>
    </w:p>
    <w:p w14:paraId="560B3F56" w14:textId="77777777" w:rsidR="00690F7E" w:rsidRDefault="00690F7E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4D5969C" w14:textId="092A8FAC" w:rsidR="00A22CBC" w:rsidRDefault="00166B3B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</w:t>
      </w:r>
      <w:r w:rsidR="00A22CBC">
        <w:rPr>
          <w:rFonts w:ascii="Segoe UI Semilight" w:hAnsi="Segoe UI Semilight" w:cs="Segoe UI Semilight"/>
          <w:color w:val="337D45"/>
          <w:sz w:val="28"/>
          <w:szCs w:val="28"/>
        </w:rPr>
        <w:t xml:space="preserve"> - CERTIDÃO DE</w:t>
      </w: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 HISTÓRICO EMITIDA PELA</w:t>
      </w:r>
      <w:r w:rsidR="00A22CBC">
        <w:rPr>
          <w:rFonts w:ascii="Segoe UI Semilight" w:hAnsi="Segoe UI Semilight" w:cs="Segoe UI Semilight"/>
          <w:color w:val="337D45"/>
          <w:sz w:val="28"/>
          <w:szCs w:val="28"/>
        </w:rPr>
        <w:t xml:space="preserve"> JUNTA COMERCIAL:</w:t>
      </w:r>
    </w:p>
    <w:p w14:paraId="057154B0" w14:textId="77777777" w:rsidR="00A22CBC" w:rsidRDefault="00A22CBC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21CAF4F" w14:textId="29DCBED2" w:rsidR="00A22CBC" w:rsidRDefault="00A22CBC" w:rsidP="00B8005C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A22CBC">
        <w:rPr>
          <w:rFonts w:ascii="Segoe UI Semilight" w:hAnsi="Segoe UI Semilight" w:cs="Segoe UI Semilight"/>
        </w:rPr>
        <w:t>Certidão da Junta Comercial contendo histórico com as alterações dos atos constitutivos da pessoa jurídica</w:t>
      </w:r>
      <w:r>
        <w:rPr>
          <w:rFonts w:ascii="Segoe UI Semilight" w:hAnsi="Segoe UI Semilight" w:cs="Segoe UI Semilight"/>
        </w:rPr>
        <w:t>.</w:t>
      </w:r>
    </w:p>
    <w:p w14:paraId="54BC857D" w14:textId="77777777" w:rsidR="00A22CBC" w:rsidRDefault="00A22CBC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0FE764A" w14:textId="77777777" w:rsidR="00A22CBC" w:rsidRDefault="00A22CBC" w:rsidP="00B8005C">
      <w:pPr>
        <w:jc w:val="both"/>
        <w:rPr>
          <w:rFonts w:ascii="Segoe UI Semilight" w:hAnsi="Segoe UI Semilight" w:cs="Segoe UI Semilight"/>
        </w:rPr>
      </w:pPr>
    </w:p>
    <w:p w14:paraId="17807D39" w14:textId="77777777" w:rsidR="00A22CBC" w:rsidRPr="00A22CBC" w:rsidRDefault="00A22CBC" w:rsidP="00A22CBC">
      <w:pPr>
        <w:rPr>
          <w:sz w:val="20"/>
        </w:rPr>
        <w:sectPr w:rsidR="00A22CBC" w:rsidRPr="00A22CBC">
          <w:headerReference w:type="default" r:id="rId12"/>
          <w:footerReference w:type="default" r:id="rId13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2" w:name="_bookmark2"/>
      <w:bookmarkStart w:id="3" w:name="_bookmark3"/>
      <w:bookmarkEnd w:id="2"/>
      <w:bookmarkEnd w:id="3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5"/>
      <w:footerReference w:type="default" r:id="rId16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7F04" w14:textId="77777777" w:rsidR="00174B4B" w:rsidRDefault="0045454E">
      <w:r>
        <w:separator/>
      </w:r>
    </w:p>
  </w:endnote>
  <w:endnote w:type="continuationSeparator" w:id="0">
    <w:p w14:paraId="17807F06" w14:textId="77777777" w:rsidR="00174B4B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60B14963" w:rsidR="001115E3" w:rsidRPr="00350B97" w:rsidRDefault="001115E3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60B14963" w:rsidR="001115E3" w:rsidRPr="00350B97" w:rsidRDefault="001115E3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7F00" w14:textId="77777777" w:rsidR="00174B4B" w:rsidRDefault="0045454E">
      <w:r>
        <w:separator/>
      </w:r>
    </w:p>
  </w:footnote>
  <w:footnote w:type="continuationSeparator" w:id="0">
    <w:p w14:paraId="17807F02" w14:textId="77777777" w:rsidR="00174B4B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5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9"/>
  </w:num>
  <w:num w:numId="2" w16cid:durableId="788937513">
    <w:abstractNumId w:val="8"/>
  </w:num>
  <w:num w:numId="3" w16cid:durableId="1342126841">
    <w:abstractNumId w:val="14"/>
  </w:num>
  <w:num w:numId="4" w16cid:durableId="82651361">
    <w:abstractNumId w:val="12"/>
  </w:num>
  <w:num w:numId="5" w16cid:durableId="1406948867">
    <w:abstractNumId w:val="10"/>
  </w:num>
  <w:num w:numId="6" w16cid:durableId="55127173">
    <w:abstractNumId w:val="16"/>
  </w:num>
  <w:num w:numId="7" w16cid:durableId="2085762782">
    <w:abstractNumId w:val="3"/>
  </w:num>
  <w:num w:numId="8" w16cid:durableId="1979147635">
    <w:abstractNumId w:val="13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1"/>
  </w:num>
  <w:num w:numId="16" w16cid:durableId="443232897">
    <w:abstractNumId w:val="4"/>
  </w:num>
  <w:num w:numId="17" w16cid:durableId="25625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A46C6"/>
    <w:rsid w:val="000F74D5"/>
    <w:rsid w:val="001001A5"/>
    <w:rsid w:val="00104857"/>
    <w:rsid w:val="001115E3"/>
    <w:rsid w:val="00166B3B"/>
    <w:rsid w:val="00174B4B"/>
    <w:rsid w:val="001834B4"/>
    <w:rsid w:val="00187711"/>
    <w:rsid w:val="00231B06"/>
    <w:rsid w:val="002944C5"/>
    <w:rsid w:val="002B00A0"/>
    <w:rsid w:val="002F4B43"/>
    <w:rsid w:val="00326962"/>
    <w:rsid w:val="00350B97"/>
    <w:rsid w:val="003B3D8E"/>
    <w:rsid w:val="003C7F48"/>
    <w:rsid w:val="003E29B5"/>
    <w:rsid w:val="004512FD"/>
    <w:rsid w:val="0045454E"/>
    <w:rsid w:val="00455E7F"/>
    <w:rsid w:val="00474432"/>
    <w:rsid w:val="005845C9"/>
    <w:rsid w:val="005A1D9E"/>
    <w:rsid w:val="005A203D"/>
    <w:rsid w:val="00621555"/>
    <w:rsid w:val="00622A3C"/>
    <w:rsid w:val="00690F7E"/>
    <w:rsid w:val="006A45CF"/>
    <w:rsid w:val="006D363F"/>
    <w:rsid w:val="00752566"/>
    <w:rsid w:val="007A095B"/>
    <w:rsid w:val="007F1E33"/>
    <w:rsid w:val="00826056"/>
    <w:rsid w:val="008400F6"/>
    <w:rsid w:val="008B187C"/>
    <w:rsid w:val="008B4925"/>
    <w:rsid w:val="008C1F8F"/>
    <w:rsid w:val="008F6FF5"/>
    <w:rsid w:val="00901D6F"/>
    <w:rsid w:val="00995392"/>
    <w:rsid w:val="009B37AE"/>
    <w:rsid w:val="00A22CBC"/>
    <w:rsid w:val="00A24489"/>
    <w:rsid w:val="00A41B0B"/>
    <w:rsid w:val="00A77FD4"/>
    <w:rsid w:val="00A9647C"/>
    <w:rsid w:val="00B27DBC"/>
    <w:rsid w:val="00B770DD"/>
    <w:rsid w:val="00B8005C"/>
    <w:rsid w:val="00BA7CAD"/>
    <w:rsid w:val="00BE63C6"/>
    <w:rsid w:val="00C121B2"/>
    <w:rsid w:val="00C17BE1"/>
    <w:rsid w:val="00C319C5"/>
    <w:rsid w:val="00C32271"/>
    <w:rsid w:val="00CE4242"/>
    <w:rsid w:val="00D7538D"/>
    <w:rsid w:val="00DE1792"/>
    <w:rsid w:val="00E06E0E"/>
    <w:rsid w:val="00EE0982"/>
    <w:rsid w:val="00EE17EE"/>
    <w:rsid w:val="00F23084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ui-provider">
    <w:name w:val="ui-provider"/>
    <w:basedOn w:val="Fontepargpadro"/>
    <w:rsid w:val="00A22CBC"/>
  </w:style>
  <w:style w:type="character" w:customStyle="1" w:styleId="CorpodetextoChar">
    <w:name w:val="Corpo de texto Char"/>
    <w:basedOn w:val="Fontepargpadro"/>
    <w:link w:val="Corpodetexto"/>
    <w:uiPriority w:val="1"/>
    <w:rsid w:val="009B37AE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ntegra.gov.b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solucoes.receita.fazenda.gov.br/Servicos/cnpjreva/Cnpjreva_Solicitacao.asp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rjofs01\SDL$\Autoriza&#231;&#245;es\Checklist%20AO%20e%20AEA\AEA\Resolu&#231;&#227;o%20Anp%20n&#176;%2054\2015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Juliane Felix Salles</cp:lastModifiedBy>
  <cp:revision>3</cp:revision>
  <dcterms:created xsi:type="dcterms:W3CDTF">2023-11-06T18:12:00Z</dcterms:created>
  <dcterms:modified xsi:type="dcterms:W3CDTF">2023-11-06T18:14:00Z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