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56AB1A49" w:rsidR="009D7461" w:rsidRPr="00677E06" w:rsidRDefault="00DF44C6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DF44C6">
              <w:rPr>
                <w:rFonts w:ascii="Cambria" w:hAnsi="Cambria"/>
                <w:sz w:val="20"/>
                <w:szCs w:val="20"/>
                <w:lang w:val="pt-BR"/>
              </w:rPr>
              <w:t>CR23: Cenários acidentais no PRE da operadora da instalação não contemplam os cenários dos Estudos de Risco da unidade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F01E14C" w14:textId="77777777" w:rsidR="00A02FF2" w:rsidRPr="00A02FF2" w:rsidRDefault="00A02FF2" w:rsidP="00A02FF2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A02FF2">
              <w:rPr>
                <w:rFonts w:ascii="Cambria" w:hAnsi="Cambria"/>
                <w:sz w:val="20"/>
              </w:rPr>
              <w:t xml:space="preserve">O Plano de Resposta de Emergência não definia a frequência de simulados a serem realizados. Não existia registros de simulados para cenários em que fossem acionados recursos externos à unidade, tais quais os indicados no Plano de Resposta de Emergência (PRE) como nível II e III. </w:t>
            </w:r>
          </w:p>
          <w:p w14:paraId="5D5F777E" w14:textId="462D041D" w:rsidR="00C479A0" w:rsidRPr="00A02FF2" w:rsidRDefault="00A02FF2" w:rsidP="00A02FF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02FF2">
              <w:rPr>
                <w:rFonts w:ascii="Cambria" w:hAnsi="Cambria"/>
                <w:sz w:val="20"/>
                <w:lang w:val="pt-BR"/>
              </w:rPr>
              <w:t>Adicionalmente, os cenários de atmosfera explosiva (gás não ignitado) ou explosão não figuravam dentre os cenários previstos para serem simulados pela equipe de resposta à emergência.</w:t>
            </w:r>
          </w:p>
        </w:tc>
      </w:tr>
      <w:tr w:rsidR="000942DF" w:rsidRPr="00443AA3" w14:paraId="3D0885CC" w14:textId="77777777" w:rsidTr="000F7796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0942DF" w:rsidRPr="00BA7412" w:rsidRDefault="000942DF" w:rsidP="000942DF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CCB910C" w14:textId="77777777" w:rsidR="000942DF" w:rsidRPr="00D31E71" w:rsidRDefault="000942DF" w:rsidP="000942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41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8886482" w14:textId="01B0A8E2" w:rsidR="000942DF" w:rsidRPr="00D31E71" w:rsidRDefault="000942DF" w:rsidP="000942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3849F7A" w14:textId="714B9FDE" w:rsidR="000942DF" w:rsidRPr="00D31E71" w:rsidRDefault="000942DF" w:rsidP="000942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7D410993" w:rsidR="000942DF" w:rsidRPr="00D31E71" w:rsidRDefault="000942DF" w:rsidP="000942D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0B4AFA7B" w:rsidR="00BA7412" w:rsidRPr="0024585B" w:rsidRDefault="007F0DD6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7F0DD6">
              <w:rPr>
                <w:rFonts w:ascii="Cambria" w:hAnsi="Cambria"/>
                <w:sz w:val="20"/>
                <w:szCs w:val="20"/>
                <w:lang w:val="pt-BR"/>
              </w:rPr>
              <w:t>Estabelecer periodicamente simulados de emergência que englobem todos os cenários acidentais identificados, incluindo os cenários com múltiplos feridos e fatalidades.  Tais simulados devem contemplar o acionamento de recursos externos à plataforma de forma que a estrutura de resposta seja efetivamente testada e que medidas corretivas decorrentes dos simulados garantam a melhoria contínua das ações de resposta de todos os entes envolvidos.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72125BD9" w:rsidR="00413E97" w:rsidRPr="00BA7412" w:rsidRDefault="00413E97" w:rsidP="007F0DD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7F0DD6"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3E2D579B" w:rsidR="00413E97" w:rsidRPr="00BA7412" w:rsidRDefault="000E5D1B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7F0DD6">
              <w:rPr>
                <w:rFonts w:ascii="Cambria" w:hAnsi="Cambria"/>
                <w:sz w:val="20"/>
                <w:szCs w:val="20"/>
                <w:lang w:val="pt-BR"/>
              </w:rPr>
              <w:t>4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26CD5479" w:rsidR="00CD09A9" w:rsidRPr="00F42ABD" w:rsidRDefault="00A361D9" w:rsidP="007F0DD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42ABD">
              <w:rPr>
                <w:rFonts w:ascii="Cambria" w:hAnsi="Cambria"/>
                <w:sz w:val="20"/>
                <w:lang w:val="pt-BR"/>
              </w:rPr>
              <w:t>Observou-se</w:t>
            </w:r>
            <w:r w:rsidR="007F0DD6" w:rsidRPr="00F42ABD">
              <w:rPr>
                <w:rFonts w:ascii="Cambria" w:hAnsi="Cambria"/>
                <w:sz w:val="20"/>
                <w:lang w:val="pt-BR"/>
              </w:rPr>
              <w:t xml:space="preserve"> que </w:t>
            </w:r>
            <w:r w:rsidRPr="00F42ABD">
              <w:rPr>
                <w:rFonts w:ascii="Cambria" w:hAnsi="Cambria"/>
                <w:sz w:val="20"/>
                <w:lang w:val="pt-BR"/>
              </w:rPr>
              <w:t xml:space="preserve">os </w:t>
            </w:r>
            <w:r w:rsidR="007F0DD6" w:rsidRPr="00F42ABD">
              <w:rPr>
                <w:rFonts w:ascii="Cambria" w:hAnsi="Cambria"/>
                <w:sz w:val="20"/>
                <w:lang w:val="pt-BR"/>
              </w:rPr>
              <w:t>simulados</w:t>
            </w:r>
            <w:r w:rsidRPr="00F42ABD">
              <w:rPr>
                <w:rFonts w:ascii="Cambria" w:hAnsi="Cambria"/>
                <w:sz w:val="20"/>
                <w:lang w:val="pt-BR"/>
              </w:rPr>
              <w:t xml:space="preserve"> de emergência</w:t>
            </w:r>
            <w:r w:rsidR="007F0DD6" w:rsidRPr="00F42ABD">
              <w:rPr>
                <w:rFonts w:ascii="Cambria" w:hAnsi="Cambria"/>
                <w:sz w:val="20"/>
                <w:lang w:val="pt-BR"/>
              </w:rPr>
              <w:t xml:space="preserve"> estão sendo realizados juntamente com os simulados de derramamento de óleo.</w:t>
            </w:r>
            <w:r w:rsidRPr="00F42ABD">
              <w:rPr>
                <w:rFonts w:ascii="Cambria" w:hAnsi="Cambria"/>
                <w:sz w:val="20"/>
                <w:lang w:val="pt-BR"/>
              </w:rPr>
              <w:t xml:space="preserve"> Devem ser realizados simulados dos níveis 1, 2 e 3, não somente os de nível 1.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E062F08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0DE8FBF4" w:rsidR="00EB44A8" w:rsidRPr="003A7D61" w:rsidRDefault="009D7461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48EB8B72" w:rsidR="002E4B99" w:rsidRPr="00AC42C4" w:rsidRDefault="000333CF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168B9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21E52F1F" w:rsidR="00EE4B30" w:rsidRPr="000333CF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0333CF" w:rsidRPr="000333CF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204A6B" w:rsidRPr="00443AA3" w14:paraId="6551B726" w14:textId="77777777" w:rsidTr="00204A6B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58877194" w14:textId="77777777" w:rsidR="00204A6B" w:rsidRPr="00AC42C4" w:rsidRDefault="00204A6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0942D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0942D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339AB925" w:rsidR="00204A6B" w:rsidRPr="00AC42C4" w:rsidRDefault="00204A6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0942D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0942D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6826043E" w:rsidR="00FA6D57" w:rsidRPr="00AC42C4" w:rsidRDefault="006765FE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204A6B" w:rsidRPr="00443AA3" w14:paraId="32B01F18" w14:textId="77777777" w:rsidTr="00B52621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A4FCE75" w14:textId="611FB426" w:rsidR="00204A6B" w:rsidRPr="00204A6B" w:rsidRDefault="00204A6B" w:rsidP="00204A6B">
            <w:pPr>
              <w:tabs>
                <w:tab w:val="left" w:pos="343"/>
              </w:tabs>
              <w:spacing w:before="120" w:after="12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CB185" w14:textId="77777777" w:rsidR="00E115D1" w:rsidRDefault="00E115D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204A6B" w:rsidRPr="009F2F74" w14:paraId="59E5E735" w14:textId="77777777" w:rsidTr="00204A6B">
      <w:trPr>
        <w:jc w:val="center"/>
      </w:trPr>
      <w:tc>
        <w:tcPr>
          <w:tcW w:w="1555" w:type="dxa"/>
        </w:tcPr>
        <w:p w14:paraId="6131B7A1" w14:textId="77777777" w:rsidR="00204A6B" w:rsidRPr="00CF4E05" w:rsidRDefault="00204A6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06C14FE6" w:rsidR="00204A6B" w:rsidRPr="00CF4E05" w:rsidRDefault="00204A6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204A6B" w:rsidRPr="00CF4E05" w:rsidRDefault="00204A6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204A6B" w:rsidRPr="00CF4E05" w:rsidRDefault="00204A6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204A6B" w:rsidRPr="00CF4E05" w:rsidRDefault="00204A6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204A6B" w:rsidRPr="009F2F74" w14:paraId="44819FE1" w14:textId="77777777" w:rsidTr="00204A6B">
      <w:trPr>
        <w:trHeight w:val="457"/>
        <w:jc w:val="center"/>
      </w:trPr>
      <w:tc>
        <w:tcPr>
          <w:tcW w:w="1555" w:type="dxa"/>
          <w:vAlign w:val="center"/>
        </w:tcPr>
        <w:p w14:paraId="69200409" w14:textId="3F7DDDFA" w:rsidR="00204A6B" w:rsidRPr="00CF4E05" w:rsidRDefault="00E115D1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204A6B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2CFFB719" w:rsidR="00204A6B" w:rsidRPr="00CF4E05" w:rsidRDefault="00204A6B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11227EF4" w:rsidR="00204A6B" w:rsidRPr="00CF4E05" w:rsidRDefault="00204A6B" w:rsidP="00922BAA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41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204A6B" w:rsidRPr="00CF4E05" w:rsidRDefault="00204A6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E115D1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E115D1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204A6B" w:rsidRPr="00CF4E05" w:rsidRDefault="00204A6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204A6B" w:rsidRPr="00CF4E05" w:rsidRDefault="00204A6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204A6B" w:rsidRPr="00CF4E05" w:rsidRDefault="00204A6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7D87B" w14:textId="77777777" w:rsidR="00E115D1" w:rsidRDefault="00E115D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F9C18" w14:textId="77777777" w:rsidR="00E115D1" w:rsidRDefault="00E115D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7797A" w14:textId="77777777" w:rsidR="00E115D1" w:rsidRDefault="00E115D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33CF"/>
    <w:rsid w:val="00035427"/>
    <w:rsid w:val="0009333F"/>
    <w:rsid w:val="000942DF"/>
    <w:rsid w:val="000D1D64"/>
    <w:rsid w:val="000D4B8B"/>
    <w:rsid w:val="000E5D1B"/>
    <w:rsid w:val="000E7793"/>
    <w:rsid w:val="00114DF0"/>
    <w:rsid w:val="00134A6D"/>
    <w:rsid w:val="001370CB"/>
    <w:rsid w:val="00154BA2"/>
    <w:rsid w:val="00181147"/>
    <w:rsid w:val="001A3BAF"/>
    <w:rsid w:val="00204A6B"/>
    <w:rsid w:val="00211D2B"/>
    <w:rsid w:val="002171EA"/>
    <w:rsid w:val="00233D1C"/>
    <w:rsid w:val="00241844"/>
    <w:rsid w:val="0024585B"/>
    <w:rsid w:val="00247D85"/>
    <w:rsid w:val="002875EA"/>
    <w:rsid w:val="002D2549"/>
    <w:rsid w:val="002D42F6"/>
    <w:rsid w:val="002E4B99"/>
    <w:rsid w:val="00346E54"/>
    <w:rsid w:val="0035028A"/>
    <w:rsid w:val="00350C38"/>
    <w:rsid w:val="0035240F"/>
    <w:rsid w:val="00377138"/>
    <w:rsid w:val="0037720B"/>
    <w:rsid w:val="00394C2E"/>
    <w:rsid w:val="00394D39"/>
    <w:rsid w:val="003A7D61"/>
    <w:rsid w:val="003E5317"/>
    <w:rsid w:val="00413E97"/>
    <w:rsid w:val="00424436"/>
    <w:rsid w:val="00443AA3"/>
    <w:rsid w:val="00531335"/>
    <w:rsid w:val="00543D74"/>
    <w:rsid w:val="0054449E"/>
    <w:rsid w:val="00556E8E"/>
    <w:rsid w:val="005B0D44"/>
    <w:rsid w:val="005E7DC7"/>
    <w:rsid w:val="005F516E"/>
    <w:rsid w:val="00614078"/>
    <w:rsid w:val="00635848"/>
    <w:rsid w:val="00651B01"/>
    <w:rsid w:val="00665AA4"/>
    <w:rsid w:val="00672EA9"/>
    <w:rsid w:val="006765FE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739CA"/>
    <w:rsid w:val="007D2310"/>
    <w:rsid w:val="007F0DD6"/>
    <w:rsid w:val="007F6C97"/>
    <w:rsid w:val="00831A30"/>
    <w:rsid w:val="008534D3"/>
    <w:rsid w:val="008707EC"/>
    <w:rsid w:val="008D28B6"/>
    <w:rsid w:val="00922BAA"/>
    <w:rsid w:val="00976EC0"/>
    <w:rsid w:val="009858F1"/>
    <w:rsid w:val="00993920"/>
    <w:rsid w:val="009B3896"/>
    <w:rsid w:val="009B7C18"/>
    <w:rsid w:val="009D7461"/>
    <w:rsid w:val="00A02FF2"/>
    <w:rsid w:val="00A168B9"/>
    <w:rsid w:val="00A32333"/>
    <w:rsid w:val="00A361D9"/>
    <w:rsid w:val="00A4237E"/>
    <w:rsid w:val="00A51F57"/>
    <w:rsid w:val="00A535A6"/>
    <w:rsid w:val="00A56D04"/>
    <w:rsid w:val="00A76FA6"/>
    <w:rsid w:val="00A91961"/>
    <w:rsid w:val="00AC42C4"/>
    <w:rsid w:val="00B00DDB"/>
    <w:rsid w:val="00B076C3"/>
    <w:rsid w:val="00B103E0"/>
    <w:rsid w:val="00B31E60"/>
    <w:rsid w:val="00B529B7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8093D"/>
    <w:rsid w:val="00CD09A9"/>
    <w:rsid w:val="00CF19A9"/>
    <w:rsid w:val="00CF4E05"/>
    <w:rsid w:val="00D31E71"/>
    <w:rsid w:val="00D37830"/>
    <w:rsid w:val="00D536AF"/>
    <w:rsid w:val="00D80A1A"/>
    <w:rsid w:val="00D967F3"/>
    <w:rsid w:val="00DA4E40"/>
    <w:rsid w:val="00DA5DCD"/>
    <w:rsid w:val="00DC28B2"/>
    <w:rsid w:val="00DF44C6"/>
    <w:rsid w:val="00E0626A"/>
    <w:rsid w:val="00E115D1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0E0"/>
    <w:rsid w:val="00EE4B30"/>
    <w:rsid w:val="00EF1417"/>
    <w:rsid w:val="00F13FE7"/>
    <w:rsid w:val="00F207BA"/>
    <w:rsid w:val="00F25877"/>
    <w:rsid w:val="00F42ABD"/>
    <w:rsid w:val="00F44973"/>
    <w:rsid w:val="00F60077"/>
    <w:rsid w:val="00F705F8"/>
    <w:rsid w:val="00F809DC"/>
    <w:rsid w:val="00FA6D57"/>
    <w:rsid w:val="00FB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C1EA0-7D9C-482D-8EEF-66EB2BBF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2017-09-04T13:00:00Z</dcterms:created>
  <dcterms:modified xsi:type="dcterms:W3CDTF">2019-08-27T19:09:00Z</dcterms:modified>
</cp:coreProperties>
</file>