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38"/>
        <w:gridCol w:w="454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018DBCCA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9DF2B51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01B8D64A" w14:textId="77777777" w:rsidTr="00F705F8">
        <w:tc>
          <w:tcPr>
            <w:tcW w:w="2693" w:type="dxa"/>
            <w:gridSpan w:val="4"/>
            <w:vAlign w:val="center"/>
          </w:tcPr>
          <w:p w14:paraId="3590365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7880D6AE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0FB3A57E" w14:textId="77777777" w:rsidTr="00EE21BA">
        <w:tc>
          <w:tcPr>
            <w:tcW w:w="4820" w:type="dxa"/>
            <w:gridSpan w:val="7"/>
            <w:vAlign w:val="center"/>
          </w:tcPr>
          <w:p w14:paraId="2B0178C6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72831DFE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2B2296DB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69021384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1A0A7D3A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79E093E2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37963F63" w14:textId="77777777" w:rsidR="00233D1C" w:rsidRPr="00677E06" w:rsidRDefault="007215B0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215B0">
              <w:rPr>
                <w:rFonts w:ascii="Cambria" w:hAnsi="Cambria"/>
                <w:sz w:val="20"/>
                <w:szCs w:val="20"/>
                <w:lang w:val="pt-BR"/>
              </w:rPr>
              <w:t xml:space="preserve">CR16: Falta de plano para inspeções, calibração e testes para a válvula de segurança da bomba de </w:t>
            </w:r>
            <w:proofErr w:type="spellStart"/>
            <w:r w:rsidRPr="00A56F87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</w:p>
        </w:tc>
      </w:tr>
      <w:tr w:rsidR="00EB0006" w:rsidRPr="00443AA3" w14:paraId="14FEC61C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F72DFC2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3794074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D02CF3B" w14:textId="77777777" w:rsidR="009A280E" w:rsidRPr="00596375" w:rsidRDefault="009A280E" w:rsidP="009A280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96375">
              <w:rPr>
                <w:rFonts w:ascii="Cambria" w:hAnsi="Cambria"/>
                <w:sz w:val="20"/>
                <w:szCs w:val="20"/>
                <w:lang w:val="pt-BR"/>
              </w:rPr>
              <w:t>A pressão de projeto</w:t>
            </w:r>
            <w:r w:rsidR="00250390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Pr="00596375">
              <w:rPr>
                <w:rFonts w:ascii="Cambria" w:hAnsi="Cambria"/>
                <w:sz w:val="20"/>
                <w:szCs w:val="20"/>
                <w:lang w:val="pt-BR"/>
              </w:rPr>
              <w:t xml:space="preserve">do sistema de transferência de carga era inferior à pressão de abertura da válvula de alívio existente no conjunto de bomba de </w:t>
            </w:r>
            <w:proofErr w:type="spellStart"/>
            <w:r w:rsidRPr="00596375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 w:rsidRPr="00596375">
              <w:rPr>
                <w:rFonts w:ascii="Cambria" w:hAnsi="Cambria"/>
                <w:sz w:val="20"/>
                <w:szCs w:val="20"/>
                <w:lang w:val="pt-BR"/>
              </w:rPr>
              <w:t xml:space="preserve">. </w:t>
            </w:r>
          </w:p>
          <w:p w14:paraId="3FD4C09B" w14:textId="77777777" w:rsidR="009A280E" w:rsidRPr="00596375" w:rsidRDefault="009A280E" w:rsidP="009A280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96375">
              <w:rPr>
                <w:rFonts w:ascii="Cambria" w:hAnsi="Cambria"/>
                <w:sz w:val="20"/>
                <w:szCs w:val="20"/>
                <w:lang w:val="pt-BR"/>
              </w:rPr>
              <w:t>O último certificado de calibração apresentado mostrava uma pressão de abertura ajustada de valor igual à da pressão de projeto da linha. Neste documento, o campo “Próxima inspeção” não foi preenchido.</w:t>
            </w:r>
          </w:p>
          <w:p w14:paraId="5FEDE0A9" w14:textId="77777777" w:rsidR="00A651B7" w:rsidRDefault="009A280E" w:rsidP="00A56F8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96375">
              <w:rPr>
                <w:rFonts w:ascii="Cambria" w:hAnsi="Cambria"/>
                <w:sz w:val="20"/>
                <w:szCs w:val="20"/>
                <w:lang w:val="pt-BR"/>
              </w:rPr>
              <w:t>Foi evidenciado que não existia um plano e procedimentos definidos para inspeção, teste e manutenção para a válvula de segurança.</w:t>
            </w:r>
          </w:p>
          <w:p w14:paraId="43D091E1" w14:textId="77777777" w:rsidR="001C4284" w:rsidRPr="0024585B" w:rsidRDefault="001C4284" w:rsidP="001C428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Por não haver sistema de intertravamento e alarme na descarga dessa bomba, a única salvaguarda existente para o caso de descarga bloqueada era a válvula de alívio, que tampouco estava adequada.</w:t>
            </w:r>
          </w:p>
        </w:tc>
      </w:tr>
      <w:tr w:rsidR="00F56B0F" w:rsidRPr="00443AA3" w14:paraId="66DEE98F" w14:textId="77777777" w:rsidTr="00736176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4DAA6234" w14:textId="77777777" w:rsidR="00F56B0F" w:rsidRPr="00BA7412" w:rsidRDefault="00F56B0F" w:rsidP="00F56B0F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480CB0C" w14:textId="77777777" w:rsidR="00F56B0F" w:rsidRPr="00D31E71" w:rsidRDefault="00F56B0F" w:rsidP="00F56B0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31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BFA7AC6" w14:textId="116B46D2" w:rsidR="00F56B0F" w:rsidRPr="00D31E71" w:rsidRDefault="00F56B0F" w:rsidP="00F56B0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34501F5" w14:textId="5B888E26" w:rsidR="00F56B0F" w:rsidRPr="00D31E71" w:rsidRDefault="00F56B0F" w:rsidP="00F56B0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1C864A59" w14:textId="20C239EC" w:rsidR="00F56B0F" w:rsidRPr="00D31E71" w:rsidRDefault="00F56B0F" w:rsidP="00F56B0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FC196C" w:rsidRPr="00443AA3" w14:paraId="3D241CAF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0B2F9C1" w14:textId="77777777" w:rsidR="00FC196C" w:rsidRPr="0024585B" w:rsidRDefault="00FC196C" w:rsidP="00FC196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934D1">
              <w:rPr>
                <w:rFonts w:ascii="Cambria" w:hAnsi="Cambria"/>
                <w:sz w:val="20"/>
                <w:szCs w:val="20"/>
                <w:lang w:val="pt-BR"/>
              </w:rPr>
              <w:t>Bombas alternativas para transferência de hidrocarbonetos devem ter sua descarga protegida por sistemas de intertravamento e alarme.</w:t>
            </w:r>
          </w:p>
        </w:tc>
      </w:tr>
      <w:tr w:rsidR="00FC196C" w:rsidRPr="00443AA3" w14:paraId="57A822B1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D6D2890" w14:textId="77777777" w:rsidR="00FC196C" w:rsidRPr="00413E97" w:rsidRDefault="00FC196C" w:rsidP="00FC196C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4FB9DEA0" w14:textId="77777777" w:rsidR="00FC196C" w:rsidRPr="00BA7412" w:rsidRDefault="00FC196C" w:rsidP="00FC196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289E7073" w14:textId="77777777" w:rsidR="00FC196C" w:rsidRPr="00413E97" w:rsidRDefault="00FC196C" w:rsidP="00FC196C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4CBAD3" w14:textId="77777777" w:rsidR="00FC196C" w:rsidRPr="00BA7412" w:rsidRDefault="00FC196C" w:rsidP="00FC196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19/10/2016</w:t>
            </w:r>
          </w:p>
        </w:tc>
      </w:tr>
      <w:tr w:rsidR="00FC196C" w:rsidRPr="00443AA3" w14:paraId="255D6A7D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847CBAC" w14:textId="77777777" w:rsidR="00FC196C" w:rsidRPr="002E4B99" w:rsidRDefault="00FC196C" w:rsidP="00FC196C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FC196C" w:rsidRPr="00443AA3" w14:paraId="086D4D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CB118F" w14:textId="77777777" w:rsidR="00FC196C" w:rsidRDefault="001C4284" w:rsidP="0025039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Inspirada na API RP 14C, que recomenda esta prática.</w:t>
            </w:r>
            <w:r w:rsidR="00E3730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</w:t>
            </w:r>
          </w:p>
        </w:tc>
      </w:tr>
      <w:tr w:rsidR="00FC196C" w:rsidRPr="00443AA3" w14:paraId="07BD19E8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644C9E6E" w14:textId="77777777" w:rsidR="00FC196C" w:rsidRPr="003A7D61" w:rsidRDefault="00FC196C" w:rsidP="00FC196C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6A66E070" w14:textId="77777777" w:rsidR="00FC196C" w:rsidRDefault="00FC196C" w:rsidP="00FC196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FC196C" w:rsidRPr="00443AA3" w14:paraId="151E7F94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7C979E5D" w14:textId="77777777" w:rsidR="00FC196C" w:rsidRPr="00F705F8" w:rsidRDefault="00FC196C" w:rsidP="00FC196C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5FA341C1" w14:textId="77777777" w:rsidR="00FC196C" w:rsidRPr="003A7D61" w:rsidRDefault="00FC196C" w:rsidP="00FC196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FC196C" w:rsidRPr="00443AA3" w14:paraId="7EDC64A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4E110AE9" w14:textId="77777777" w:rsidR="00FC196C" w:rsidRPr="002E4B99" w:rsidRDefault="00FC196C" w:rsidP="00FC196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FC196C" w:rsidRPr="00443AA3" w14:paraId="3474A302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80F77D2" w14:textId="77777777" w:rsidR="00FC196C" w:rsidRPr="00AC42C4" w:rsidRDefault="00FC196C" w:rsidP="0025039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0F07C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A ser preenchido pelo </w:t>
            </w:r>
            <w:r w:rsidR="00250390" w:rsidRPr="000F07C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auditado</w:t>
            </w:r>
          </w:p>
        </w:tc>
      </w:tr>
      <w:tr w:rsidR="00FC196C" w:rsidRPr="00443AA3" w14:paraId="4A7880D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99E56E5" w14:textId="77777777" w:rsidR="00FC196C" w:rsidRPr="002E4B99" w:rsidRDefault="00FC196C" w:rsidP="00FC196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FC196C" w:rsidRPr="00443AA3" w14:paraId="345C5542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F44088" w14:textId="77777777" w:rsidR="00FC196C" w:rsidRPr="002E4B99" w:rsidRDefault="00FC196C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250390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FC196C" w:rsidRPr="00443AA3" w14:paraId="02FC1DC7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53F9320" w14:textId="77777777" w:rsidR="00FC196C" w:rsidRPr="002E4B99" w:rsidRDefault="00FC196C" w:rsidP="00FC196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C43D2B" w:rsidRPr="00443AA3" w14:paraId="22C7E7C5" w14:textId="77777777" w:rsidTr="00C43D2B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1D0F0508" w14:textId="77777777" w:rsidR="00C43D2B" w:rsidRPr="00AC42C4" w:rsidRDefault="00C43D2B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F56B0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F56B0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6440BE0D" w14:textId="77777777" w:rsidR="00C43D2B" w:rsidRPr="00AC42C4" w:rsidRDefault="00C43D2B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C196C" w:rsidRPr="00443AA3" w14:paraId="12A181CC" w14:textId="77777777" w:rsidTr="00C43D2B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6A132B62" w14:textId="77777777" w:rsidR="00FC196C" w:rsidRPr="00AC42C4" w:rsidRDefault="00E14825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96C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F56B0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F56B0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C196C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7C743EFE" w14:textId="77777777" w:rsidR="00FC196C" w:rsidRPr="00AC42C4" w:rsidRDefault="0004626F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C43D2B" w:rsidRPr="00443AA3" w14:paraId="05EA7AB7" w14:textId="77777777" w:rsidTr="00563F0F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8FD3BC3" w14:textId="77777777" w:rsidR="00C43D2B" w:rsidRDefault="00C43D2B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FC196C" w:rsidRPr="00443AA3" w14:paraId="33EF5CA9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F726DEA" w14:textId="77777777" w:rsidR="00FC196C" w:rsidRDefault="00FC196C" w:rsidP="00FC196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Identificação e data da análise</w:t>
            </w:r>
          </w:p>
        </w:tc>
      </w:tr>
      <w:tr w:rsidR="00FC196C" w:rsidRPr="00443AA3" w14:paraId="26377D0C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0C29125" w14:textId="77777777" w:rsidR="00FC196C" w:rsidRDefault="00FC196C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4346F270" w14:textId="77777777" w:rsidR="00FC196C" w:rsidRPr="00AC42C4" w:rsidRDefault="00FC196C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13CF7CCC" w14:textId="77777777" w:rsidR="00FC196C" w:rsidRDefault="00FC196C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9F34F57" w14:textId="77777777" w:rsidR="00FC196C" w:rsidRPr="00EE4B30" w:rsidRDefault="00FC196C" w:rsidP="00FC19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C4F0EE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CE505" w14:textId="77777777" w:rsidR="00976EC0" w:rsidRDefault="00976EC0" w:rsidP="00DA4E40">
      <w:r>
        <w:separator/>
      </w:r>
    </w:p>
  </w:endnote>
  <w:endnote w:type="continuationSeparator" w:id="0">
    <w:p w14:paraId="368E44A8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D49FB" w14:textId="77777777" w:rsidR="00D500BF" w:rsidRDefault="00D500B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61426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710"/>
      <w:gridCol w:w="1609"/>
      <w:gridCol w:w="992"/>
      <w:gridCol w:w="1559"/>
    </w:tblGrid>
    <w:tr w:rsidR="00C43D2B" w:rsidRPr="009F2F74" w14:paraId="5ADA97A9" w14:textId="77777777" w:rsidTr="00C43D2B">
      <w:trPr>
        <w:jc w:val="center"/>
      </w:trPr>
      <w:tc>
        <w:tcPr>
          <w:tcW w:w="1331" w:type="dxa"/>
        </w:tcPr>
        <w:p w14:paraId="197FBD5D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710" w:type="dxa"/>
        </w:tcPr>
        <w:p w14:paraId="54905E2B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4179791A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6C27C058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4C0AF15F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C43D2B" w:rsidRPr="009F2F74" w14:paraId="630D6790" w14:textId="77777777" w:rsidTr="00C43D2B">
      <w:trPr>
        <w:trHeight w:val="457"/>
        <w:jc w:val="center"/>
      </w:trPr>
      <w:tc>
        <w:tcPr>
          <w:tcW w:w="1331" w:type="dxa"/>
          <w:vAlign w:val="center"/>
        </w:tcPr>
        <w:p w14:paraId="0EF9198C" w14:textId="77777777" w:rsidR="00C43D2B" w:rsidRPr="00CF4E05" w:rsidRDefault="009E739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C43D2B">
            <w:rPr>
              <w:rFonts w:ascii="Cambria" w:hAnsi="Cambria"/>
              <w:sz w:val="20"/>
            </w:rPr>
            <w:t>_SSM_XXX</w:t>
          </w:r>
        </w:p>
      </w:tc>
      <w:tc>
        <w:tcPr>
          <w:tcW w:w="4710" w:type="dxa"/>
          <w:vAlign w:val="center"/>
        </w:tcPr>
        <w:p w14:paraId="0555B999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44BDDCBA" w14:textId="77777777" w:rsidR="00C43D2B" w:rsidRPr="00CF4E05" w:rsidRDefault="00C43D2B" w:rsidP="00D500BF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D500BF">
            <w:rPr>
              <w:rFonts w:ascii="Cambria" w:hAnsi="Cambria"/>
              <w:sz w:val="20"/>
            </w:rPr>
            <w:t>CDSM_</w:t>
          </w:r>
          <w:r w:rsidR="00D500BF" w:rsidRPr="00D31E71">
            <w:rPr>
              <w:rFonts w:ascii="Cambria" w:hAnsi="Cambria"/>
              <w:sz w:val="20"/>
            </w:rPr>
            <w:t>R</w:t>
          </w:r>
          <w:r w:rsidR="00D500BF">
            <w:rPr>
              <w:rFonts w:ascii="Cambria" w:hAnsi="Cambria"/>
              <w:sz w:val="20"/>
            </w:rPr>
            <w:t>31</w:t>
          </w:r>
          <w:r>
            <w:rPr>
              <w:rFonts w:ascii="Cambria" w:hAnsi="Cambria"/>
              <w:sz w:val="20"/>
            </w:rPr>
            <w:fldChar w:fldCharType="end"/>
          </w:r>
          <w:r w:rsidR="00D500BF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42C9A39C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E739A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fldSimple w:instr="NUMPAGES  \* Arabic  \* MERGEFORMAT">
            <w:r w:rsidR="009E739A" w:rsidRPr="009E739A">
              <w:rPr>
                <w:rFonts w:ascii="Cambria" w:hAnsi="Cambria"/>
                <w:bCs/>
                <w:noProof/>
                <w:sz w:val="20"/>
              </w:rPr>
              <w:t>2</w:t>
            </w:r>
          </w:fldSimple>
        </w:p>
      </w:tc>
      <w:tc>
        <w:tcPr>
          <w:tcW w:w="1559" w:type="dxa"/>
          <w:vAlign w:val="center"/>
        </w:tcPr>
        <w:p w14:paraId="4C9681EB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450303F0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1FBAF9C9" w14:textId="77777777" w:rsidR="00C43D2B" w:rsidRPr="00CF4E05" w:rsidRDefault="00C43D2B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144AED76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24589" w14:textId="77777777" w:rsidR="00D500BF" w:rsidRDefault="00D500B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B9D72" w14:textId="77777777" w:rsidR="00976EC0" w:rsidRDefault="00976EC0" w:rsidP="00DA4E40">
      <w:r>
        <w:separator/>
      </w:r>
    </w:p>
  </w:footnote>
  <w:footnote w:type="continuationSeparator" w:id="0">
    <w:p w14:paraId="2180CDAE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F5883" w14:textId="77777777" w:rsidR="00D500BF" w:rsidRDefault="00D500B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77F6DCA3" w14:textId="77777777" w:rsidTr="00A4237E">
      <w:trPr>
        <w:trHeight w:val="552"/>
      </w:trPr>
      <w:tc>
        <w:tcPr>
          <w:tcW w:w="1069" w:type="dxa"/>
        </w:tcPr>
        <w:p w14:paraId="7DF04A8B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8A18D10" wp14:editId="18AD7D99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0668A7B7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547B4C27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DEFDE" w14:textId="77777777" w:rsidR="00D500BF" w:rsidRDefault="00D500B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0738F"/>
    <w:rsid w:val="00013398"/>
    <w:rsid w:val="00035427"/>
    <w:rsid w:val="00041D1D"/>
    <w:rsid w:val="0004626F"/>
    <w:rsid w:val="0009333F"/>
    <w:rsid w:val="000D1D64"/>
    <w:rsid w:val="000D4B8B"/>
    <w:rsid w:val="000E5D1B"/>
    <w:rsid w:val="000E7793"/>
    <w:rsid w:val="000F07CB"/>
    <w:rsid w:val="00134A6D"/>
    <w:rsid w:val="001370CB"/>
    <w:rsid w:val="00154BA2"/>
    <w:rsid w:val="001A3BAF"/>
    <w:rsid w:val="001C4284"/>
    <w:rsid w:val="00211D2B"/>
    <w:rsid w:val="002171EA"/>
    <w:rsid w:val="00233D1C"/>
    <w:rsid w:val="0024585B"/>
    <w:rsid w:val="00247D85"/>
    <w:rsid w:val="00250390"/>
    <w:rsid w:val="002875EA"/>
    <w:rsid w:val="002D2549"/>
    <w:rsid w:val="002D42F6"/>
    <w:rsid w:val="002E4B99"/>
    <w:rsid w:val="002F7E8B"/>
    <w:rsid w:val="00300D26"/>
    <w:rsid w:val="0035028A"/>
    <w:rsid w:val="00350C38"/>
    <w:rsid w:val="0035240F"/>
    <w:rsid w:val="0037720B"/>
    <w:rsid w:val="003934D1"/>
    <w:rsid w:val="003A7D61"/>
    <w:rsid w:val="003E5317"/>
    <w:rsid w:val="00413E97"/>
    <w:rsid w:val="00415D57"/>
    <w:rsid w:val="00424436"/>
    <w:rsid w:val="00443AA3"/>
    <w:rsid w:val="004C69BD"/>
    <w:rsid w:val="004E447D"/>
    <w:rsid w:val="00531335"/>
    <w:rsid w:val="00543D74"/>
    <w:rsid w:val="0054449E"/>
    <w:rsid w:val="005B0D44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B6773"/>
    <w:rsid w:val="006E7F38"/>
    <w:rsid w:val="0071608C"/>
    <w:rsid w:val="007215B0"/>
    <w:rsid w:val="0073371D"/>
    <w:rsid w:val="0075016E"/>
    <w:rsid w:val="00754867"/>
    <w:rsid w:val="00766033"/>
    <w:rsid w:val="007A32DB"/>
    <w:rsid w:val="007A6D75"/>
    <w:rsid w:val="007D2310"/>
    <w:rsid w:val="007F6C97"/>
    <w:rsid w:val="008534D3"/>
    <w:rsid w:val="008707EC"/>
    <w:rsid w:val="008D28B6"/>
    <w:rsid w:val="009243C9"/>
    <w:rsid w:val="00965711"/>
    <w:rsid w:val="009727A8"/>
    <w:rsid w:val="00976EC0"/>
    <w:rsid w:val="009A280E"/>
    <w:rsid w:val="009B3896"/>
    <w:rsid w:val="009B7C18"/>
    <w:rsid w:val="009D4EE5"/>
    <w:rsid w:val="009E739A"/>
    <w:rsid w:val="009F3CBC"/>
    <w:rsid w:val="00A4237E"/>
    <w:rsid w:val="00A51F57"/>
    <w:rsid w:val="00A535A6"/>
    <w:rsid w:val="00A56F87"/>
    <w:rsid w:val="00A651B7"/>
    <w:rsid w:val="00A91961"/>
    <w:rsid w:val="00A91C21"/>
    <w:rsid w:val="00AC42C4"/>
    <w:rsid w:val="00B076C3"/>
    <w:rsid w:val="00B103E0"/>
    <w:rsid w:val="00B5559E"/>
    <w:rsid w:val="00B84C7D"/>
    <w:rsid w:val="00B92673"/>
    <w:rsid w:val="00B970D1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3D2B"/>
    <w:rsid w:val="00C4730F"/>
    <w:rsid w:val="00C8093D"/>
    <w:rsid w:val="00CD09A9"/>
    <w:rsid w:val="00CF19A9"/>
    <w:rsid w:val="00CF4E05"/>
    <w:rsid w:val="00D05AE7"/>
    <w:rsid w:val="00D31E71"/>
    <w:rsid w:val="00D37830"/>
    <w:rsid w:val="00D500BF"/>
    <w:rsid w:val="00D536AF"/>
    <w:rsid w:val="00D967F3"/>
    <w:rsid w:val="00DA4E40"/>
    <w:rsid w:val="00DA5DCD"/>
    <w:rsid w:val="00DC28B2"/>
    <w:rsid w:val="00E14825"/>
    <w:rsid w:val="00E32E57"/>
    <w:rsid w:val="00E33BE1"/>
    <w:rsid w:val="00E3730C"/>
    <w:rsid w:val="00E40610"/>
    <w:rsid w:val="00E5497C"/>
    <w:rsid w:val="00E70052"/>
    <w:rsid w:val="00E77404"/>
    <w:rsid w:val="00E82AB0"/>
    <w:rsid w:val="00EA74B9"/>
    <w:rsid w:val="00EB0006"/>
    <w:rsid w:val="00EB2053"/>
    <w:rsid w:val="00EB44A8"/>
    <w:rsid w:val="00EB58DC"/>
    <w:rsid w:val="00ED37B7"/>
    <w:rsid w:val="00EE21BA"/>
    <w:rsid w:val="00EE4B30"/>
    <w:rsid w:val="00EF1417"/>
    <w:rsid w:val="00F1143C"/>
    <w:rsid w:val="00F13FE7"/>
    <w:rsid w:val="00F207BA"/>
    <w:rsid w:val="00F25877"/>
    <w:rsid w:val="00F44973"/>
    <w:rsid w:val="00F56B0F"/>
    <w:rsid w:val="00F60077"/>
    <w:rsid w:val="00F705F8"/>
    <w:rsid w:val="00F809DC"/>
    <w:rsid w:val="00F87BF5"/>
    <w:rsid w:val="00FA6D57"/>
    <w:rsid w:val="00FC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DDBDFC6"/>
  <w15:docId w15:val="{3CBF3416-D958-4FD4-A740-182AB427E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88AE2-C341-4728-A924-A21C7CCA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331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18</cp:revision>
  <dcterms:created xsi:type="dcterms:W3CDTF">2017-09-01T16:53:00Z</dcterms:created>
  <dcterms:modified xsi:type="dcterms:W3CDTF">2019-08-27T19:04:00Z</dcterms:modified>
</cp:coreProperties>
</file>