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6EE33BCB" w:rsidR="00233D1C" w:rsidRPr="00677E06" w:rsidRDefault="00744210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744210">
              <w:rPr>
                <w:rFonts w:ascii="Cambria" w:hAnsi="Cambria"/>
                <w:sz w:val="20"/>
                <w:szCs w:val="20"/>
                <w:lang w:val="pt-BR"/>
              </w:rPr>
              <w:t>CR11: Falta de treinamento em procedimentos operacionais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45CA16A" w14:textId="252E8E07" w:rsidR="002301B4" w:rsidRPr="002301B4" w:rsidRDefault="002301B4" w:rsidP="002301B4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C</w:t>
            </w:r>
            <w:r w:rsidRPr="002301B4">
              <w:rPr>
                <w:rFonts w:ascii="Cambria" w:hAnsi="Cambria"/>
                <w:sz w:val="20"/>
              </w:rPr>
              <w:t>onstatou-se que não havia treinamento em todos os procedimentos operacionais que causam impacto à Segurança Operacional assim como não havia, na data do acidente, qualquer controle para assegurar que a força de trabalho se mantivesse treinada nos procedimentos.</w:t>
            </w:r>
          </w:p>
          <w:p w14:paraId="5D5F777E" w14:textId="7FAA248C" w:rsidR="00A651B7" w:rsidRPr="0024585B" w:rsidRDefault="002301B4" w:rsidP="002301B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Pr="002301B4">
              <w:rPr>
                <w:rFonts w:ascii="Cambria" w:hAnsi="Cambria"/>
                <w:sz w:val="20"/>
                <w:szCs w:val="20"/>
                <w:lang w:val="pt-BR"/>
              </w:rPr>
              <w:t xml:space="preserve"> Operador da Instalação não estabeleceu a qualificação e o treinamento necessários à realização das atividades previstas nos procedimentos operacionais.</w:t>
            </w:r>
          </w:p>
        </w:tc>
      </w:tr>
      <w:tr w:rsidR="00A3400D" w:rsidRPr="00443AA3" w14:paraId="3D0885CC" w14:textId="77777777" w:rsidTr="00006DAA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A3400D" w:rsidRPr="00BA7412" w:rsidRDefault="00A3400D" w:rsidP="00A3400D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08E1241" w14:textId="77777777" w:rsidR="00A3400D" w:rsidRPr="00D31E71" w:rsidRDefault="00A3400D" w:rsidP="00A3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17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55F0774" w14:textId="4D12857A" w:rsidR="00A3400D" w:rsidRPr="00D31E71" w:rsidRDefault="00A3400D" w:rsidP="00A3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9ADBDB0" w14:textId="5A9777E1" w:rsidR="00A3400D" w:rsidRPr="00D31E71" w:rsidRDefault="00A3400D" w:rsidP="00A3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FDED56A" w:rsidR="00A3400D" w:rsidRPr="00D31E71" w:rsidRDefault="00A3400D" w:rsidP="00A3400D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171E140C" w:rsidR="00BA7412" w:rsidRPr="0024585B" w:rsidRDefault="0081371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13712">
              <w:rPr>
                <w:rFonts w:ascii="Cambria" w:hAnsi="Cambria"/>
                <w:sz w:val="20"/>
                <w:szCs w:val="20"/>
                <w:lang w:val="pt-BR"/>
              </w:rPr>
              <w:t>Estabelecer programa de treinamento contínuo em procedimentos operacionais, sendo a frequência de reciclagem em procedimentos críticos diferenciada.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C8018DC" w:rsidR="00413E97" w:rsidRPr="00BA7412" w:rsidRDefault="00BD3134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2A6A786" w:rsidR="00413E97" w:rsidRPr="00BA7412" w:rsidRDefault="00BD3134" w:rsidP="00BD313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18FAD28D" w:rsidR="00CD09A9" w:rsidRDefault="007B0461" w:rsidP="007B0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Essa recomendação é atendida ao se constatar t</w:t>
            </w:r>
            <w:r w:rsidR="00813712" w:rsidRPr="0081371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reinamento e </w:t>
            </w:r>
            <w:r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verificação prática (tipo VCP)</w:t>
            </w:r>
            <w:r w:rsidR="00813712" w:rsidRPr="00813712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 xml:space="preserve"> nos procedimentos operacionais.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0F64A795" w:rsidR="00EB44A8" w:rsidRPr="003A7D61" w:rsidRDefault="0081371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3F672104" w:rsidR="002E4B99" w:rsidRPr="00AC42C4" w:rsidRDefault="004B7A8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726A6E5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4B7A84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1B4FE3" w:rsidRPr="00443AA3" w14:paraId="6551B726" w14:textId="77777777" w:rsidTr="001B4FE3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3B9D0EF" w14:textId="77777777" w:rsidR="001B4FE3" w:rsidRPr="00AC42C4" w:rsidRDefault="001B4FE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3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3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15ABCC28" w:rsidR="001B4FE3" w:rsidRPr="00AC42C4" w:rsidRDefault="001B4FE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3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3400D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65C739D" w:rsidR="00FA6D57" w:rsidRPr="00AC42C4" w:rsidRDefault="00EA0A49" w:rsidP="00EA0A4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="00FA6D57"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="00FA6D57"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="00AC42C4"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="00AC42C4"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="00AC42C4"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 w:rsid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="00AC42C4"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1B4FE3" w:rsidRPr="00443AA3" w14:paraId="7EA71B6D" w14:textId="77777777" w:rsidTr="000E5223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8B04DD7" w14:textId="2124F1CE" w:rsidR="001B4FE3" w:rsidRDefault="001B4FE3" w:rsidP="00EA0A4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0A69E" w14:textId="77777777" w:rsidR="00FE0AB7" w:rsidRDefault="00FE0AB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1B4FE3" w:rsidRPr="009F2F74" w14:paraId="59E5E735" w14:textId="77777777" w:rsidTr="001B4FE3">
      <w:trPr>
        <w:jc w:val="center"/>
      </w:trPr>
      <w:tc>
        <w:tcPr>
          <w:tcW w:w="1555" w:type="dxa"/>
        </w:tcPr>
        <w:p w14:paraId="5A2E17F3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DC0AAF6" w:rsidR="001B4FE3" w:rsidRPr="00CF4E05" w:rsidRDefault="001B4FE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1B4FE3" w:rsidRPr="009F2F74" w14:paraId="44819FE1" w14:textId="77777777" w:rsidTr="001B4FE3">
      <w:trPr>
        <w:trHeight w:val="457"/>
        <w:jc w:val="center"/>
      </w:trPr>
      <w:tc>
        <w:tcPr>
          <w:tcW w:w="1555" w:type="dxa"/>
          <w:vAlign w:val="center"/>
        </w:tcPr>
        <w:p w14:paraId="457DA104" w14:textId="048E2D3B" w:rsidR="001B4FE3" w:rsidRPr="00CF4E05" w:rsidRDefault="005C431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1B4FE3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9755654" w:rsidR="001B4FE3" w:rsidRPr="00CF4E05" w:rsidRDefault="001B4FE3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60186C8" w:rsidR="001B4FE3" w:rsidRPr="00CF4E05" w:rsidRDefault="001B4FE3" w:rsidP="00FE0AB7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FE0AB7">
            <w:rPr>
              <w:rFonts w:ascii="Cambria" w:hAnsi="Cambria"/>
              <w:sz w:val="20"/>
            </w:rPr>
            <w:t>CDSM_</w:t>
          </w:r>
          <w:r w:rsidR="00FE0AB7" w:rsidRPr="00D31E71">
            <w:rPr>
              <w:rFonts w:ascii="Cambria" w:hAnsi="Cambria"/>
              <w:sz w:val="20"/>
            </w:rPr>
            <w:t>R</w:t>
          </w:r>
          <w:r w:rsidR="00FE0AB7">
            <w:rPr>
              <w:rFonts w:ascii="Cambria" w:hAnsi="Cambria"/>
              <w:sz w:val="20"/>
            </w:rPr>
            <w:t>17</w:t>
          </w:r>
          <w:r>
            <w:rPr>
              <w:rFonts w:ascii="Cambria" w:hAnsi="Cambria"/>
              <w:sz w:val="20"/>
            </w:rPr>
            <w:fldChar w:fldCharType="end"/>
          </w:r>
          <w:r w:rsidR="00FE0AB7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C431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C431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1B4FE3" w:rsidRPr="00CF4E05" w:rsidRDefault="001B4FE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0C9D0" w14:textId="77777777" w:rsidR="00FE0AB7" w:rsidRDefault="00FE0A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18A1B" w14:textId="77777777" w:rsidR="00FE0AB7" w:rsidRDefault="00FE0AB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308E" w14:textId="77777777" w:rsidR="00FE0AB7" w:rsidRDefault="00FE0A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908BF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1B4FE3"/>
    <w:rsid w:val="00211D2B"/>
    <w:rsid w:val="002171EA"/>
    <w:rsid w:val="002301B4"/>
    <w:rsid w:val="00233D1C"/>
    <w:rsid w:val="0024585B"/>
    <w:rsid w:val="00247D85"/>
    <w:rsid w:val="002875EA"/>
    <w:rsid w:val="002D2549"/>
    <w:rsid w:val="002D42F6"/>
    <w:rsid w:val="002D68EF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A0C25"/>
    <w:rsid w:val="004B7A84"/>
    <w:rsid w:val="004E447D"/>
    <w:rsid w:val="00531335"/>
    <w:rsid w:val="00543D74"/>
    <w:rsid w:val="0054449E"/>
    <w:rsid w:val="005B0D44"/>
    <w:rsid w:val="005C431D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1608C"/>
    <w:rsid w:val="0073371D"/>
    <w:rsid w:val="00744210"/>
    <w:rsid w:val="0075016E"/>
    <w:rsid w:val="00754867"/>
    <w:rsid w:val="00766033"/>
    <w:rsid w:val="007A6D75"/>
    <w:rsid w:val="007B0461"/>
    <w:rsid w:val="007D2310"/>
    <w:rsid w:val="007F6C97"/>
    <w:rsid w:val="00813712"/>
    <w:rsid w:val="008534D3"/>
    <w:rsid w:val="008707EC"/>
    <w:rsid w:val="008D28B6"/>
    <w:rsid w:val="008D2B4E"/>
    <w:rsid w:val="009243C9"/>
    <w:rsid w:val="00965711"/>
    <w:rsid w:val="009727A8"/>
    <w:rsid w:val="00976EC0"/>
    <w:rsid w:val="009B3896"/>
    <w:rsid w:val="009B7C18"/>
    <w:rsid w:val="00A3400D"/>
    <w:rsid w:val="00A4237E"/>
    <w:rsid w:val="00A51F57"/>
    <w:rsid w:val="00A535A6"/>
    <w:rsid w:val="00A651B7"/>
    <w:rsid w:val="00A86B4A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0052"/>
    <w:rsid w:val="00E77404"/>
    <w:rsid w:val="00EA0A49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87BF5"/>
    <w:rsid w:val="00FA6D5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F0B0D-1002-44D8-AAB5-F484029A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2017-08-31T14:15:00Z</dcterms:created>
  <dcterms:modified xsi:type="dcterms:W3CDTF">2019-08-08T20:20:00Z</dcterms:modified>
</cp:coreProperties>
</file>