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5A9C9" w14:textId="77777777" w:rsidR="00B055B9" w:rsidRPr="00215134" w:rsidRDefault="00B055B9" w:rsidP="00B055B9">
      <w:pPr>
        <w:rPr>
          <w:rFonts w:ascii="Calibri" w:hAnsi="Calibri" w:cs="Calibri"/>
          <w:b/>
          <w:sz w:val="20"/>
          <w:szCs w:val="20"/>
        </w:rPr>
      </w:pPr>
      <w:r w:rsidRPr="00215134">
        <w:rPr>
          <w:rFonts w:ascii="Calibri" w:hAnsi="Calibri" w:cs="Calibri"/>
          <w:b/>
          <w:sz w:val="20"/>
          <w:szCs w:val="20"/>
        </w:rPr>
        <w:t xml:space="preserve">METADADOS: </w:t>
      </w:r>
      <w:r>
        <w:rPr>
          <w:rFonts w:ascii="Calibri" w:hAnsi="Calibri" w:cs="Calibri"/>
          <w:b/>
          <w:sz w:val="20"/>
          <w:szCs w:val="20"/>
        </w:rPr>
        <w:t>Poços</w:t>
      </w:r>
    </w:p>
    <w:p w14:paraId="0BAF6953" w14:textId="77777777" w:rsidR="00B055B9" w:rsidRPr="00215134" w:rsidRDefault="00B055B9" w:rsidP="00B055B9">
      <w:pPr>
        <w:rPr>
          <w:rFonts w:ascii="Calibri" w:hAnsi="Calibri" w:cs="Calibri"/>
          <w:sz w:val="20"/>
          <w:szCs w:val="20"/>
        </w:rPr>
      </w:pPr>
    </w:p>
    <w:p w14:paraId="63685ECE" w14:textId="77777777" w:rsidR="00B055B9" w:rsidRPr="00215134" w:rsidRDefault="00B055B9" w:rsidP="00B055B9">
      <w:pPr>
        <w:rPr>
          <w:rFonts w:ascii="Calibri" w:hAnsi="Calibri" w:cs="Calibri"/>
          <w:b/>
          <w:sz w:val="20"/>
          <w:szCs w:val="20"/>
        </w:rPr>
      </w:pPr>
      <w:r w:rsidRPr="00215134">
        <w:rPr>
          <w:rFonts w:ascii="Calibri" w:hAnsi="Calibri" w:cs="Calibri"/>
          <w:b/>
          <w:sz w:val="20"/>
          <w:szCs w:val="20"/>
        </w:rPr>
        <w:t>SEÇÃO 1: INFORMAÇÃO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BD0FF9" w:rsidRPr="00BD0FF9" w14:paraId="3169846A" w14:textId="77777777">
        <w:trPr>
          <w:trHeight w:val="567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39CA1" w14:textId="77777777" w:rsidR="00BD0FF9" w:rsidRPr="00BD0FF9" w:rsidRDefault="00BD0FF9" w:rsidP="00BD0FF9">
            <w:pPr>
              <w:spacing w:after="160" w:line="259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BD0FF9">
              <w:rPr>
                <w:rFonts w:ascii="Calibri" w:hAnsi="Calibri" w:cs="Calibri"/>
                <w:b/>
                <w:sz w:val="20"/>
                <w:szCs w:val="20"/>
              </w:rPr>
              <w:t>CAMPO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C9E16" w14:textId="77777777" w:rsidR="00BD0FF9" w:rsidRPr="00BD0FF9" w:rsidRDefault="00BD0FF9" w:rsidP="00BD0FF9">
            <w:pPr>
              <w:spacing w:after="160" w:line="259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BD0FF9">
              <w:rPr>
                <w:rFonts w:ascii="Calibri" w:hAnsi="Calibri" w:cs="Calibri"/>
                <w:b/>
                <w:sz w:val="20"/>
                <w:szCs w:val="20"/>
              </w:rPr>
              <w:t>VALOR</w:t>
            </w:r>
          </w:p>
        </w:tc>
      </w:tr>
      <w:tr w:rsidR="00BD0FF9" w:rsidRPr="00BD0FF9" w14:paraId="38875AB0" w14:textId="77777777">
        <w:trPr>
          <w:trHeight w:val="567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9A8DB" w14:textId="77777777" w:rsidR="00BD0FF9" w:rsidRPr="00BD0FF9" w:rsidRDefault="00BD0FF9" w:rsidP="00BD0FF9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BD0FF9">
              <w:rPr>
                <w:rFonts w:ascii="Calibri" w:hAnsi="Calibri" w:cs="Calibri"/>
                <w:sz w:val="20"/>
                <w:szCs w:val="20"/>
              </w:rPr>
              <w:t>CATÁLOGO DE ORIGEM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FA4EF" w14:textId="77777777" w:rsidR="00BD0FF9" w:rsidRPr="00BD0FF9" w:rsidRDefault="00BD0FF9" w:rsidP="00BD0FF9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BD0FF9">
              <w:rPr>
                <w:rFonts w:ascii="Calibri" w:hAnsi="Calibri" w:cs="Calibri"/>
                <w:sz w:val="20"/>
                <w:szCs w:val="20"/>
              </w:rPr>
              <w:t>Banco de Dados Corporativo - ANP</w:t>
            </w:r>
          </w:p>
        </w:tc>
      </w:tr>
      <w:tr w:rsidR="00BD0FF9" w:rsidRPr="00BD0FF9" w14:paraId="096170C2" w14:textId="77777777">
        <w:trPr>
          <w:trHeight w:val="567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EE110" w14:textId="77777777" w:rsidR="00BD0FF9" w:rsidRPr="00BD0FF9" w:rsidRDefault="00BD0FF9" w:rsidP="00BD0FF9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BD0FF9">
              <w:rPr>
                <w:rFonts w:ascii="Calibri" w:hAnsi="Calibri" w:cs="Calibri"/>
                <w:sz w:val="20"/>
                <w:szCs w:val="20"/>
              </w:rPr>
              <w:t>ÓRGÃO RESPONSÁVEL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CF575" w14:textId="77777777" w:rsidR="00BD0FF9" w:rsidRPr="00BD0FF9" w:rsidRDefault="00BD0FF9" w:rsidP="00BD0FF9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BD0FF9">
              <w:rPr>
                <w:rFonts w:ascii="Calibri" w:hAnsi="Calibri" w:cs="Calibri"/>
                <w:sz w:val="20"/>
                <w:szCs w:val="20"/>
              </w:rPr>
              <w:t>Superintendência de Desenvolvimento e Produção – SDP (ANP)</w:t>
            </w:r>
          </w:p>
        </w:tc>
      </w:tr>
      <w:tr w:rsidR="00BD0FF9" w:rsidRPr="00BD0FF9" w14:paraId="6A95009D" w14:textId="77777777">
        <w:trPr>
          <w:trHeight w:val="567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F817D" w14:textId="77777777" w:rsidR="00BD0FF9" w:rsidRPr="00BD0FF9" w:rsidRDefault="00BD0FF9" w:rsidP="00BD0FF9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BD0FF9">
              <w:rPr>
                <w:rFonts w:ascii="Calibri" w:hAnsi="Calibri" w:cs="Calibri"/>
                <w:sz w:val="20"/>
                <w:szCs w:val="20"/>
              </w:rPr>
              <w:t>FREQUÊNCIA DE ATUALIZAÇÃO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78F66" w14:textId="77777777" w:rsidR="00BD0FF9" w:rsidRPr="00BD0FF9" w:rsidRDefault="00BD0FF9" w:rsidP="00BD0FF9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BD0FF9">
              <w:rPr>
                <w:rFonts w:ascii="Calibri" w:hAnsi="Calibri" w:cs="Calibri"/>
                <w:sz w:val="20"/>
                <w:szCs w:val="20"/>
              </w:rPr>
              <w:t>Mensal</w:t>
            </w:r>
          </w:p>
        </w:tc>
      </w:tr>
      <w:tr w:rsidR="00BD0FF9" w:rsidRPr="00BD0FF9" w14:paraId="03479791" w14:textId="77777777">
        <w:trPr>
          <w:trHeight w:val="567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56897" w14:textId="77777777" w:rsidR="00BD0FF9" w:rsidRPr="00BD0FF9" w:rsidRDefault="00BD0FF9" w:rsidP="00BD0FF9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BD0FF9">
              <w:rPr>
                <w:rFonts w:ascii="Calibri" w:hAnsi="Calibri" w:cs="Calibri"/>
                <w:sz w:val="20"/>
                <w:szCs w:val="20"/>
              </w:rPr>
              <w:t>IDIOMA DO DADO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A55BB" w14:textId="77777777" w:rsidR="00BD0FF9" w:rsidRPr="00BD0FF9" w:rsidRDefault="00BD0FF9" w:rsidP="00BD0FF9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BD0FF9">
              <w:rPr>
                <w:rFonts w:ascii="Calibri" w:hAnsi="Calibri" w:cs="Calibri"/>
                <w:sz w:val="20"/>
                <w:szCs w:val="20"/>
              </w:rPr>
              <w:t>Português</w:t>
            </w:r>
          </w:p>
        </w:tc>
      </w:tr>
      <w:tr w:rsidR="00BD0FF9" w:rsidRPr="00BD0FF9" w14:paraId="0A6C76F4" w14:textId="77777777">
        <w:trPr>
          <w:trHeight w:val="567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E44BA" w14:textId="77777777" w:rsidR="00BD0FF9" w:rsidRPr="00BD0FF9" w:rsidRDefault="00BD0FF9" w:rsidP="00BD0FF9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BD0FF9">
              <w:rPr>
                <w:rFonts w:ascii="Calibri" w:hAnsi="Calibri" w:cs="Calibri"/>
                <w:sz w:val="20"/>
                <w:szCs w:val="20"/>
              </w:rPr>
              <w:t>CONTATO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F9679" w14:textId="77777777" w:rsidR="00BD0FF9" w:rsidRPr="00BD0FF9" w:rsidRDefault="00BD0FF9" w:rsidP="00BD0FF9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BD0FF9">
              <w:rPr>
                <w:rFonts w:ascii="Calibri" w:hAnsi="Calibri" w:cs="Calibri"/>
                <w:sz w:val="20"/>
                <w:szCs w:val="20"/>
              </w:rPr>
              <w:t>demandas_sdp@anp.gov.br</w:t>
            </w:r>
          </w:p>
        </w:tc>
      </w:tr>
      <w:tr w:rsidR="00BD0FF9" w:rsidRPr="00BD0FF9" w14:paraId="3F4314F4" w14:textId="77777777">
        <w:trPr>
          <w:trHeight w:val="567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C1DB1" w14:textId="77777777" w:rsidR="00BD0FF9" w:rsidRPr="00BD0FF9" w:rsidRDefault="00BD0FF9" w:rsidP="00BD0FF9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BD0FF9">
              <w:rPr>
                <w:rFonts w:ascii="Calibri" w:hAnsi="Calibri" w:cs="Calibri"/>
                <w:sz w:val="20"/>
                <w:szCs w:val="20"/>
              </w:rPr>
              <w:t>CRIADO EM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C1234" w14:textId="77777777" w:rsidR="00BD0FF9" w:rsidRPr="00BD0FF9" w:rsidRDefault="00BD0FF9" w:rsidP="00BD0FF9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BD0FF9">
              <w:rPr>
                <w:rFonts w:ascii="Calibri" w:hAnsi="Calibri" w:cs="Calibri"/>
                <w:sz w:val="20"/>
                <w:szCs w:val="20"/>
              </w:rPr>
              <w:t>Abril de 2026</w:t>
            </w:r>
            <w:r w:rsidRPr="00BD0FF9">
              <w:rPr>
                <w:rFonts w:ascii="Calibri" w:hAnsi="Calibri" w:cs="Calibri"/>
                <w:sz w:val="20"/>
                <w:szCs w:val="20"/>
              </w:rPr>
              <w:tab/>
            </w:r>
          </w:p>
        </w:tc>
      </w:tr>
    </w:tbl>
    <w:p w14:paraId="3FE22BC9" w14:textId="77777777" w:rsidR="00B055B9" w:rsidRPr="00215134" w:rsidRDefault="00B055B9" w:rsidP="00B055B9">
      <w:pPr>
        <w:rPr>
          <w:rFonts w:ascii="Calibri" w:hAnsi="Calibri" w:cs="Calibri"/>
          <w:sz w:val="20"/>
          <w:szCs w:val="20"/>
        </w:rPr>
      </w:pPr>
    </w:p>
    <w:p w14:paraId="62B69BAE" w14:textId="77777777" w:rsidR="00B055B9" w:rsidRPr="00215134" w:rsidRDefault="00B055B9" w:rsidP="00B055B9">
      <w:pPr>
        <w:rPr>
          <w:rFonts w:ascii="Calibri" w:hAnsi="Calibri" w:cs="Calibri"/>
          <w:sz w:val="20"/>
          <w:szCs w:val="20"/>
        </w:rPr>
      </w:pPr>
    </w:p>
    <w:p w14:paraId="127F3E00" w14:textId="77777777" w:rsidR="00B055B9" w:rsidRPr="00C01774" w:rsidRDefault="00B055B9" w:rsidP="00B055B9">
      <w:pPr>
        <w:rPr>
          <w:rFonts w:ascii="Calibri" w:hAnsi="Calibri" w:cs="Calibri"/>
          <w:b/>
          <w:sz w:val="20"/>
          <w:szCs w:val="20"/>
        </w:rPr>
      </w:pPr>
      <w:r w:rsidRPr="00C01774">
        <w:rPr>
          <w:rFonts w:ascii="Calibri" w:hAnsi="Calibri" w:cs="Calibri"/>
          <w:b/>
          <w:sz w:val="20"/>
          <w:szCs w:val="20"/>
        </w:rPr>
        <w:t>SEÇÃO 2: COLUNAS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89"/>
        <w:gridCol w:w="3659"/>
        <w:gridCol w:w="2146"/>
      </w:tblGrid>
      <w:tr w:rsidR="00B055B9" w:rsidRPr="00215134" w14:paraId="57D36FE7" w14:textId="77777777" w:rsidTr="006478DB">
        <w:trPr>
          <w:trHeight w:val="567"/>
        </w:trPr>
        <w:tc>
          <w:tcPr>
            <w:tcW w:w="2689" w:type="dxa"/>
          </w:tcPr>
          <w:p w14:paraId="367A4D08" w14:textId="77777777" w:rsidR="00B055B9" w:rsidRPr="00215134" w:rsidRDefault="00B055B9" w:rsidP="006478DB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215134">
              <w:rPr>
                <w:rFonts w:ascii="Calibri" w:hAnsi="Calibri" w:cs="Calibri"/>
                <w:b/>
                <w:sz w:val="20"/>
                <w:szCs w:val="20"/>
              </w:rPr>
              <w:t>NOME DA COLUNA</w:t>
            </w:r>
          </w:p>
        </w:tc>
        <w:tc>
          <w:tcPr>
            <w:tcW w:w="3659" w:type="dxa"/>
          </w:tcPr>
          <w:p w14:paraId="0CEA0D3E" w14:textId="77777777" w:rsidR="00B055B9" w:rsidRPr="00215134" w:rsidRDefault="00B055B9" w:rsidP="006478DB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215134">
              <w:rPr>
                <w:rFonts w:ascii="Calibri" w:hAnsi="Calibri" w:cs="Calibri"/>
                <w:b/>
                <w:sz w:val="20"/>
                <w:szCs w:val="20"/>
              </w:rPr>
              <w:t>DESCRIÇÃO</w:t>
            </w:r>
          </w:p>
        </w:tc>
        <w:tc>
          <w:tcPr>
            <w:tcW w:w="2146" w:type="dxa"/>
          </w:tcPr>
          <w:p w14:paraId="0A0AB521" w14:textId="77777777" w:rsidR="00B055B9" w:rsidRPr="00215134" w:rsidRDefault="00B055B9" w:rsidP="006478DB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215134">
              <w:rPr>
                <w:rFonts w:ascii="Calibri" w:hAnsi="Calibri" w:cs="Calibri"/>
                <w:b/>
                <w:sz w:val="20"/>
                <w:szCs w:val="20"/>
              </w:rPr>
              <w:t>TIPO DE DADO</w:t>
            </w:r>
          </w:p>
        </w:tc>
      </w:tr>
      <w:tr w:rsidR="00B055B9" w:rsidRPr="00215134" w14:paraId="57AED758" w14:textId="77777777" w:rsidTr="006478DB">
        <w:trPr>
          <w:trHeight w:val="567"/>
        </w:trPr>
        <w:tc>
          <w:tcPr>
            <w:tcW w:w="2689" w:type="dxa"/>
          </w:tcPr>
          <w:p w14:paraId="6578E49B" w14:textId="77777777" w:rsidR="00B055B9" w:rsidRPr="00215134" w:rsidRDefault="00B055B9" w:rsidP="006478DB">
            <w:pPr>
              <w:rPr>
                <w:rFonts w:ascii="Calibri" w:hAnsi="Calibri" w:cs="Calibri"/>
                <w:sz w:val="20"/>
                <w:szCs w:val="20"/>
              </w:rPr>
            </w:pPr>
            <w:r w:rsidRPr="115A093F">
              <w:rPr>
                <w:rFonts w:ascii="Calibri" w:hAnsi="Calibri" w:cs="Calibri"/>
                <w:sz w:val="20"/>
                <w:szCs w:val="20"/>
              </w:rPr>
              <w:t>NÚMERO DE CADASTRO</w:t>
            </w:r>
          </w:p>
        </w:tc>
        <w:tc>
          <w:tcPr>
            <w:tcW w:w="3659" w:type="dxa"/>
          </w:tcPr>
          <w:p w14:paraId="69E6F987" w14:textId="77777777" w:rsidR="00B055B9" w:rsidRPr="00215134" w:rsidRDefault="00B055B9" w:rsidP="006478DB">
            <w:pPr>
              <w:rPr>
                <w:rFonts w:ascii="Calibri" w:hAnsi="Calibri" w:cs="Calibri"/>
                <w:sz w:val="20"/>
                <w:szCs w:val="20"/>
              </w:rPr>
            </w:pPr>
            <w:r w:rsidRPr="115A093F">
              <w:rPr>
                <w:rFonts w:ascii="Calibri" w:hAnsi="Calibri" w:cs="Calibri"/>
                <w:sz w:val="20"/>
                <w:szCs w:val="20"/>
              </w:rPr>
              <w:t>Número de cadastro do poço cadastrado no Banco de Dados – ANP, conforme Resolução ANP 699/2017).</w:t>
            </w:r>
          </w:p>
        </w:tc>
        <w:tc>
          <w:tcPr>
            <w:tcW w:w="2146" w:type="dxa"/>
          </w:tcPr>
          <w:p w14:paraId="5CFFAD79" w14:textId="77777777" w:rsidR="00B055B9" w:rsidRPr="00215134" w:rsidRDefault="00B055B9" w:rsidP="006478D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Número</w:t>
            </w:r>
          </w:p>
        </w:tc>
      </w:tr>
      <w:tr w:rsidR="00B055B9" w:rsidRPr="00215134" w14:paraId="0E8AB7CB" w14:textId="77777777" w:rsidTr="006478DB">
        <w:trPr>
          <w:trHeight w:val="567"/>
        </w:trPr>
        <w:tc>
          <w:tcPr>
            <w:tcW w:w="2689" w:type="dxa"/>
          </w:tcPr>
          <w:p w14:paraId="69882362" w14:textId="77777777" w:rsidR="00B055B9" w:rsidRPr="00215134" w:rsidRDefault="00B055B9" w:rsidP="006478DB">
            <w:pPr>
              <w:tabs>
                <w:tab w:val="center" w:pos="1236"/>
              </w:tabs>
              <w:rPr>
                <w:rFonts w:ascii="Calibri" w:hAnsi="Calibri" w:cs="Calibri"/>
                <w:sz w:val="20"/>
                <w:szCs w:val="20"/>
              </w:rPr>
            </w:pPr>
            <w:r w:rsidRPr="115A093F">
              <w:rPr>
                <w:rFonts w:ascii="Calibri" w:hAnsi="Calibri" w:cs="Calibri"/>
                <w:sz w:val="20"/>
                <w:szCs w:val="20"/>
              </w:rPr>
              <w:t>NOME POÇO ANP</w:t>
            </w:r>
            <w:r>
              <w:tab/>
            </w:r>
          </w:p>
        </w:tc>
        <w:tc>
          <w:tcPr>
            <w:tcW w:w="3659" w:type="dxa"/>
          </w:tcPr>
          <w:p w14:paraId="26C24D55" w14:textId="77777777" w:rsidR="00B055B9" w:rsidRPr="00215134" w:rsidRDefault="00B055B9" w:rsidP="006478DB">
            <w:pPr>
              <w:rPr>
                <w:rFonts w:ascii="Calibri" w:hAnsi="Calibri" w:cs="Calibri"/>
                <w:sz w:val="20"/>
                <w:szCs w:val="20"/>
              </w:rPr>
            </w:pPr>
            <w:r w:rsidRPr="115A093F">
              <w:rPr>
                <w:rFonts w:ascii="Calibri" w:hAnsi="Calibri" w:cs="Calibri"/>
                <w:sz w:val="20"/>
                <w:szCs w:val="20"/>
              </w:rPr>
              <w:t>Nome atribuído conforme Resolução ANP 699/2017.</w:t>
            </w:r>
          </w:p>
        </w:tc>
        <w:tc>
          <w:tcPr>
            <w:tcW w:w="2146" w:type="dxa"/>
          </w:tcPr>
          <w:p w14:paraId="071D6A7B" w14:textId="77777777" w:rsidR="00B055B9" w:rsidRPr="00215134" w:rsidRDefault="00B055B9" w:rsidP="006478D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Texto</w:t>
            </w:r>
          </w:p>
        </w:tc>
      </w:tr>
      <w:tr w:rsidR="00B055B9" w:rsidRPr="00215134" w14:paraId="01D01DB9" w14:textId="77777777" w:rsidTr="006478DB">
        <w:trPr>
          <w:trHeight w:val="567"/>
        </w:trPr>
        <w:tc>
          <w:tcPr>
            <w:tcW w:w="2689" w:type="dxa"/>
          </w:tcPr>
          <w:p w14:paraId="7AB9A8AE" w14:textId="77777777" w:rsidR="00B055B9" w:rsidRPr="00215134" w:rsidRDefault="00B055B9" w:rsidP="006478DB">
            <w:pPr>
              <w:rPr>
                <w:rFonts w:ascii="Calibri" w:hAnsi="Calibri" w:cs="Calibri"/>
                <w:sz w:val="20"/>
                <w:szCs w:val="20"/>
              </w:rPr>
            </w:pPr>
            <w:r w:rsidRPr="115A093F">
              <w:rPr>
                <w:rFonts w:ascii="Calibri" w:hAnsi="Calibri" w:cs="Calibri"/>
                <w:sz w:val="20"/>
                <w:szCs w:val="20"/>
              </w:rPr>
              <w:t>NOME POÇO OPERADOR</w:t>
            </w:r>
          </w:p>
        </w:tc>
        <w:tc>
          <w:tcPr>
            <w:tcW w:w="3659" w:type="dxa"/>
          </w:tcPr>
          <w:p w14:paraId="3F89156B" w14:textId="77777777" w:rsidR="00B055B9" w:rsidRPr="00215134" w:rsidRDefault="00B055B9" w:rsidP="006478DB">
            <w:pPr>
              <w:rPr>
                <w:rFonts w:ascii="Calibri" w:hAnsi="Calibri" w:cs="Calibri"/>
                <w:sz w:val="20"/>
                <w:szCs w:val="20"/>
              </w:rPr>
            </w:pPr>
            <w:r w:rsidRPr="115A093F">
              <w:rPr>
                <w:rFonts w:ascii="Calibri" w:hAnsi="Calibri" w:cs="Calibri"/>
                <w:sz w:val="20"/>
                <w:szCs w:val="20"/>
              </w:rPr>
              <w:t>Nome do poço atribuído pelo operador.</w:t>
            </w:r>
          </w:p>
        </w:tc>
        <w:tc>
          <w:tcPr>
            <w:tcW w:w="2146" w:type="dxa"/>
          </w:tcPr>
          <w:p w14:paraId="09078D9B" w14:textId="77777777" w:rsidR="00B055B9" w:rsidRPr="00215134" w:rsidRDefault="00B055B9" w:rsidP="006478D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Texto</w:t>
            </w:r>
          </w:p>
        </w:tc>
      </w:tr>
      <w:tr w:rsidR="00B055B9" w:rsidRPr="00215134" w14:paraId="51EB8471" w14:textId="77777777" w:rsidTr="006478DB">
        <w:trPr>
          <w:trHeight w:val="567"/>
        </w:trPr>
        <w:tc>
          <w:tcPr>
            <w:tcW w:w="2689" w:type="dxa"/>
          </w:tcPr>
          <w:p w14:paraId="2810EE57" w14:textId="77777777" w:rsidR="00B055B9" w:rsidRPr="00215134" w:rsidRDefault="00B055B9" w:rsidP="006478D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BACIA</w:t>
            </w:r>
          </w:p>
        </w:tc>
        <w:tc>
          <w:tcPr>
            <w:tcW w:w="3659" w:type="dxa"/>
          </w:tcPr>
          <w:p w14:paraId="2C9458ED" w14:textId="77777777" w:rsidR="00B055B9" w:rsidRPr="00215134" w:rsidRDefault="00B055B9" w:rsidP="006478DB">
            <w:pPr>
              <w:rPr>
                <w:rFonts w:ascii="Calibri" w:hAnsi="Calibri" w:cs="Calibri"/>
                <w:sz w:val="20"/>
                <w:szCs w:val="20"/>
              </w:rPr>
            </w:pPr>
            <w:r w:rsidRPr="115A093F">
              <w:rPr>
                <w:rFonts w:ascii="Calibri" w:hAnsi="Calibri" w:cs="Calibri"/>
                <w:sz w:val="20"/>
                <w:szCs w:val="20"/>
              </w:rPr>
              <w:t>Nome da bacia sedimentar onde o poço foi perfurado.</w:t>
            </w:r>
          </w:p>
        </w:tc>
        <w:tc>
          <w:tcPr>
            <w:tcW w:w="2146" w:type="dxa"/>
          </w:tcPr>
          <w:p w14:paraId="522433FE" w14:textId="77777777" w:rsidR="00B055B9" w:rsidRPr="00215134" w:rsidRDefault="00B055B9" w:rsidP="006478D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Texto</w:t>
            </w:r>
          </w:p>
        </w:tc>
      </w:tr>
      <w:tr w:rsidR="00B055B9" w:rsidRPr="00215134" w14:paraId="54475F93" w14:textId="77777777" w:rsidTr="006478DB">
        <w:trPr>
          <w:trHeight w:val="567"/>
        </w:trPr>
        <w:tc>
          <w:tcPr>
            <w:tcW w:w="2689" w:type="dxa"/>
          </w:tcPr>
          <w:p w14:paraId="5344D5D7" w14:textId="77777777" w:rsidR="00B055B9" w:rsidRPr="00215134" w:rsidRDefault="00B055B9" w:rsidP="006478D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CAMPO</w:t>
            </w:r>
          </w:p>
        </w:tc>
        <w:tc>
          <w:tcPr>
            <w:tcW w:w="3659" w:type="dxa"/>
          </w:tcPr>
          <w:p w14:paraId="12CC7D70" w14:textId="77777777" w:rsidR="00B055B9" w:rsidRPr="00215134" w:rsidRDefault="00B055B9" w:rsidP="006478DB">
            <w:pPr>
              <w:rPr>
                <w:rFonts w:ascii="Calibri" w:hAnsi="Calibri" w:cs="Calibri"/>
                <w:sz w:val="20"/>
                <w:szCs w:val="20"/>
              </w:rPr>
            </w:pPr>
            <w:r w:rsidRPr="115A093F">
              <w:rPr>
                <w:rFonts w:ascii="Calibri" w:hAnsi="Calibri" w:cs="Calibri"/>
                <w:sz w:val="20"/>
                <w:szCs w:val="20"/>
              </w:rPr>
              <w:t>Nome do campo do qual o poço faz parte.</w:t>
            </w:r>
          </w:p>
        </w:tc>
        <w:tc>
          <w:tcPr>
            <w:tcW w:w="2146" w:type="dxa"/>
          </w:tcPr>
          <w:p w14:paraId="49F4ED7B" w14:textId="77777777" w:rsidR="00B055B9" w:rsidRPr="00215134" w:rsidRDefault="00B055B9" w:rsidP="006478D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Texto</w:t>
            </w:r>
          </w:p>
        </w:tc>
      </w:tr>
      <w:tr w:rsidR="00B055B9" w:rsidRPr="00215134" w14:paraId="7E41F780" w14:textId="77777777" w:rsidTr="006478DB">
        <w:trPr>
          <w:trHeight w:val="567"/>
        </w:trPr>
        <w:tc>
          <w:tcPr>
            <w:tcW w:w="2689" w:type="dxa"/>
          </w:tcPr>
          <w:p w14:paraId="512A66B7" w14:textId="77777777" w:rsidR="00B055B9" w:rsidRDefault="00B055B9" w:rsidP="006478D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AMBIENTE</w:t>
            </w:r>
          </w:p>
        </w:tc>
        <w:tc>
          <w:tcPr>
            <w:tcW w:w="3659" w:type="dxa"/>
          </w:tcPr>
          <w:p w14:paraId="62B34BED" w14:textId="77777777" w:rsidR="00B055B9" w:rsidRDefault="00B055B9" w:rsidP="006478DB">
            <w:pPr>
              <w:rPr>
                <w:rFonts w:ascii="Calibri" w:hAnsi="Calibri" w:cs="Calibri"/>
                <w:sz w:val="20"/>
                <w:szCs w:val="20"/>
              </w:rPr>
            </w:pPr>
            <w:r w:rsidRPr="115A093F">
              <w:rPr>
                <w:rFonts w:ascii="Calibri" w:hAnsi="Calibri" w:cs="Calibri"/>
                <w:sz w:val="20"/>
                <w:szCs w:val="20"/>
              </w:rPr>
              <w:t>Ambiente geográfico onde o poço se localiza (terra/mar).</w:t>
            </w:r>
          </w:p>
        </w:tc>
        <w:tc>
          <w:tcPr>
            <w:tcW w:w="2146" w:type="dxa"/>
          </w:tcPr>
          <w:p w14:paraId="1374ADF3" w14:textId="77777777" w:rsidR="00B055B9" w:rsidRDefault="00B055B9" w:rsidP="006478D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Texto</w:t>
            </w:r>
          </w:p>
        </w:tc>
      </w:tr>
      <w:tr w:rsidR="00B055B9" w:rsidRPr="00215134" w14:paraId="515ED2F4" w14:textId="77777777" w:rsidTr="006478DB">
        <w:trPr>
          <w:trHeight w:val="567"/>
        </w:trPr>
        <w:tc>
          <w:tcPr>
            <w:tcW w:w="2689" w:type="dxa"/>
          </w:tcPr>
          <w:p w14:paraId="43C0DA7E" w14:textId="77777777" w:rsidR="00B055B9" w:rsidRDefault="00B055B9" w:rsidP="006478D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OPERADOR</w:t>
            </w:r>
          </w:p>
        </w:tc>
        <w:tc>
          <w:tcPr>
            <w:tcW w:w="3659" w:type="dxa"/>
          </w:tcPr>
          <w:p w14:paraId="588AEA50" w14:textId="77777777" w:rsidR="00B055B9" w:rsidRDefault="00B055B9" w:rsidP="006478DB">
            <w:pPr>
              <w:rPr>
                <w:rFonts w:ascii="Calibri" w:hAnsi="Calibri" w:cs="Calibri"/>
                <w:sz w:val="20"/>
                <w:szCs w:val="20"/>
              </w:rPr>
            </w:pPr>
            <w:r w:rsidRPr="115A093F">
              <w:rPr>
                <w:rFonts w:ascii="Calibri" w:hAnsi="Calibri" w:cs="Calibri"/>
                <w:sz w:val="20"/>
                <w:szCs w:val="20"/>
              </w:rPr>
              <w:t>Empresa operadora do poço.</w:t>
            </w:r>
          </w:p>
        </w:tc>
        <w:tc>
          <w:tcPr>
            <w:tcW w:w="2146" w:type="dxa"/>
          </w:tcPr>
          <w:p w14:paraId="644BF765" w14:textId="77777777" w:rsidR="00B055B9" w:rsidRDefault="00B055B9" w:rsidP="006478D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Texto</w:t>
            </w:r>
          </w:p>
        </w:tc>
      </w:tr>
      <w:tr w:rsidR="00B055B9" w:rsidRPr="00215134" w14:paraId="1973C5C9" w14:textId="77777777" w:rsidTr="006478DB">
        <w:trPr>
          <w:trHeight w:val="567"/>
        </w:trPr>
        <w:tc>
          <w:tcPr>
            <w:tcW w:w="2689" w:type="dxa"/>
          </w:tcPr>
          <w:p w14:paraId="3DCFBEBF" w14:textId="77777777" w:rsidR="00B055B9" w:rsidRDefault="00B055B9" w:rsidP="006478D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CATEGORIA</w:t>
            </w:r>
          </w:p>
        </w:tc>
        <w:tc>
          <w:tcPr>
            <w:tcW w:w="3659" w:type="dxa"/>
          </w:tcPr>
          <w:p w14:paraId="65D572A3" w14:textId="77777777" w:rsidR="00B055B9" w:rsidRDefault="00B055B9" w:rsidP="006478DB">
            <w:pPr>
              <w:tabs>
                <w:tab w:val="left" w:pos="900"/>
              </w:tabs>
              <w:rPr>
                <w:rFonts w:ascii="Calibri" w:hAnsi="Calibri" w:cs="Calibri"/>
                <w:sz w:val="20"/>
                <w:szCs w:val="20"/>
              </w:rPr>
            </w:pPr>
            <w:r w:rsidRPr="115A093F">
              <w:rPr>
                <w:rFonts w:ascii="Calibri" w:hAnsi="Calibri" w:cs="Calibri"/>
                <w:sz w:val="20"/>
                <w:szCs w:val="20"/>
              </w:rPr>
              <w:t>Finalidade do poço, conforme Resolução ANP 699/2017.</w:t>
            </w:r>
          </w:p>
        </w:tc>
        <w:tc>
          <w:tcPr>
            <w:tcW w:w="2146" w:type="dxa"/>
          </w:tcPr>
          <w:p w14:paraId="489BBB78" w14:textId="77777777" w:rsidR="00B055B9" w:rsidRDefault="00B055B9" w:rsidP="006478D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Texto</w:t>
            </w:r>
          </w:p>
        </w:tc>
      </w:tr>
    </w:tbl>
    <w:p w14:paraId="097765AC" w14:textId="77777777" w:rsidR="00B055B9" w:rsidRPr="00215134" w:rsidRDefault="00B055B9" w:rsidP="00B055B9">
      <w:pPr>
        <w:rPr>
          <w:rFonts w:ascii="Calibri" w:hAnsi="Calibri" w:cs="Calibri"/>
          <w:sz w:val="20"/>
          <w:szCs w:val="20"/>
        </w:rPr>
      </w:pPr>
    </w:p>
    <w:p w14:paraId="61C904B6" w14:textId="77777777" w:rsidR="00671189" w:rsidRDefault="00671189"/>
    <w:sectPr w:rsidR="006711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C26"/>
    <w:rsid w:val="00671189"/>
    <w:rsid w:val="00B055B9"/>
    <w:rsid w:val="00BD0FF9"/>
    <w:rsid w:val="00C51C26"/>
    <w:rsid w:val="00DB78CA"/>
    <w:rsid w:val="00F5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2FFDD"/>
  <w15:chartTrackingRefBased/>
  <w15:docId w15:val="{F652B79C-4179-4DE9-965F-D8DCA7B24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55B9"/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C51C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51C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51C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51C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51C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51C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51C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51C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51C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51C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51C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51C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51C2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51C2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51C2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51C2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51C2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51C2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51C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C51C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51C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C51C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51C26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C51C2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51C26"/>
    <w:pPr>
      <w:ind w:left="720"/>
      <w:contextualSpacing/>
    </w:pPr>
    <w:rPr>
      <w:kern w:val="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C51C2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51C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51C2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51C26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B055B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055B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ad86e3-f920-4d78-a5ab-a0b4dcf96b3e" xsi:nil="true"/>
    <lcf76f155ced4ddcb4097134ff3c332f xmlns="b6df34b6-6bce-4e10-b24b-86f3a144162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6D44291198F94F8CA1EB7B9C4DCAAA" ma:contentTypeVersion="13" ma:contentTypeDescription="Create a new document." ma:contentTypeScope="" ma:versionID="de7467028a8f4826beb4ea8843f73be4">
  <xsd:schema xmlns:xsd="http://www.w3.org/2001/XMLSchema" xmlns:xs="http://www.w3.org/2001/XMLSchema" xmlns:p="http://schemas.microsoft.com/office/2006/metadata/properties" xmlns:ns2="b6df34b6-6bce-4e10-b24b-86f3a1441626" xmlns:ns3="72ad86e3-f920-4d78-a5ab-a0b4dcf96b3e" targetNamespace="http://schemas.microsoft.com/office/2006/metadata/properties" ma:root="true" ma:fieldsID="fe5c88d71ef0694a70dee3fdf29b0430" ns2:_="" ns3:_="">
    <xsd:import namespace="b6df34b6-6bce-4e10-b24b-86f3a1441626"/>
    <xsd:import namespace="72ad86e3-f920-4d78-a5ab-a0b4dcf96b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df34b6-6bce-4e10-b24b-86f3a14416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675d646-2160-4835-ae63-a6df056db8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ad86e3-f920-4d78-a5ab-a0b4dcf96b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d1de0c7-8cf5-4404-addb-acca4f0ac280}" ma:internalName="TaxCatchAll" ma:showField="CatchAllData" ma:web="72ad86e3-f920-4d78-a5ab-a0b4dcf96b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4795DC-7B0E-4835-8B27-AC44FA6754F2}">
  <ds:schemaRefs>
    <ds:schemaRef ds:uri="http://schemas.microsoft.com/office/2006/metadata/properties"/>
    <ds:schemaRef ds:uri="http://schemas.microsoft.com/office/infopath/2007/PartnerControls"/>
    <ds:schemaRef ds:uri="72ad86e3-f920-4d78-a5ab-a0b4dcf96b3e"/>
    <ds:schemaRef ds:uri="b6df34b6-6bce-4e10-b24b-86f3a1441626"/>
  </ds:schemaRefs>
</ds:datastoreItem>
</file>

<file path=customXml/itemProps2.xml><?xml version="1.0" encoding="utf-8"?>
<ds:datastoreItem xmlns:ds="http://schemas.openxmlformats.org/officeDocument/2006/customXml" ds:itemID="{21A8A62F-651C-45B5-8FB6-43CE720A87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8EF754-8404-493D-9A63-40CAB57477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779</Characters>
  <Application>Microsoft Office Word</Application>
  <DocSecurity>0</DocSecurity>
  <Lines>6</Lines>
  <Paragraphs>1</Paragraphs>
  <ScaleCrop>false</ScaleCrop>
  <Company>ANP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Ribeiro Barboza</dc:creator>
  <cp:keywords/>
  <dc:description/>
  <cp:lastModifiedBy>Evelyn Ribeiro Barboza</cp:lastModifiedBy>
  <cp:revision>3</cp:revision>
  <dcterms:created xsi:type="dcterms:W3CDTF">2026-03-30T12:31:00Z</dcterms:created>
  <dcterms:modified xsi:type="dcterms:W3CDTF">2026-04-06T12:12:00Z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0x010100E16D44291198F94F8CA1EB7B9C4DCAAA</vt:lpwstr>
  </property>
  <property fmtid="{D5CDD505-2E9C-101B-9397-08002B2CF9AE}" pid="3" name="MediaServiceImageTags">
    <vt:lpwstr/>
  </property>
</Properties>
</file>