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9BD36" w14:textId="52F158BA" w:rsidR="002E2EA1" w:rsidRDefault="002E2EA1" w:rsidP="002E2EA1">
      <w:pPr>
        <w:pStyle w:val="Edital-Corpodetexto"/>
        <w:spacing w:before="120" w:after="120" w:line="240" w:lineRule="auto"/>
        <w:ind w:firstLine="0"/>
        <w:jc w:val="center"/>
        <w:rPr>
          <w:b/>
          <w:sz w:val="24"/>
          <w:szCs w:val="24"/>
        </w:rPr>
      </w:pPr>
      <w:r w:rsidRPr="008B5F04">
        <w:rPr>
          <w:b/>
          <w:sz w:val="24"/>
          <w:szCs w:val="24"/>
        </w:rPr>
        <w:t>SUMÁRIO T</w:t>
      </w:r>
      <w:bookmarkStart w:id="0" w:name="_GoBack"/>
      <w:bookmarkEnd w:id="0"/>
      <w:r w:rsidRPr="008B5F04">
        <w:rPr>
          <w:b/>
          <w:sz w:val="24"/>
          <w:szCs w:val="24"/>
        </w:rPr>
        <w:t>ÉCNICO 0</w:t>
      </w:r>
      <w:r w:rsidR="009C2E5F">
        <w:rPr>
          <w:b/>
          <w:sz w:val="24"/>
          <w:szCs w:val="24"/>
        </w:rPr>
        <w:t>4</w:t>
      </w:r>
      <w:r w:rsidRPr="008B5F04">
        <w:rPr>
          <w:b/>
          <w:sz w:val="24"/>
          <w:szCs w:val="24"/>
        </w:rPr>
        <w:t>:</w:t>
      </w:r>
    </w:p>
    <w:p w14:paraId="782D7720" w14:textId="13CE178B" w:rsidR="009C2E5F" w:rsidRDefault="009C2E5F" w:rsidP="009C2E5F">
      <w:pPr>
        <w:pStyle w:val="Edital-Corpodetexto"/>
        <w:spacing w:before="120" w:after="120" w:line="240" w:lineRule="auto"/>
        <w:ind w:firstLine="0"/>
        <w:jc w:val="center"/>
      </w:pPr>
      <w:r w:rsidRPr="009C2E5F">
        <w:rPr>
          <w:b/>
          <w:sz w:val="24"/>
          <w:szCs w:val="24"/>
        </w:rPr>
        <w:t xml:space="preserve">QUALIFICAÇÃO TÉCNICA PARA </w:t>
      </w:r>
      <w:r w:rsidR="00235B3A">
        <w:rPr>
          <w:b/>
          <w:sz w:val="24"/>
          <w:szCs w:val="24"/>
        </w:rPr>
        <w:t>PESSOA JURÍDICA</w:t>
      </w:r>
      <w:r w:rsidRPr="009C2E5F">
        <w:rPr>
          <w:b/>
          <w:sz w:val="24"/>
          <w:szCs w:val="24"/>
        </w:rPr>
        <w:t xml:space="preserve"> QUE JÁ ATUA NO BRASIL</w:t>
      </w:r>
    </w:p>
    <w:p w14:paraId="033FF35A" w14:textId="77777777" w:rsidR="009C2E5F" w:rsidRPr="002B260A" w:rsidRDefault="009C2E5F" w:rsidP="009C2E5F">
      <w:pPr>
        <w:pStyle w:val="Edital-Corpodetexto"/>
      </w:pPr>
    </w:p>
    <w:p w14:paraId="47676663" w14:textId="77777777" w:rsidR="009C2E5F" w:rsidRPr="002B260A" w:rsidRDefault="009C2E5F" w:rsidP="009C2E5F">
      <w:pPr>
        <w:pStyle w:val="Edital-Corpodetexto"/>
      </w:pPr>
      <w:r w:rsidRPr="002B260A">
        <w:t>O preenchimento desse formulário deve ser realizado de acordo com as instruções para</w:t>
      </w:r>
      <w:r>
        <w:t xml:space="preserve"> </w:t>
      </w:r>
      <w:r w:rsidRPr="002B260A">
        <w:t xml:space="preserve">preenchimento do sumário técnico 04, constantes deste </w:t>
      </w:r>
      <w:r>
        <w:t>anexo.</w:t>
      </w:r>
    </w:p>
    <w:p w14:paraId="64CFC1A0" w14:textId="77777777" w:rsidR="009C2E5F" w:rsidRPr="003B69D9" w:rsidRDefault="009C2E5F" w:rsidP="009C2E5F">
      <w:pPr>
        <w:pStyle w:val="Edital-Corpodetexto"/>
      </w:pPr>
    </w:p>
    <w:p w14:paraId="114409EB" w14:textId="77777777" w:rsidR="009C2E5F" w:rsidRDefault="009C2E5F" w:rsidP="009C2E5F">
      <w:pPr>
        <w:pStyle w:val="Edital-Corpodetexto"/>
        <w:ind w:firstLine="0"/>
        <w:rPr>
          <w:b/>
        </w:rPr>
      </w:pPr>
      <w:r w:rsidRPr="002B260A">
        <w:rPr>
          <w:b/>
        </w:rPr>
        <w:t>Licitante: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C2E5F" w:rsidRPr="002B260A" w14:paraId="19F3D767" w14:textId="77777777" w:rsidTr="00956AE8">
        <w:tc>
          <w:tcPr>
            <w:tcW w:w="9828" w:type="dxa"/>
          </w:tcPr>
          <w:p w14:paraId="7A3D3A55" w14:textId="77777777" w:rsidR="009C2E5F" w:rsidRPr="002B260A" w:rsidRDefault="009C2E5F" w:rsidP="00956AE8">
            <w:pPr>
              <w:pStyle w:val="Edital-AnexoSumriotcnico"/>
            </w:pPr>
          </w:p>
        </w:tc>
      </w:tr>
    </w:tbl>
    <w:p w14:paraId="3A9B3C19" w14:textId="77777777" w:rsidR="009C2E5F" w:rsidRPr="002B260A" w:rsidRDefault="009C2E5F" w:rsidP="009C2E5F">
      <w:pPr>
        <w:pStyle w:val="Edital-Corpodetexto"/>
      </w:pPr>
    </w:p>
    <w:p w14:paraId="705D4EF7" w14:textId="77777777" w:rsidR="009C2E5F" w:rsidRDefault="009C2E5F" w:rsidP="009C2E5F">
      <w:pPr>
        <w:pStyle w:val="Edital-Corpodetexto"/>
        <w:ind w:firstLine="0"/>
        <w:rPr>
          <w:b/>
        </w:rPr>
      </w:pPr>
      <w:r w:rsidRPr="002B260A">
        <w:rPr>
          <w:b/>
        </w:rPr>
        <w:t>Informações para qualificação técnica:</w:t>
      </w:r>
    </w:p>
    <w:p w14:paraId="46AB494C" w14:textId="77777777" w:rsidR="009C2E5F" w:rsidRPr="00642A15" w:rsidRDefault="009C2E5F" w:rsidP="009C2E5F">
      <w:pPr>
        <w:pStyle w:val="Edital-Corpodetexto"/>
      </w:pPr>
    </w:p>
    <w:p w14:paraId="3427D448" w14:textId="77777777" w:rsidR="009C2E5F" w:rsidRPr="00642A15" w:rsidRDefault="009C2E5F" w:rsidP="009C2E5F">
      <w:pPr>
        <w:pStyle w:val="Edital-Alnea"/>
        <w:numPr>
          <w:ilvl w:val="0"/>
          <w:numId w:val="3"/>
        </w:numPr>
        <w:rPr>
          <w:szCs w:val="22"/>
        </w:rPr>
      </w:pPr>
      <w:r w:rsidRPr="00642A15">
        <w:t>Relação dos contratos de concessão ou de partilha de produção cujo bloco ou campo esteja localizado em terra e a licitant</w:t>
      </w:r>
      <w:r>
        <w:t>e atue na condição de operadora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C2E5F" w:rsidRPr="00642A15" w14:paraId="2499702E" w14:textId="77777777" w:rsidTr="00956AE8">
        <w:tc>
          <w:tcPr>
            <w:tcW w:w="9828" w:type="dxa"/>
          </w:tcPr>
          <w:p w14:paraId="7707A8AB" w14:textId="77777777" w:rsidR="009C2E5F" w:rsidRPr="00642A15" w:rsidRDefault="009C2E5F" w:rsidP="00956AE8">
            <w:pPr>
              <w:pStyle w:val="Edital-AnexoSumriotcnico"/>
            </w:pPr>
          </w:p>
          <w:p w14:paraId="7BDE9224" w14:textId="77777777" w:rsidR="009C2E5F" w:rsidRPr="00642A15" w:rsidRDefault="009C2E5F" w:rsidP="00956AE8">
            <w:pPr>
              <w:pStyle w:val="Edital-AnexoSumriotcnico"/>
            </w:pPr>
          </w:p>
        </w:tc>
      </w:tr>
    </w:tbl>
    <w:p w14:paraId="2D716D5A" w14:textId="77777777" w:rsidR="009C2E5F" w:rsidRPr="00642A15" w:rsidRDefault="009C2E5F" w:rsidP="009C2E5F">
      <w:pPr>
        <w:pStyle w:val="Edital-Corpodetexto"/>
      </w:pPr>
    </w:p>
    <w:p w14:paraId="737CEAF6" w14:textId="77777777" w:rsidR="009C2E5F" w:rsidRPr="00642A15" w:rsidRDefault="009C2E5F" w:rsidP="009C2E5F">
      <w:pPr>
        <w:pStyle w:val="Edital-Alnea"/>
        <w:numPr>
          <w:ilvl w:val="0"/>
          <w:numId w:val="3"/>
        </w:numPr>
        <w:rPr>
          <w:szCs w:val="22"/>
        </w:rPr>
      </w:pPr>
      <w:r w:rsidRPr="00642A15">
        <w:t>Relação dos contratos de concessão ou de partilha de produção cujo bloco ou campo esteja localizado em águas rasas (</w:t>
      </w:r>
      <w:r w:rsidRPr="00642A15">
        <w:rPr>
          <w:szCs w:val="22"/>
        </w:rPr>
        <w:t>lâminas d’água até 400 metros de profundidade)</w:t>
      </w:r>
      <w:r w:rsidRPr="00642A15">
        <w:t xml:space="preserve"> e a licitant</w:t>
      </w:r>
      <w:r>
        <w:t>e atue na condição de operadora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C2E5F" w14:paraId="437FB4C7" w14:textId="77777777" w:rsidTr="00956AE8">
        <w:tc>
          <w:tcPr>
            <w:tcW w:w="9828" w:type="dxa"/>
          </w:tcPr>
          <w:p w14:paraId="1A4ED455" w14:textId="77777777" w:rsidR="009C2E5F" w:rsidRDefault="009C2E5F" w:rsidP="00956AE8">
            <w:pPr>
              <w:pStyle w:val="Edital-AnexoSumriotcnico"/>
            </w:pPr>
          </w:p>
          <w:p w14:paraId="5D34892F" w14:textId="77777777" w:rsidR="009C2E5F" w:rsidRDefault="009C2E5F" w:rsidP="00956AE8">
            <w:pPr>
              <w:pStyle w:val="Edital-AnexoSumriotcnico"/>
            </w:pPr>
          </w:p>
        </w:tc>
      </w:tr>
    </w:tbl>
    <w:p w14:paraId="154714EE" w14:textId="77777777" w:rsidR="009C2E5F" w:rsidRPr="00642A15" w:rsidRDefault="009C2E5F" w:rsidP="009C2E5F">
      <w:pPr>
        <w:pStyle w:val="Edital-Corpodetexto"/>
      </w:pPr>
    </w:p>
    <w:p w14:paraId="62FAB1BF" w14:textId="77777777" w:rsidR="009C2E5F" w:rsidRPr="00642A15" w:rsidRDefault="009C2E5F" w:rsidP="009C2E5F">
      <w:pPr>
        <w:pStyle w:val="Edital-Alnea"/>
        <w:numPr>
          <w:ilvl w:val="0"/>
          <w:numId w:val="3"/>
        </w:numPr>
        <w:rPr>
          <w:szCs w:val="22"/>
        </w:rPr>
      </w:pPr>
      <w:r w:rsidRPr="00642A15">
        <w:t xml:space="preserve">Relação dos contratos de concessão ou de partilha de produção cujo bloco ou campo esteja localizado em águas profundas ou </w:t>
      </w:r>
      <w:proofErr w:type="spellStart"/>
      <w:r w:rsidRPr="00642A15">
        <w:t>ultraprofundas</w:t>
      </w:r>
      <w:proofErr w:type="spellEnd"/>
      <w:r w:rsidRPr="00642A15">
        <w:t xml:space="preserve"> (</w:t>
      </w:r>
      <w:r w:rsidRPr="00642A15">
        <w:rPr>
          <w:szCs w:val="22"/>
        </w:rPr>
        <w:t>lâminas d’água superiores a 400 metros de profundidade)</w:t>
      </w:r>
      <w:r w:rsidRPr="00642A15">
        <w:t xml:space="preserve"> e a licitant</w:t>
      </w:r>
      <w:r>
        <w:t>e atue na condição de operadora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C2E5F" w:rsidRPr="00642A15" w14:paraId="044C0013" w14:textId="77777777" w:rsidTr="00956AE8">
        <w:tc>
          <w:tcPr>
            <w:tcW w:w="9828" w:type="dxa"/>
          </w:tcPr>
          <w:p w14:paraId="4681CA92" w14:textId="77777777" w:rsidR="009C2E5F" w:rsidRPr="00642A15" w:rsidRDefault="009C2E5F" w:rsidP="00956AE8">
            <w:pPr>
              <w:pStyle w:val="Edital-AnexoSumriotcnico"/>
            </w:pPr>
          </w:p>
          <w:p w14:paraId="7C45293D" w14:textId="77777777" w:rsidR="009C2E5F" w:rsidRPr="00642A15" w:rsidRDefault="009C2E5F" w:rsidP="00956AE8">
            <w:pPr>
              <w:pStyle w:val="Edital-AnexoSumriotcnico"/>
            </w:pPr>
          </w:p>
        </w:tc>
      </w:tr>
    </w:tbl>
    <w:p w14:paraId="72AB9691" w14:textId="77777777" w:rsidR="009C2E5F" w:rsidRPr="00642A15" w:rsidRDefault="009C2E5F" w:rsidP="009C2E5F">
      <w:pPr>
        <w:pStyle w:val="Edital-Corpodetexto"/>
      </w:pPr>
    </w:p>
    <w:p w14:paraId="3BBC2553" w14:textId="77777777" w:rsidR="009C2E5F" w:rsidRPr="00642A15" w:rsidRDefault="009C2E5F" w:rsidP="009C2E5F">
      <w:pPr>
        <w:pStyle w:val="Edital-Alnea"/>
        <w:numPr>
          <w:ilvl w:val="0"/>
          <w:numId w:val="3"/>
        </w:numPr>
        <w:rPr>
          <w:szCs w:val="22"/>
        </w:rPr>
      </w:pPr>
      <w:r w:rsidRPr="00642A15">
        <w:t xml:space="preserve">Relação dos contratos de concessão ou de partilha de produção </w:t>
      </w:r>
      <w:r>
        <w:t xml:space="preserve">em </w:t>
      </w:r>
      <w:r w:rsidRPr="00642A15">
        <w:t>que a licitante atue na condição de não operadora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C2E5F" w14:paraId="7A7C2EDA" w14:textId="77777777" w:rsidTr="00956AE8">
        <w:tc>
          <w:tcPr>
            <w:tcW w:w="9828" w:type="dxa"/>
          </w:tcPr>
          <w:p w14:paraId="3BF0A351" w14:textId="77777777" w:rsidR="009C2E5F" w:rsidRDefault="009C2E5F" w:rsidP="00956AE8">
            <w:pPr>
              <w:pStyle w:val="Edital-AnexoSumriotcnico"/>
            </w:pPr>
          </w:p>
          <w:p w14:paraId="19B61CD1" w14:textId="77777777" w:rsidR="009C2E5F" w:rsidRDefault="009C2E5F" w:rsidP="00956AE8">
            <w:pPr>
              <w:pStyle w:val="Edital-AnexoSumriotcnico"/>
            </w:pPr>
          </w:p>
        </w:tc>
      </w:tr>
    </w:tbl>
    <w:p w14:paraId="091E527E" w14:textId="77777777" w:rsidR="009C2E5F" w:rsidRDefault="009C2E5F" w:rsidP="009C2E5F">
      <w:pPr>
        <w:pStyle w:val="Edital-Corpodetexto"/>
      </w:pPr>
    </w:p>
    <w:p w14:paraId="6B4F5176" w14:textId="77777777" w:rsidR="009C2E5F" w:rsidRDefault="009C2E5F" w:rsidP="009C2E5F">
      <w:pPr>
        <w:pStyle w:val="Edital-Alnea"/>
        <w:numPr>
          <w:ilvl w:val="0"/>
          <w:numId w:val="3"/>
        </w:numPr>
      </w:pPr>
      <w:r w:rsidRPr="00642A15">
        <w:lastRenderedPageBreak/>
        <w:t>Informações adicionais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C2E5F" w14:paraId="14103249" w14:textId="77777777" w:rsidTr="00956AE8">
        <w:tc>
          <w:tcPr>
            <w:tcW w:w="9828" w:type="dxa"/>
          </w:tcPr>
          <w:p w14:paraId="5CF503B7" w14:textId="77777777" w:rsidR="009C2E5F" w:rsidRDefault="009C2E5F" w:rsidP="00956AE8">
            <w:pPr>
              <w:pStyle w:val="Edital-AnexoSumriotcnico"/>
            </w:pPr>
          </w:p>
          <w:p w14:paraId="3E9C7A64" w14:textId="77777777" w:rsidR="009C2E5F" w:rsidRDefault="009C2E5F" w:rsidP="00956AE8">
            <w:pPr>
              <w:pStyle w:val="Edital-AnexoSumriotcnico"/>
            </w:pPr>
          </w:p>
        </w:tc>
      </w:tr>
    </w:tbl>
    <w:p w14:paraId="4C65D9D5" w14:textId="77777777" w:rsidR="009C2E5F" w:rsidRDefault="009C2E5F" w:rsidP="009C2E5F">
      <w:pPr>
        <w:pStyle w:val="Edital-Corpodetexto"/>
      </w:pPr>
    </w:p>
    <w:p w14:paraId="7A62ACDF" w14:textId="77777777" w:rsidR="009C2E5F" w:rsidRPr="00642A15" w:rsidRDefault="009C2E5F" w:rsidP="009C2E5F">
      <w:pPr>
        <w:pStyle w:val="Edital-Corpodetexto"/>
      </w:pPr>
      <w:r w:rsidRPr="00642A15">
        <w:t>Atesto, sob as penas previstas na legislação aplicável, a veracidade, precisão e fidelidade das informações apresentadas nesse formulário.</w:t>
      </w:r>
    </w:p>
    <w:p w14:paraId="368EE7D0" w14:textId="77777777" w:rsidR="009C2E5F" w:rsidRPr="00642A15" w:rsidRDefault="009C2E5F" w:rsidP="009C2E5F">
      <w:pPr>
        <w:pStyle w:val="Edital-Corpodetexto"/>
      </w:pPr>
    </w:p>
    <w:p w14:paraId="235FF9B2" w14:textId="77777777" w:rsidR="009C2E5F" w:rsidRDefault="009C2E5F" w:rsidP="009C2E5F">
      <w:pPr>
        <w:pStyle w:val="Edital-Corpodetexto"/>
        <w:rPr>
          <w:szCs w:val="22"/>
        </w:rPr>
      </w:pPr>
    </w:p>
    <w:p w14:paraId="33FAE10E" w14:textId="77777777" w:rsidR="009C2E5F" w:rsidRPr="00642A15" w:rsidRDefault="009C2E5F" w:rsidP="009C2E5F">
      <w:pPr>
        <w:pStyle w:val="Edital-Corpodetexto"/>
        <w:rPr>
          <w:szCs w:val="22"/>
        </w:rPr>
      </w:pPr>
    </w:p>
    <w:p w14:paraId="3A98A330" w14:textId="77777777" w:rsidR="009C2E5F" w:rsidRPr="00642A15" w:rsidRDefault="009C2E5F" w:rsidP="009C2E5F">
      <w:pPr>
        <w:pStyle w:val="Edital-AnexoAssinatura"/>
      </w:pPr>
      <w:r w:rsidRPr="00642A15">
        <w:t xml:space="preserve">___________________________ </w:t>
      </w:r>
    </w:p>
    <w:p w14:paraId="0CB93EC2" w14:textId="77777777" w:rsidR="009C2E5F" w:rsidRPr="00642A15" w:rsidRDefault="009C2E5F" w:rsidP="009C2E5F">
      <w:pPr>
        <w:pStyle w:val="Edital-AnexoAssinatura"/>
      </w:pPr>
      <w:r w:rsidRPr="00642A15">
        <w:rPr>
          <w:szCs w:val="18"/>
        </w:rPr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Pr="00642A15">
        <w:rPr>
          <w:szCs w:val="18"/>
        </w:rPr>
        <w:instrText xml:space="preserve"> FORMTEXT </w:instrText>
      </w:r>
      <w:r w:rsidRPr="00642A15">
        <w:rPr>
          <w:szCs w:val="18"/>
        </w:rPr>
      </w:r>
      <w:r w:rsidRPr="00642A15">
        <w:rPr>
          <w:szCs w:val="18"/>
        </w:rPr>
        <w:fldChar w:fldCharType="separate"/>
      </w:r>
      <w:r w:rsidRPr="00642A15">
        <w:rPr>
          <w:szCs w:val="18"/>
        </w:rPr>
        <w:t>[assinatura]</w:t>
      </w:r>
      <w:r w:rsidRPr="00642A15">
        <w:rPr>
          <w:szCs w:val="18"/>
        </w:rPr>
        <w:fldChar w:fldCharType="end"/>
      </w:r>
    </w:p>
    <w:p w14:paraId="39A9558B" w14:textId="77777777" w:rsidR="009C2E5F" w:rsidRPr="00642A15" w:rsidRDefault="009C2E5F" w:rsidP="009C2E5F">
      <w:pPr>
        <w:pStyle w:val="Edital-AnexoAssinatura"/>
      </w:pPr>
    </w:p>
    <w:p w14:paraId="304390C3" w14:textId="77777777" w:rsidR="009C2E5F" w:rsidRPr="00642A15" w:rsidRDefault="009C2E5F" w:rsidP="009C2E5F">
      <w:pPr>
        <w:pStyle w:val="Edital-AnexoAssinatura"/>
      </w:pPr>
      <w:r w:rsidRPr="00642A15">
        <w:t>Assinado por:</w:t>
      </w:r>
      <w:r w:rsidRPr="00642A15">
        <w:tab/>
      </w:r>
      <w:r>
        <w:fldChar w:fldCharType="begin">
          <w:ffData>
            <w:name w:val=""/>
            <w:enabled/>
            <w:calcOnExit w:val="0"/>
            <w:textInput>
              <w:default w:val="[inserir o(s) nome(s) do(s) representante(s) credenciado(s) da licitante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[inserir o(s) nome(s) do(s) representante(s) credenciado(s) da licitante]</w:t>
      </w:r>
      <w:r>
        <w:fldChar w:fldCharType="end"/>
      </w:r>
    </w:p>
    <w:p w14:paraId="2B154575" w14:textId="20E06420" w:rsidR="009C2E5F" w:rsidRDefault="009C2E5F" w:rsidP="009C2E5F">
      <w:pPr>
        <w:pStyle w:val="Edital-AnexoAssinatura"/>
      </w:pPr>
      <w:r w:rsidRPr="00642A15">
        <w:t xml:space="preserve">Local e </w:t>
      </w:r>
      <w:r>
        <w:t>d</w:t>
      </w:r>
      <w:r w:rsidRPr="00642A15">
        <w:t>ata</w:t>
      </w:r>
      <w:r>
        <w:t xml:space="preserve">: </w:t>
      </w:r>
      <w:r w:rsidRPr="00642A15">
        <w:fldChar w:fldCharType="begin">
          <w:ffData>
            <w:name w:val="Texto8"/>
            <w:enabled/>
            <w:calcOnExit w:val="0"/>
            <w:textInput>
              <w:default w:val="[inserir local e data]"/>
            </w:textInput>
          </w:ffData>
        </w:fldChar>
      </w:r>
      <w:r w:rsidRPr="00642A15">
        <w:instrText xml:space="preserve"> FORMTEXT </w:instrText>
      </w:r>
      <w:r w:rsidRPr="00642A15">
        <w:fldChar w:fldCharType="separate"/>
      </w:r>
      <w:r w:rsidRPr="00642A15">
        <w:t>[inserir local e data]</w:t>
      </w:r>
      <w:r w:rsidRPr="00642A15">
        <w:fldChar w:fldCharType="end"/>
      </w:r>
    </w:p>
    <w:p w14:paraId="5B6DEF0C" w14:textId="23788DE1" w:rsidR="009C2E5F" w:rsidRDefault="009C2E5F" w:rsidP="009C2E5F">
      <w:pPr>
        <w:pStyle w:val="Edital-AnexoAssinatura"/>
      </w:pPr>
    </w:p>
    <w:p w14:paraId="62E7C781" w14:textId="70DD86BD" w:rsidR="009C2E5F" w:rsidRDefault="009C2E5F" w:rsidP="009C2E5F">
      <w:pPr>
        <w:pStyle w:val="Edital-AnexoAssinatura"/>
      </w:pPr>
    </w:p>
    <w:p w14:paraId="7D86E98E" w14:textId="77777777" w:rsidR="009C2E5F" w:rsidRPr="00642A15" w:rsidRDefault="009C2E5F" w:rsidP="009C2E5F">
      <w:pPr>
        <w:pStyle w:val="Edital-AnexoAssinatura"/>
      </w:pPr>
    </w:p>
    <w:p w14:paraId="481320DC" w14:textId="77777777" w:rsidR="009C2E5F" w:rsidRDefault="009C2E5F" w:rsidP="009C2E5F">
      <w:pPr>
        <w:pStyle w:val="00S01ItemNoNumerado"/>
        <w:spacing w:before="0" w:line="288" w:lineRule="auto"/>
        <w:rPr>
          <w:rFonts w:ascii="Arial" w:hAnsi="Arial" w:cs="Arial"/>
          <w:sz w:val="20"/>
          <w:szCs w:val="20"/>
        </w:rPr>
        <w:sectPr w:rsidR="009C2E5F" w:rsidSect="000A3F9B">
          <w:footerReference w:type="default" r:id="rId8"/>
          <w:pgSz w:w="11906" w:h="16838"/>
          <w:pgMar w:top="1701" w:right="1134" w:bottom="1134" w:left="1134" w:header="709" w:footer="709" w:gutter="0"/>
          <w:cols w:space="708"/>
          <w:docGrid w:linePitch="360"/>
        </w:sectPr>
      </w:pPr>
    </w:p>
    <w:p w14:paraId="59D7E9EB" w14:textId="77777777" w:rsidR="009C2E5F" w:rsidRPr="00535BBC" w:rsidRDefault="009C2E5F" w:rsidP="009C2E5F">
      <w:pPr>
        <w:pStyle w:val="Edital-Corpodetexto"/>
        <w:ind w:firstLine="0"/>
        <w:jc w:val="center"/>
        <w:rPr>
          <w:b/>
        </w:rPr>
      </w:pPr>
      <w:r w:rsidRPr="00535BBC">
        <w:rPr>
          <w:b/>
        </w:rPr>
        <w:lastRenderedPageBreak/>
        <w:t xml:space="preserve">INSTRUÇÕES PARA O PREENCHIMENTO DO </w:t>
      </w:r>
      <w:r>
        <w:rPr>
          <w:b/>
        </w:rPr>
        <w:t xml:space="preserve">SUMÁRIO TÉCNICO 04: </w:t>
      </w:r>
      <w:r w:rsidRPr="00535BBC">
        <w:rPr>
          <w:b/>
        </w:rPr>
        <w:t>QUALIFICAÇÃO TÉCNICA PARA LICITANTE QUE JÀ ATUA NO BRASIL</w:t>
      </w:r>
    </w:p>
    <w:p w14:paraId="4B35C6FE" w14:textId="77777777" w:rsidR="009C2E5F" w:rsidRDefault="009C2E5F" w:rsidP="009C2E5F">
      <w:pPr>
        <w:pStyle w:val="Edital-Corpodetexto"/>
      </w:pPr>
    </w:p>
    <w:p w14:paraId="691FEA51" w14:textId="77777777" w:rsidR="009C2E5F" w:rsidRPr="00535BBC" w:rsidRDefault="009C2E5F" w:rsidP="009C2E5F">
      <w:pPr>
        <w:pStyle w:val="Edital-Alnea"/>
        <w:numPr>
          <w:ilvl w:val="0"/>
          <w:numId w:val="4"/>
        </w:numPr>
      </w:pPr>
      <w:r w:rsidRPr="00535BBC">
        <w:t xml:space="preserve">Instruções </w:t>
      </w:r>
      <w:r>
        <w:t>g</w:t>
      </w:r>
      <w:r w:rsidRPr="00535BBC">
        <w:t>erais</w:t>
      </w:r>
      <w:r>
        <w:t>:</w:t>
      </w:r>
    </w:p>
    <w:p w14:paraId="086D22C9" w14:textId="77777777" w:rsidR="009C2E5F" w:rsidRPr="00795CBA" w:rsidRDefault="009C2E5F" w:rsidP="009C2E5F">
      <w:pPr>
        <w:pStyle w:val="Edital-Alnea"/>
        <w:numPr>
          <w:ilvl w:val="1"/>
          <w:numId w:val="4"/>
        </w:numPr>
      </w:pPr>
      <w:r w:rsidRPr="00535BBC">
        <w:t xml:space="preserve">O sumário técnico 04 deve </w:t>
      </w:r>
      <w:r w:rsidRPr="00795CBA">
        <w:t xml:space="preserve">ser entregue nos casos previstos no edital da </w:t>
      </w:r>
      <w:r>
        <w:t>16ª</w:t>
      </w:r>
      <w:r w:rsidRPr="00795CBA">
        <w:t xml:space="preserve"> Rodada de Licitações, conforme modelo do ANEXO XX, intitulado SUMÁRIO TÉCNICO 04: QUALIFICAÇÃO TÉCNICA PARA LICITANTE QUE JÁ ATUA NO BRASIL. Somente serão analisados os sumários técnicos apresentados na forma do modelo mencionado acima. </w:t>
      </w:r>
    </w:p>
    <w:p w14:paraId="5DDC2813" w14:textId="23DB6EC3" w:rsidR="009C2E5F" w:rsidRPr="00795CBA" w:rsidRDefault="009C2E5F" w:rsidP="009C2E5F">
      <w:pPr>
        <w:pStyle w:val="Edital-Alnea"/>
        <w:numPr>
          <w:ilvl w:val="1"/>
          <w:numId w:val="4"/>
        </w:numPr>
      </w:pPr>
      <w:r w:rsidRPr="00795CBA">
        <w:t xml:space="preserve">No preenchimento do sumário técnico 04, o texto deve ser adequado ao solicitado para a qualificação técnica, de acordo com o </w:t>
      </w:r>
      <w:r w:rsidRPr="009967C2">
        <w:t xml:space="preserve">previsto na seção </w:t>
      </w:r>
      <w:r w:rsidRPr="00E80501">
        <w:t>“Qualificação Técnica”</w:t>
      </w:r>
      <w:r>
        <w:t xml:space="preserve"> </w:t>
      </w:r>
      <w:r w:rsidRPr="00795CBA">
        <w:t>do edital d</w:t>
      </w:r>
      <w:r w:rsidR="00235B3A">
        <w:t>e licitações mais recentemente aprovado pela Diretoria colegiada da ANP</w:t>
      </w:r>
      <w:r w:rsidRPr="00795CBA">
        <w:t>, possibilitando que a ANP identifique os elementos que serão analisados.</w:t>
      </w:r>
    </w:p>
    <w:p w14:paraId="61FA3D70" w14:textId="77777777" w:rsidR="009C2E5F" w:rsidRPr="00795CBA" w:rsidRDefault="009C2E5F" w:rsidP="009C2E5F">
      <w:pPr>
        <w:pStyle w:val="Edital-Alnea"/>
        <w:numPr>
          <w:ilvl w:val="1"/>
          <w:numId w:val="4"/>
        </w:numPr>
      </w:pPr>
      <w:r w:rsidRPr="00795CBA">
        <w:t xml:space="preserve">Os itens que deverão constar do sumário técnico são: </w:t>
      </w:r>
    </w:p>
    <w:p w14:paraId="5813D80A" w14:textId="77777777" w:rsidR="009C2E5F" w:rsidRPr="00795CBA" w:rsidRDefault="009C2E5F" w:rsidP="009C2E5F">
      <w:pPr>
        <w:pStyle w:val="Edital-Subalnea-"/>
        <w:numPr>
          <w:ilvl w:val="0"/>
          <w:numId w:val="5"/>
        </w:numPr>
      </w:pPr>
      <w:r w:rsidRPr="00795CBA">
        <w:t>Relação dos contratos de concessão ou de partilha de produção cujo bloco ou campo esteja localizado em terra e a licitante atue na condição de operadora.</w:t>
      </w:r>
    </w:p>
    <w:p w14:paraId="0C53D61F" w14:textId="77777777" w:rsidR="009C2E5F" w:rsidRPr="008D301E" w:rsidRDefault="009C2E5F" w:rsidP="009C2E5F">
      <w:pPr>
        <w:pStyle w:val="Edital-Subalnea-"/>
        <w:numPr>
          <w:ilvl w:val="0"/>
          <w:numId w:val="5"/>
        </w:numPr>
      </w:pPr>
      <w:r w:rsidRPr="008D301E">
        <w:t>Relação dos contratos de concessão ou de partilha de produção cujo bloco ou campo esteja localizado em águas rasas (</w:t>
      </w:r>
      <w:r w:rsidRPr="008D301E">
        <w:rPr>
          <w:szCs w:val="22"/>
        </w:rPr>
        <w:t>lâminas d’água até 400 metros de profundidade)</w:t>
      </w:r>
      <w:r w:rsidRPr="008D301E">
        <w:t xml:space="preserve"> e a licitante atue na condição de operadora.</w:t>
      </w:r>
    </w:p>
    <w:p w14:paraId="074A189D" w14:textId="77777777" w:rsidR="009C2E5F" w:rsidRPr="008D301E" w:rsidRDefault="009C2E5F" w:rsidP="009C2E5F">
      <w:pPr>
        <w:pStyle w:val="Edital-Subalnea-"/>
        <w:numPr>
          <w:ilvl w:val="0"/>
          <w:numId w:val="5"/>
        </w:numPr>
      </w:pPr>
      <w:r w:rsidRPr="008D301E">
        <w:t xml:space="preserve">Relação dos contratos de concessão ou de partilha de produção cujo bloco ou campo esteja localizado em águas profundas ou </w:t>
      </w:r>
      <w:proofErr w:type="spellStart"/>
      <w:r w:rsidRPr="008D301E">
        <w:t>ultraprofundas</w:t>
      </w:r>
      <w:proofErr w:type="spellEnd"/>
      <w:r w:rsidRPr="008D301E">
        <w:t xml:space="preserve"> (</w:t>
      </w:r>
      <w:r w:rsidRPr="008D301E">
        <w:rPr>
          <w:szCs w:val="22"/>
        </w:rPr>
        <w:t>lâminas d’água superiores a 400 metros de profundidade)</w:t>
      </w:r>
      <w:r w:rsidRPr="008D301E">
        <w:t xml:space="preserve"> e a licitante atue na condição de operadora.</w:t>
      </w:r>
    </w:p>
    <w:p w14:paraId="409EFF19" w14:textId="77777777" w:rsidR="009C2E5F" w:rsidRPr="008D301E" w:rsidRDefault="009C2E5F" w:rsidP="009C2E5F">
      <w:pPr>
        <w:pStyle w:val="Edital-Subalnea-"/>
        <w:numPr>
          <w:ilvl w:val="0"/>
          <w:numId w:val="5"/>
        </w:numPr>
      </w:pPr>
      <w:r w:rsidRPr="008D301E">
        <w:t xml:space="preserve">Relação dos contratos de concessão ou de partilha de produção </w:t>
      </w:r>
      <w:r>
        <w:t xml:space="preserve">em </w:t>
      </w:r>
      <w:r w:rsidRPr="008D301E">
        <w:t xml:space="preserve">que a licitante atue na condição de não operadora. </w:t>
      </w:r>
    </w:p>
    <w:p w14:paraId="2EAD4789" w14:textId="77777777" w:rsidR="009C2E5F" w:rsidRDefault="009C2E5F" w:rsidP="009C2E5F">
      <w:pPr>
        <w:pStyle w:val="Edital-Corpodetexto"/>
      </w:pPr>
    </w:p>
    <w:p w14:paraId="489E2A5C" w14:textId="77777777" w:rsidR="009C2E5F" w:rsidRPr="00535BBC" w:rsidRDefault="009C2E5F" w:rsidP="009C2E5F">
      <w:pPr>
        <w:pStyle w:val="Edital-Alnea"/>
        <w:numPr>
          <w:ilvl w:val="0"/>
          <w:numId w:val="4"/>
        </w:numPr>
      </w:pPr>
      <w:r w:rsidRPr="00535BBC">
        <w:t>Preenchimento dos itens do sumário técnico 04</w:t>
      </w:r>
      <w:r>
        <w:t>:</w:t>
      </w:r>
    </w:p>
    <w:p w14:paraId="76CBF238" w14:textId="77777777" w:rsidR="009C2E5F" w:rsidRPr="00535BBC" w:rsidRDefault="009C2E5F" w:rsidP="009C2E5F">
      <w:pPr>
        <w:pStyle w:val="Edital-Alnea"/>
        <w:numPr>
          <w:ilvl w:val="1"/>
          <w:numId w:val="4"/>
        </w:numPr>
      </w:pPr>
      <w:r w:rsidRPr="00535BBC">
        <w:t xml:space="preserve">Itens I, II, III e IV: </w:t>
      </w:r>
      <w:r>
        <w:t>a</w:t>
      </w:r>
      <w:r w:rsidRPr="00535BBC">
        <w:t xml:space="preserve"> licitante deve informar os números dos contratos de concessão ou de partilha de produção em que atua como concessionária no Brasil. </w:t>
      </w:r>
    </w:p>
    <w:p w14:paraId="39464B43" w14:textId="04BF9F3B" w:rsidR="008B5F04" w:rsidRPr="008B5F04" w:rsidRDefault="008B5F04" w:rsidP="009C2E5F">
      <w:pPr>
        <w:pStyle w:val="Edital-Corpodetexto"/>
        <w:jc w:val="center"/>
        <w:rPr>
          <w:sz w:val="24"/>
          <w:szCs w:val="24"/>
        </w:rPr>
      </w:pPr>
    </w:p>
    <w:sectPr w:rsidR="008B5F04" w:rsidRPr="008B5F04" w:rsidSect="000A3F9B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31EE1" w14:textId="77777777" w:rsidR="00757ACD" w:rsidRDefault="00757ACD" w:rsidP="000A3F9B">
      <w:r>
        <w:separator/>
      </w:r>
    </w:p>
  </w:endnote>
  <w:endnote w:type="continuationSeparator" w:id="0">
    <w:p w14:paraId="1BF8364D" w14:textId="77777777" w:rsidR="00757ACD" w:rsidRDefault="00757ACD" w:rsidP="000A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13441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592995" w14:textId="77777777" w:rsidR="002438A6" w:rsidRDefault="002438A6" w:rsidP="002438A6">
            <w:pPr>
              <w:pStyle w:val="Rodap"/>
              <w:jc w:val="center"/>
            </w:pPr>
          </w:p>
          <w:p w14:paraId="6E75552C" w14:textId="7C3EBA58" w:rsidR="002438A6" w:rsidRDefault="002438A6" w:rsidP="002438A6">
            <w:pPr>
              <w:pStyle w:val="Rodap"/>
              <w:jc w:val="center"/>
            </w:pPr>
          </w:p>
          <w:p w14:paraId="346651DC" w14:textId="5E43F280" w:rsidR="000A3F9B" w:rsidRDefault="000A3F9B" w:rsidP="002438A6">
            <w:pPr>
              <w:pStyle w:val="Rodap"/>
              <w:jc w:val="center"/>
            </w:pPr>
            <w: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C4EB7" w14:textId="77777777" w:rsidR="00757ACD" w:rsidRDefault="00757ACD" w:rsidP="000A3F9B">
      <w:r>
        <w:separator/>
      </w:r>
    </w:p>
  </w:footnote>
  <w:footnote w:type="continuationSeparator" w:id="0">
    <w:p w14:paraId="44DE43D7" w14:textId="77777777" w:rsidR="00757ACD" w:rsidRDefault="00757ACD" w:rsidP="000A3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46F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C1C23D3"/>
    <w:multiLevelType w:val="hybridMultilevel"/>
    <w:tmpl w:val="436E57AE"/>
    <w:lvl w:ilvl="0" w:tplc="1968FBEC">
      <w:start w:val="1"/>
      <w:numFmt w:val="bullet"/>
      <w:pStyle w:val="Edital-Subalnea-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CC11CCF"/>
    <w:multiLevelType w:val="hybridMultilevel"/>
    <w:tmpl w:val="B5726C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37432"/>
    <w:multiLevelType w:val="hybridMultilevel"/>
    <w:tmpl w:val="EF38C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720D6"/>
    <w:multiLevelType w:val="hybridMultilevel"/>
    <w:tmpl w:val="E1D66A84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C5"/>
    <w:rsid w:val="00064228"/>
    <w:rsid w:val="000A3F9B"/>
    <w:rsid w:val="001B161B"/>
    <w:rsid w:val="002220B6"/>
    <w:rsid w:val="00235B3A"/>
    <w:rsid w:val="002438A6"/>
    <w:rsid w:val="0025042C"/>
    <w:rsid w:val="002E2EA1"/>
    <w:rsid w:val="004A1B3D"/>
    <w:rsid w:val="004C61FB"/>
    <w:rsid w:val="0056218D"/>
    <w:rsid w:val="006F3BEF"/>
    <w:rsid w:val="00757ACD"/>
    <w:rsid w:val="008A53B8"/>
    <w:rsid w:val="008B5F04"/>
    <w:rsid w:val="009C2E5F"/>
    <w:rsid w:val="009D4C08"/>
    <w:rsid w:val="00BC2970"/>
    <w:rsid w:val="00DF556D"/>
    <w:rsid w:val="00F525C5"/>
    <w:rsid w:val="00FE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F35E6"/>
  <w15:chartTrackingRefBased/>
  <w15:docId w15:val="{95F6E231-20EF-4735-B8B6-DF208EAE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3F9B"/>
    <w:pPr>
      <w:spacing w:after="0" w:line="240" w:lineRule="auto"/>
    </w:pPr>
    <w:rPr>
      <w:rFonts w:ascii="Arial" w:eastAsia="Times New Roman" w:hAnsi="Arial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A3F9B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dital-Alnea">
    <w:name w:val="Edital - Alínea"/>
    <w:basedOn w:val="Edital-Corpodetexto"/>
    <w:qFormat/>
    <w:rsid w:val="000A3F9B"/>
    <w:pPr>
      <w:ind w:firstLine="0"/>
    </w:pPr>
  </w:style>
  <w:style w:type="paragraph" w:customStyle="1" w:styleId="Edital-Corpodetexto">
    <w:name w:val="Edital - Corpo de texto"/>
    <w:basedOn w:val="Normal"/>
    <w:qFormat/>
    <w:rsid w:val="000A3F9B"/>
    <w:pPr>
      <w:spacing w:line="360" w:lineRule="auto"/>
      <w:ind w:firstLine="709"/>
      <w:jc w:val="both"/>
    </w:pPr>
    <w:rPr>
      <w:rFonts w:cs="Arial"/>
      <w:sz w:val="22"/>
      <w:szCs w:val="20"/>
    </w:rPr>
  </w:style>
  <w:style w:type="paragraph" w:customStyle="1" w:styleId="Edital-AnexoTtulo">
    <w:name w:val="Edital - Anexo (Título)"/>
    <w:basedOn w:val="Normal"/>
    <w:qFormat/>
    <w:rsid w:val="000A3F9B"/>
    <w:pPr>
      <w:pageBreakBefore/>
      <w:suppressAutoHyphens/>
      <w:jc w:val="center"/>
      <w:outlineLvl w:val="0"/>
    </w:pPr>
    <w:rPr>
      <w:rFonts w:cs="Arial"/>
      <w:b/>
      <w:caps/>
      <w:sz w:val="24"/>
      <w:szCs w:val="20"/>
    </w:rPr>
  </w:style>
  <w:style w:type="paragraph" w:customStyle="1" w:styleId="Edital-AnexoAssinatura">
    <w:name w:val="Edital - Anexo (Assinatura)"/>
    <w:basedOn w:val="Normal"/>
    <w:qFormat/>
    <w:rsid w:val="000A3F9B"/>
    <w:pPr>
      <w:spacing w:line="360" w:lineRule="auto"/>
      <w:jc w:val="both"/>
    </w:pPr>
    <w:rPr>
      <w:sz w:val="22"/>
      <w:szCs w:val="22"/>
    </w:rPr>
  </w:style>
  <w:style w:type="paragraph" w:customStyle="1" w:styleId="Edital-AnexoSumriotcnico">
    <w:name w:val="Edital - Anexo (Sumário técnico)"/>
    <w:basedOn w:val="Edital-Corpodetexto"/>
    <w:qFormat/>
    <w:rsid w:val="000A3F9B"/>
    <w:pPr>
      <w:spacing w:before="120"/>
      <w:ind w:firstLine="0"/>
    </w:pPr>
    <w:rPr>
      <w:rFonts w:eastAsia="Calibri"/>
      <w:szCs w:val="22"/>
    </w:rPr>
  </w:style>
  <w:style w:type="table" w:customStyle="1" w:styleId="Tabelacomgrade2">
    <w:name w:val="Tabela com grade2"/>
    <w:basedOn w:val="Tabelanormal"/>
    <w:next w:val="Tabelacomgrade"/>
    <w:uiPriority w:val="59"/>
    <w:rsid w:val="000A3F9B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0A3F9B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0A3F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3F9B"/>
    <w:rPr>
      <w:rFonts w:ascii="Arial" w:eastAsia="Times New Roman" w:hAnsi="Arial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A3F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F9B"/>
    <w:rPr>
      <w:rFonts w:ascii="Arial" w:eastAsia="Times New Roman" w:hAnsi="Arial" w:cs="Times New Roman"/>
      <w:sz w:val="18"/>
      <w:szCs w:val="24"/>
      <w:lang w:eastAsia="pt-BR"/>
    </w:rPr>
  </w:style>
  <w:style w:type="paragraph" w:customStyle="1" w:styleId="Edital-TabelaContedo">
    <w:name w:val="Edital - Tabela (Conteúdo)"/>
    <w:basedOn w:val="Normal"/>
    <w:qFormat/>
    <w:rsid w:val="002E2EA1"/>
    <w:pPr>
      <w:jc w:val="center"/>
    </w:pPr>
    <w:rPr>
      <w:rFonts w:cs="Arial"/>
      <w:b/>
      <w:sz w:val="20"/>
      <w:szCs w:val="20"/>
    </w:rPr>
  </w:style>
  <w:style w:type="paragraph" w:customStyle="1" w:styleId="00S01ItemNoNumerado">
    <w:name w:val="00S01ItemNãoNumerado"/>
    <w:basedOn w:val="Normal"/>
    <w:rsid w:val="009C2E5F"/>
    <w:pPr>
      <w:spacing w:before="12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Edital-Subalnea-">
    <w:name w:val="Edital - Subalínea (-)"/>
    <w:basedOn w:val="Normal"/>
    <w:qFormat/>
    <w:rsid w:val="009C2E5F"/>
    <w:pPr>
      <w:numPr>
        <w:numId w:val="2"/>
      </w:numPr>
      <w:spacing w:line="360" w:lineRule="auto"/>
      <w:jc w:val="both"/>
    </w:pPr>
    <w:rPr>
      <w:rFonts w:cs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90CA4-C8DD-47C9-BA20-9BE99DFE9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491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Salles</dc:creator>
  <cp:keywords/>
  <dc:description/>
  <cp:lastModifiedBy>Jonathan Salles</cp:lastModifiedBy>
  <cp:revision>10</cp:revision>
  <dcterms:created xsi:type="dcterms:W3CDTF">2019-11-22T14:17:00Z</dcterms:created>
  <dcterms:modified xsi:type="dcterms:W3CDTF">2019-11-22T17:18:00Z</dcterms:modified>
</cp:coreProperties>
</file>