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AF" w:rsidRDefault="00840EAF" w:rsidP="00C25673">
      <w:pPr>
        <w:jc w:val="center"/>
        <w:rPr>
          <w:b/>
        </w:rPr>
      </w:pPr>
      <w:r>
        <w:rPr>
          <w:b/>
        </w:rPr>
        <w:t>CONSULTA PRÉVIA</w:t>
      </w:r>
    </w:p>
    <w:p w:rsidR="001F0DD2" w:rsidRDefault="00C25673" w:rsidP="00381C56">
      <w:pPr>
        <w:jc w:val="center"/>
        <w:rPr>
          <w:b/>
        </w:rPr>
      </w:pPr>
      <w:r w:rsidRPr="00C25673">
        <w:rPr>
          <w:b/>
        </w:rPr>
        <w:t>Revisão da Resol</w:t>
      </w:r>
      <w:r w:rsidR="00EC6865">
        <w:rPr>
          <w:b/>
        </w:rPr>
        <w:t>ução ANP nº 15/05 que trata da D</w:t>
      </w:r>
      <w:r w:rsidRPr="00C25673">
        <w:rPr>
          <w:b/>
        </w:rPr>
        <w:t xml:space="preserve">istribuição de GLP </w:t>
      </w:r>
    </w:p>
    <w:p w:rsidR="00840EAF" w:rsidRDefault="00840EAF" w:rsidP="00C25673">
      <w:pPr>
        <w:jc w:val="center"/>
        <w:rPr>
          <w:b/>
        </w:rPr>
      </w:pPr>
      <w:r>
        <w:rPr>
          <w:b/>
        </w:rPr>
        <w:t xml:space="preserve">Superintendência de Abastecimento </w:t>
      </w:r>
      <w:r w:rsidR="00EC6865">
        <w:rPr>
          <w:b/>
        </w:rPr>
        <w:t>–</w:t>
      </w:r>
      <w:r>
        <w:rPr>
          <w:b/>
        </w:rPr>
        <w:t xml:space="preserve"> SAB</w:t>
      </w:r>
    </w:p>
    <w:p w:rsidR="00EC6865" w:rsidRPr="00C25673" w:rsidRDefault="00EC6865" w:rsidP="00C25673">
      <w:pPr>
        <w:jc w:val="center"/>
        <w:rPr>
          <w:b/>
        </w:rPr>
      </w:pPr>
    </w:p>
    <w:p w:rsidR="00BE5BA8" w:rsidRDefault="000B227B"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.15pt;margin-top:49.7pt;width:77.3pt;height:107.6pt;z-index:251659264;mso-position-vertical-relative:page" o:allowincell="f">
            <v:imagedata r:id="rId8" o:title=""/>
            <w10:wrap type="square" anchory="page"/>
          </v:shape>
          <o:OLEObject Type="Embed" ProgID="MSPhotoEd.3" ShapeID="_x0000_s1028" DrawAspect="Content" ObjectID="_1442748156" r:id="rId9"/>
        </w:pict>
      </w:r>
      <w:r w:rsidR="00840EAF">
        <w:t xml:space="preserve">Identificação do agente </w:t>
      </w:r>
      <w:proofErr w:type="gramStart"/>
      <w:r w:rsidR="00840EAF">
        <w:t xml:space="preserve">(   </w:t>
      </w:r>
      <w:proofErr w:type="gramEnd"/>
      <w:r w:rsidR="00840EAF">
        <w:t>) Distribuidor de GLP</w:t>
      </w:r>
      <w:r w:rsidR="00840EAF">
        <w:tab/>
      </w:r>
      <w:r w:rsidR="00840EAF">
        <w:tab/>
        <w:t>(   ) Revende</w:t>
      </w:r>
      <w:r w:rsidR="00C24778">
        <w:t>d</w:t>
      </w:r>
      <w:r w:rsidR="00840EAF">
        <w:t>or de GLP</w:t>
      </w:r>
      <w:r w:rsidR="00840EAF">
        <w:tab/>
      </w:r>
      <w:r w:rsidR="00840EAF">
        <w:tab/>
        <w:t>(   ) Outros</w:t>
      </w:r>
    </w:p>
    <w:p w:rsidR="00840EAF" w:rsidRDefault="00840EAF">
      <w:r>
        <w:t>Razão Social</w:t>
      </w:r>
      <w:r w:rsidR="00C24778">
        <w:t>/CNPJ</w:t>
      </w:r>
      <w:r>
        <w:t xml:space="preserve">: </w:t>
      </w:r>
      <w:r>
        <w:tab/>
        <w:t>______________________________________</w:t>
      </w:r>
    </w:p>
    <w:p w:rsidR="00840EAF" w:rsidRDefault="00840EAF">
      <w:r>
        <w:t xml:space="preserve">E-mail: </w:t>
      </w:r>
      <w:r>
        <w:tab/>
      </w:r>
      <w:r>
        <w:tab/>
      </w:r>
      <w:r w:rsidR="00C24778">
        <w:tab/>
      </w:r>
      <w:r>
        <w:t>______________________________________</w:t>
      </w:r>
    </w:p>
    <w:p w:rsidR="00840EAF" w:rsidRDefault="00840EAF">
      <w:r>
        <w:t xml:space="preserve">Telefone: </w:t>
      </w:r>
      <w:r>
        <w:tab/>
      </w:r>
      <w:r w:rsidR="00C24778">
        <w:tab/>
      </w:r>
      <w:r>
        <w:t>______________________________________</w:t>
      </w:r>
    </w:p>
    <w:p w:rsidR="0037281E" w:rsidRDefault="0037281E"/>
    <w:p w:rsidR="007C4BA9" w:rsidRDefault="0094717D" w:rsidP="0094717D">
      <w:pPr>
        <w:pStyle w:val="PargrafodaLista"/>
        <w:numPr>
          <w:ilvl w:val="0"/>
          <w:numId w:val="1"/>
        </w:numPr>
        <w:ind w:left="567" w:hanging="567"/>
        <w:jc w:val="both"/>
      </w:pPr>
      <w:r>
        <w:t>Indicar</w:t>
      </w:r>
      <w:r w:rsidR="00314896">
        <w:t xml:space="preserve"> </w:t>
      </w:r>
      <w:r w:rsidR="008356FB">
        <w:t>as sugestões de alterações na Resolução ANP nº 15/05</w:t>
      </w:r>
      <w:r w:rsidR="00922ADC">
        <w:t xml:space="preserve"> (Distribuição de GLP)</w:t>
      </w:r>
      <w:r w:rsidR="008356FB">
        <w:t xml:space="preserve">, classificando-as </w:t>
      </w:r>
      <w:r>
        <w:t xml:space="preserve">conforme </w:t>
      </w:r>
      <w:r w:rsidR="007C4BA9">
        <w:t>a Metodologia GUT, descrita no Anexo</w:t>
      </w:r>
      <w:r w:rsidR="00DC526A">
        <w:t>.</w:t>
      </w:r>
    </w:p>
    <w:p w:rsidR="00C25673" w:rsidRDefault="00314896" w:rsidP="007C4BA9">
      <w:pPr>
        <w:pStyle w:val="PargrafodaLista"/>
        <w:ind w:left="567"/>
        <w:jc w:val="both"/>
      </w:pPr>
      <w:r>
        <w:t xml:space="preserve">Cada sugestão deve ser </w:t>
      </w:r>
      <w:r w:rsidR="00B57DC8">
        <w:t>jus</w:t>
      </w:r>
      <w:r w:rsidR="00745D04">
        <w:t>tifica</w:t>
      </w:r>
      <w:r>
        <w:t xml:space="preserve">da </w:t>
      </w:r>
      <w:r w:rsidR="00745D04">
        <w:t>tecnicamente</w:t>
      </w:r>
      <w:r>
        <w:t xml:space="preserve">, não envolvendo aspectos comerciais, de acordo com os </w:t>
      </w:r>
      <w:r w:rsidR="00745D04">
        <w:t>temas</w:t>
      </w:r>
      <w:r>
        <w:t xml:space="preserve"> elencados. </w:t>
      </w:r>
    </w:p>
    <w:p w:rsidR="000C00CF" w:rsidRDefault="000C00CF" w:rsidP="000C00CF">
      <w:pPr>
        <w:pStyle w:val="PargrafodaLista"/>
        <w:ind w:left="567"/>
        <w:jc w:val="both"/>
        <w:rPr>
          <w:b/>
        </w:rPr>
      </w:pPr>
      <w:r w:rsidRPr="000C00CF">
        <w:rPr>
          <w:b/>
        </w:rPr>
        <w:t xml:space="preserve">Recomenda-se que sejam apresentadas </w:t>
      </w:r>
      <w:r w:rsidRPr="000C00CF">
        <w:rPr>
          <w:b/>
          <w:u w:val="single"/>
        </w:rPr>
        <w:t xml:space="preserve">até </w:t>
      </w:r>
      <w:proofErr w:type="gramStart"/>
      <w:r w:rsidRPr="000C00CF">
        <w:rPr>
          <w:b/>
        </w:rPr>
        <w:t>3</w:t>
      </w:r>
      <w:proofErr w:type="gramEnd"/>
      <w:r w:rsidRPr="000C00CF">
        <w:rPr>
          <w:b/>
        </w:rPr>
        <w:t xml:space="preserve"> sugestões por capítulo.</w:t>
      </w:r>
    </w:p>
    <w:p w:rsidR="0037281E" w:rsidRPr="000C00CF" w:rsidRDefault="0037281E" w:rsidP="000C00CF">
      <w:pPr>
        <w:pStyle w:val="PargrafodaLista"/>
        <w:ind w:left="567"/>
        <w:jc w:val="both"/>
        <w:rPr>
          <w:b/>
        </w:rPr>
      </w:pPr>
      <w:proofErr w:type="gramStart"/>
      <w:r>
        <w:rPr>
          <w:b/>
        </w:rPr>
        <w:t>Por favor</w:t>
      </w:r>
      <w:proofErr w:type="gramEnd"/>
      <w:r>
        <w:rPr>
          <w:b/>
        </w:rPr>
        <w:t xml:space="preserve"> não converter para PDF.</w:t>
      </w:r>
    </w:p>
    <w:p w:rsidR="000C00CF" w:rsidRDefault="000C00CF" w:rsidP="000C00CF">
      <w:pPr>
        <w:pStyle w:val="PargrafodaLista"/>
        <w:ind w:left="567"/>
        <w:jc w:val="both"/>
      </w:pPr>
    </w:p>
    <w:p w:rsidR="00922ADC" w:rsidRDefault="00745D04" w:rsidP="00745D04">
      <w:pPr>
        <w:pStyle w:val="PargrafodaLista"/>
        <w:numPr>
          <w:ilvl w:val="0"/>
          <w:numId w:val="2"/>
        </w:numPr>
        <w:jc w:val="both"/>
      </w:pPr>
      <w:r>
        <w:t>Da Autorização</w:t>
      </w:r>
    </w:p>
    <w:p w:rsidR="00FC344B" w:rsidRDefault="00FC344B" w:rsidP="00745D04">
      <w:pPr>
        <w:pStyle w:val="PargrafodaLista"/>
        <w:numPr>
          <w:ilvl w:val="0"/>
          <w:numId w:val="2"/>
        </w:numPr>
        <w:jc w:val="both"/>
      </w:pPr>
      <w:r w:rsidRPr="00C84FDF">
        <w:t>Das Alterações Cadastrais</w:t>
      </w:r>
    </w:p>
    <w:p w:rsidR="00697A2D" w:rsidRDefault="00697A2D" w:rsidP="00745D04">
      <w:pPr>
        <w:pStyle w:val="PargrafodaLista"/>
        <w:numPr>
          <w:ilvl w:val="0"/>
          <w:numId w:val="2"/>
        </w:numPr>
        <w:jc w:val="both"/>
      </w:pPr>
      <w:r>
        <w:t xml:space="preserve">Da </w:t>
      </w:r>
      <w:r w:rsidR="004B1286">
        <w:t>A</w:t>
      </w:r>
      <w:r>
        <w:t xml:space="preserve">quisição de GLP </w:t>
      </w:r>
    </w:p>
    <w:p w:rsidR="00745D04" w:rsidRDefault="00697A2D" w:rsidP="00745D04">
      <w:pPr>
        <w:pStyle w:val="PargrafodaLista"/>
        <w:numPr>
          <w:ilvl w:val="0"/>
          <w:numId w:val="2"/>
        </w:numPr>
        <w:jc w:val="both"/>
      </w:pPr>
      <w:r>
        <w:t xml:space="preserve">Da </w:t>
      </w:r>
      <w:r w:rsidR="00745D04">
        <w:t>Comercialização</w:t>
      </w:r>
    </w:p>
    <w:p w:rsidR="00745D04" w:rsidRDefault="00745D04" w:rsidP="00745D04">
      <w:pPr>
        <w:pStyle w:val="PargrafodaLista"/>
        <w:numPr>
          <w:ilvl w:val="0"/>
          <w:numId w:val="2"/>
        </w:numPr>
        <w:jc w:val="both"/>
      </w:pPr>
      <w:r>
        <w:t>Do Programa de Requalificação</w:t>
      </w:r>
      <w:r w:rsidR="00D23536">
        <w:t xml:space="preserve"> </w:t>
      </w:r>
    </w:p>
    <w:p w:rsidR="00FC344B" w:rsidRDefault="00FC344B" w:rsidP="00FC344B">
      <w:pPr>
        <w:pStyle w:val="PargrafodaLista"/>
        <w:numPr>
          <w:ilvl w:val="0"/>
          <w:numId w:val="2"/>
        </w:numPr>
        <w:jc w:val="both"/>
      </w:pPr>
      <w:r>
        <w:t xml:space="preserve">Das </w:t>
      </w:r>
      <w:r w:rsidR="004B1286">
        <w:t>V</w:t>
      </w:r>
      <w:r>
        <w:t>edações</w:t>
      </w:r>
    </w:p>
    <w:p w:rsidR="00745D04" w:rsidRDefault="00745D04" w:rsidP="00745D04">
      <w:pPr>
        <w:pStyle w:val="PargrafodaLista"/>
        <w:numPr>
          <w:ilvl w:val="0"/>
          <w:numId w:val="2"/>
        </w:numPr>
        <w:jc w:val="both"/>
      </w:pPr>
      <w:r>
        <w:t>Das Obrigações</w:t>
      </w:r>
    </w:p>
    <w:p w:rsidR="00745D04" w:rsidRDefault="00745D04" w:rsidP="00745D04">
      <w:pPr>
        <w:pStyle w:val="PargrafodaLista"/>
        <w:numPr>
          <w:ilvl w:val="0"/>
          <w:numId w:val="2"/>
        </w:numPr>
        <w:jc w:val="both"/>
      </w:pPr>
      <w:r>
        <w:t>Do Cancelamento ou Revogação da Autorização</w:t>
      </w:r>
    </w:p>
    <w:p w:rsidR="007B2ABE" w:rsidRDefault="007B2ABE" w:rsidP="007B2ABE">
      <w:pPr>
        <w:jc w:val="both"/>
      </w:pPr>
    </w:p>
    <w:p w:rsidR="002115A5" w:rsidRDefault="002115A5" w:rsidP="002115A5">
      <w:pPr>
        <w:jc w:val="both"/>
      </w:pPr>
      <w:r>
        <w:lastRenderedPageBreak/>
        <w:t>Tabela 1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2268"/>
        <w:gridCol w:w="2410"/>
        <w:gridCol w:w="1276"/>
        <w:gridCol w:w="1276"/>
        <w:gridCol w:w="1275"/>
      </w:tblGrid>
      <w:tr w:rsidR="0094717D" w:rsidRPr="00C83BFF" w:rsidTr="00AC0EBB">
        <w:trPr>
          <w:trHeight w:val="276"/>
        </w:trPr>
        <w:tc>
          <w:tcPr>
            <w:tcW w:w="90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745D04" w:rsidRPr="007E44A3" w:rsidRDefault="00745D04" w:rsidP="00745D0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Da Autorização</w:t>
            </w:r>
            <w:r w:rsidR="000164EB"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(</w:t>
            </w:r>
            <w:r w:rsidR="00EC2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Distribuição GLP</w:t>
            </w:r>
            <w:r w:rsidR="000164EB" w:rsidRPr="00FC58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)</w:t>
            </w:r>
          </w:p>
          <w:p w:rsidR="0094717D" w:rsidRPr="00C83BFF" w:rsidRDefault="0094717D" w:rsidP="0094717D">
            <w:pPr>
              <w:spacing w:after="0" w:line="240" w:lineRule="auto"/>
              <w:ind w:firstLine="49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94717D" w:rsidRPr="00C83BFF" w:rsidTr="00AC0EBB">
        <w:trPr>
          <w:trHeight w:val="276"/>
        </w:trPr>
        <w:tc>
          <w:tcPr>
            <w:tcW w:w="90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717D" w:rsidRPr="00C83BFF" w:rsidRDefault="0094717D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AC0EBB" w:rsidRPr="007E44A3" w:rsidTr="00AC0EBB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Sugestão com descrição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Justificativa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Gravidade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Urgência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</w:t>
            </w:r>
            <w:r w:rsidR="006568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</w:t>
            </w: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dência</w:t>
            </w:r>
          </w:p>
        </w:tc>
      </w:tr>
      <w:tr w:rsidR="00AC0EBB" w:rsidRPr="007E44A3" w:rsidTr="00AC0EBB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</w:t>
            </w:r>
          </w:p>
        </w:tc>
      </w:tr>
      <w:tr w:rsidR="00AC0EBB" w:rsidRPr="007E44A3" w:rsidTr="00AC0EB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AC0EBB" w:rsidRPr="007E44A3" w:rsidTr="00AC0EBB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AC0EBB" w:rsidRPr="007E44A3" w:rsidTr="00AC0EBB">
        <w:trPr>
          <w:trHeight w:val="8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94717D" w:rsidRDefault="0094717D" w:rsidP="0094717D">
      <w:pPr>
        <w:pStyle w:val="PargrafodaLista"/>
      </w:pPr>
    </w:p>
    <w:p w:rsidR="007E44A3" w:rsidRDefault="007E44A3" w:rsidP="0094717D">
      <w:pPr>
        <w:pStyle w:val="PargrafodaLista"/>
      </w:pPr>
    </w:p>
    <w:p w:rsidR="007E44A3" w:rsidRDefault="007E44A3" w:rsidP="0094717D">
      <w:pPr>
        <w:pStyle w:val="PargrafodaLista"/>
      </w:pPr>
    </w:p>
    <w:p w:rsidR="007E44A3" w:rsidRDefault="007E44A3" w:rsidP="0094717D">
      <w:pPr>
        <w:pStyle w:val="PargrafodaLista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2268"/>
        <w:gridCol w:w="2410"/>
        <w:gridCol w:w="1276"/>
        <w:gridCol w:w="1276"/>
        <w:gridCol w:w="1275"/>
      </w:tblGrid>
      <w:tr w:rsidR="00EC2D46" w:rsidRPr="00C83BFF" w:rsidTr="00AC0EBB">
        <w:trPr>
          <w:trHeight w:val="276"/>
        </w:trPr>
        <w:tc>
          <w:tcPr>
            <w:tcW w:w="90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EC2D46" w:rsidRPr="007E44A3" w:rsidRDefault="00EC2D46" w:rsidP="00F33B9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</w:t>
            </w: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Alterações Cadastrais</w:t>
            </w: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Distribuição GLP</w:t>
            </w:r>
            <w:r w:rsidRPr="00FC58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)</w:t>
            </w:r>
          </w:p>
          <w:p w:rsidR="00EC2D46" w:rsidRPr="00C83BFF" w:rsidRDefault="00EC2D46" w:rsidP="00F33B9B">
            <w:pPr>
              <w:spacing w:after="0" w:line="240" w:lineRule="auto"/>
              <w:ind w:firstLine="49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EC2D46" w:rsidRPr="00C83BFF" w:rsidTr="00AC0EBB">
        <w:trPr>
          <w:trHeight w:val="276"/>
        </w:trPr>
        <w:tc>
          <w:tcPr>
            <w:tcW w:w="90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2D46" w:rsidRPr="00C83BFF" w:rsidRDefault="00EC2D46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AC0EBB" w:rsidRPr="007E44A3" w:rsidTr="00AC0EBB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Sugestão com descrição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Justificativa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Gravidade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Urgência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</w:t>
            </w:r>
            <w:r w:rsidR="006568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</w:t>
            </w: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dência</w:t>
            </w:r>
          </w:p>
        </w:tc>
      </w:tr>
      <w:tr w:rsidR="00AC0EBB" w:rsidRPr="007E44A3" w:rsidTr="00AC0EBB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</w:t>
            </w:r>
          </w:p>
        </w:tc>
      </w:tr>
      <w:tr w:rsidR="00AC0EBB" w:rsidRPr="007E44A3" w:rsidTr="00AC0EB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AC0EBB" w:rsidRPr="007E44A3" w:rsidTr="00AC0EBB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7E44A3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AC0EBB" w:rsidRPr="007E44A3" w:rsidTr="00AC0EBB">
        <w:trPr>
          <w:trHeight w:val="8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0EBB" w:rsidRPr="00C83BFF" w:rsidRDefault="00AC0EBB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EC2D46" w:rsidRDefault="00EC2D46" w:rsidP="00EC2D46">
      <w:pPr>
        <w:pStyle w:val="PargrafodaLista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2268"/>
        <w:gridCol w:w="2410"/>
        <w:gridCol w:w="1276"/>
        <w:gridCol w:w="1276"/>
        <w:gridCol w:w="1275"/>
      </w:tblGrid>
      <w:tr w:rsidR="00745D04" w:rsidRPr="00C83BFF" w:rsidTr="006F0897">
        <w:trPr>
          <w:trHeight w:val="412"/>
        </w:trPr>
        <w:tc>
          <w:tcPr>
            <w:tcW w:w="90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745D04" w:rsidRPr="00C83BFF" w:rsidRDefault="00745D04" w:rsidP="00697A2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 xml:space="preserve">Da aquisição de Produtos </w:t>
            </w:r>
            <w:r w:rsidR="00EC2D46"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</w:t>
            </w:r>
            <w:r w:rsidR="00EC2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Distribuição GLP</w:t>
            </w:r>
            <w:r w:rsidR="00EC2D46" w:rsidRPr="00FC58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745D04" w:rsidRPr="00C83BFF" w:rsidTr="006F0897">
        <w:trPr>
          <w:trHeight w:val="276"/>
        </w:trPr>
        <w:tc>
          <w:tcPr>
            <w:tcW w:w="90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5D04" w:rsidRPr="00C83BFF" w:rsidRDefault="00745D04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6F0897" w:rsidRPr="00C83BFF" w:rsidTr="006F0897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Sugestão com descrição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Justificativa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Gravidade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Urgência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</w:t>
            </w:r>
            <w:r w:rsidR="006568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</w:t>
            </w: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dência</w:t>
            </w:r>
          </w:p>
        </w:tc>
      </w:tr>
      <w:tr w:rsidR="006F0897" w:rsidRPr="00C83BFF" w:rsidTr="006F0897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</w:t>
            </w:r>
          </w:p>
        </w:tc>
      </w:tr>
      <w:tr w:rsidR="006F0897" w:rsidRPr="00C83BFF" w:rsidTr="006F0897">
        <w:trPr>
          <w:trHeight w:val="8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6F0897" w:rsidRPr="00C83BFF" w:rsidTr="006F0897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6F0897" w:rsidRPr="00C83BFF" w:rsidTr="006F0897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745D04" w:rsidRDefault="00745D04" w:rsidP="0094717D">
      <w:pPr>
        <w:pStyle w:val="PargrafodaLista"/>
      </w:pPr>
    </w:p>
    <w:p w:rsidR="00745D04" w:rsidRDefault="00745D04" w:rsidP="0094717D">
      <w:pPr>
        <w:pStyle w:val="PargrafodaLista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2268"/>
        <w:gridCol w:w="2410"/>
        <w:gridCol w:w="1276"/>
        <w:gridCol w:w="1276"/>
        <w:gridCol w:w="1275"/>
      </w:tblGrid>
      <w:tr w:rsidR="00697A2D" w:rsidRPr="00C83BFF" w:rsidTr="006F0897">
        <w:trPr>
          <w:trHeight w:val="412"/>
        </w:trPr>
        <w:tc>
          <w:tcPr>
            <w:tcW w:w="90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697A2D" w:rsidRPr="00C83BFF" w:rsidRDefault="00697A2D" w:rsidP="00697A2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Da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Comercialização de GLP </w:t>
            </w: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Distribuição GLP</w:t>
            </w:r>
            <w:r w:rsidRPr="00FC58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97A2D" w:rsidRPr="00C83BFF" w:rsidTr="006F0897">
        <w:trPr>
          <w:trHeight w:val="276"/>
        </w:trPr>
        <w:tc>
          <w:tcPr>
            <w:tcW w:w="90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7A2D" w:rsidRPr="00C83BFF" w:rsidRDefault="00697A2D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6F0897" w:rsidRPr="00C83BFF" w:rsidTr="006F0897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Sugestão com descrição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Justificativa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Gravidade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Urgência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</w:t>
            </w:r>
            <w:r w:rsidR="006568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</w:t>
            </w: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dência</w:t>
            </w:r>
          </w:p>
        </w:tc>
      </w:tr>
      <w:tr w:rsidR="006F0897" w:rsidRPr="00C83BFF" w:rsidTr="006F0897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</w:t>
            </w:r>
          </w:p>
        </w:tc>
      </w:tr>
      <w:tr w:rsidR="006F0897" w:rsidRPr="00C83BFF" w:rsidTr="006F0897">
        <w:trPr>
          <w:trHeight w:val="8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6F0897" w:rsidRPr="00C83BFF" w:rsidTr="006F0897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6F0897" w:rsidRPr="00C83BFF" w:rsidTr="006F0897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697A2D" w:rsidRDefault="00697A2D" w:rsidP="0094717D">
      <w:pPr>
        <w:pStyle w:val="PargrafodaLista"/>
      </w:pPr>
    </w:p>
    <w:p w:rsidR="00697A2D" w:rsidRDefault="00697A2D" w:rsidP="0094717D">
      <w:pPr>
        <w:pStyle w:val="PargrafodaLista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2268"/>
        <w:gridCol w:w="2410"/>
        <w:gridCol w:w="1276"/>
        <w:gridCol w:w="1276"/>
        <w:gridCol w:w="1275"/>
      </w:tblGrid>
      <w:tr w:rsidR="00745D04" w:rsidRPr="00C83BFF" w:rsidTr="006F0897">
        <w:trPr>
          <w:trHeight w:val="412"/>
        </w:trPr>
        <w:tc>
          <w:tcPr>
            <w:tcW w:w="90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745D04" w:rsidRPr="00C83BFF" w:rsidRDefault="00745D04" w:rsidP="00EC2D4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 Programa de Requalificação</w:t>
            </w:r>
            <w:r w:rsidR="000164EB"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="00EC2D46"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</w:t>
            </w:r>
            <w:r w:rsidR="00EC2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Distribuição GLP</w:t>
            </w:r>
            <w:r w:rsidR="00EC2D46" w:rsidRPr="00FC58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745D04" w:rsidRPr="00C83BFF" w:rsidTr="006F0897">
        <w:trPr>
          <w:trHeight w:val="276"/>
        </w:trPr>
        <w:tc>
          <w:tcPr>
            <w:tcW w:w="90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5D04" w:rsidRPr="00C83BFF" w:rsidRDefault="00745D04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6F0897" w:rsidRPr="00C83BFF" w:rsidTr="006F0897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Sugestão com descrição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Justificativa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Gravidade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Urgência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</w:t>
            </w:r>
            <w:r w:rsidR="006568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</w:t>
            </w: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dência</w:t>
            </w:r>
          </w:p>
        </w:tc>
      </w:tr>
      <w:tr w:rsidR="006F0897" w:rsidRPr="00C83BFF" w:rsidTr="006F0897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</w:t>
            </w:r>
          </w:p>
        </w:tc>
      </w:tr>
      <w:tr w:rsidR="006F0897" w:rsidRPr="00C83BFF" w:rsidTr="006F0897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6F0897" w:rsidRPr="00C83BFF" w:rsidTr="006F0897">
        <w:trPr>
          <w:trHeight w:val="9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7E44A3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6F0897" w:rsidRPr="00C83BFF" w:rsidTr="006F0897">
        <w:trPr>
          <w:trHeight w:val="8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0897" w:rsidRPr="00C83BFF" w:rsidRDefault="006F0897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0D1580" w:rsidRDefault="000D1580" w:rsidP="0094717D">
      <w:pPr>
        <w:pStyle w:val="PargrafodaLista"/>
      </w:pPr>
    </w:p>
    <w:p w:rsidR="000D1580" w:rsidRDefault="000D1580" w:rsidP="0094717D">
      <w:pPr>
        <w:pStyle w:val="PargrafodaLista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2268"/>
        <w:gridCol w:w="2410"/>
        <w:gridCol w:w="1276"/>
        <w:gridCol w:w="1276"/>
        <w:gridCol w:w="1275"/>
      </w:tblGrid>
      <w:tr w:rsidR="00263791" w:rsidRPr="000570BB" w:rsidTr="00C94DFE">
        <w:trPr>
          <w:trHeight w:val="412"/>
        </w:trPr>
        <w:tc>
          <w:tcPr>
            <w:tcW w:w="90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263791" w:rsidRPr="00C83BFF" w:rsidRDefault="00263791" w:rsidP="0026379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Das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Vedações</w:t>
            </w:r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Distribuição GLP</w:t>
            </w:r>
            <w:r w:rsidRPr="00FC58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263791" w:rsidRPr="00C83BFF" w:rsidTr="00C94DFE">
        <w:trPr>
          <w:trHeight w:val="276"/>
        </w:trPr>
        <w:tc>
          <w:tcPr>
            <w:tcW w:w="90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3791" w:rsidRPr="00C83BFF" w:rsidRDefault="00263791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94DFE" w:rsidRPr="000570BB" w:rsidTr="00C94DFE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Sugestão com descrição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Justificativa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Gravidade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Urgência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</w:t>
            </w:r>
            <w:r w:rsidR="006568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</w:t>
            </w: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dência</w:t>
            </w:r>
          </w:p>
        </w:tc>
      </w:tr>
      <w:tr w:rsidR="00C94DFE" w:rsidRPr="000570BB" w:rsidTr="00C94DFE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</w:t>
            </w:r>
          </w:p>
        </w:tc>
      </w:tr>
      <w:tr w:rsidR="00C94DFE" w:rsidRPr="000570BB" w:rsidTr="00C94DFE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94DFE" w:rsidRPr="000570BB" w:rsidTr="00C94DFE">
        <w:trPr>
          <w:trHeight w:val="9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94DFE" w:rsidRPr="000570BB" w:rsidTr="00C94DFE">
        <w:trPr>
          <w:trHeight w:val="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263791" w:rsidRDefault="00263791" w:rsidP="0094717D">
      <w:pPr>
        <w:pStyle w:val="PargrafodaLista"/>
      </w:pPr>
    </w:p>
    <w:p w:rsidR="007E44A3" w:rsidRDefault="007E44A3" w:rsidP="0094717D">
      <w:pPr>
        <w:pStyle w:val="PargrafodaLista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2268"/>
        <w:gridCol w:w="2410"/>
        <w:gridCol w:w="1276"/>
        <w:gridCol w:w="1276"/>
        <w:gridCol w:w="1275"/>
      </w:tblGrid>
      <w:tr w:rsidR="000D1580" w:rsidRPr="000570BB" w:rsidTr="00C94DFE">
        <w:trPr>
          <w:trHeight w:val="412"/>
        </w:trPr>
        <w:tc>
          <w:tcPr>
            <w:tcW w:w="90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0D1580" w:rsidRPr="00C83BFF" w:rsidRDefault="000D1580" w:rsidP="00EC2D4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Das Obrigações</w:t>
            </w:r>
            <w:r w:rsidR="000164EB"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="00EC2D46"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</w:t>
            </w:r>
            <w:r w:rsidR="00EC2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Distribuição GLP</w:t>
            </w:r>
            <w:r w:rsidR="00EC2D46" w:rsidRPr="00FC58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0D1580" w:rsidRPr="00C83BFF" w:rsidTr="00C94DFE">
        <w:trPr>
          <w:trHeight w:val="276"/>
        </w:trPr>
        <w:tc>
          <w:tcPr>
            <w:tcW w:w="90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1580" w:rsidRPr="00C83BFF" w:rsidRDefault="000D1580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94DFE" w:rsidRPr="000570BB" w:rsidTr="00C94DFE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Sugestão com descrição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Justificativa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Gravidade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Urgência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</w:t>
            </w:r>
            <w:r w:rsidR="006568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</w:t>
            </w: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dência</w:t>
            </w:r>
          </w:p>
        </w:tc>
      </w:tr>
      <w:tr w:rsidR="00C94DFE" w:rsidRPr="000570BB" w:rsidTr="00C94DFE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</w:t>
            </w:r>
          </w:p>
        </w:tc>
      </w:tr>
      <w:tr w:rsidR="00C94DFE" w:rsidRPr="000570BB" w:rsidTr="00C94DFE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94DFE" w:rsidRPr="000570BB" w:rsidTr="00C94DFE">
        <w:trPr>
          <w:trHeight w:val="9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94DFE" w:rsidRPr="000570BB" w:rsidTr="00C94DFE">
        <w:trPr>
          <w:trHeight w:val="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0D1580" w:rsidRPr="000570BB" w:rsidRDefault="000D1580" w:rsidP="0094717D">
      <w:pPr>
        <w:pStyle w:val="PargrafodaLista"/>
        <w:rPr>
          <w:rFonts w:ascii="Arial" w:hAnsi="Arial" w:cs="Arial"/>
          <w:sz w:val="16"/>
          <w:szCs w:val="16"/>
        </w:rPr>
      </w:pPr>
    </w:p>
    <w:p w:rsidR="000D1580" w:rsidRDefault="000D1580" w:rsidP="0094717D">
      <w:pPr>
        <w:pStyle w:val="PargrafodaLista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2268"/>
        <w:gridCol w:w="2410"/>
        <w:gridCol w:w="1276"/>
        <w:gridCol w:w="1276"/>
        <w:gridCol w:w="1275"/>
      </w:tblGrid>
      <w:tr w:rsidR="000D1580" w:rsidRPr="00C83BFF" w:rsidTr="00C94DFE">
        <w:trPr>
          <w:trHeight w:val="412"/>
        </w:trPr>
        <w:tc>
          <w:tcPr>
            <w:tcW w:w="90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0D1580" w:rsidRPr="00C83BFF" w:rsidRDefault="000D1580" w:rsidP="00EC2D4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 Cancelamento ou Revogação da Autorização</w:t>
            </w:r>
            <w:r w:rsidR="000164EB"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="00EC2D46" w:rsidRPr="007E44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</w:t>
            </w:r>
            <w:r w:rsidR="00EC2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Distribuição GLP</w:t>
            </w:r>
            <w:r w:rsidR="00EC2D46" w:rsidRPr="00FC58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0D1580" w:rsidRPr="00C83BFF" w:rsidTr="00C94DFE">
        <w:trPr>
          <w:trHeight w:val="276"/>
        </w:trPr>
        <w:tc>
          <w:tcPr>
            <w:tcW w:w="90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1580" w:rsidRPr="00C83BFF" w:rsidRDefault="000D1580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94DFE" w:rsidRPr="00C83BFF" w:rsidTr="00C94DFE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Sugestão com descrição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Justificativa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Gravidade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Urgência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</w:t>
            </w:r>
            <w:r w:rsidR="006568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</w:t>
            </w: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dência</w:t>
            </w:r>
          </w:p>
        </w:tc>
      </w:tr>
      <w:tr w:rsidR="00C94DFE" w:rsidRPr="00C83BFF" w:rsidTr="00C94DFE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</w:t>
            </w:r>
          </w:p>
        </w:tc>
      </w:tr>
      <w:tr w:rsidR="00C94DFE" w:rsidRPr="00C83BFF" w:rsidTr="00C94DFE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C83B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94DFE" w:rsidRPr="00C83BFF" w:rsidTr="00C94DFE">
        <w:trPr>
          <w:trHeight w:val="9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0570BB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94DFE" w:rsidRPr="00C83BFF" w:rsidTr="00C94DFE">
        <w:trPr>
          <w:trHeight w:val="8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0570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4DFE" w:rsidRPr="00C83BFF" w:rsidRDefault="00C94DFE" w:rsidP="00F33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0D1580" w:rsidRDefault="000D1580" w:rsidP="0094717D">
      <w:pPr>
        <w:pStyle w:val="PargrafodaLista"/>
      </w:pPr>
    </w:p>
    <w:p w:rsidR="00F33B9B" w:rsidRDefault="002B73DF" w:rsidP="002B73DF">
      <w:pPr>
        <w:spacing w:before="100" w:beforeAutospacing="1" w:after="100" w:afterAutospacing="1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Metodologia GUT</w:t>
      </w:r>
    </w:p>
    <w:p w:rsidR="002B73DF" w:rsidRDefault="002B73DF" w:rsidP="002B73DF">
      <w:pPr>
        <w:spacing w:before="100" w:beforeAutospacing="1" w:after="100" w:afterAutospacing="1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Gravidade, Urgência, </w:t>
      </w:r>
      <w:proofErr w:type="gramStart"/>
      <w:r>
        <w:rPr>
          <w:b/>
          <w:sz w:val="36"/>
          <w:szCs w:val="36"/>
        </w:rPr>
        <w:t>Tendência</w:t>
      </w:r>
      <w:proofErr w:type="gramEnd"/>
    </w:p>
    <w:p w:rsidR="00B94149" w:rsidRPr="003F57DD" w:rsidRDefault="00321C61" w:rsidP="00C82753">
      <w:pPr>
        <w:spacing w:before="100" w:beforeAutospacing="1" w:after="100" w:afterAutospacing="1" w:line="240" w:lineRule="auto"/>
      </w:pPr>
      <w:r w:rsidRPr="003F57DD">
        <w:rPr>
          <w:u w:val="single"/>
        </w:rPr>
        <w:t>APRESENTAÇÃO</w:t>
      </w:r>
    </w:p>
    <w:p w:rsidR="00B94149" w:rsidRPr="003F57DD" w:rsidRDefault="00EA65FA" w:rsidP="00B94149">
      <w:pPr>
        <w:pStyle w:val="PargrafodaLista"/>
        <w:numPr>
          <w:ilvl w:val="0"/>
          <w:numId w:val="4"/>
        </w:numPr>
        <w:spacing w:after="0" w:line="240" w:lineRule="auto"/>
      </w:pPr>
      <w:r w:rsidRPr="003F57DD">
        <w:t xml:space="preserve">A </w:t>
      </w:r>
      <w:r w:rsidR="00B94149" w:rsidRPr="003F57DD">
        <w:t>metodologia</w:t>
      </w:r>
      <w:r w:rsidRPr="003F57DD">
        <w:t xml:space="preserve"> GUT</w:t>
      </w:r>
      <w:r w:rsidR="00B94149" w:rsidRPr="003F57DD">
        <w:t xml:space="preserve"> contribui para a tomada de decisão; </w:t>
      </w:r>
    </w:p>
    <w:p w:rsidR="00B94149" w:rsidRPr="003F57DD" w:rsidRDefault="00B94149" w:rsidP="00B94149">
      <w:pPr>
        <w:pStyle w:val="PargrafodaLista"/>
        <w:numPr>
          <w:ilvl w:val="0"/>
          <w:numId w:val="4"/>
        </w:numPr>
        <w:spacing w:after="0" w:line="240" w:lineRule="auto"/>
      </w:pPr>
      <w:r w:rsidRPr="003F57DD">
        <w:t xml:space="preserve">Permite a alocação de recursos nos tópicos considerados mais importantes; </w:t>
      </w:r>
    </w:p>
    <w:p w:rsidR="00B94149" w:rsidRPr="003F57DD" w:rsidRDefault="00B94149" w:rsidP="00B94149">
      <w:pPr>
        <w:pStyle w:val="PargrafodaLista"/>
        <w:numPr>
          <w:ilvl w:val="0"/>
          <w:numId w:val="4"/>
        </w:numPr>
        <w:spacing w:after="0" w:line="240" w:lineRule="auto"/>
      </w:pPr>
      <w:r w:rsidRPr="003F57DD">
        <w:t xml:space="preserve">Contribui para a elaboração de um planejamento estratégico; </w:t>
      </w:r>
    </w:p>
    <w:p w:rsidR="00B94149" w:rsidRPr="003F57DD" w:rsidRDefault="00B94149" w:rsidP="00B94149">
      <w:pPr>
        <w:pStyle w:val="PargrafodaLista"/>
        <w:numPr>
          <w:ilvl w:val="0"/>
          <w:numId w:val="4"/>
        </w:numPr>
        <w:spacing w:after="0" w:line="240" w:lineRule="auto"/>
      </w:pPr>
      <w:r w:rsidRPr="003F57DD">
        <w:t xml:space="preserve">É de simples </w:t>
      </w:r>
      <w:proofErr w:type="gramStart"/>
      <w:r w:rsidRPr="003F57DD">
        <w:t>implementação</w:t>
      </w:r>
      <w:proofErr w:type="gramEnd"/>
      <w:r w:rsidRPr="003F57DD">
        <w:t xml:space="preserve">; </w:t>
      </w:r>
    </w:p>
    <w:p w:rsidR="00B94149" w:rsidRPr="003F57DD" w:rsidRDefault="00B94149" w:rsidP="00B94149">
      <w:pPr>
        <w:pStyle w:val="PargrafodaLista"/>
        <w:numPr>
          <w:ilvl w:val="0"/>
          <w:numId w:val="4"/>
        </w:numPr>
        <w:spacing w:after="0" w:line="240" w:lineRule="auto"/>
      </w:pPr>
      <w:r w:rsidRPr="003F57DD">
        <w:t xml:space="preserve">Serve para análise de qualquer matéria; </w:t>
      </w:r>
    </w:p>
    <w:p w:rsidR="00B94149" w:rsidRPr="003F57DD" w:rsidRDefault="00B94149" w:rsidP="00B94149">
      <w:pPr>
        <w:pStyle w:val="PargrafodaLista"/>
        <w:numPr>
          <w:ilvl w:val="0"/>
          <w:numId w:val="4"/>
        </w:numPr>
        <w:spacing w:after="0" w:line="240" w:lineRule="auto"/>
      </w:pPr>
      <w:r w:rsidRPr="003F57DD">
        <w:t xml:space="preserve">Pode ser utilizada para classificação de assuntos diversos. </w:t>
      </w:r>
    </w:p>
    <w:p w:rsidR="00B94149" w:rsidRPr="003F57DD" w:rsidRDefault="00B94149" w:rsidP="00B94149">
      <w:pPr>
        <w:pStyle w:val="PargrafodaLista"/>
        <w:spacing w:after="0" w:line="240" w:lineRule="auto"/>
      </w:pPr>
    </w:p>
    <w:p w:rsidR="00B94149" w:rsidRDefault="00BA344E" w:rsidP="00B94149">
      <w:pPr>
        <w:spacing w:after="0" w:line="240" w:lineRule="auto"/>
        <w:jc w:val="both"/>
      </w:pPr>
      <w:r w:rsidRPr="003F57DD">
        <w:t xml:space="preserve">A metodologia GUT — </w:t>
      </w:r>
      <w:proofErr w:type="gramStart"/>
      <w:r w:rsidRPr="003F57DD">
        <w:t>Gravidade, Urgência e Tendência, a ser adotada, caracteriza-se</w:t>
      </w:r>
      <w:proofErr w:type="gramEnd"/>
      <w:r w:rsidRPr="003F57DD">
        <w:t xml:space="preserve"> como uma </w:t>
      </w:r>
      <w:r w:rsidR="00B20471" w:rsidRPr="003F57DD">
        <w:t>ferramenta utilizada para</w:t>
      </w:r>
      <w:r w:rsidRPr="003F57DD">
        <w:t xml:space="preserve"> </w:t>
      </w:r>
      <w:r w:rsidR="00B20471" w:rsidRPr="00F33B9B">
        <w:t>priorizar os problemas que devem ser atacados pela gestão, bem como para analisar a prioridade que certas atividades devem ser realizadas e/ou desenvolvidas</w:t>
      </w:r>
      <w:r w:rsidR="00B20471">
        <w:t>.</w:t>
      </w:r>
    </w:p>
    <w:p w:rsidR="00F33B9B" w:rsidRDefault="00F33B9B" w:rsidP="00F33B9B">
      <w:pPr>
        <w:spacing w:before="100" w:beforeAutospacing="1" w:after="100" w:afterAutospacing="1" w:line="240" w:lineRule="auto"/>
        <w:jc w:val="both"/>
      </w:pPr>
      <w:r w:rsidRPr="00F33B9B">
        <w:t xml:space="preserve">É uma ferramenta muito importante para a gestão de problemas e se mostra bastante eficaz, apesar da simplicidade no desenvolvimento e manutenção. </w:t>
      </w:r>
      <w:r w:rsidR="00B20471">
        <w:t>A</w:t>
      </w:r>
      <w:r w:rsidRPr="00F33B9B">
        <w:t xml:space="preserve"> grande vantagem em se utilizar a Matriz GUT é que auxilia o gestor a avaliar de forma quantitativa os problemas, tornando possível priorizar as ações corretivas e preventivas para o extermínio total ou parcial do problema. </w:t>
      </w:r>
    </w:p>
    <w:p w:rsidR="00F33B9B" w:rsidRPr="009576EA" w:rsidRDefault="00321C61" w:rsidP="00F33B9B">
      <w:pPr>
        <w:spacing w:before="100" w:beforeAutospacing="1" w:after="100" w:afterAutospacing="1" w:line="240" w:lineRule="auto"/>
        <w:jc w:val="both"/>
        <w:outlineLvl w:val="1"/>
        <w:rPr>
          <w:u w:val="single"/>
        </w:rPr>
      </w:pPr>
      <w:r w:rsidRPr="009576EA">
        <w:rPr>
          <w:u w:val="single"/>
        </w:rPr>
        <w:t>COMO MONTAR A MATRIZ GUT</w:t>
      </w:r>
    </w:p>
    <w:p w:rsidR="00F33B9B" w:rsidRPr="000F0827" w:rsidRDefault="000F0827" w:rsidP="001E2472">
      <w:pPr>
        <w:spacing w:before="100" w:beforeAutospacing="1" w:after="100" w:afterAutospacing="1" w:line="240" w:lineRule="auto"/>
        <w:jc w:val="both"/>
        <w:rPr>
          <w:u w:val="single"/>
        </w:rPr>
      </w:pPr>
      <w:r>
        <w:rPr>
          <w:u w:val="single"/>
        </w:rPr>
        <w:t>1º Passo</w:t>
      </w:r>
    </w:p>
    <w:p w:rsidR="00F33B9B" w:rsidRPr="00F33B9B" w:rsidRDefault="00F33B9B" w:rsidP="00F33B9B">
      <w:pPr>
        <w:spacing w:before="100" w:beforeAutospacing="1" w:after="100" w:afterAutospacing="1" w:line="240" w:lineRule="auto"/>
        <w:jc w:val="both"/>
      </w:pPr>
      <w:r w:rsidRPr="00F33B9B">
        <w:t xml:space="preserve">O </w:t>
      </w:r>
      <w:r w:rsidR="000F0827">
        <w:t>1º</w:t>
      </w:r>
      <w:r w:rsidRPr="00F33B9B">
        <w:t xml:space="preserve"> passo para montar a Matriz GUT é listar todos os problemas relacionados às atividades que </w:t>
      </w:r>
      <w:r w:rsidR="001E2472">
        <w:t>terão</w:t>
      </w:r>
      <w:r w:rsidRPr="00F33B9B">
        <w:t xml:space="preserve"> que </w:t>
      </w:r>
      <w:r w:rsidR="001E2472">
        <w:t xml:space="preserve">ser </w:t>
      </w:r>
      <w:r w:rsidR="009576EA">
        <w:t>analisa</w:t>
      </w:r>
      <w:r w:rsidR="00CF19CC">
        <w:t>dos</w:t>
      </w:r>
      <w:r w:rsidR="009576EA">
        <w:t xml:space="preserve">. </w:t>
      </w:r>
      <w:r w:rsidRPr="00F33B9B">
        <w:t>Montando uma matriz simples, contemplando os aspectos GUT e os problemas a serem analisados.</w:t>
      </w:r>
    </w:p>
    <w:p w:rsidR="00F33B9B" w:rsidRPr="000F0827" w:rsidRDefault="000F0827" w:rsidP="00321C61">
      <w:pPr>
        <w:spacing w:before="100" w:beforeAutospacing="1" w:after="100" w:afterAutospacing="1" w:line="240" w:lineRule="auto"/>
        <w:jc w:val="both"/>
        <w:rPr>
          <w:u w:val="single"/>
        </w:rPr>
      </w:pPr>
      <w:r>
        <w:rPr>
          <w:u w:val="single"/>
        </w:rPr>
        <w:t>2º</w:t>
      </w:r>
      <w:r w:rsidR="00F33B9B" w:rsidRPr="000F0827">
        <w:rPr>
          <w:u w:val="single"/>
        </w:rPr>
        <w:t xml:space="preserve"> passo</w:t>
      </w:r>
    </w:p>
    <w:p w:rsidR="00F33B9B" w:rsidRDefault="00F33B9B" w:rsidP="00F33B9B">
      <w:pPr>
        <w:spacing w:before="100" w:beforeAutospacing="1" w:after="100" w:afterAutospacing="1" w:line="240" w:lineRule="auto"/>
        <w:jc w:val="both"/>
      </w:pPr>
      <w:r w:rsidRPr="00F33B9B">
        <w:t>Em seguida precisa</w:t>
      </w:r>
      <w:r w:rsidR="00A343EB">
        <w:t>-se</w:t>
      </w:r>
      <w:r w:rsidRPr="00F33B9B">
        <w:t xml:space="preserve"> atribuir uma nota para cada </w:t>
      </w:r>
      <w:r w:rsidR="00D078BF">
        <w:t>problema listado</w:t>
      </w:r>
      <w:r w:rsidRPr="00F33B9B">
        <w:t>, dentro dos três aspectos principais que serão analisados: Gravidade, Urgência e Tendência.</w:t>
      </w:r>
    </w:p>
    <w:p w:rsidR="00A343EB" w:rsidRDefault="00A343EB" w:rsidP="00F33B9B">
      <w:pPr>
        <w:spacing w:before="100" w:beforeAutospacing="1" w:after="100" w:afterAutospacing="1" w:line="240" w:lineRule="auto"/>
        <w:jc w:val="both"/>
      </w:pPr>
    </w:p>
    <w:p w:rsidR="00A343EB" w:rsidRDefault="00A343EB" w:rsidP="00F33B9B">
      <w:pPr>
        <w:spacing w:before="100" w:beforeAutospacing="1" w:after="100" w:afterAutospacing="1" w:line="240" w:lineRule="auto"/>
        <w:jc w:val="both"/>
      </w:pPr>
    </w:p>
    <w:p w:rsidR="00A343EB" w:rsidRDefault="000B227B" w:rsidP="00F33B9B">
      <w:pPr>
        <w:spacing w:before="100" w:beforeAutospacing="1" w:after="100" w:afterAutospacing="1" w:line="240" w:lineRule="auto"/>
        <w:jc w:val="both"/>
      </w:pPr>
      <w:r>
        <w:rPr>
          <w:noProof/>
          <w:lang w:eastAsia="pt-BR"/>
        </w:rPr>
        <w:pict>
          <v:shape id="_x0000_s1030" type="#_x0000_t75" style="position:absolute;left:0;text-align:left;margin-left:36.05pt;margin-top:-21.6pt;width:366pt;height:190.5pt;z-index:251660288;mso-wrap-style:none;mso-position-horizontal-relative:text;mso-position-vertical-relative:text" filled="t" strokecolor="white">
            <v:imagedata r:id="rId10" o:title=""/>
            <v:shadow color="black"/>
          </v:shape>
          <o:OLEObject Type="Embed" ProgID="Excel.Sheet.8" ShapeID="_x0000_s1030" DrawAspect="Content" ObjectID="_1442748157" r:id="rId11"/>
        </w:pict>
      </w:r>
    </w:p>
    <w:p w:rsidR="00A343EB" w:rsidRDefault="00A343EB" w:rsidP="00F33B9B">
      <w:pPr>
        <w:spacing w:before="100" w:beforeAutospacing="1" w:after="100" w:afterAutospacing="1" w:line="240" w:lineRule="auto"/>
        <w:jc w:val="both"/>
      </w:pPr>
    </w:p>
    <w:p w:rsidR="00A343EB" w:rsidRDefault="00A343EB" w:rsidP="00F33B9B">
      <w:pPr>
        <w:spacing w:before="100" w:beforeAutospacing="1" w:after="100" w:afterAutospacing="1" w:line="240" w:lineRule="auto"/>
        <w:jc w:val="both"/>
      </w:pPr>
    </w:p>
    <w:p w:rsidR="00A343EB" w:rsidRDefault="00A343EB" w:rsidP="00F33B9B">
      <w:pPr>
        <w:spacing w:before="100" w:beforeAutospacing="1" w:after="100" w:afterAutospacing="1" w:line="240" w:lineRule="auto"/>
        <w:jc w:val="both"/>
      </w:pPr>
    </w:p>
    <w:p w:rsidR="00A343EB" w:rsidRDefault="00A343EB" w:rsidP="00F33B9B">
      <w:pPr>
        <w:spacing w:before="100" w:beforeAutospacing="1" w:after="100" w:afterAutospacing="1" w:line="240" w:lineRule="auto"/>
        <w:jc w:val="both"/>
      </w:pPr>
    </w:p>
    <w:p w:rsidR="00A343EB" w:rsidRDefault="00A343EB" w:rsidP="00F33B9B">
      <w:pPr>
        <w:spacing w:before="100" w:beforeAutospacing="1" w:after="100" w:afterAutospacing="1" w:line="240" w:lineRule="auto"/>
        <w:jc w:val="both"/>
      </w:pPr>
    </w:p>
    <w:p w:rsidR="00A343EB" w:rsidRDefault="00A343EB" w:rsidP="00F33B9B">
      <w:pPr>
        <w:spacing w:before="100" w:beforeAutospacing="1" w:after="100" w:afterAutospacing="1" w:line="240" w:lineRule="auto"/>
        <w:jc w:val="both"/>
      </w:pPr>
    </w:p>
    <w:p w:rsidR="00F33B9B" w:rsidRDefault="00F33B9B" w:rsidP="00F33B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F33B9B">
        <w:t>Gravidade: Representa o impacto do problema analisado caso venha a acontecer. Analisando sempre seus efeitos a médio e longo prazo, caso o problema em questão não seja resolvido;</w:t>
      </w:r>
    </w:p>
    <w:p w:rsidR="00F33B9B" w:rsidRPr="00F33B9B" w:rsidRDefault="00F33B9B" w:rsidP="00F33B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F33B9B">
        <w:t xml:space="preserve">Urgência: Representa o prazo, o tempo disponível ou necessário para resolver um determinado problema analisado. Quanto maior a urgência, menor será o tempo disponível para resolver esse problema. É recomendado que </w:t>
      </w:r>
      <w:proofErr w:type="gramStart"/>
      <w:r w:rsidRPr="00F33B9B">
        <w:t>seja</w:t>
      </w:r>
      <w:proofErr w:type="gramEnd"/>
      <w:r w:rsidRPr="00F33B9B">
        <w:t xml:space="preserve"> feita a seguinte pergunta: “A resolução deste problema pode esperar ou deve ser realizada imediatamente?”;</w:t>
      </w:r>
    </w:p>
    <w:p w:rsidR="00F33B9B" w:rsidRPr="00F33B9B" w:rsidRDefault="00F33B9B" w:rsidP="00F33B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F33B9B">
        <w:t>Tendência: Representa o potencial de crescimento do problema, a probabilidade do problema se tornar maior com o passar do tempo. É a avaliação da tendência de crescimento, redução ou desaparecimento do problema. Recomenda-se fazer a seguinte pergunta: ”Se eu não resolver esse problema agora, ele vai piorar pouco a pouco ou vai piorar bruscamente?”.</w:t>
      </w:r>
    </w:p>
    <w:p w:rsidR="00F33B9B" w:rsidRPr="00F33B9B" w:rsidRDefault="00F33B9B" w:rsidP="00F33B9B">
      <w:pPr>
        <w:spacing w:before="100" w:beforeAutospacing="1" w:after="100" w:afterAutospacing="1" w:line="240" w:lineRule="auto"/>
        <w:jc w:val="both"/>
      </w:pPr>
      <w:r w:rsidRPr="00F33B9B">
        <w:t xml:space="preserve">As notas devem ser atribuídas seguindo a seguinte escala crescente: nota </w:t>
      </w:r>
      <w:proofErr w:type="gramStart"/>
      <w:r w:rsidRPr="00F33B9B">
        <w:t>5</w:t>
      </w:r>
      <w:proofErr w:type="gramEnd"/>
      <w:r w:rsidRPr="00F33B9B">
        <w:t xml:space="preserve"> para os maiores valores e 1 para os menores valores. Ou seja, um problema extremamente grave, urgentíssimo e com altíssima tendência a piorar com o tempo receberia uma pontuação da seguinte maneira:</w:t>
      </w:r>
    </w:p>
    <w:p w:rsidR="00F33B9B" w:rsidRPr="00F33B9B" w:rsidRDefault="00F33B9B" w:rsidP="00F33B9B">
      <w:pPr>
        <w:spacing w:before="100" w:beforeAutospacing="1" w:after="100" w:afterAutospacing="1" w:line="240" w:lineRule="auto"/>
        <w:jc w:val="center"/>
      </w:pPr>
      <w:r w:rsidRPr="00F33B9B">
        <w:t>Gravidade</w:t>
      </w:r>
      <w:proofErr w:type="gramStart"/>
      <w:r w:rsidRPr="00F33B9B">
        <w:t xml:space="preserve">  </w:t>
      </w:r>
      <w:proofErr w:type="gramEnd"/>
      <w:r w:rsidRPr="00F33B9B">
        <w:t>= 5  |  Urgência = 5  |  Tendência = 5</w:t>
      </w:r>
    </w:p>
    <w:p w:rsidR="009576EA" w:rsidRDefault="009576EA" w:rsidP="00F33B9B">
      <w:pPr>
        <w:spacing w:before="100" w:beforeAutospacing="1" w:after="100" w:afterAutospacing="1" w:line="240" w:lineRule="auto"/>
        <w:jc w:val="both"/>
      </w:pPr>
    </w:p>
    <w:p w:rsidR="009576EA" w:rsidRDefault="009576EA" w:rsidP="00F33B9B">
      <w:pPr>
        <w:spacing w:before="100" w:beforeAutospacing="1" w:after="100" w:afterAutospacing="1" w:line="240" w:lineRule="auto"/>
        <w:jc w:val="both"/>
      </w:pPr>
    </w:p>
    <w:p w:rsidR="00F33B9B" w:rsidRPr="00547E17" w:rsidRDefault="00547E17" w:rsidP="00F33B9B">
      <w:pPr>
        <w:spacing w:after="0" w:line="240" w:lineRule="auto"/>
        <w:jc w:val="both"/>
        <w:rPr>
          <w:u w:val="single"/>
        </w:rPr>
      </w:pPr>
      <w:r w:rsidRPr="00547E17">
        <w:rPr>
          <w:u w:val="single"/>
        </w:rPr>
        <w:lastRenderedPageBreak/>
        <w:t>3º</w:t>
      </w:r>
      <w:r w:rsidR="00F33B9B" w:rsidRPr="00547E17">
        <w:rPr>
          <w:u w:val="single"/>
        </w:rPr>
        <w:t xml:space="preserve"> passo</w:t>
      </w:r>
      <w:r>
        <w:rPr>
          <w:u w:val="single"/>
        </w:rPr>
        <w:t xml:space="preserve"> (Essa etapa será realizada pela ANP)</w:t>
      </w:r>
    </w:p>
    <w:p w:rsidR="004D2984" w:rsidRDefault="004D2984" w:rsidP="004D2984">
      <w:pPr>
        <w:spacing w:before="100" w:beforeAutospacing="1" w:after="100" w:afterAutospacing="1" w:line="240" w:lineRule="auto"/>
        <w:jc w:val="both"/>
      </w:pPr>
      <w:r>
        <w:t xml:space="preserve">Ao final da atribuição de notas para os problemas, seguindo os aspectos GUT, faz-se necessário produzir um número que será o resultado de toda a análise e que definirá qual o grau de prioridade daquele problema. O cálculo é feito da seguinte forma: </w:t>
      </w:r>
      <w:proofErr w:type="gramStart"/>
      <w:r>
        <w:t>pega-se</w:t>
      </w:r>
      <w:proofErr w:type="gramEnd"/>
      <w:r>
        <w:t xml:space="preserve"> os valores de cada problema e multiplica-se desta maneira (G) x (U) x (T). </w:t>
      </w:r>
      <w:r w:rsidRPr="00F33B9B">
        <w:t>Aqueles que apresentarem um valor maior de prioridade serão os que você deverá enfrentar primeiro, uma vez que serão os mais graves, urgentes e com maior tendência a se tornarem piores.</w:t>
      </w:r>
    </w:p>
    <w:p w:rsidR="00F33B9B" w:rsidRPr="00F33B9B" w:rsidRDefault="00E51816" w:rsidP="00F33B9B">
      <w:pPr>
        <w:spacing w:before="100" w:beforeAutospacing="1" w:after="100" w:afterAutospacing="1" w:line="240" w:lineRule="auto"/>
        <w:jc w:val="both"/>
      </w:pPr>
      <w:r>
        <w:t>P</w:t>
      </w:r>
      <w:r w:rsidR="00F33B9B" w:rsidRPr="00F33B9B">
        <w:t>ode</w:t>
      </w:r>
      <w:r>
        <w:t>-se</w:t>
      </w:r>
      <w:r w:rsidR="00F33B9B" w:rsidRPr="00F33B9B">
        <w:t xml:space="preserve"> utilizar esta ferramenta para inúmeras finalidades, contando sempre com as vantagens d</w:t>
      </w:r>
      <w:r>
        <w:t>e possuir uma utilização fácil</w:t>
      </w:r>
      <w:r w:rsidR="00F33B9B" w:rsidRPr="00F33B9B">
        <w:t xml:space="preserve">. </w:t>
      </w:r>
    </w:p>
    <w:p w:rsidR="00F33B9B" w:rsidRDefault="00F33B9B" w:rsidP="00686D27">
      <w:pPr>
        <w:jc w:val="center"/>
      </w:pPr>
    </w:p>
    <w:p w:rsidR="00F33B9B" w:rsidRDefault="00F33B9B"/>
    <w:sectPr w:rsidR="00F33B9B" w:rsidSect="00B57DC8">
      <w:footerReference w:type="default" r:id="rId12"/>
      <w:pgSz w:w="16838" w:h="11906" w:orient="landscape"/>
      <w:pgMar w:top="1276" w:right="1417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816" w:rsidRDefault="00E51816" w:rsidP="008127C0">
      <w:pPr>
        <w:spacing w:after="0" w:line="240" w:lineRule="auto"/>
      </w:pPr>
      <w:r>
        <w:separator/>
      </w:r>
    </w:p>
  </w:endnote>
  <w:endnote w:type="continuationSeparator" w:id="0">
    <w:p w:rsidR="00E51816" w:rsidRDefault="00E51816" w:rsidP="0081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45270"/>
      <w:docPartObj>
        <w:docPartGallery w:val="Page Numbers (Bottom of Page)"/>
        <w:docPartUnique/>
      </w:docPartObj>
    </w:sdtPr>
    <w:sdtContent>
      <w:p w:rsidR="00E51816" w:rsidRDefault="000B227B">
        <w:pPr>
          <w:pStyle w:val="Rodap"/>
          <w:jc w:val="right"/>
        </w:pPr>
        <w:fldSimple w:instr=" PAGE   \* MERGEFORMAT ">
          <w:r w:rsidR="007B2ABE">
            <w:rPr>
              <w:noProof/>
            </w:rPr>
            <w:t>5</w:t>
          </w:r>
        </w:fldSimple>
      </w:p>
    </w:sdtContent>
  </w:sdt>
  <w:p w:rsidR="00E51816" w:rsidRDefault="00E518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816" w:rsidRDefault="00E51816" w:rsidP="008127C0">
      <w:pPr>
        <w:spacing w:after="0" w:line="240" w:lineRule="auto"/>
      </w:pPr>
      <w:r>
        <w:separator/>
      </w:r>
    </w:p>
  </w:footnote>
  <w:footnote w:type="continuationSeparator" w:id="0">
    <w:p w:rsidR="00E51816" w:rsidRDefault="00E51816" w:rsidP="00812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7D5E"/>
    <w:multiLevelType w:val="hybridMultilevel"/>
    <w:tmpl w:val="A3B0FE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11363"/>
    <w:multiLevelType w:val="multilevel"/>
    <w:tmpl w:val="ED76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F6992"/>
    <w:multiLevelType w:val="hybridMultilevel"/>
    <w:tmpl w:val="B0121A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F084E"/>
    <w:multiLevelType w:val="hybridMultilevel"/>
    <w:tmpl w:val="C48CE4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21096"/>
    <w:multiLevelType w:val="hybridMultilevel"/>
    <w:tmpl w:val="B2026E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673"/>
    <w:rsid w:val="00001EFC"/>
    <w:rsid w:val="00010C6A"/>
    <w:rsid w:val="00015357"/>
    <w:rsid w:val="000164EB"/>
    <w:rsid w:val="00016C74"/>
    <w:rsid w:val="00020701"/>
    <w:rsid w:val="00021C59"/>
    <w:rsid w:val="00037A87"/>
    <w:rsid w:val="000570BB"/>
    <w:rsid w:val="00057AE4"/>
    <w:rsid w:val="00060489"/>
    <w:rsid w:val="0006093F"/>
    <w:rsid w:val="00066ED6"/>
    <w:rsid w:val="00071503"/>
    <w:rsid w:val="00071A11"/>
    <w:rsid w:val="000729DE"/>
    <w:rsid w:val="00073CCD"/>
    <w:rsid w:val="00096041"/>
    <w:rsid w:val="000A299F"/>
    <w:rsid w:val="000A34E1"/>
    <w:rsid w:val="000B227B"/>
    <w:rsid w:val="000C00CF"/>
    <w:rsid w:val="000C4FF1"/>
    <w:rsid w:val="000D1580"/>
    <w:rsid w:val="000E2852"/>
    <w:rsid w:val="000F0827"/>
    <w:rsid w:val="000F23FD"/>
    <w:rsid w:val="001101B6"/>
    <w:rsid w:val="00121A6F"/>
    <w:rsid w:val="00125529"/>
    <w:rsid w:val="00137580"/>
    <w:rsid w:val="001424DB"/>
    <w:rsid w:val="0015746C"/>
    <w:rsid w:val="00162978"/>
    <w:rsid w:val="00163145"/>
    <w:rsid w:val="0016480A"/>
    <w:rsid w:val="001738D9"/>
    <w:rsid w:val="0017433A"/>
    <w:rsid w:val="00183491"/>
    <w:rsid w:val="00184851"/>
    <w:rsid w:val="00185A01"/>
    <w:rsid w:val="00185D79"/>
    <w:rsid w:val="00192716"/>
    <w:rsid w:val="001A2547"/>
    <w:rsid w:val="001A6675"/>
    <w:rsid w:val="001C3D5C"/>
    <w:rsid w:val="001C659A"/>
    <w:rsid w:val="001D418B"/>
    <w:rsid w:val="001E0804"/>
    <w:rsid w:val="001E2472"/>
    <w:rsid w:val="001F03CB"/>
    <w:rsid w:val="001F04BD"/>
    <w:rsid w:val="001F07B2"/>
    <w:rsid w:val="001F0DD2"/>
    <w:rsid w:val="001F164B"/>
    <w:rsid w:val="002002A1"/>
    <w:rsid w:val="002115A5"/>
    <w:rsid w:val="00215FF4"/>
    <w:rsid w:val="002223C5"/>
    <w:rsid w:val="00232DB2"/>
    <w:rsid w:val="0023410B"/>
    <w:rsid w:val="00242767"/>
    <w:rsid w:val="00251B4F"/>
    <w:rsid w:val="002626E8"/>
    <w:rsid w:val="00263791"/>
    <w:rsid w:val="002827D9"/>
    <w:rsid w:val="00282D42"/>
    <w:rsid w:val="0028799E"/>
    <w:rsid w:val="00294881"/>
    <w:rsid w:val="00295686"/>
    <w:rsid w:val="002A197B"/>
    <w:rsid w:val="002A7043"/>
    <w:rsid w:val="002A7225"/>
    <w:rsid w:val="002B1CE5"/>
    <w:rsid w:val="002B73DF"/>
    <w:rsid w:val="002C3D65"/>
    <w:rsid w:val="002D62D4"/>
    <w:rsid w:val="002D67C9"/>
    <w:rsid w:val="002E2B47"/>
    <w:rsid w:val="00304ACF"/>
    <w:rsid w:val="00306577"/>
    <w:rsid w:val="00314896"/>
    <w:rsid w:val="00321C61"/>
    <w:rsid w:val="00322310"/>
    <w:rsid w:val="0032384A"/>
    <w:rsid w:val="00323F10"/>
    <w:rsid w:val="003434C7"/>
    <w:rsid w:val="003447BA"/>
    <w:rsid w:val="0034761B"/>
    <w:rsid w:val="00355657"/>
    <w:rsid w:val="00357B38"/>
    <w:rsid w:val="00362C89"/>
    <w:rsid w:val="003701DD"/>
    <w:rsid w:val="0037281E"/>
    <w:rsid w:val="00381C56"/>
    <w:rsid w:val="00390ABC"/>
    <w:rsid w:val="00392EF0"/>
    <w:rsid w:val="003975C9"/>
    <w:rsid w:val="003B0982"/>
    <w:rsid w:val="003B498B"/>
    <w:rsid w:val="003C5B75"/>
    <w:rsid w:val="003E3FA6"/>
    <w:rsid w:val="003E6067"/>
    <w:rsid w:val="003E6B79"/>
    <w:rsid w:val="003F57DD"/>
    <w:rsid w:val="004052E8"/>
    <w:rsid w:val="00414F96"/>
    <w:rsid w:val="00416B61"/>
    <w:rsid w:val="004216BF"/>
    <w:rsid w:val="00431E93"/>
    <w:rsid w:val="004405B9"/>
    <w:rsid w:val="00444CE9"/>
    <w:rsid w:val="004570B0"/>
    <w:rsid w:val="00466BEA"/>
    <w:rsid w:val="00470F52"/>
    <w:rsid w:val="00490208"/>
    <w:rsid w:val="00493493"/>
    <w:rsid w:val="004A04D5"/>
    <w:rsid w:val="004A2067"/>
    <w:rsid w:val="004A3CA2"/>
    <w:rsid w:val="004B03EE"/>
    <w:rsid w:val="004B1286"/>
    <w:rsid w:val="004B3AC8"/>
    <w:rsid w:val="004C332B"/>
    <w:rsid w:val="004C60CC"/>
    <w:rsid w:val="004C727A"/>
    <w:rsid w:val="004D2984"/>
    <w:rsid w:val="004D4CC0"/>
    <w:rsid w:val="004E13CA"/>
    <w:rsid w:val="004E5D73"/>
    <w:rsid w:val="004E64FC"/>
    <w:rsid w:val="004F4AA3"/>
    <w:rsid w:val="00511357"/>
    <w:rsid w:val="005123F0"/>
    <w:rsid w:val="0051737D"/>
    <w:rsid w:val="005329CC"/>
    <w:rsid w:val="0053522D"/>
    <w:rsid w:val="005404BE"/>
    <w:rsid w:val="00545390"/>
    <w:rsid w:val="00547E17"/>
    <w:rsid w:val="005501AE"/>
    <w:rsid w:val="00560A56"/>
    <w:rsid w:val="00565D85"/>
    <w:rsid w:val="00571B1A"/>
    <w:rsid w:val="00586BB9"/>
    <w:rsid w:val="0059729B"/>
    <w:rsid w:val="005A0117"/>
    <w:rsid w:val="005B0C4F"/>
    <w:rsid w:val="005B2A4A"/>
    <w:rsid w:val="005B58FC"/>
    <w:rsid w:val="005B61D9"/>
    <w:rsid w:val="005D6B0E"/>
    <w:rsid w:val="005F33A2"/>
    <w:rsid w:val="00616E77"/>
    <w:rsid w:val="00633C56"/>
    <w:rsid w:val="00635BDB"/>
    <w:rsid w:val="00640889"/>
    <w:rsid w:val="0064226D"/>
    <w:rsid w:val="0064473F"/>
    <w:rsid w:val="0065687F"/>
    <w:rsid w:val="006617C0"/>
    <w:rsid w:val="00661FE5"/>
    <w:rsid w:val="0066674E"/>
    <w:rsid w:val="00674B60"/>
    <w:rsid w:val="0068176B"/>
    <w:rsid w:val="0068181B"/>
    <w:rsid w:val="00686C30"/>
    <w:rsid w:val="00686D27"/>
    <w:rsid w:val="00695AA9"/>
    <w:rsid w:val="00697A2D"/>
    <w:rsid w:val="00697EE8"/>
    <w:rsid w:val="006A1B66"/>
    <w:rsid w:val="006B053D"/>
    <w:rsid w:val="006B4E6D"/>
    <w:rsid w:val="006D2586"/>
    <w:rsid w:val="006F017C"/>
    <w:rsid w:val="006F0897"/>
    <w:rsid w:val="006F6751"/>
    <w:rsid w:val="00710D7F"/>
    <w:rsid w:val="007151C5"/>
    <w:rsid w:val="00716C7F"/>
    <w:rsid w:val="00717499"/>
    <w:rsid w:val="00720118"/>
    <w:rsid w:val="00723E45"/>
    <w:rsid w:val="0072697C"/>
    <w:rsid w:val="0073153A"/>
    <w:rsid w:val="007363A1"/>
    <w:rsid w:val="007441D1"/>
    <w:rsid w:val="00745D04"/>
    <w:rsid w:val="0075254C"/>
    <w:rsid w:val="00767F27"/>
    <w:rsid w:val="00780F99"/>
    <w:rsid w:val="00782143"/>
    <w:rsid w:val="00783EEB"/>
    <w:rsid w:val="007840DC"/>
    <w:rsid w:val="0079566F"/>
    <w:rsid w:val="007A1DA0"/>
    <w:rsid w:val="007A2D81"/>
    <w:rsid w:val="007A504F"/>
    <w:rsid w:val="007B2ABE"/>
    <w:rsid w:val="007C4BA9"/>
    <w:rsid w:val="007C63DD"/>
    <w:rsid w:val="007D3315"/>
    <w:rsid w:val="007D4E0D"/>
    <w:rsid w:val="007D57FB"/>
    <w:rsid w:val="007D76E9"/>
    <w:rsid w:val="007E0508"/>
    <w:rsid w:val="007E077D"/>
    <w:rsid w:val="007E1390"/>
    <w:rsid w:val="007E1E38"/>
    <w:rsid w:val="007E44A3"/>
    <w:rsid w:val="007F3AC3"/>
    <w:rsid w:val="008127C0"/>
    <w:rsid w:val="00815C8D"/>
    <w:rsid w:val="00817DA6"/>
    <w:rsid w:val="00825FC7"/>
    <w:rsid w:val="0083561F"/>
    <w:rsid w:val="008356FB"/>
    <w:rsid w:val="008401AF"/>
    <w:rsid w:val="00840EAF"/>
    <w:rsid w:val="008457BB"/>
    <w:rsid w:val="0085711F"/>
    <w:rsid w:val="00862874"/>
    <w:rsid w:val="00866578"/>
    <w:rsid w:val="00872593"/>
    <w:rsid w:val="008773BF"/>
    <w:rsid w:val="00884B25"/>
    <w:rsid w:val="0089736F"/>
    <w:rsid w:val="008A1504"/>
    <w:rsid w:val="008A6A30"/>
    <w:rsid w:val="008B1861"/>
    <w:rsid w:val="008B3755"/>
    <w:rsid w:val="008B73A2"/>
    <w:rsid w:val="008C4A22"/>
    <w:rsid w:val="008D3F61"/>
    <w:rsid w:val="008E225B"/>
    <w:rsid w:val="008E41F1"/>
    <w:rsid w:val="009053AA"/>
    <w:rsid w:val="00915598"/>
    <w:rsid w:val="00922ADC"/>
    <w:rsid w:val="00922C74"/>
    <w:rsid w:val="00931A1C"/>
    <w:rsid w:val="00933722"/>
    <w:rsid w:val="0094398D"/>
    <w:rsid w:val="009461CA"/>
    <w:rsid w:val="0094717D"/>
    <w:rsid w:val="009576EA"/>
    <w:rsid w:val="00962608"/>
    <w:rsid w:val="00967877"/>
    <w:rsid w:val="00971093"/>
    <w:rsid w:val="00973873"/>
    <w:rsid w:val="00983CDE"/>
    <w:rsid w:val="00985736"/>
    <w:rsid w:val="009968C7"/>
    <w:rsid w:val="009A7421"/>
    <w:rsid w:val="009B1CAF"/>
    <w:rsid w:val="009B3631"/>
    <w:rsid w:val="009B3742"/>
    <w:rsid w:val="009B4739"/>
    <w:rsid w:val="009F4687"/>
    <w:rsid w:val="00A03E47"/>
    <w:rsid w:val="00A0525D"/>
    <w:rsid w:val="00A16EA0"/>
    <w:rsid w:val="00A17AAD"/>
    <w:rsid w:val="00A343EB"/>
    <w:rsid w:val="00A3726C"/>
    <w:rsid w:val="00A379CE"/>
    <w:rsid w:val="00A55A64"/>
    <w:rsid w:val="00A70B0D"/>
    <w:rsid w:val="00A73B07"/>
    <w:rsid w:val="00A74A9B"/>
    <w:rsid w:val="00A81EAD"/>
    <w:rsid w:val="00A85ED5"/>
    <w:rsid w:val="00A86DE4"/>
    <w:rsid w:val="00A901FB"/>
    <w:rsid w:val="00A96EFD"/>
    <w:rsid w:val="00AA151B"/>
    <w:rsid w:val="00AA2E21"/>
    <w:rsid w:val="00AA3BB6"/>
    <w:rsid w:val="00AB2819"/>
    <w:rsid w:val="00AC0EBB"/>
    <w:rsid w:val="00AC1748"/>
    <w:rsid w:val="00AC1D9C"/>
    <w:rsid w:val="00AC4041"/>
    <w:rsid w:val="00AC5C2F"/>
    <w:rsid w:val="00AD5A57"/>
    <w:rsid w:val="00AF1656"/>
    <w:rsid w:val="00AF6E65"/>
    <w:rsid w:val="00B03AAE"/>
    <w:rsid w:val="00B113B7"/>
    <w:rsid w:val="00B13F7B"/>
    <w:rsid w:val="00B20471"/>
    <w:rsid w:val="00B3653D"/>
    <w:rsid w:val="00B41AB4"/>
    <w:rsid w:val="00B455BA"/>
    <w:rsid w:val="00B46C65"/>
    <w:rsid w:val="00B5021A"/>
    <w:rsid w:val="00B50B17"/>
    <w:rsid w:val="00B529B6"/>
    <w:rsid w:val="00B53E1F"/>
    <w:rsid w:val="00B57DC8"/>
    <w:rsid w:val="00B84132"/>
    <w:rsid w:val="00B94149"/>
    <w:rsid w:val="00B95E81"/>
    <w:rsid w:val="00BA344E"/>
    <w:rsid w:val="00BA37AB"/>
    <w:rsid w:val="00BA7085"/>
    <w:rsid w:val="00BC458B"/>
    <w:rsid w:val="00BD23C7"/>
    <w:rsid w:val="00BD696F"/>
    <w:rsid w:val="00BE5BA8"/>
    <w:rsid w:val="00BE5FE2"/>
    <w:rsid w:val="00C12666"/>
    <w:rsid w:val="00C13C11"/>
    <w:rsid w:val="00C16C77"/>
    <w:rsid w:val="00C245B2"/>
    <w:rsid w:val="00C24778"/>
    <w:rsid w:val="00C25673"/>
    <w:rsid w:val="00C34D8F"/>
    <w:rsid w:val="00C43F28"/>
    <w:rsid w:val="00C7269A"/>
    <w:rsid w:val="00C74D80"/>
    <w:rsid w:val="00C77CDF"/>
    <w:rsid w:val="00C82753"/>
    <w:rsid w:val="00C83BFF"/>
    <w:rsid w:val="00C84FDF"/>
    <w:rsid w:val="00C926AD"/>
    <w:rsid w:val="00C927C2"/>
    <w:rsid w:val="00C94DFE"/>
    <w:rsid w:val="00CA03C1"/>
    <w:rsid w:val="00CA12D7"/>
    <w:rsid w:val="00CD615C"/>
    <w:rsid w:val="00CE1DBF"/>
    <w:rsid w:val="00CF19CC"/>
    <w:rsid w:val="00D01D6B"/>
    <w:rsid w:val="00D05B96"/>
    <w:rsid w:val="00D078BF"/>
    <w:rsid w:val="00D112B1"/>
    <w:rsid w:val="00D117AA"/>
    <w:rsid w:val="00D22D1E"/>
    <w:rsid w:val="00D22DED"/>
    <w:rsid w:val="00D23536"/>
    <w:rsid w:val="00D25E29"/>
    <w:rsid w:val="00D32D5B"/>
    <w:rsid w:val="00D35B2A"/>
    <w:rsid w:val="00D36D59"/>
    <w:rsid w:val="00D413D8"/>
    <w:rsid w:val="00D4266F"/>
    <w:rsid w:val="00D4684D"/>
    <w:rsid w:val="00D543A0"/>
    <w:rsid w:val="00D6129B"/>
    <w:rsid w:val="00D70425"/>
    <w:rsid w:val="00D84377"/>
    <w:rsid w:val="00D96641"/>
    <w:rsid w:val="00DC526A"/>
    <w:rsid w:val="00DC57A4"/>
    <w:rsid w:val="00DE7414"/>
    <w:rsid w:val="00DE7591"/>
    <w:rsid w:val="00DF649B"/>
    <w:rsid w:val="00E008F2"/>
    <w:rsid w:val="00E109B3"/>
    <w:rsid w:val="00E1591C"/>
    <w:rsid w:val="00E25167"/>
    <w:rsid w:val="00E36485"/>
    <w:rsid w:val="00E37B09"/>
    <w:rsid w:val="00E46D40"/>
    <w:rsid w:val="00E50378"/>
    <w:rsid w:val="00E50C8A"/>
    <w:rsid w:val="00E51816"/>
    <w:rsid w:val="00E522FB"/>
    <w:rsid w:val="00E5717E"/>
    <w:rsid w:val="00E85ED5"/>
    <w:rsid w:val="00E93799"/>
    <w:rsid w:val="00EA2CE4"/>
    <w:rsid w:val="00EA65FA"/>
    <w:rsid w:val="00EC2D46"/>
    <w:rsid w:val="00EC6865"/>
    <w:rsid w:val="00ED242E"/>
    <w:rsid w:val="00ED2527"/>
    <w:rsid w:val="00EE3E53"/>
    <w:rsid w:val="00F066C3"/>
    <w:rsid w:val="00F10E00"/>
    <w:rsid w:val="00F1619A"/>
    <w:rsid w:val="00F22034"/>
    <w:rsid w:val="00F226CC"/>
    <w:rsid w:val="00F253CB"/>
    <w:rsid w:val="00F27025"/>
    <w:rsid w:val="00F32263"/>
    <w:rsid w:val="00F33B9B"/>
    <w:rsid w:val="00F36231"/>
    <w:rsid w:val="00F368C2"/>
    <w:rsid w:val="00F36F60"/>
    <w:rsid w:val="00F50C28"/>
    <w:rsid w:val="00F62FF1"/>
    <w:rsid w:val="00F76B02"/>
    <w:rsid w:val="00F77A41"/>
    <w:rsid w:val="00F96168"/>
    <w:rsid w:val="00FB01FB"/>
    <w:rsid w:val="00FB1FFD"/>
    <w:rsid w:val="00FB646D"/>
    <w:rsid w:val="00FC344B"/>
    <w:rsid w:val="00FC5831"/>
    <w:rsid w:val="00FD4B52"/>
    <w:rsid w:val="00FE05B5"/>
    <w:rsid w:val="00FE6D54"/>
    <w:rsid w:val="00FF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D2"/>
  </w:style>
  <w:style w:type="paragraph" w:styleId="Ttulo2">
    <w:name w:val="heading 2"/>
    <w:basedOn w:val="Normal"/>
    <w:link w:val="Ttulo2Char"/>
    <w:uiPriority w:val="9"/>
    <w:qFormat/>
    <w:rsid w:val="00F33B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56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12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127C0"/>
  </w:style>
  <w:style w:type="paragraph" w:styleId="Rodap">
    <w:name w:val="footer"/>
    <w:basedOn w:val="Normal"/>
    <w:link w:val="RodapChar"/>
    <w:uiPriority w:val="99"/>
    <w:unhideWhenUsed/>
    <w:rsid w:val="00812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7C0"/>
  </w:style>
  <w:style w:type="character" w:customStyle="1" w:styleId="Ttulo2Char">
    <w:name w:val="Título 2 Char"/>
    <w:basedOn w:val="Fontepargpadro"/>
    <w:link w:val="Ttulo2"/>
    <w:uiPriority w:val="9"/>
    <w:rsid w:val="00F33B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3B9B"/>
    <w:rPr>
      <w:b/>
      <w:bCs/>
    </w:rPr>
  </w:style>
  <w:style w:type="character" w:styleId="Hyperlink">
    <w:name w:val="Hyperlink"/>
    <w:basedOn w:val="Fontepargpadro"/>
    <w:uiPriority w:val="99"/>
    <w:unhideWhenUsed/>
    <w:rsid w:val="00F33B9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33B9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Planilha_do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33188-5680-4E93-AFCB-1A207CB5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856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120</cp:revision>
  <cp:lastPrinted>2013-09-05T14:14:00Z</cp:lastPrinted>
  <dcterms:created xsi:type="dcterms:W3CDTF">2013-09-05T13:01:00Z</dcterms:created>
  <dcterms:modified xsi:type="dcterms:W3CDTF">2013-10-08T17:35:00Z</dcterms:modified>
</cp:coreProperties>
</file>