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91C3" w14:textId="17029FCE" w:rsidR="00722746" w:rsidRPr="00BC0E59" w:rsidRDefault="009B55D9" w:rsidP="00E91D59">
      <w:pPr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BC0E59">
        <w:rPr>
          <w:rFonts w:asciiTheme="minorHAnsi" w:eastAsia="Times New Roman" w:hAnsiTheme="minorHAnsi" w:cs="Arial"/>
          <w:b/>
          <w:bCs/>
          <w:color w:val="000000"/>
          <w:sz w:val="24"/>
          <w:szCs w:val="24"/>
        </w:rPr>
        <w:t>AGÊNCIA NACIONAL DO PETRÓLEO, GÁS NATURAL E BIOCOMBUSTÍVEIS</w:t>
      </w:r>
    </w:p>
    <w:p w14:paraId="46CEF0FB" w14:textId="77777777" w:rsidR="00722746" w:rsidRPr="00BC0E59" w:rsidRDefault="009B55D9" w:rsidP="00E91D59">
      <w:pPr>
        <w:suppressAutoHyphens/>
        <w:spacing w:after="120" w:line="240" w:lineRule="auto"/>
        <w:jc w:val="center"/>
        <w:rPr>
          <w:rFonts w:asciiTheme="minorHAnsi" w:eastAsia="Times New Roman" w:hAnsiTheme="minorHAnsi"/>
          <w:color w:val="000000"/>
          <w:sz w:val="24"/>
          <w:szCs w:val="24"/>
        </w:rPr>
      </w:pPr>
      <w:r w:rsidRPr="00BC0E59">
        <w:rPr>
          <w:rFonts w:asciiTheme="minorHAnsi" w:eastAsia="Times New Roman" w:hAnsiTheme="minorHAnsi"/>
          <w:color w:val="000000"/>
          <w:sz w:val="24"/>
          <w:szCs w:val="24"/>
        </w:rPr>
        <w:t>RESOLUÇÃO ANP Nº XX, DE (DIA) DE (MÊS) DE 2019.</w:t>
      </w:r>
    </w:p>
    <w:p w14:paraId="0BFFB2DD" w14:textId="77777777" w:rsidR="009B55D9" w:rsidRPr="00BC0E59" w:rsidRDefault="009B55D9" w:rsidP="00E91D59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5103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6B7D8E6A" w14:textId="1B23F899" w:rsidR="00523A57" w:rsidRPr="00BC0E59" w:rsidRDefault="00523A57" w:rsidP="00E91D59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5103"/>
        <w:jc w:val="both"/>
        <w:rPr>
          <w:rFonts w:asciiTheme="minorHAnsi" w:eastAsia="Times New Roman" w:hAnsiTheme="minorHAnsi"/>
          <w:i/>
          <w:color w:val="000000"/>
          <w:sz w:val="24"/>
          <w:szCs w:val="24"/>
        </w:rPr>
      </w:pPr>
      <w:r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Estabelece os procedimentos para </w:t>
      </w:r>
      <w:r w:rsidR="008D4808"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>geração</w:t>
      </w:r>
      <w:r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 de lastro </w:t>
      </w:r>
      <w:r w:rsidR="008D4808"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necessário para </w:t>
      </w:r>
      <w:r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>e</w:t>
      </w:r>
      <w:r w:rsidR="008D4808"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missão primária </w:t>
      </w:r>
      <w:r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>de Créditos de Descarbonização, de que trata o art. 1</w:t>
      </w:r>
      <w:r w:rsidR="005A714A"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>4</w:t>
      </w:r>
      <w:r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 da Lei nº 13.576, de 26 de dezembro de 2017</w:t>
      </w:r>
      <w:r w:rsidR="007B0595">
        <w:rPr>
          <w:rFonts w:asciiTheme="minorHAnsi" w:eastAsia="Times New Roman" w:hAnsiTheme="minorHAnsi"/>
          <w:i/>
          <w:color w:val="000000"/>
          <w:sz w:val="24"/>
          <w:szCs w:val="24"/>
        </w:rPr>
        <w:t>,</w:t>
      </w:r>
      <w:r w:rsidR="001A2880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 </w:t>
      </w:r>
      <w:r w:rsidR="001A2880" w:rsidRPr="001A2880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e altera a </w:t>
      </w:r>
      <w:r w:rsidR="001A2880" w:rsidRPr="00243508">
        <w:rPr>
          <w:rFonts w:asciiTheme="minorHAnsi" w:hAnsiTheme="minorHAnsi"/>
          <w:i/>
          <w:sz w:val="24"/>
          <w:szCs w:val="24"/>
        </w:rPr>
        <w:t>Resolução ANP nº 758, de 23 de novembro de 2018</w:t>
      </w:r>
      <w:r w:rsidRPr="00BC0E59">
        <w:rPr>
          <w:rFonts w:asciiTheme="minorHAnsi" w:eastAsia="Times New Roman" w:hAnsiTheme="minorHAnsi"/>
          <w:i/>
          <w:color w:val="000000"/>
          <w:sz w:val="24"/>
          <w:szCs w:val="24"/>
        </w:rPr>
        <w:t>.</w:t>
      </w:r>
    </w:p>
    <w:p w14:paraId="4ACD794F" w14:textId="77777777" w:rsidR="00722746" w:rsidRPr="00BC0E59" w:rsidRDefault="00722746" w:rsidP="00E91D59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5103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47B3AED4" w14:textId="2ACB1637" w:rsidR="00722746" w:rsidRPr="00BC0E59" w:rsidRDefault="009B55D9" w:rsidP="00E91D5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C0E59">
        <w:rPr>
          <w:rFonts w:asciiTheme="minorHAnsi" w:hAnsiTheme="minorHAnsi"/>
          <w:b/>
          <w:color w:val="000000"/>
          <w:sz w:val="24"/>
          <w:szCs w:val="24"/>
        </w:rPr>
        <w:t>A DIRETORIA DA AGÊNCIA NACIONAL DO PETRÓLEO, GÁS NATURAL E BIOCOMBUSTÍVEIS – ANP</w:t>
      </w:r>
      <w:r w:rsidRPr="00BC0E59">
        <w:rPr>
          <w:rFonts w:asciiTheme="minorHAnsi" w:hAnsiTheme="minorHAnsi"/>
          <w:color w:val="000000"/>
          <w:sz w:val="24"/>
          <w:szCs w:val="24"/>
        </w:rPr>
        <w:t xml:space="preserve">, no exercício das atribuições conferidas pelo art. 6º do Regimento Interno </w:t>
      </w:r>
      <w:r w:rsidR="008F4C15" w:rsidRPr="00BC0E59">
        <w:rPr>
          <w:rFonts w:asciiTheme="minorHAnsi" w:hAnsiTheme="minorHAnsi"/>
          <w:color w:val="000000"/>
          <w:sz w:val="24"/>
          <w:szCs w:val="24"/>
        </w:rPr>
        <w:t xml:space="preserve">e pelo art. 7º do Anexo I do Decreto nº 2.455, de 14 de janeiro de 1998, </w:t>
      </w:r>
      <w:r w:rsidRPr="00BC0E59">
        <w:rPr>
          <w:rFonts w:asciiTheme="minorHAnsi" w:hAnsiTheme="minorHAnsi"/>
          <w:color w:val="000000"/>
          <w:sz w:val="24"/>
          <w:szCs w:val="24"/>
        </w:rPr>
        <w:t xml:space="preserve">tendo em vista o disposto na Lei nº 9.478, de 6 de agosto de 1997, considerando o que consta do Processo </w:t>
      </w:r>
      <w:r w:rsidRPr="00BC0E59">
        <w:rPr>
          <w:rFonts w:asciiTheme="minorHAnsi" w:hAnsiTheme="minorHAnsi"/>
          <w:sz w:val="24"/>
          <w:szCs w:val="24"/>
        </w:rPr>
        <w:t>nº 48610.</w:t>
      </w:r>
      <w:r w:rsidR="00EB120F">
        <w:rPr>
          <w:rFonts w:asciiTheme="minorHAnsi" w:hAnsiTheme="minorHAnsi"/>
          <w:sz w:val="24"/>
          <w:szCs w:val="24"/>
        </w:rPr>
        <w:t>218856</w:t>
      </w:r>
      <w:r w:rsidRPr="00BC0E59">
        <w:rPr>
          <w:rFonts w:asciiTheme="minorHAnsi" w:hAnsiTheme="minorHAnsi"/>
          <w:sz w:val="24"/>
          <w:szCs w:val="24"/>
        </w:rPr>
        <w:t>/201</w:t>
      </w:r>
      <w:r w:rsidR="00523A57" w:rsidRPr="00BC0E59">
        <w:rPr>
          <w:rFonts w:asciiTheme="minorHAnsi" w:hAnsiTheme="minorHAnsi"/>
          <w:sz w:val="24"/>
          <w:szCs w:val="24"/>
        </w:rPr>
        <w:t>9</w:t>
      </w:r>
      <w:r w:rsidR="00EB120F">
        <w:rPr>
          <w:rFonts w:asciiTheme="minorHAnsi" w:hAnsiTheme="minorHAnsi"/>
          <w:sz w:val="24"/>
          <w:szCs w:val="24"/>
        </w:rPr>
        <w:t>-04</w:t>
      </w:r>
      <w:r w:rsidRPr="00BC0E59">
        <w:rPr>
          <w:rFonts w:asciiTheme="minorHAnsi" w:hAnsiTheme="minorHAnsi"/>
          <w:sz w:val="24"/>
          <w:szCs w:val="24"/>
        </w:rPr>
        <w:t xml:space="preserve"> e as deliberações tomadas na XXª Reunião de Diretoria, realizada em (DIA) de (MÊS) de</w:t>
      </w:r>
      <w:r w:rsidRPr="00BC0E59">
        <w:rPr>
          <w:rFonts w:asciiTheme="minorHAnsi" w:hAnsiTheme="minorHAnsi"/>
          <w:color w:val="000000"/>
          <w:sz w:val="24"/>
          <w:szCs w:val="24"/>
        </w:rPr>
        <w:t xml:space="preserve"> 2019, RESOLVE:</w:t>
      </w:r>
    </w:p>
    <w:p w14:paraId="575DD4E6" w14:textId="77777777" w:rsidR="00711B7F" w:rsidRPr="00BC0E59" w:rsidRDefault="00711B7F" w:rsidP="00E91D5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129B2AA" w14:textId="77777777" w:rsidR="00722746" w:rsidRPr="00BC0E59" w:rsidRDefault="009B55D9" w:rsidP="00E91D59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CAPÍTULO I</w:t>
      </w:r>
    </w:p>
    <w:p w14:paraId="17B82071" w14:textId="77777777" w:rsidR="00722746" w:rsidRPr="00BC0E59" w:rsidRDefault="00523A57" w:rsidP="00E91D59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DISPOSIÇÕES GERAIS</w:t>
      </w:r>
    </w:p>
    <w:p w14:paraId="3ECE75DB" w14:textId="7A737C6E" w:rsidR="005A714A" w:rsidRPr="00521F65" w:rsidRDefault="00523A57" w:rsidP="00E91D59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Art.</w:t>
      </w:r>
      <w:r w:rsidR="005A714A" w:rsidRPr="00BC0E59">
        <w:rPr>
          <w:rFonts w:asciiTheme="minorHAnsi" w:hAnsiTheme="minorHAnsi"/>
          <w:sz w:val="24"/>
          <w:szCs w:val="24"/>
        </w:rPr>
        <w:t xml:space="preserve"> 1</w:t>
      </w:r>
      <w:proofErr w:type="gramStart"/>
      <w:r w:rsidR="005A714A" w:rsidRPr="00BC0E59">
        <w:rPr>
          <w:rFonts w:asciiTheme="minorHAnsi" w:hAnsiTheme="minorHAnsi"/>
          <w:sz w:val="24"/>
          <w:szCs w:val="24"/>
        </w:rPr>
        <w:t>º  Ficam</w:t>
      </w:r>
      <w:proofErr w:type="gramEnd"/>
      <w:r w:rsidR="005A714A" w:rsidRPr="00BC0E59">
        <w:rPr>
          <w:rFonts w:asciiTheme="minorHAnsi" w:hAnsiTheme="minorHAnsi"/>
          <w:sz w:val="24"/>
          <w:szCs w:val="24"/>
        </w:rPr>
        <w:t xml:space="preserve"> estabelecidos os critérios e procedimentos para </w:t>
      </w:r>
      <w:bookmarkStart w:id="1" w:name="_Hlk21709201"/>
      <w:r w:rsidR="005A714A" w:rsidRPr="00BC0E59">
        <w:rPr>
          <w:rFonts w:asciiTheme="minorHAnsi" w:hAnsiTheme="minorHAnsi"/>
          <w:sz w:val="24"/>
          <w:szCs w:val="24"/>
        </w:rPr>
        <w:t xml:space="preserve">geração </w:t>
      </w:r>
      <w:r w:rsidR="005A714A" w:rsidRPr="00BC0E59">
        <w:rPr>
          <w:rFonts w:asciiTheme="minorHAnsi" w:eastAsia="Times New Roman" w:hAnsiTheme="minorHAnsi"/>
          <w:color w:val="000000"/>
          <w:sz w:val="24"/>
          <w:szCs w:val="24"/>
        </w:rPr>
        <w:t>de lastro necessário para emissão primária de Créditos de Descarbonização</w:t>
      </w:r>
      <w:r w:rsidR="001E4C18" w:rsidRPr="00BC0E59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FB5E6B" w:rsidRPr="00BC0E59">
        <w:rPr>
          <w:rFonts w:asciiTheme="minorHAnsi" w:eastAsia="Times New Roman" w:hAnsiTheme="minorHAnsi"/>
          <w:color w:val="000000"/>
          <w:sz w:val="24"/>
          <w:szCs w:val="24"/>
        </w:rPr>
        <w:t>(CBIO</w:t>
      </w:r>
      <w:r w:rsidR="002B47E2" w:rsidRPr="00BC0E59">
        <w:rPr>
          <w:rFonts w:asciiTheme="minorHAnsi" w:eastAsia="Times New Roman" w:hAnsiTheme="minorHAnsi"/>
          <w:color w:val="000000"/>
          <w:sz w:val="24"/>
          <w:szCs w:val="24"/>
        </w:rPr>
        <w:t>s</w:t>
      </w:r>
      <w:r w:rsidR="00710376" w:rsidRPr="00BC0E59">
        <w:rPr>
          <w:rFonts w:asciiTheme="minorHAnsi" w:eastAsia="Times New Roman" w:hAnsiTheme="minorHAnsi"/>
          <w:color w:val="000000"/>
          <w:sz w:val="24"/>
          <w:szCs w:val="24"/>
        </w:rPr>
        <w:t>)</w:t>
      </w:r>
      <w:bookmarkEnd w:id="1"/>
      <w:r w:rsidR="005A714A" w:rsidRPr="00BC0E59">
        <w:rPr>
          <w:rFonts w:asciiTheme="minorHAnsi" w:eastAsia="Times New Roman" w:hAnsiTheme="minorHAnsi"/>
          <w:color w:val="000000"/>
          <w:sz w:val="24"/>
          <w:szCs w:val="24"/>
        </w:rPr>
        <w:t>, de que trata o art. 14 da Lei nº 13.576, de 26 de dezembro de 2017,</w:t>
      </w:r>
      <w:r w:rsidR="00FB7C1E" w:rsidRPr="00BC0E59">
        <w:rPr>
          <w:rFonts w:asciiTheme="minorHAnsi" w:eastAsia="Times New Roman" w:hAnsiTheme="minorHAnsi"/>
          <w:color w:val="000000"/>
          <w:sz w:val="24"/>
          <w:szCs w:val="24"/>
        </w:rPr>
        <w:t xml:space="preserve"> em quantidade</w:t>
      </w:r>
      <w:r w:rsidR="005A714A" w:rsidRPr="00BC0E59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5A714A" w:rsidRPr="00BC0E59">
        <w:rPr>
          <w:rFonts w:asciiTheme="minorHAnsi" w:hAnsiTheme="minorHAnsi"/>
          <w:sz w:val="24"/>
          <w:szCs w:val="24"/>
        </w:rPr>
        <w:t>proporciona</w:t>
      </w:r>
      <w:r w:rsidR="00FB7C1E" w:rsidRPr="00BC0E59">
        <w:rPr>
          <w:rFonts w:asciiTheme="minorHAnsi" w:hAnsiTheme="minorHAnsi"/>
          <w:sz w:val="24"/>
          <w:szCs w:val="24"/>
        </w:rPr>
        <w:t xml:space="preserve">l </w:t>
      </w:r>
      <w:r w:rsidR="005A714A" w:rsidRPr="00BC0E59">
        <w:rPr>
          <w:rFonts w:asciiTheme="minorHAnsi" w:hAnsiTheme="minorHAnsi"/>
          <w:sz w:val="24"/>
          <w:szCs w:val="24"/>
        </w:rPr>
        <w:t xml:space="preserve">ao volume </w:t>
      </w:r>
      <w:r w:rsidR="0091207A">
        <w:rPr>
          <w:rFonts w:asciiTheme="minorHAnsi" w:hAnsiTheme="minorHAnsi"/>
          <w:sz w:val="24"/>
          <w:szCs w:val="24"/>
        </w:rPr>
        <w:t xml:space="preserve">elegível </w:t>
      </w:r>
      <w:r w:rsidR="005A714A" w:rsidRPr="00BC0E59">
        <w:rPr>
          <w:rFonts w:asciiTheme="minorHAnsi" w:hAnsiTheme="minorHAnsi"/>
          <w:sz w:val="24"/>
          <w:szCs w:val="24"/>
        </w:rPr>
        <w:t>de biocombustível produzido, importado e comercializado</w:t>
      </w:r>
      <w:r w:rsidR="00830B34">
        <w:rPr>
          <w:rFonts w:asciiTheme="minorHAnsi" w:hAnsiTheme="minorHAnsi"/>
          <w:sz w:val="24"/>
          <w:szCs w:val="24"/>
        </w:rPr>
        <w:t xml:space="preserve"> e considerada a Nota de Eficiência Energético-Ambiental.</w:t>
      </w:r>
      <w:r w:rsidR="00521F65">
        <w:rPr>
          <w:rFonts w:asciiTheme="minorHAnsi" w:hAnsiTheme="minorHAnsi"/>
          <w:sz w:val="24"/>
          <w:szCs w:val="24"/>
        </w:rPr>
        <w:t xml:space="preserve"> </w:t>
      </w:r>
    </w:p>
    <w:p w14:paraId="2D8F51B4" w14:textId="56509FCF" w:rsidR="005C077A" w:rsidRDefault="005C077A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2</w:t>
      </w:r>
      <w:proofErr w:type="gramStart"/>
      <w:r>
        <w:rPr>
          <w:rFonts w:asciiTheme="minorHAnsi" w:hAnsiTheme="minorHAnsi"/>
          <w:sz w:val="24"/>
          <w:szCs w:val="24"/>
        </w:rPr>
        <w:t>º  Para</w:t>
      </w:r>
      <w:proofErr w:type="gramEnd"/>
      <w:r>
        <w:rPr>
          <w:rFonts w:asciiTheme="minorHAnsi" w:hAnsiTheme="minorHAnsi"/>
          <w:sz w:val="24"/>
          <w:szCs w:val="24"/>
        </w:rPr>
        <w:t xml:space="preserve"> os fins desta Resolução, </w:t>
      </w:r>
      <w:r w:rsidR="00455705">
        <w:rPr>
          <w:rFonts w:asciiTheme="minorHAnsi" w:hAnsiTheme="minorHAnsi"/>
          <w:sz w:val="24"/>
          <w:szCs w:val="24"/>
        </w:rPr>
        <w:t>aplicam-se</w:t>
      </w:r>
      <w:r>
        <w:rPr>
          <w:rFonts w:asciiTheme="minorHAnsi" w:hAnsiTheme="minorHAnsi"/>
          <w:sz w:val="24"/>
          <w:szCs w:val="24"/>
        </w:rPr>
        <w:t xml:space="preserve"> as seguintes definições:</w:t>
      </w:r>
    </w:p>
    <w:p w14:paraId="670BAB56" w14:textId="56E7E42D" w:rsidR="005C077A" w:rsidRDefault="005C077A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</w:t>
      </w:r>
      <w:r w:rsidR="00455705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Créditos de Descarbonização (CBIOs): </w:t>
      </w:r>
      <w:r w:rsidRPr="005C077A">
        <w:rPr>
          <w:rFonts w:asciiTheme="minorHAnsi" w:hAnsiTheme="minorHAnsi"/>
          <w:sz w:val="24"/>
          <w:szCs w:val="24"/>
        </w:rPr>
        <w:t xml:space="preserve">instrumento registrado sob a forma escritural, para fins de comprovação da meta individual do distribuidor de combustíveis de que trata o art. 7º da </w:t>
      </w:r>
      <w:r w:rsidRPr="00BC0E59">
        <w:rPr>
          <w:rFonts w:asciiTheme="minorHAnsi" w:eastAsia="Times New Roman" w:hAnsiTheme="minorHAnsi"/>
          <w:color w:val="000000"/>
          <w:sz w:val="24"/>
          <w:szCs w:val="24"/>
        </w:rPr>
        <w:t>Lei nº 13.576, de 2017</w:t>
      </w:r>
      <w:r>
        <w:rPr>
          <w:rFonts w:asciiTheme="minorHAnsi" w:eastAsia="Times New Roman" w:hAnsiTheme="minorHAnsi"/>
          <w:color w:val="000000"/>
          <w:sz w:val="24"/>
          <w:szCs w:val="24"/>
        </w:rPr>
        <w:t>;</w:t>
      </w:r>
    </w:p>
    <w:p w14:paraId="216821C6" w14:textId="42D699AA" w:rsidR="005C077A" w:rsidRDefault="005C077A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II </w:t>
      </w:r>
      <w:r w:rsidR="00455705">
        <w:rPr>
          <w:rFonts w:asciiTheme="minorHAnsi" w:eastAsia="Times New Roman" w:hAnsiTheme="minorHAnsi"/>
          <w:color w:val="000000"/>
          <w:sz w:val="24"/>
          <w:szCs w:val="24"/>
        </w:rPr>
        <w:t>-</w:t>
      </w: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 Código Fiscal de Operações e Prestações (CFOP):</w:t>
      </w:r>
      <w:r w:rsidR="004D51DC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455705">
        <w:rPr>
          <w:rFonts w:asciiTheme="minorHAnsi" w:eastAsia="Times New Roman" w:hAnsiTheme="minorHAnsi"/>
          <w:color w:val="000000"/>
          <w:sz w:val="24"/>
          <w:szCs w:val="24"/>
        </w:rPr>
        <w:t>d</w:t>
      </w:r>
      <w:r w:rsidR="004D51DC">
        <w:rPr>
          <w:rFonts w:asciiTheme="minorHAnsi" w:eastAsia="Times New Roman" w:hAnsiTheme="minorHAnsi"/>
          <w:color w:val="000000"/>
          <w:sz w:val="24"/>
          <w:szCs w:val="24"/>
        </w:rPr>
        <w:t xml:space="preserve">ocumento </w:t>
      </w:r>
      <w:r w:rsidR="00C82F8A">
        <w:rPr>
          <w:rFonts w:asciiTheme="minorHAnsi" w:eastAsia="Times New Roman" w:hAnsiTheme="minorHAnsi"/>
          <w:color w:val="000000"/>
          <w:sz w:val="24"/>
          <w:szCs w:val="24"/>
        </w:rPr>
        <w:t xml:space="preserve">que </w:t>
      </w:r>
      <w:r w:rsidR="00C82F8A" w:rsidRPr="00C82F8A">
        <w:rPr>
          <w:rFonts w:asciiTheme="minorHAnsi" w:eastAsia="Times New Roman" w:hAnsiTheme="minorHAnsi"/>
          <w:color w:val="000000"/>
          <w:sz w:val="24"/>
          <w:szCs w:val="24"/>
        </w:rPr>
        <w:t xml:space="preserve">visa </w:t>
      </w:r>
      <w:r w:rsidR="00521F65">
        <w:rPr>
          <w:rFonts w:asciiTheme="minorHAnsi" w:eastAsia="Times New Roman" w:hAnsiTheme="minorHAnsi"/>
          <w:color w:val="000000"/>
          <w:sz w:val="24"/>
          <w:szCs w:val="24"/>
        </w:rPr>
        <w:t xml:space="preserve">a </w:t>
      </w:r>
      <w:r w:rsidR="00C82F8A" w:rsidRPr="00C82F8A">
        <w:rPr>
          <w:rFonts w:asciiTheme="minorHAnsi" w:eastAsia="Times New Roman" w:hAnsiTheme="minorHAnsi"/>
          <w:color w:val="000000"/>
          <w:sz w:val="24"/>
          <w:szCs w:val="24"/>
        </w:rPr>
        <w:t xml:space="preserve">aglutinar em grupos homogêneos nos documentos e livros fiscais, nas guias de informação e em todas as análises de dados, as operações e prestações realizadas pelos contribuintes do Imposto sobre Produtos Industrializados - IPI e do Imposto sobre Operações Relativas à Circulação de Mercadorias e sobre Prestações de Serviços de Transporte Interestadual e Intermunicipal e de Comunicação </w:t>
      </w:r>
      <w:r w:rsidR="00C82F8A">
        <w:rPr>
          <w:rFonts w:asciiTheme="minorHAnsi" w:eastAsia="Times New Roman" w:hAnsiTheme="minorHAnsi"/>
          <w:color w:val="000000"/>
          <w:sz w:val="24"/>
          <w:szCs w:val="24"/>
        </w:rPr>
        <w:t>–</w:t>
      </w:r>
      <w:r w:rsidR="00C82F8A" w:rsidRPr="00C82F8A">
        <w:rPr>
          <w:rFonts w:asciiTheme="minorHAnsi" w:eastAsia="Times New Roman" w:hAnsiTheme="minorHAnsi"/>
          <w:color w:val="000000"/>
          <w:sz w:val="24"/>
          <w:szCs w:val="24"/>
        </w:rPr>
        <w:t xml:space="preserve"> ICMS</w:t>
      </w:r>
      <w:r w:rsidR="00C82F8A">
        <w:rPr>
          <w:rFonts w:asciiTheme="minorHAnsi" w:eastAsia="Times New Roman" w:hAnsiTheme="minorHAnsi"/>
          <w:color w:val="000000"/>
          <w:sz w:val="24"/>
          <w:szCs w:val="24"/>
        </w:rPr>
        <w:t>, conforme estabelecido pelo art. 5º do Convênio S/Nº do Ministério da Economia, de 15 de dezembro de 1970</w:t>
      </w:r>
      <w:r w:rsidR="00710A57">
        <w:rPr>
          <w:rFonts w:asciiTheme="minorHAnsi" w:eastAsia="Times New Roman" w:hAnsiTheme="minorHAnsi"/>
          <w:color w:val="000000"/>
          <w:sz w:val="24"/>
          <w:szCs w:val="24"/>
        </w:rPr>
        <w:t xml:space="preserve">; </w:t>
      </w:r>
    </w:p>
    <w:p w14:paraId="33522721" w14:textId="77777777" w:rsidR="00521F65" w:rsidRDefault="00AC466E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>III - escrituração de CBIO:</w:t>
      </w:r>
      <w:r w:rsidR="00CB4729">
        <w:rPr>
          <w:rFonts w:asciiTheme="minorHAnsi" w:eastAsia="Times New Roman" w:hAnsiTheme="minorHAnsi"/>
          <w:color w:val="000000"/>
          <w:sz w:val="24"/>
          <w:szCs w:val="24"/>
        </w:rPr>
        <w:t xml:space="preserve"> emissão de </w:t>
      </w:r>
      <w:r w:rsidR="00CB4729" w:rsidRPr="00CB4729">
        <w:rPr>
          <w:rFonts w:asciiTheme="minorHAnsi" w:eastAsia="Times New Roman" w:hAnsiTheme="minorHAnsi"/>
          <w:color w:val="000000"/>
          <w:sz w:val="24"/>
          <w:szCs w:val="24"/>
        </w:rPr>
        <w:t>Créditos de Descarbonização escriturais por banco ou instituição financeira contratada pelo produtor ou pelo importador de biocombustível em nome do emissor primário;</w:t>
      </w:r>
    </w:p>
    <w:p w14:paraId="5802E5B9" w14:textId="72DA1485" w:rsidR="00AC466E" w:rsidRDefault="00521F65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AC466E">
        <w:rPr>
          <w:rFonts w:asciiTheme="minorHAnsi" w:eastAsia="Times New Roman" w:hAnsiTheme="minorHAnsi"/>
          <w:color w:val="000000"/>
          <w:sz w:val="24"/>
          <w:szCs w:val="24"/>
        </w:rPr>
        <w:t xml:space="preserve">IV - </w:t>
      </w:r>
      <w:proofErr w:type="gramStart"/>
      <w:r w:rsidR="00AC466E">
        <w:rPr>
          <w:rFonts w:asciiTheme="minorHAnsi" w:eastAsia="Times New Roman" w:hAnsiTheme="minorHAnsi"/>
          <w:color w:val="000000"/>
          <w:sz w:val="24"/>
          <w:szCs w:val="24"/>
        </w:rPr>
        <w:t>lastro</w:t>
      </w:r>
      <w:proofErr w:type="gramEnd"/>
      <w:r w:rsidR="00AC466E">
        <w:rPr>
          <w:rFonts w:asciiTheme="minorHAnsi" w:eastAsia="Times New Roman" w:hAnsiTheme="minorHAnsi"/>
          <w:color w:val="000000"/>
          <w:sz w:val="24"/>
          <w:szCs w:val="24"/>
        </w:rPr>
        <w:t xml:space="preserve"> para emissão de CBIO: </w:t>
      </w:r>
      <w:r w:rsidR="00CB4729" w:rsidRPr="00CB4729">
        <w:rPr>
          <w:rFonts w:asciiTheme="minorHAnsi" w:eastAsia="Times New Roman" w:hAnsiTheme="minorHAnsi"/>
          <w:color w:val="000000"/>
          <w:sz w:val="24"/>
          <w:szCs w:val="24"/>
        </w:rPr>
        <w:t>informações necessárias para emissão CBIO de acordo com o art. 14 da Lei 13.576, de 2017; e</w:t>
      </w:r>
    </w:p>
    <w:p w14:paraId="4510ECC6" w14:textId="12C155C9" w:rsidR="005C077A" w:rsidRDefault="00AC466E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>V</w:t>
      </w:r>
      <w:r w:rsidR="005C077A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color w:val="000000"/>
          <w:sz w:val="24"/>
          <w:szCs w:val="24"/>
        </w:rPr>
        <w:t>-</w:t>
      </w:r>
      <w:r w:rsidR="005C077A">
        <w:rPr>
          <w:rFonts w:asciiTheme="minorHAnsi" w:eastAsia="Times New Roman" w:hAnsiTheme="minorHAnsi"/>
          <w:color w:val="000000"/>
          <w:sz w:val="24"/>
          <w:szCs w:val="24"/>
        </w:rPr>
        <w:t xml:space="preserve"> Plataforma CBIO: ferramenta </w:t>
      </w:r>
      <w:r w:rsidR="006E3A9F">
        <w:rPr>
          <w:rFonts w:asciiTheme="minorHAnsi" w:eastAsia="Times New Roman" w:hAnsiTheme="minorHAnsi"/>
          <w:color w:val="000000"/>
          <w:sz w:val="24"/>
          <w:szCs w:val="24"/>
        </w:rPr>
        <w:t xml:space="preserve">a ser </w:t>
      </w:r>
      <w:r w:rsidR="005C077A">
        <w:rPr>
          <w:rFonts w:asciiTheme="minorHAnsi" w:eastAsia="Times New Roman" w:hAnsiTheme="minorHAnsi"/>
          <w:color w:val="000000"/>
          <w:sz w:val="24"/>
          <w:szCs w:val="24"/>
        </w:rPr>
        <w:t xml:space="preserve">disponibilizada </w:t>
      </w:r>
      <w:r w:rsidR="006E3A9F">
        <w:rPr>
          <w:rFonts w:asciiTheme="minorHAnsi" w:eastAsia="Times New Roman" w:hAnsiTheme="minorHAnsi"/>
          <w:color w:val="000000"/>
          <w:sz w:val="24"/>
          <w:szCs w:val="24"/>
        </w:rPr>
        <w:t xml:space="preserve">por </w:t>
      </w:r>
      <w:r w:rsidR="006E3A9F" w:rsidRPr="00C74A47">
        <w:rPr>
          <w:rFonts w:asciiTheme="minorHAnsi" w:hAnsiTheme="minorHAnsi"/>
          <w:sz w:val="24"/>
          <w:szCs w:val="24"/>
        </w:rPr>
        <w:t xml:space="preserve">empresa contratada </w:t>
      </w:r>
      <w:r w:rsidR="006E3A9F">
        <w:rPr>
          <w:rFonts w:asciiTheme="minorHAnsi" w:hAnsiTheme="minorHAnsi"/>
          <w:sz w:val="24"/>
          <w:szCs w:val="24"/>
        </w:rPr>
        <w:t>pela ANP</w:t>
      </w:r>
      <w:r w:rsidR="006E3A9F" w:rsidRPr="00C74A47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para hospedagem</w:t>
      </w:r>
      <w:r w:rsidR="006E3A9F" w:rsidRPr="00C74A47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d</w:t>
      </w:r>
      <w:r w:rsidR="006E3A9F" w:rsidRPr="00C74A47">
        <w:rPr>
          <w:rFonts w:asciiTheme="minorHAnsi" w:hAnsiTheme="minorHAnsi"/>
          <w:sz w:val="24"/>
          <w:szCs w:val="24"/>
        </w:rPr>
        <w:t>a Plataforma CBIO</w:t>
      </w:r>
      <w:r w:rsidR="006E3A9F" w:rsidRPr="00402FF2" w:rsidDel="006E3A9F">
        <w:rPr>
          <w:rFonts w:asciiTheme="minorHAnsi" w:hAnsiTheme="minorHAnsi"/>
          <w:sz w:val="24"/>
          <w:szCs w:val="24"/>
        </w:rPr>
        <w:t xml:space="preserve"> </w:t>
      </w:r>
      <w:r w:rsidR="005C077A">
        <w:rPr>
          <w:rFonts w:asciiTheme="minorHAnsi" w:eastAsia="Times New Roman" w:hAnsiTheme="minorHAnsi"/>
          <w:color w:val="000000"/>
          <w:sz w:val="24"/>
          <w:szCs w:val="24"/>
        </w:rPr>
        <w:t>que gerará as informações necessárias para emissão de CBIOs.</w:t>
      </w:r>
    </w:p>
    <w:p w14:paraId="5BF97970" w14:textId="1AAB9F74" w:rsidR="005C077A" w:rsidRPr="002E4D5D" w:rsidRDefault="005C077A" w:rsidP="00AF4EFD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</w:p>
    <w:p w14:paraId="60C51474" w14:textId="77777777" w:rsidR="0091207A" w:rsidRDefault="0091207A" w:rsidP="0079182C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58343492" w14:textId="77777777" w:rsidR="0091207A" w:rsidRDefault="0091207A" w:rsidP="0079182C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37303F3F" w14:textId="77777777" w:rsidR="0091207A" w:rsidRDefault="0091207A" w:rsidP="0079182C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5C754431" w14:textId="65D1A83E" w:rsidR="00A57F59" w:rsidRPr="00BC0E59" w:rsidRDefault="00A57F59" w:rsidP="0079182C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lastRenderedPageBreak/>
        <w:t>CAPÍTULO I</w:t>
      </w:r>
      <w:r>
        <w:rPr>
          <w:rFonts w:asciiTheme="minorHAnsi" w:hAnsiTheme="minorHAnsi"/>
          <w:sz w:val="24"/>
          <w:szCs w:val="24"/>
        </w:rPr>
        <w:t>I</w:t>
      </w:r>
    </w:p>
    <w:p w14:paraId="141DB951" w14:textId="5EFFF34C" w:rsidR="006112D0" w:rsidRPr="002E4D5D" w:rsidRDefault="006112D0" w:rsidP="00CB4729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DA GERAÇÃO DE LASTRO PARA EMISSÃO DE </w:t>
      </w:r>
      <w:r w:rsidR="00FB5E6B" w:rsidRPr="002E4D5D">
        <w:rPr>
          <w:rFonts w:asciiTheme="minorHAnsi" w:hAnsiTheme="minorHAnsi"/>
          <w:sz w:val="24"/>
          <w:szCs w:val="24"/>
        </w:rPr>
        <w:t>CBIOs</w:t>
      </w:r>
    </w:p>
    <w:p w14:paraId="4B929F94" w14:textId="7276B9DD" w:rsidR="005A714A" w:rsidRDefault="005A714A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bookmarkStart w:id="2" w:name="_Hlk21709659"/>
      <w:r w:rsidRPr="002E4D5D">
        <w:rPr>
          <w:rFonts w:asciiTheme="minorHAnsi" w:hAnsiTheme="minorHAnsi"/>
          <w:sz w:val="24"/>
          <w:szCs w:val="24"/>
        </w:rPr>
        <w:t xml:space="preserve">Art. </w:t>
      </w:r>
      <w:r w:rsidR="005C077A">
        <w:rPr>
          <w:rFonts w:asciiTheme="minorHAnsi" w:hAnsiTheme="minorHAnsi"/>
          <w:sz w:val="24"/>
          <w:szCs w:val="24"/>
        </w:rPr>
        <w:t>3</w:t>
      </w:r>
      <w:proofErr w:type="gramStart"/>
      <w:r w:rsidR="005C077A" w:rsidRPr="002E4D5D">
        <w:rPr>
          <w:rFonts w:asciiTheme="minorHAnsi" w:hAnsiTheme="minorHAnsi"/>
          <w:sz w:val="24"/>
          <w:szCs w:val="24"/>
        </w:rPr>
        <w:t xml:space="preserve">º </w:t>
      </w:r>
      <w:r w:rsidR="00521F65">
        <w:rPr>
          <w:rFonts w:asciiTheme="minorHAnsi" w:hAnsiTheme="minorHAnsi"/>
          <w:sz w:val="24"/>
          <w:szCs w:val="24"/>
        </w:rPr>
        <w:t xml:space="preserve"> A</w:t>
      </w:r>
      <w:r w:rsidR="00AD5C0B" w:rsidRPr="002E4D5D">
        <w:rPr>
          <w:rFonts w:asciiTheme="minorHAnsi" w:hAnsiTheme="minorHAnsi"/>
          <w:sz w:val="24"/>
          <w:szCs w:val="24"/>
        </w:rPr>
        <w:t>s</w:t>
      </w:r>
      <w:proofErr w:type="gramEnd"/>
      <w:r w:rsidR="00AD5C0B" w:rsidRPr="002E4D5D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>informações</w:t>
      </w:r>
      <w:r w:rsidR="00AD5C0B" w:rsidRPr="002E4D5D">
        <w:rPr>
          <w:rFonts w:asciiTheme="minorHAnsi" w:hAnsiTheme="minorHAnsi"/>
          <w:sz w:val="24"/>
          <w:szCs w:val="24"/>
        </w:rPr>
        <w:t xml:space="preserve"> necessárias para </w:t>
      </w:r>
      <w:r w:rsidR="001E4C18" w:rsidRPr="002E4D5D">
        <w:rPr>
          <w:rFonts w:asciiTheme="minorHAnsi" w:hAnsiTheme="minorHAnsi"/>
          <w:sz w:val="24"/>
          <w:szCs w:val="24"/>
        </w:rPr>
        <w:t>a emissão</w:t>
      </w:r>
      <w:r w:rsidR="00AD5C0B" w:rsidRPr="002E4D5D">
        <w:rPr>
          <w:rFonts w:asciiTheme="minorHAnsi" w:hAnsiTheme="minorHAnsi"/>
          <w:sz w:val="24"/>
          <w:szCs w:val="24"/>
        </w:rPr>
        <w:t xml:space="preserve"> </w:t>
      </w:r>
      <w:r w:rsidR="001E4C18" w:rsidRPr="002E4D5D">
        <w:rPr>
          <w:rFonts w:asciiTheme="minorHAnsi" w:hAnsiTheme="minorHAnsi"/>
          <w:sz w:val="24"/>
          <w:szCs w:val="24"/>
        </w:rPr>
        <w:t xml:space="preserve">dos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504BC1">
        <w:rPr>
          <w:rFonts w:asciiTheme="minorHAnsi" w:hAnsiTheme="minorHAnsi"/>
          <w:sz w:val="24"/>
          <w:szCs w:val="24"/>
        </w:rPr>
        <w:t>s</w:t>
      </w:r>
      <w:r w:rsidR="001E4C18" w:rsidRPr="002E4D5D">
        <w:rPr>
          <w:rFonts w:asciiTheme="minorHAnsi" w:hAnsiTheme="minorHAnsi"/>
          <w:sz w:val="24"/>
          <w:szCs w:val="24"/>
        </w:rPr>
        <w:t xml:space="preserve">, </w:t>
      </w:r>
      <w:r w:rsidRPr="002E4D5D">
        <w:rPr>
          <w:rFonts w:asciiTheme="minorHAnsi" w:hAnsiTheme="minorHAnsi"/>
          <w:sz w:val="24"/>
          <w:szCs w:val="24"/>
        </w:rPr>
        <w:t>de que trata o art. 1</w:t>
      </w:r>
      <w:r w:rsidR="00857509">
        <w:rPr>
          <w:rFonts w:asciiTheme="minorHAnsi" w:hAnsiTheme="minorHAnsi"/>
          <w:sz w:val="24"/>
          <w:szCs w:val="24"/>
        </w:rPr>
        <w:t>º</w:t>
      </w:r>
      <w:r w:rsidR="00857509" w:rsidRPr="002E4D5D">
        <w:rPr>
          <w:rFonts w:asciiTheme="minorHAnsi" w:hAnsiTheme="minorHAnsi"/>
          <w:sz w:val="24"/>
          <w:szCs w:val="24"/>
        </w:rPr>
        <w:t xml:space="preserve">, </w:t>
      </w:r>
      <w:r w:rsidRPr="002E4D5D">
        <w:rPr>
          <w:rFonts w:asciiTheme="minorHAnsi" w:hAnsiTheme="minorHAnsi"/>
          <w:sz w:val="24"/>
          <w:szCs w:val="24"/>
        </w:rPr>
        <w:t>ser</w:t>
      </w:r>
      <w:r w:rsidR="00AD5C0B" w:rsidRPr="002E4D5D">
        <w:rPr>
          <w:rFonts w:asciiTheme="minorHAnsi" w:hAnsiTheme="minorHAnsi"/>
          <w:sz w:val="24"/>
          <w:szCs w:val="24"/>
        </w:rPr>
        <w:t xml:space="preserve">ão </w:t>
      </w:r>
      <w:r w:rsidR="00502849" w:rsidRPr="002E4D5D">
        <w:rPr>
          <w:rFonts w:asciiTheme="minorHAnsi" w:hAnsiTheme="minorHAnsi"/>
          <w:sz w:val="24"/>
          <w:szCs w:val="24"/>
        </w:rPr>
        <w:t>geradas</w:t>
      </w:r>
      <w:r w:rsidR="00AD5C0B" w:rsidRPr="002E4D5D">
        <w:rPr>
          <w:rFonts w:asciiTheme="minorHAnsi" w:hAnsiTheme="minorHAnsi"/>
          <w:sz w:val="24"/>
          <w:szCs w:val="24"/>
        </w:rPr>
        <w:t xml:space="preserve"> através </w:t>
      </w:r>
      <w:r w:rsidR="00455705">
        <w:rPr>
          <w:rFonts w:asciiTheme="minorHAnsi" w:hAnsiTheme="minorHAnsi"/>
          <w:sz w:val="24"/>
          <w:szCs w:val="24"/>
        </w:rPr>
        <w:t>da</w:t>
      </w:r>
      <w:r w:rsidR="00AD5C0B" w:rsidRPr="002E4D5D">
        <w:rPr>
          <w:rFonts w:asciiTheme="minorHAnsi" w:hAnsiTheme="minorHAnsi"/>
          <w:sz w:val="24"/>
          <w:szCs w:val="24"/>
        </w:rPr>
        <w:t xml:space="preserve"> Plataforma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502849" w:rsidRPr="002E4D5D">
        <w:rPr>
          <w:rFonts w:asciiTheme="minorHAnsi" w:hAnsiTheme="minorHAnsi"/>
          <w:sz w:val="24"/>
          <w:szCs w:val="24"/>
        </w:rPr>
        <w:t>,</w:t>
      </w:r>
      <w:r w:rsidR="00AD5C0B" w:rsidRPr="00BC0E59">
        <w:rPr>
          <w:rFonts w:asciiTheme="minorHAnsi" w:hAnsiTheme="minorHAnsi"/>
          <w:sz w:val="24"/>
          <w:szCs w:val="24"/>
        </w:rPr>
        <w:t xml:space="preserve"> mediante</w:t>
      </w:r>
      <w:r w:rsidRPr="00BC0E59">
        <w:rPr>
          <w:rFonts w:asciiTheme="minorHAnsi" w:hAnsiTheme="minorHAnsi"/>
          <w:sz w:val="24"/>
          <w:szCs w:val="24"/>
        </w:rPr>
        <w:t xml:space="preserve"> </w:t>
      </w:r>
      <w:r w:rsidR="00AD5C0B" w:rsidRPr="00BC0E59">
        <w:rPr>
          <w:rFonts w:asciiTheme="minorHAnsi" w:hAnsiTheme="minorHAnsi"/>
          <w:sz w:val="24"/>
          <w:szCs w:val="24"/>
        </w:rPr>
        <w:t>pagamento pelo</w:t>
      </w:r>
      <w:r w:rsidR="003C68F5" w:rsidRPr="00BC0E59">
        <w:rPr>
          <w:rFonts w:asciiTheme="minorHAnsi" w:hAnsiTheme="minorHAnsi"/>
          <w:sz w:val="24"/>
          <w:szCs w:val="24"/>
        </w:rPr>
        <w:t xml:space="preserve"> </w:t>
      </w:r>
      <w:r w:rsidR="00896DC7" w:rsidRPr="00BC0E59">
        <w:rPr>
          <w:rFonts w:asciiTheme="minorHAnsi" w:hAnsiTheme="minorHAnsi"/>
          <w:sz w:val="24"/>
          <w:szCs w:val="24"/>
        </w:rPr>
        <w:t>emissor primário</w:t>
      </w:r>
      <w:r w:rsidR="0076699A">
        <w:rPr>
          <w:rFonts w:asciiTheme="minorHAnsi" w:hAnsiTheme="minorHAnsi"/>
          <w:sz w:val="24"/>
          <w:szCs w:val="24"/>
        </w:rPr>
        <w:t xml:space="preserve"> do serviço de geração de lastro para emissão de CBIO, por nota fiscal eletrônica analisada,</w:t>
      </w:r>
      <w:r w:rsidR="00521F65">
        <w:rPr>
          <w:rFonts w:asciiTheme="minorHAnsi" w:hAnsiTheme="minorHAnsi"/>
          <w:sz w:val="24"/>
          <w:szCs w:val="24"/>
        </w:rPr>
        <w:t xml:space="preserve"> definido no</w:t>
      </w:r>
      <w:r w:rsidR="0018200B" w:rsidRPr="00BC0E59">
        <w:rPr>
          <w:rFonts w:asciiTheme="minorHAnsi" w:hAnsiTheme="minorHAnsi"/>
          <w:sz w:val="24"/>
          <w:szCs w:val="24"/>
        </w:rPr>
        <w:t xml:space="preserve"> art</w:t>
      </w:r>
      <w:r w:rsidR="006644CC">
        <w:rPr>
          <w:rFonts w:asciiTheme="minorHAnsi" w:hAnsiTheme="minorHAnsi"/>
          <w:sz w:val="24"/>
          <w:szCs w:val="24"/>
        </w:rPr>
        <w:t>.</w:t>
      </w:r>
      <w:r w:rsidR="0018200B" w:rsidRPr="00BC0E59">
        <w:rPr>
          <w:rFonts w:asciiTheme="minorHAnsi" w:hAnsiTheme="minorHAnsi"/>
          <w:sz w:val="24"/>
          <w:szCs w:val="24"/>
        </w:rPr>
        <w:t xml:space="preserve"> 5º, VII, da Lei</w:t>
      </w:r>
      <w:r w:rsidR="006644CC">
        <w:rPr>
          <w:rFonts w:asciiTheme="minorHAnsi" w:hAnsiTheme="minorHAnsi"/>
          <w:sz w:val="24"/>
          <w:szCs w:val="24"/>
        </w:rPr>
        <w:t xml:space="preserve"> </w:t>
      </w:r>
      <w:r w:rsidR="0018200B" w:rsidRPr="00BC0E59">
        <w:rPr>
          <w:rFonts w:asciiTheme="minorHAnsi" w:hAnsiTheme="minorHAnsi"/>
          <w:sz w:val="24"/>
          <w:szCs w:val="24"/>
        </w:rPr>
        <w:t>nº 13.576</w:t>
      </w:r>
      <w:r w:rsidR="006644CC">
        <w:rPr>
          <w:rFonts w:asciiTheme="minorHAnsi" w:hAnsiTheme="minorHAnsi"/>
          <w:sz w:val="24"/>
          <w:szCs w:val="24"/>
        </w:rPr>
        <w:t xml:space="preserve">, de </w:t>
      </w:r>
      <w:r w:rsidR="0018200B" w:rsidRPr="00BC0E59">
        <w:rPr>
          <w:rFonts w:asciiTheme="minorHAnsi" w:hAnsiTheme="minorHAnsi"/>
          <w:sz w:val="24"/>
          <w:szCs w:val="24"/>
        </w:rPr>
        <w:t>2017</w:t>
      </w:r>
      <w:r w:rsidR="00E55318">
        <w:rPr>
          <w:rFonts w:asciiTheme="minorHAnsi" w:hAnsiTheme="minorHAnsi"/>
          <w:sz w:val="24"/>
          <w:szCs w:val="24"/>
        </w:rPr>
        <w:t>.</w:t>
      </w:r>
    </w:p>
    <w:bookmarkEnd w:id="2"/>
    <w:p w14:paraId="3F7C632D" w14:textId="16C3D4CF" w:rsidR="00D42FCE" w:rsidRDefault="00D42FCE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 xml:space="preserve">Art. </w:t>
      </w:r>
      <w:r w:rsidR="00C82F8A">
        <w:rPr>
          <w:rFonts w:asciiTheme="minorHAnsi" w:hAnsiTheme="minorHAnsi"/>
          <w:sz w:val="24"/>
          <w:szCs w:val="24"/>
        </w:rPr>
        <w:t>4</w:t>
      </w:r>
      <w:proofErr w:type="gramStart"/>
      <w:r w:rsidR="00C82F8A" w:rsidRPr="00BC0E59">
        <w:rPr>
          <w:rFonts w:asciiTheme="minorHAnsi" w:hAnsiTheme="minorHAnsi"/>
          <w:sz w:val="24"/>
          <w:szCs w:val="24"/>
        </w:rPr>
        <w:t xml:space="preserve">º  </w:t>
      </w:r>
      <w:r w:rsidR="00C23B8A">
        <w:rPr>
          <w:rFonts w:asciiTheme="minorHAnsi" w:hAnsiTheme="minorHAnsi"/>
          <w:sz w:val="24"/>
          <w:szCs w:val="24"/>
        </w:rPr>
        <w:t>Para</w:t>
      </w:r>
      <w:proofErr w:type="gramEnd"/>
      <w:r w:rsidR="00C23B8A">
        <w:rPr>
          <w:rFonts w:asciiTheme="minorHAnsi" w:hAnsiTheme="minorHAnsi"/>
          <w:sz w:val="24"/>
          <w:szCs w:val="24"/>
        </w:rPr>
        <w:t xml:space="preserve"> geração de lastro de emissão de CBIO, o emissor primário deverá solicitar a escrituração dos CBIOs através da </w:t>
      </w:r>
      <w:r w:rsidR="00975A57" w:rsidRPr="00BC0E59">
        <w:rPr>
          <w:rFonts w:asciiTheme="minorHAnsi" w:hAnsiTheme="minorHAnsi"/>
          <w:sz w:val="24"/>
          <w:szCs w:val="24"/>
        </w:rPr>
        <w:t xml:space="preserve">Plataforma </w:t>
      </w:r>
      <w:r w:rsidR="00FB5E6B" w:rsidRPr="00BC0E59">
        <w:rPr>
          <w:rFonts w:asciiTheme="minorHAnsi" w:hAnsiTheme="minorHAnsi"/>
          <w:sz w:val="24"/>
          <w:szCs w:val="24"/>
        </w:rPr>
        <w:t>CBIO</w:t>
      </w:r>
      <w:r w:rsidR="00975A57" w:rsidRPr="00BC0E59">
        <w:rPr>
          <w:rFonts w:asciiTheme="minorHAnsi" w:hAnsiTheme="minorHAnsi"/>
          <w:sz w:val="24"/>
          <w:szCs w:val="24"/>
        </w:rPr>
        <w:t xml:space="preserve">, dentro do prazo de </w:t>
      </w:r>
      <w:r w:rsidR="007F3F00" w:rsidRPr="00BC0E59">
        <w:rPr>
          <w:rFonts w:asciiTheme="minorHAnsi" w:hAnsiTheme="minorHAnsi"/>
          <w:sz w:val="24"/>
          <w:szCs w:val="24"/>
        </w:rPr>
        <w:t xml:space="preserve">sessenta </w:t>
      </w:r>
      <w:r w:rsidR="00975A57" w:rsidRPr="00BC0E59">
        <w:rPr>
          <w:rFonts w:asciiTheme="minorHAnsi" w:hAnsiTheme="minorHAnsi"/>
          <w:sz w:val="24"/>
          <w:szCs w:val="24"/>
        </w:rPr>
        <w:t xml:space="preserve">dias da data da emissão da </w:t>
      </w:r>
      <w:r w:rsidR="00264D6C">
        <w:rPr>
          <w:rFonts w:asciiTheme="minorHAnsi" w:hAnsiTheme="minorHAnsi"/>
          <w:sz w:val="24"/>
          <w:szCs w:val="24"/>
        </w:rPr>
        <w:t>Nota Fiscal  Eletrônica (NF-e)</w:t>
      </w:r>
      <w:r w:rsidR="00465FC6">
        <w:rPr>
          <w:rFonts w:asciiTheme="minorHAnsi" w:hAnsiTheme="minorHAnsi"/>
          <w:sz w:val="24"/>
          <w:szCs w:val="24"/>
        </w:rPr>
        <w:t xml:space="preserve"> </w:t>
      </w:r>
      <w:r w:rsidR="00975A57" w:rsidRPr="00BC0E59">
        <w:rPr>
          <w:rFonts w:asciiTheme="minorHAnsi" w:hAnsiTheme="minorHAnsi"/>
          <w:sz w:val="24"/>
          <w:szCs w:val="24"/>
        </w:rPr>
        <w:t>que comprove a comercialização do biocombustível</w:t>
      </w:r>
      <w:r w:rsidR="001E4C18" w:rsidRPr="00BC0E59">
        <w:rPr>
          <w:rFonts w:asciiTheme="minorHAnsi" w:hAnsiTheme="minorHAnsi"/>
          <w:sz w:val="24"/>
          <w:szCs w:val="24"/>
        </w:rPr>
        <w:t xml:space="preserve"> </w:t>
      </w:r>
      <w:r w:rsidR="00CC0976" w:rsidRPr="00BC0E59">
        <w:rPr>
          <w:rFonts w:asciiTheme="minorHAnsi" w:hAnsiTheme="minorHAnsi"/>
          <w:sz w:val="24"/>
          <w:szCs w:val="24"/>
        </w:rPr>
        <w:t xml:space="preserve">por ele </w:t>
      </w:r>
      <w:r w:rsidR="001E4C18" w:rsidRPr="00BC0E59">
        <w:rPr>
          <w:rFonts w:asciiTheme="minorHAnsi" w:hAnsiTheme="minorHAnsi"/>
          <w:sz w:val="24"/>
          <w:szCs w:val="24"/>
        </w:rPr>
        <w:t>produzido</w:t>
      </w:r>
      <w:r w:rsidR="005E131F" w:rsidRPr="00BC0E59">
        <w:rPr>
          <w:rFonts w:asciiTheme="minorHAnsi" w:hAnsiTheme="minorHAnsi"/>
          <w:sz w:val="24"/>
          <w:szCs w:val="24"/>
        </w:rPr>
        <w:t xml:space="preserve"> ou importado</w:t>
      </w:r>
      <w:r w:rsidR="00504BC1">
        <w:rPr>
          <w:rFonts w:asciiTheme="minorHAnsi" w:hAnsiTheme="minorHAnsi"/>
          <w:sz w:val="24"/>
          <w:szCs w:val="24"/>
        </w:rPr>
        <w:t>.</w:t>
      </w:r>
    </w:p>
    <w:p w14:paraId="61B7364F" w14:textId="556E71BE" w:rsidR="00D42FCE" w:rsidRPr="00402FF2" w:rsidRDefault="00504BC1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402FF2">
        <w:rPr>
          <w:rFonts w:asciiTheme="minorHAnsi" w:hAnsiTheme="minorHAnsi"/>
          <w:sz w:val="24"/>
          <w:szCs w:val="24"/>
        </w:rPr>
        <w:t>§</w:t>
      </w:r>
      <w:r w:rsidR="00D94901" w:rsidRPr="00402FF2">
        <w:rPr>
          <w:rFonts w:asciiTheme="minorHAnsi" w:hAnsiTheme="minorHAnsi"/>
          <w:sz w:val="24"/>
          <w:szCs w:val="24"/>
        </w:rPr>
        <w:t xml:space="preserve"> </w:t>
      </w:r>
      <w:r w:rsidRPr="00402FF2">
        <w:rPr>
          <w:rFonts w:asciiTheme="minorHAnsi" w:hAnsiTheme="minorHAnsi"/>
          <w:sz w:val="24"/>
          <w:szCs w:val="24"/>
        </w:rPr>
        <w:t>1</w:t>
      </w:r>
      <w:proofErr w:type="gramStart"/>
      <w:r w:rsidRPr="00402FF2">
        <w:rPr>
          <w:rFonts w:asciiTheme="minorHAnsi" w:hAnsiTheme="minorHAnsi"/>
          <w:sz w:val="24"/>
          <w:szCs w:val="24"/>
        </w:rPr>
        <w:t>º</w:t>
      </w:r>
      <w:r w:rsidR="00123AEB" w:rsidRPr="00402FF2">
        <w:rPr>
          <w:rFonts w:asciiTheme="minorHAnsi" w:hAnsiTheme="minorHAnsi"/>
          <w:sz w:val="24"/>
          <w:szCs w:val="24"/>
        </w:rPr>
        <w:t xml:space="preserve"> </w:t>
      </w:r>
      <w:r w:rsidR="00D94901" w:rsidRPr="00402FF2">
        <w:rPr>
          <w:rFonts w:asciiTheme="minorHAnsi" w:hAnsiTheme="minorHAnsi"/>
          <w:sz w:val="24"/>
          <w:szCs w:val="24"/>
        </w:rPr>
        <w:t xml:space="preserve"> </w:t>
      </w:r>
      <w:r w:rsidR="00D42FCE" w:rsidRPr="00402FF2">
        <w:rPr>
          <w:rFonts w:asciiTheme="minorHAnsi" w:hAnsiTheme="minorHAnsi"/>
          <w:sz w:val="24"/>
          <w:szCs w:val="24"/>
        </w:rPr>
        <w:t>O</w:t>
      </w:r>
      <w:proofErr w:type="gramEnd"/>
      <w:r w:rsidR="00D42FCE" w:rsidRPr="00402FF2">
        <w:rPr>
          <w:rFonts w:asciiTheme="minorHAnsi" w:hAnsiTheme="minorHAnsi"/>
          <w:sz w:val="24"/>
          <w:szCs w:val="24"/>
        </w:rPr>
        <w:t xml:space="preserve"> atendimento </w:t>
      </w:r>
      <w:r w:rsidR="001E4C18" w:rsidRPr="00402FF2">
        <w:rPr>
          <w:rFonts w:asciiTheme="minorHAnsi" w:hAnsiTheme="minorHAnsi"/>
          <w:sz w:val="24"/>
          <w:szCs w:val="24"/>
        </w:rPr>
        <w:t>à solicitação</w:t>
      </w:r>
      <w:r w:rsidR="00D42FCE" w:rsidRPr="00402FF2">
        <w:rPr>
          <w:rFonts w:asciiTheme="minorHAnsi" w:hAnsiTheme="minorHAnsi"/>
          <w:sz w:val="24"/>
          <w:szCs w:val="24"/>
        </w:rPr>
        <w:t xml:space="preserve"> de que trata o caput somente ocorrerá </w:t>
      </w:r>
      <w:r w:rsidR="001E4C18" w:rsidRPr="00402FF2">
        <w:rPr>
          <w:rFonts w:asciiTheme="minorHAnsi" w:hAnsiTheme="minorHAnsi"/>
          <w:sz w:val="24"/>
          <w:szCs w:val="24"/>
        </w:rPr>
        <w:t xml:space="preserve">caso o emissor primário </w:t>
      </w:r>
      <w:r w:rsidR="00D42FCE" w:rsidRPr="00402FF2">
        <w:rPr>
          <w:rFonts w:asciiTheme="minorHAnsi" w:hAnsiTheme="minorHAnsi"/>
          <w:sz w:val="24"/>
          <w:szCs w:val="24"/>
        </w:rPr>
        <w:t xml:space="preserve">possua contrato com </w:t>
      </w:r>
      <w:r w:rsidR="006E3A9F" w:rsidRPr="00C13614">
        <w:rPr>
          <w:rFonts w:asciiTheme="minorHAnsi" w:hAnsiTheme="minorHAnsi"/>
          <w:sz w:val="24"/>
          <w:szCs w:val="24"/>
        </w:rPr>
        <w:t xml:space="preserve">empresa contratada </w:t>
      </w:r>
      <w:r w:rsidR="006E3A9F">
        <w:rPr>
          <w:rFonts w:asciiTheme="minorHAnsi" w:hAnsiTheme="minorHAnsi"/>
          <w:sz w:val="24"/>
          <w:szCs w:val="24"/>
        </w:rPr>
        <w:t>pela ANP</w:t>
      </w:r>
      <w:r w:rsidR="006E3A9F" w:rsidRPr="00C13614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para hospedagem</w:t>
      </w:r>
      <w:r w:rsidR="006E3A9F" w:rsidRPr="00C13614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d</w:t>
      </w:r>
      <w:r w:rsidR="006E3A9F" w:rsidRPr="00C13614">
        <w:rPr>
          <w:rFonts w:asciiTheme="minorHAnsi" w:hAnsiTheme="minorHAnsi"/>
          <w:sz w:val="24"/>
          <w:szCs w:val="24"/>
        </w:rPr>
        <w:t>a Plataforma CBIO</w:t>
      </w:r>
      <w:r w:rsidR="006E3A9F" w:rsidRPr="00402FF2" w:rsidDel="006E3A9F">
        <w:rPr>
          <w:rFonts w:asciiTheme="minorHAnsi" w:hAnsiTheme="minorHAnsi"/>
          <w:sz w:val="24"/>
          <w:szCs w:val="24"/>
        </w:rPr>
        <w:t xml:space="preserve"> </w:t>
      </w:r>
      <w:r w:rsidR="00D42FCE" w:rsidRPr="00402FF2">
        <w:rPr>
          <w:rFonts w:asciiTheme="minorHAnsi" w:hAnsiTheme="minorHAnsi"/>
          <w:sz w:val="24"/>
          <w:szCs w:val="24"/>
        </w:rPr>
        <w:t xml:space="preserve">para a disponibilização continuada e periódica de informações, </w:t>
      </w:r>
      <w:r w:rsidR="003A4B6F">
        <w:rPr>
          <w:rFonts w:asciiTheme="minorHAnsi" w:hAnsiTheme="minorHAnsi"/>
          <w:sz w:val="24"/>
          <w:szCs w:val="24"/>
        </w:rPr>
        <w:t>pagando</w:t>
      </w:r>
      <w:r w:rsidR="003A4B6F" w:rsidRPr="00402FF2">
        <w:rPr>
          <w:rFonts w:asciiTheme="minorHAnsi" w:hAnsiTheme="minorHAnsi"/>
          <w:sz w:val="24"/>
          <w:szCs w:val="24"/>
        </w:rPr>
        <w:t xml:space="preserve"> </w:t>
      </w:r>
      <w:r w:rsidR="001E4C18" w:rsidRPr="00402FF2">
        <w:rPr>
          <w:rFonts w:asciiTheme="minorHAnsi" w:hAnsiTheme="minorHAnsi"/>
          <w:sz w:val="24"/>
          <w:szCs w:val="24"/>
        </w:rPr>
        <w:t>pelo serviç</w:t>
      </w:r>
      <w:r w:rsidR="00EA19A5" w:rsidRPr="00402FF2">
        <w:rPr>
          <w:rFonts w:asciiTheme="minorHAnsi" w:hAnsiTheme="minorHAnsi"/>
          <w:sz w:val="24"/>
          <w:szCs w:val="24"/>
        </w:rPr>
        <w:t>o.</w:t>
      </w:r>
    </w:p>
    <w:p w14:paraId="60910E3F" w14:textId="2C2F586B" w:rsidR="00EC04BA" w:rsidRDefault="00C23B8A" w:rsidP="00521F65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AC466E">
        <w:rPr>
          <w:rFonts w:asciiTheme="minorHAnsi" w:hAnsiTheme="minorHAnsi"/>
          <w:sz w:val="24"/>
          <w:szCs w:val="24"/>
        </w:rPr>
        <w:t>§ 2</w:t>
      </w:r>
      <w:proofErr w:type="gramStart"/>
      <w:r w:rsidRPr="00AC466E">
        <w:rPr>
          <w:rFonts w:asciiTheme="minorHAnsi" w:hAnsiTheme="minorHAnsi"/>
          <w:sz w:val="24"/>
          <w:szCs w:val="24"/>
        </w:rPr>
        <w:t>º  A</w:t>
      </w:r>
      <w:proofErr w:type="gramEnd"/>
      <w:r w:rsidRPr="00AC466E">
        <w:rPr>
          <w:rFonts w:asciiTheme="minorHAnsi" w:hAnsiTheme="minorHAnsi"/>
          <w:sz w:val="24"/>
          <w:szCs w:val="24"/>
        </w:rPr>
        <w:t xml:space="preserve"> nota fiscal de comercialização de etanol combustível emitida por cooperativa de produtores</w:t>
      </w:r>
      <w:r w:rsidRPr="00AC466E">
        <w:rPr>
          <w:rFonts w:asciiTheme="minorHAnsi" w:hAnsiTheme="minorHAnsi" w:cs="Arial"/>
          <w:iCs/>
          <w:sz w:val="24"/>
          <w:szCs w:val="24"/>
          <w:lang w:eastAsia="pt-BR"/>
        </w:rPr>
        <w:t xml:space="preserve"> ser</w:t>
      </w:r>
      <w:r w:rsidRPr="00AC466E">
        <w:rPr>
          <w:rFonts w:asciiTheme="minorHAnsi" w:hAnsiTheme="minorHAnsi"/>
          <w:sz w:val="24"/>
          <w:szCs w:val="24"/>
        </w:rPr>
        <w:t>á considerada para solicitação de escrituração de CBIOs desde que permita a identificação do emissor primário, sendo o crédito concedido à unidade produtora.</w:t>
      </w:r>
    </w:p>
    <w:p w14:paraId="65100B46" w14:textId="02D99341" w:rsidR="005C64D9" w:rsidRPr="00BC0E59" w:rsidRDefault="005C64D9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B66B4">
        <w:rPr>
          <w:rFonts w:asciiTheme="minorHAnsi" w:hAnsiTheme="minorHAnsi"/>
          <w:sz w:val="24"/>
          <w:szCs w:val="24"/>
        </w:rPr>
        <w:t xml:space="preserve">Art. </w:t>
      </w:r>
      <w:r w:rsidR="0091207A">
        <w:rPr>
          <w:rFonts w:asciiTheme="minorHAnsi" w:hAnsiTheme="minorHAnsi"/>
          <w:sz w:val="24"/>
          <w:szCs w:val="24"/>
        </w:rPr>
        <w:t>5</w:t>
      </w:r>
      <w:proofErr w:type="gramStart"/>
      <w:r w:rsidR="00C82F8A" w:rsidRPr="005B66B4">
        <w:rPr>
          <w:rFonts w:asciiTheme="minorHAnsi" w:hAnsiTheme="minorHAnsi"/>
          <w:sz w:val="24"/>
          <w:szCs w:val="24"/>
        </w:rPr>
        <w:t xml:space="preserve">º  </w:t>
      </w:r>
      <w:r w:rsidR="005B66B4" w:rsidRPr="00AC466E">
        <w:rPr>
          <w:sz w:val="24"/>
          <w:szCs w:val="24"/>
        </w:rPr>
        <w:t>As</w:t>
      </w:r>
      <w:proofErr w:type="gramEnd"/>
      <w:r w:rsidR="005B66B4" w:rsidRPr="0079182C">
        <w:rPr>
          <w:sz w:val="24"/>
        </w:rPr>
        <w:t xml:space="preserve"> seguintes condições </w:t>
      </w:r>
      <w:r w:rsidR="005B66B4" w:rsidRPr="00AC466E">
        <w:rPr>
          <w:sz w:val="24"/>
          <w:szCs w:val="24"/>
        </w:rPr>
        <w:t xml:space="preserve">serão consideradas </w:t>
      </w:r>
      <w:r w:rsidR="005B66B4" w:rsidRPr="0079182C">
        <w:rPr>
          <w:sz w:val="24"/>
        </w:rPr>
        <w:t xml:space="preserve">para a geração de lastro para emissão </w:t>
      </w:r>
      <w:r w:rsidR="005B66B4" w:rsidRPr="00AC466E">
        <w:rPr>
          <w:sz w:val="24"/>
          <w:szCs w:val="24"/>
        </w:rPr>
        <w:t>de</w:t>
      </w:r>
      <w:r w:rsidR="005B66B4" w:rsidRPr="0079182C">
        <w:rPr>
          <w:sz w:val="24"/>
        </w:rPr>
        <w:t xml:space="preserve"> </w:t>
      </w:r>
      <w:proofErr w:type="spellStart"/>
      <w:r w:rsidR="005B66B4" w:rsidRPr="0079182C">
        <w:rPr>
          <w:sz w:val="24"/>
        </w:rPr>
        <w:t>CBIOs</w:t>
      </w:r>
      <w:proofErr w:type="spellEnd"/>
      <w:r w:rsidR="005B66B4" w:rsidRPr="0079182C">
        <w:t>:</w:t>
      </w:r>
    </w:p>
    <w:p w14:paraId="2A053BD3" w14:textId="23CA20FE" w:rsidR="00CC339A" w:rsidRDefault="00A117AF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 xml:space="preserve">I </w:t>
      </w:r>
      <w:r w:rsidR="007D4BA7">
        <w:rPr>
          <w:rFonts w:asciiTheme="minorHAnsi" w:hAnsiTheme="minorHAnsi"/>
          <w:sz w:val="24"/>
          <w:szCs w:val="24"/>
        </w:rPr>
        <w:t>-</w:t>
      </w:r>
      <w:r w:rsidRPr="00BC0E59">
        <w:rPr>
          <w:rFonts w:asciiTheme="minorHAnsi" w:hAnsiTheme="minorHAnsi"/>
          <w:sz w:val="24"/>
          <w:szCs w:val="24"/>
        </w:rPr>
        <w:t xml:space="preserve"> </w:t>
      </w:r>
      <w:r w:rsidR="00483B2C">
        <w:rPr>
          <w:rFonts w:asciiTheme="minorHAnsi" w:hAnsiTheme="minorHAnsi"/>
          <w:sz w:val="24"/>
          <w:szCs w:val="24"/>
        </w:rPr>
        <w:t>NF-e</w:t>
      </w:r>
      <w:r w:rsidRPr="00BC0E59">
        <w:rPr>
          <w:rFonts w:asciiTheme="minorHAnsi" w:hAnsiTheme="minorHAnsi"/>
          <w:sz w:val="24"/>
          <w:szCs w:val="24"/>
        </w:rPr>
        <w:t xml:space="preserve"> </w:t>
      </w:r>
      <w:r w:rsidR="00702CDA" w:rsidRPr="00BC0E59">
        <w:rPr>
          <w:rFonts w:asciiTheme="minorHAnsi" w:hAnsiTheme="minorHAnsi"/>
          <w:sz w:val="24"/>
          <w:szCs w:val="24"/>
        </w:rPr>
        <w:t>informada na solicitação deverá</w:t>
      </w:r>
      <w:r w:rsidR="00CC339A">
        <w:rPr>
          <w:rFonts w:asciiTheme="minorHAnsi" w:hAnsiTheme="minorHAnsi"/>
          <w:sz w:val="24"/>
          <w:szCs w:val="24"/>
        </w:rPr>
        <w:t>:</w:t>
      </w:r>
    </w:p>
    <w:p w14:paraId="5CDE721E" w14:textId="2B1F01ED" w:rsidR="005B66B4" w:rsidRDefault="00CC339A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702CDA" w:rsidRPr="00BC0E59">
        <w:rPr>
          <w:rFonts w:asciiTheme="minorHAnsi" w:hAnsiTheme="minorHAnsi"/>
          <w:sz w:val="24"/>
          <w:szCs w:val="24"/>
        </w:rPr>
        <w:t xml:space="preserve"> </w:t>
      </w:r>
      <w:r w:rsidR="005B66B4">
        <w:rPr>
          <w:rFonts w:asciiTheme="minorHAnsi" w:hAnsiTheme="minorHAnsi"/>
          <w:sz w:val="24"/>
          <w:szCs w:val="24"/>
        </w:rPr>
        <w:t xml:space="preserve">possuir chave de acesso válida, </w:t>
      </w:r>
      <w:r w:rsidR="00402FF2">
        <w:rPr>
          <w:rFonts w:asciiTheme="minorHAnsi" w:hAnsiTheme="minorHAnsi"/>
          <w:sz w:val="24"/>
          <w:szCs w:val="24"/>
        </w:rPr>
        <w:t xml:space="preserve">para conferência </w:t>
      </w:r>
      <w:r w:rsidR="005B66B4">
        <w:rPr>
          <w:rFonts w:asciiTheme="minorHAnsi" w:hAnsiTheme="minorHAnsi"/>
          <w:sz w:val="24"/>
          <w:szCs w:val="24"/>
        </w:rPr>
        <w:t xml:space="preserve">na </w:t>
      </w:r>
      <w:r w:rsidR="00402FF2">
        <w:rPr>
          <w:rFonts w:asciiTheme="minorHAnsi" w:hAnsiTheme="minorHAnsi"/>
          <w:sz w:val="24"/>
          <w:szCs w:val="24"/>
        </w:rPr>
        <w:t>Receita Federal;</w:t>
      </w:r>
    </w:p>
    <w:p w14:paraId="1BF13CB4" w14:textId="021CB7BB" w:rsidR="00A117AF" w:rsidRPr="00BC0E59" w:rsidRDefault="00402FF2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r w:rsidR="00702CDA" w:rsidRPr="00B30170">
        <w:rPr>
          <w:rFonts w:asciiTheme="minorHAnsi" w:hAnsiTheme="minorHAnsi"/>
          <w:sz w:val="24"/>
        </w:rPr>
        <w:t xml:space="preserve">ser </w:t>
      </w:r>
      <w:r w:rsidR="00A117AF" w:rsidRPr="00B30170">
        <w:rPr>
          <w:rFonts w:asciiTheme="minorHAnsi" w:hAnsiTheme="minorHAnsi"/>
          <w:sz w:val="24"/>
        </w:rPr>
        <w:t>válida</w:t>
      </w:r>
      <w:r w:rsidR="00CC0976" w:rsidRPr="00B30170">
        <w:rPr>
          <w:rFonts w:asciiTheme="minorHAnsi" w:hAnsiTheme="minorHAnsi"/>
          <w:sz w:val="24"/>
        </w:rPr>
        <w:t>,</w:t>
      </w:r>
      <w:r w:rsidR="00846C5E" w:rsidRPr="00BC0E59">
        <w:rPr>
          <w:rFonts w:asciiTheme="minorHAnsi" w:hAnsiTheme="minorHAnsi"/>
          <w:sz w:val="24"/>
          <w:szCs w:val="24"/>
        </w:rPr>
        <w:t xml:space="preserve"> sem devolução ou cancelamento posterior</w:t>
      </w:r>
      <w:r w:rsidR="00A117AF" w:rsidRPr="00BC0E59">
        <w:rPr>
          <w:rFonts w:asciiTheme="minorHAnsi" w:hAnsiTheme="minorHAnsi"/>
          <w:sz w:val="24"/>
          <w:szCs w:val="24"/>
        </w:rPr>
        <w:t>;</w:t>
      </w:r>
    </w:p>
    <w:p w14:paraId="2CA0B921" w14:textId="73088174" w:rsidR="00CC339A" w:rsidRDefault="00402FF2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CC339A">
        <w:rPr>
          <w:rFonts w:asciiTheme="minorHAnsi" w:hAnsiTheme="minorHAnsi"/>
          <w:sz w:val="24"/>
          <w:szCs w:val="24"/>
        </w:rPr>
        <w:t>)</w:t>
      </w:r>
      <w:r w:rsidR="00702CDA" w:rsidRPr="00BC0E59">
        <w:rPr>
          <w:rFonts w:asciiTheme="minorHAnsi" w:hAnsiTheme="minorHAnsi"/>
          <w:sz w:val="24"/>
          <w:szCs w:val="24"/>
        </w:rPr>
        <w:t xml:space="preserve"> contemplar biocombustível</w:t>
      </w:r>
      <w:r w:rsidR="00CC339A">
        <w:rPr>
          <w:rFonts w:asciiTheme="minorHAnsi" w:hAnsiTheme="minorHAnsi"/>
          <w:sz w:val="24"/>
          <w:szCs w:val="24"/>
        </w:rPr>
        <w:t>;</w:t>
      </w:r>
    </w:p>
    <w:p w14:paraId="1697002C" w14:textId="2368F254" w:rsidR="00A117AF" w:rsidRDefault="00402FF2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CC339A">
        <w:rPr>
          <w:rFonts w:asciiTheme="minorHAnsi" w:hAnsiTheme="minorHAnsi"/>
          <w:sz w:val="24"/>
          <w:szCs w:val="24"/>
        </w:rPr>
        <w:t>)</w:t>
      </w:r>
      <w:r w:rsidR="00702CDA" w:rsidRPr="00BC0E59">
        <w:rPr>
          <w:rFonts w:asciiTheme="minorHAnsi" w:hAnsiTheme="minorHAnsi"/>
          <w:sz w:val="24"/>
          <w:szCs w:val="24"/>
        </w:rPr>
        <w:t xml:space="preserve"> conter</w:t>
      </w:r>
      <w:r w:rsidR="00A117AF" w:rsidRPr="00BC0E59">
        <w:rPr>
          <w:rFonts w:asciiTheme="minorHAnsi" w:hAnsiTheme="minorHAnsi"/>
          <w:sz w:val="24"/>
          <w:szCs w:val="24"/>
        </w:rPr>
        <w:t xml:space="preserve"> comprovante de recebimento do </w:t>
      </w:r>
      <w:r w:rsidR="00702CDA" w:rsidRPr="00BC0E59">
        <w:rPr>
          <w:rFonts w:asciiTheme="minorHAnsi" w:hAnsiTheme="minorHAnsi"/>
          <w:sz w:val="24"/>
          <w:szCs w:val="24"/>
        </w:rPr>
        <w:t xml:space="preserve">produto </w:t>
      </w:r>
      <w:r w:rsidR="00A117AF" w:rsidRPr="00BC0E59">
        <w:rPr>
          <w:rFonts w:asciiTheme="minorHAnsi" w:hAnsiTheme="minorHAnsi"/>
          <w:sz w:val="24"/>
          <w:szCs w:val="24"/>
        </w:rPr>
        <w:t>pelo destinatário;</w:t>
      </w:r>
      <w:r w:rsidR="0065598D">
        <w:rPr>
          <w:rFonts w:asciiTheme="minorHAnsi" w:hAnsiTheme="minorHAnsi"/>
          <w:sz w:val="24"/>
          <w:szCs w:val="24"/>
        </w:rPr>
        <w:t xml:space="preserve"> e</w:t>
      </w:r>
    </w:p>
    <w:p w14:paraId="6A2A2469" w14:textId="2013CC1F" w:rsidR="0065598D" w:rsidRPr="00BC0E59" w:rsidRDefault="00402FF2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65598D">
        <w:rPr>
          <w:rFonts w:asciiTheme="minorHAnsi" w:hAnsiTheme="minorHAnsi"/>
          <w:sz w:val="24"/>
          <w:szCs w:val="24"/>
        </w:rPr>
        <w:t xml:space="preserve">) </w:t>
      </w:r>
      <w:r w:rsidR="0065598D" w:rsidRPr="002E4D5D">
        <w:rPr>
          <w:rFonts w:asciiTheme="minorHAnsi" w:hAnsiTheme="minorHAnsi"/>
          <w:sz w:val="24"/>
          <w:szCs w:val="24"/>
        </w:rPr>
        <w:t xml:space="preserve">não </w:t>
      </w:r>
      <w:r w:rsidR="0065598D">
        <w:rPr>
          <w:rFonts w:asciiTheme="minorHAnsi" w:hAnsiTheme="minorHAnsi"/>
          <w:sz w:val="24"/>
          <w:szCs w:val="24"/>
        </w:rPr>
        <w:t xml:space="preserve">ter sido </w:t>
      </w:r>
      <w:r w:rsidR="0065598D" w:rsidRPr="002E4D5D">
        <w:rPr>
          <w:rFonts w:asciiTheme="minorHAnsi" w:hAnsiTheme="minorHAnsi"/>
          <w:sz w:val="24"/>
          <w:szCs w:val="24"/>
        </w:rPr>
        <w:t xml:space="preserve">objeto de solicitação </w:t>
      </w:r>
      <w:r w:rsidR="0065598D">
        <w:rPr>
          <w:rFonts w:asciiTheme="minorHAnsi" w:hAnsiTheme="minorHAnsi"/>
          <w:sz w:val="24"/>
          <w:szCs w:val="24"/>
        </w:rPr>
        <w:t xml:space="preserve">anterior </w:t>
      </w:r>
      <w:r w:rsidR="0065598D" w:rsidRPr="002E4D5D">
        <w:rPr>
          <w:rFonts w:asciiTheme="minorHAnsi" w:hAnsiTheme="minorHAnsi"/>
          <w:sz w:val="24"/>
          <w:szCs w:val="24"/>
        </w:rPr>
        <w:t>de emissão de lastro</w:t>
      </w:r>
      <w:r>
        <w:rPr>
          <w:rFonts w:asciiTheme="minorHAnsi" w:hAnsiTheme="minorHAnsi"/>
          <w:sz w:val="24"/>
          <w:szCs w:val="24"/>
        </w:rPr>
        <w:t>;</w:t>
      </w:r>
    </w:p>
    <w:p w14:paraId="655EAC06" w14:textId="6C00DE5D" w:rsidR="00A117AF" w:rsidRPr="00BC0E59" w:rsidRDefault="00A117AF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I</w:t>
      </w:r>
      <w:r w:rsidR="002D7068" w:rsidRPr="00BC0E59">
        <w:rPr>
          <w:rFonts w:asciiTheme="minorHAnsi" w:hAnsiTheme="minorHAnsi"/>
          <w:sz w:val="24"/>
          <w:szCs w:val="24"/>
        </w:rPr>
        <w:t>I</w:t>
      </w:r>
      <w:r w:rsidRPr="00BC0E59">
        <w:rPr>
          <w:rFonts w:asciiTheme="minorHAnsi" w:hAnsiTheme="minorHAnsi"/>
          <w:sz w:val="24"/>
          <w:szCs w:val="24"/>
        </w:rPr>
        <w:t xml:space="preserve"> </w:t>
      </w:r>
      <w:r w:rsidR="00073C6A">
        <w:rPr>
          <w:rFonts w:asciiTheme="minorHAnsi" w:hAnsiTheme="minorHAnsi"/>
          <w:sz w:val="24"/>
          <w:szCs w:val="24"/>
        </w:rPr>
        <w:t>-</w:t>
      </w:r>
      <w:r w:rsidRPr="00BC0E5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CC339A">
        <w:rPr>
          <w:rFonts w:asciiTheme="minorHAnsi" w:hAnsiTheme="minorHAnsi"/>
          <w:sz w:val="24"/>
          <w:szCs w:val="24"/>
        </w:rPr>
        <w:t>a</w:t>
      </w:r>
      <w:proofErr w:type="gramEnd"/>
      <w:r w:rsidR="00CC339A">
        <w:rPr>
          <w:rFonts w:asciiTheme="minorHAnsi" w:hAnsiTheme="minorHAnsi"/>
          <w:sz w:val="24"/>
          <w:szCs w:val="24"/>
        </w:rPr>
        <w:t xml:space="preserve"> </w:t>
      </w:r>
      <w:r w:rsidR="002D7068" w:rsidRPr="00BC0E59">
        <w:rPr>
          <w:rFonts w:asciiTheme="minorHAnsi" w:hAnsiTheme="minorHAnsi"/>
          <w:sz w:val="24"/>
          <w:szCs w:val="24"/>
        </w:rPr>
        <w:t xml:space="preserve">solicitação da emissão de lastro de </w:t>
      </w:r>
      <w:r w:rsidR="00FB5E6B" w:rsidRPr="00BC0E59">
        <w:rPr>
          <w:rFonts w:asciiTheme="minorHAnsi" w:hAnsiTheme="minorHAnsi"/>
          <w:sz w:val="24"/>
          <w:szCs w:val="24"/>
        </w:rPr>
        <w:t>CBIO</w:t>
      </w:r>
      <w:r w:rsidR="002D7068" w:rsidRPr="00BC0E59">
        <w:rPr>
          <w:rFonts w:asciiTheme="minorHAnsi" w:hAnsiTheme="minorHAnsi"/>
          <w:sz w:val="24"/>
          <w:szCs w:val="24"/>
        </w:rPr>
        <w:t xml:space="preserve"> deverá </w:t>
      </w:r>
      <w:r w:rsidR="00702CDA" w:rsidRPr="00BC0E59">
        <w:rPr>
          <w:rFonts w:asciiTheme="minorHAnsi" w:hAnsiTheme="minorHAnsi"/>
          <w:sz w:val="24"/>
          <w:szCs w:val="24"/>
        </w:rPr>
        <w:t>ocorr</w:t>
      </w:r>
      <w:r w:rsidR="00504BC1">
        <w:rPr>
          <w:rFonts w:asciiTheme="minorHAnsi" w:hAnsiTheme="minorHAnsi"/>
          <w:sz w:val="24"/>
          <w:szCs w:val="24"/>
        </w:rPr>
        <w:t xml:space="preserve">er após </w:t>
      </w:r>
      <w:r w:rsidR="00AE26B0" w:rsidRPr="00BC0E59">
        <w:rPr>
          <w:rFonts w:asciiTheme="minorHAnsi" w:hAnsiTheme="minorHAnsi"/>
          <w:sz w:val="24"/>
          <w:szCs w:val="24"/>
        </w:rPr>
        <w:t>quinze</w:t>
      </w:r>
      <w:r w:rsidR="00BD09F5">
        <w:rPr>
          <w:rFonts w:asciiTheme="minorHAnsi" w:hAnsiTheme="minorHAnsi"/>
          <w:sz w:val="24"/>
          <w:szCs w:val="24"/>
        </w:rPr>
        <w:t xml:space="preserve"> </w:t>
      </w:r>
      <w:r w:rsidR="00856CC0" w:rsidRPr="00BC0E59">
        <w:rPr>
          <w:rFonts w:asciiTheme="minorHAnsi" w:hAnsiTheme="minorHAnsi"/>
          <w:sz w:val="24"/>
          <w:szCs w:val="24"/>
        </w:rPr>
        <w:t xml:space="preserve">dias e </w:t>
      </w:r>
      <w:r w:rsidR="004F1839">
        <w:rPr>
          <w:rFonts w:asciiTheme="minorHAnsi" w:hAnsiTheme="minorHAnsi"/>
          <w:sz w:val="24"/>
          <w:szCs w:val="24"/>
        </w:rPr>
        <w:t>até</w:t>
      </w:r>
      <w:r w:rsidR="00702CDA" w:rsidRPr="00BC0E59">
        <w:rPr>
          <w:rFonts w:asciiTheme="minorHAnsi" w:hAnsiTheme="minorHAnsi"/>
          <w:sz w:val="24"/>
          <w:szCs w:val="24"/>
        </w:rPr>
        <w:t xml:space="preserve"> </w:t>
      </w:r>
      <w:r w:rsidR="002D7068" w:rsidRPr="00BC0E59">
        <w:rPr>
          <w:rFonts w:asciiTheme="minorHAnsi" w:hAnsiTheme="minorHAnsi"/>
          <w:sz w:val="24"/>
          <w:szCs w:val="24"/>
        </w:rPr>
        <w:t>sessenta dias</w:t>
      </w:r>
      <w:r w:rsidR="00702CDA" w:rsidRPr="00BC0E59">
        <w:rPr>
          <w:rFonts w:asciiTheme="minorHAnsi" w:hAnsiTheme="minorHAnsi"/>
          <w:sz w:val="24"/>
          <w:szCs w:val="24"/>
        </w:rPr>
        <w:t xml:space="preserve"> </w:t>
      </w:r>
      <w:r w:rsidR="002D7068" w:rsidRPr="00BC0E59">
        <w:rPr>
          <w:rFonts w:asciiTheme="minorHAnsi" w:hAnsiTheme="minorHAnsi"/>
          <w:sz w:val="24"/>
          <w:szCs w:val="24"/>
        </w:rPr>
        <w:t xml:space="preserve">da data de </w:t>
      </w:r>
      <w:r w:rsidR="00846C5E" w:rsidRPr="00BC0E59">
        <w:rPr>
          <w:rFonts w:asciiTheme="minorHAnsi" w:hAnsiTheme="minorHAnsi"/>
          <w:sz w:val="24"/>
          <w:szCs w:val="24"/>
        </w:rPr>
        <w:t xml:space="preserve">emissão da nota fiscal de venda </w:t>
      </w:r>
      <w:r w:rsidR="002D7068" w:rsidRPr="00BC0E59">
        <w:rPr>
          <w:rFonts w:asciiTheme="minorHAnsi" w:hAnsiTheme="minorHAnsi"/>
          <w:sz w:val="24"/>
          <w:szCs w:val="24"/>
        </w:rPr>
        <w:t xml:space="preserve">do </w:t>
      </w:r>
      <w:r w:rsidR="00856CC0" w:rsidRPr="00BC0E59">
        <w:rPr>
          <w:rFonts w:asciiTheme="minorHAnsi" w:hAnsiTheme="minorHAnsi"/>
          <w:sz w:val="24"/>
          <w:szCs w:val="24"/>
        </w:rPr>
        <w:t>biocombustível</w:t>
      </w:r>
      <w:r w:rsidR="00895B5A">
        <w:rPr>
          <w:rFonts w:asciiTheme="minorHAnsi" w:hAnsiTheme="minorHAnsi"/>
          <w:sz w:val="24"/>
          <w:szCs w:val="24"/>
        </w:rPr>
        <w:t xml:space="preserve"> pelo emissor primário</w:t>
      </w:r>
      <w:r w:rsidRPr="00BC0E59">
        <w:rPr>
          <w:rFonts w:asciiTheme="minorHAnsi" w:hAnsiTheme="minorHAnsi"/>
          <w:sz w:val="24"/>
          <w:szCs w:val="24"/>
        </w:rPr>
        <w:t>;</w:t>
      </w:r>
    </w:p>
    <w:p w14:paraId="6F9CC03E" w14:textId="13B0C385" w:rsidR="005C64D9" w:rsidRPr="00BC0E59" w:rsidRDefault="0065598D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91207A">
        <w:rPr>
          <w:rFonts w:asciiTheme="minorHAnsi" w:hAnsiTheme="minorHAnsi"/>
          <w:sz w:val="24"/>
          <w:szCs w:val="24"/>
        </w:rPr>
        <w:t>III</w:t>
      </w:r>
      <w:r w:rsidR="005C64D9" w:rsidRPr="0091207A">
        <w:rPr>
          <w:rFonts w:asciiTheme="minorHAnsi" w:hAnsiTheme="minorHAnsi"/>
          <w:sz w:val="24"/>
          <w:szCs w:val="24"/>
        </w:rPr>
        <w:t xml:space="preserve"> </w:t>
      </w:r>
      <w:r w:rsidR="00073C6A" w:rsidRPr="0091207A">
        <w:rPr>
          <w:rFonts w:asciiTheme="minorHAnsi" w:hAnsiTheme="minorHAnsi"/>
          <w:sz w:val="24"/>
          <w:szCs w:val="24"/>
        </w:rPr>
        <w:t>-</w:t>
      </w:r>
      <w:r w:rsidR="005C64D9" w:rsidRPr="0091207A">
        <w:rPr>
          <w:rFonts w:asciiTheme="minorHAnsi" w:hAnsiTheme="minorHAnsi"/>
          <w:sz w:val="24"/>
          <w:szCs w:val="24"/>
        </w:rPr>
        <w:t xml:space="preserve"> </w:t>
      </w:r>
      <w:r w:rsidRPr="0091207A">
        <w:rPr>
          <w:rFonts w:asciiTheme="minorHAnsi" w:hAnsiTheme="minorHAnsi"/>
          <w:sz w:val="24"/>
          <w:szCs w:val="24"/>
        </w:rPr>
        <w:t xml:space="preserve">o </w:t>
      </w:r>
      <w:r w:rsidR="005C64D9" w:rsidRPr="0091207A">
        <w:rPr>
          <w:rFonts w:asciiTheme="minorHAnsi" w:hAnsiTheme="minorHAnsi"/>
          <w:sz w:val="24"/>
          <w:szCs w:val="24"/>
        </w:rPr>
        <w:t xml:space="preserve">Código </w:t>
      </w:r>
      <w:r w:rsidR="005C64D9" w:rsidRPr="00BC0E59">
        <w:rPr>
          <w:rFonts w:asciiTheme="minorHAnsi" w:hAnsiTheme="minorHAnsi"/>
          <w:sz w:val="24"/>
          <w:szCs w:val="24"/>
        </w:rPr>
        <w:t xml:space="preserve">Fiscal de Operações e Prestações (CFOP) </w:t>
      </w:r>
      <w:r w:rsidR="00702CDA" w:rsidRPr="00BC0E59">
        <w:rPr>
          <w:rFonts w:asciiTheme="minorHAnsi" w:hAnsiTheme="minorHAnsi"/>
          <w:sz w:val="24"/>
          <w:szCs w:val="24"/>
        </w:rPr>
        <w:t xml:space="preserve">constante da </w:t>
      </w:r>
      <w:r w:rsidR="005E05D9">
        <w:rPr>
          <w:rFonts w:asciiTheme="minorHAnsi" w:hAnsiTheme="minorHAnsi"/>
          <w:sz w:val="24"/>
          <w:szCs w:val="24"/>
        </w:rPr>
        <w:t>NF-e</w:t>
      </w:r>
      <w:r w:rsidR="00702CDA" w:rsidRPr="00BC0E59">
        <w:rPr>
          <w:rFonts w:asciiTheme="minorHAnsi" w:hAnsiTheme="minorHAnsi"/>
          <w:sz w:val="24"/>
          <w:szCs w:val="24"/>
        </w:rPr>
        <w:t xml:space="preserve"> </w:t>
      </w:r>
      <w:r w:rsidR="004575AF" w:rsidRPr="00BC0E59">
        <w:rPr>
          <w:rFonts w:asciiTheme="minorHAnsi" w:hAnsiTheme="minorHAnsi"/>
          <w:sz w:val="24"/>
          <w:szCs w:val="24"/>
        </w:rPr>
        <w:t>deverá</w:t>
      </w:r>
      <w:r w:rsidR="00702CDA" w:rsidRPr="00BC0E59">
        <w:rPr>
          <w:rFonts w:asciiTheme="minorHAnsi" w:hAnsiTheme="minorHAnsi"/>
          <w:sz w:val="24"/>
          <w:szCs w:val="24"/>
        </w:rPr>
        <w:t xml:space="preserve"> </w:t>
      </w:r>
      <w:r w:rsidR="004575AF" w:rsidRPr="00BC0E59">
        <w:rPr>
          <w:rFonts w:asciiTheme="minorHAnsi" w:hAnsiTheme="minorHAnsi"/>
          <w:sz w:val="24"/>
          <w:szCs w:val="24"/>
        </w:rPr>
        <w:t xml:space="preserve">representar apenas operações </w:t>
      </w:r>
      <w:r w:rsidR="005C64D9" w:rsidRPr="00BC0E59">
        <w:rPr>
          <w:rFonts w:asciiTheme="minorHAnsi" w:hAnsiTheme="minorHAnsi"/>
          <w:sz w:val="24"/>
          <w:szCs w:val="24"/>
        </w:rPr>
        <w:t>que indique</w:t>
      </w:r>
      <w:r w:rsidR="00846C5E" w:rsidRPr="00BC0E59">
        <w:rPr>
          <w:rFonts w:asciiTheme="minorHAnsi" w:hAnsiTheme="minorHAnsi"/>
          <w:sz w:val="24"/>
          <w:szCs w:val="24"/>
        </w:rPr>
        <w:t>m</w:t>
      </w:r>
      <w:r w:rsidR="005C64D9" w:rsidRPr="00BC0E59">
        <w:rPr>
          <w:rFonts w:asciiTheme="minorHAnsi" w:hAnsiTheme="minorHAnsi"/>
          <w:sz w:val="24"/>
          <w:szCs w:val="24"/>
        </w:rPr>
        <w:t xml:space="preserve"> venda</w:t>
      </w:r>
      <w:r w:rsidR="00B63371">
        <w:rPr>
          <w:rFonts w:asciiTheme="minorHAnsi" w:hAnsiTheme="minorHAnsi"/>
          <w:sz w:val="24"/>
          <w:szCs w:val="24"/>
        </w:rPr>
        <w:t>;</w:t>
      </w:r>
      <w:r w:rsidR="00E43EB3" w:rsidRPr="00BC0E59">
        <w:rPr>
          <w:rFonts w:asciiTheme="minorHAnsi" w:hAnsiTheme="minorHAnsi"/>
          <w:sz w:val="24"/>
          <w:szCs w:val="24"/>
        </w:rPr>
        <w:t xml:space="preserve"> remessa </w:t>
      </w:r>
      <w:r w:rsidR="004B4111" w:rsidRPr="00BC0E59">
        <w:rPr>
          <w:rFonts w:asciiTheme="minorHAnsi" w:hAnsiTheme="minorHAnsi"/>
          <w:sz w:val="24"/>
          <w:szCs w:val="24"/>
        </w:rPr>
        <w:t>de entrega futura</w:t>
      </w:r>
      <w:r w:rsidR="00B63371">
        <w:rPr>
          <w:rFonts w:asciiTheme="minorHAnsi" w:hAnsiTheme="minorHAnsi"/>
          <w:sz w:val="24"/>
          <w:szCs w:val="24"/>
        </w:rPr>
        <w:t>;</w:t>
      </w:r>
      <w:r w:rsidR="005E05D9">
        <w:rPr>
          <w:rFonts w:asciiTheme="minorHAnsi" w:hAnsiTheme="minorHAnsi"/>
          <w:sz w:val="24"/>
          <w:szCs w:val="24"/>
        </w:rPr>
        <w:t xml:space="preserve"> </w:t>
      </w:r>
      <w:r w:rsidR="00C41F07">
        <w:t>v</w:t>
      </w:r>
      <w:r w:rsidR="00C41F07" w:rsidRPr="00C41F07">
        <w:rPr>
          <w:rFonts w:asciiTheme="minorHAnsi" w:hAnsiTheme="minorHAnsi"/>
          <w:sz w:val="24"/>
          <w:szCs w:val="24"/>
        </w:rPr>
        <w:t>enda de produção do estabelecimento entregue ao destinatário por conta e ordem do adquirente</w:t>
      </w:r>
      <w:r w:rsidR="00EB120F">
        <w:rPr>
          <w:rFonts w:asciiTheme="minorHAnsi" w:hAnsiTheme="minorHAnsi"/>
          <w:sz w:val="24"/>
          <w:szCs w:val="24"/>
        </w:rPr>
        <w:t xml:space="preserve"> </w:t>
      </w:r>
      <w:r w:rsidR="00C41F07" w:rsidRPr="00C41F07">
        <w:rPr>
          <w:rFonts w:asciiTheme="minorHAnsi" w:hAnsiTheme="minorHAnsi"/>
          <w:sz w:val="24"/>
          <w:szCs w:val="24"/>
        </w:rPr>
        <w:t xml:space="preserve">originário, </w:t>
      </w:r>
      <w:r w:rsidR="00B63371">
        <w:rPr>
          <w:rFonts w:asciiTheme="minorHAnsi" w:hAnsiTheme="minorHAnsi"/>
          <w:sz w:val="24"/>
          <w:szCs w:val="24"/>
        </w:rPr>
        <w:t xml:space="preserve">em </w:t>
      </w:r>
      <w:r w:rsidR="00C41F07" w:rsidRPr="00C41F07">
        <w:rPr>
          <w:rFonts w:asciiTheme="minorHAnsi" w:hAnsiTheme="minorHAnsi"/>
          <w:sz w:val="24"/>
          <w:szCs w:val="24"/>
        </w:rPr>
        <w:t>venda à ordem</w:t>
      </w:r>
      <w:r w:rsidR="00B63371">
        <w:rPr>
          <w:rFonts w:asciiTheme="minorHAnsi" w:hAnsiTheme="minorHAnsi"/>
          <w:sz w:val="24"/>
          <w:szCs w:val="24"/>
        </w:rPr>
        <w:t>;</w:t>
      </w:r>
      <w:r w:rsidR="004B4111" w:rsidRPr="00BC0E59">
        <w:rPr>
          <w:rFonts w:asciiTheme="minorHAnsi" w:hAnsiTheme="minorHAnsi"/>
          <w:sz w:val="24"/>
          <w:szCs w:val="24"/>
        </w:rPr>
        <w:t xml:space="preserve"> </w:t>
      </w:r>
      <w:r w:rsidR="00E43EB3" w:rsidRPr="00BC0E59">
        <w:rPr>
          <w:rFonts w:asciiTheme="minorHAnsi" w:hAnsiTheme="minorHAnsi"/>
          <w:sz w:val="24"/>
          <w:szCs w:val="24"/>
        </w:rPr>
        <w:t>ou transferência</w:t>
      </w:r>
      <w:r w:rsidR="005C64D9" w:rsidRPr="00BC0E59">
        <w:rPr>
          <w:rFonts w:asciiTheme="minorHAnsi" w:hAnsiTheme="minorHAnsi"/>
          <w:sz w:val="24"/>
          <w:szCs w:val="24"/>
        </w:rPr>
        <w:t xml:space="preserve"> de produção </w:t>
      </w:r>
      <w:r w:rsidR="004F1839">
        <w:rPr>
          <w:rFonts w:asciiTheme="minorHAnsi" w:hAnsiTheme="minorHAnsi"/>
          <w:sz w:val="24"/>
          <w:szCs w:val="24"/>
        </w:rPr>
        <w:t xml:space="preserve">do </w:t>
      </w:r>
      <w:r w:rsidR="005C64D9" w:rsidRPr="00BC0E59">
        <w:rPr>
          <w:rFonts w:asciiTheme="minorHAnsi" w:hAnsiTheme="minorHAnsi"/>
          <w:sz w:val="24"/>
          <w:szCs w:val="24"/>
        </w:rPr>
        <w:t>estabelecimento</w:t>
      </w:r>
      <w:r w:rsidR="004F1839">
        <w:rPr>
          <w:rFonts w:asciiTheme="minorHAnsi" w:hAnsiTheme="minorHAnsi"/>
          <w:sz w:val="24"/>
          <w:szCs w:val="24"/>
        </w:rPr>
        <w:t xml:space="preserve"> do produtor para terceiros ou para outra unidade produtora da mesma empresa</w:t>
      </w:r>
      <w:r w:rsidR="00B63371">
        <w:rPr>
          <w:rFonts w:asciiTheme="minorHAnsi" w:hAnsiTheme="minorHAnsi"/>
          <w:sz w:val="24"/>
          <w:szCs w:val="24"/>
        </w:rPr>
        <w:t>;</w:t>
      </w:r>
      <w:r w:rsidR="005C64D9" w:rsidRPr="00BC0E59">
        <w:rPr>
          <w:rFonts w:asciiTheme="minorHAnsi" w:hAnsiTheme="minorHAnsi"/>
          <w:sz w:val="24"/>
          <w:szCs w:val="24"/>
        </w:rPr>
        <w:t xml:space="preserve"> conforme Anexo;</w:t>
      </w:r>
      <w:r>
        <w:rPr>
          <w:rFonts w:asciiTheme="minorHAnsi" w:hAnsiTheme="minorHAnsi"/>
          <w:sz w:val="24"/>
          <w:szCs w:val="24"/>
        </w:rPr>
        <w:t xml:space="preserve"> e</w:t>
      </w:r>
    </w:p>
    <w:p w14:paraId="767BF1A3" w14:textId="2679EF77" w:rsidR="005C64D9" w:rsidRPr="00BC0E59" w:rsidRDefault="0065598D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701A97" w:rsidRPr="00BC0E59">
        <w:rPr>
          <w:rFonts w:asciiTheme="minorHAnsi" w:hAnsiTheme="minorHAnsi"/>
          <w:sz w:val="24"/>
          <w:szCs w:val="24"/>
        </w:rPr>
        <w:t>V</w:t>
      </w:r>
      <w:r w:rsidR="005C64D9" w:rsidRPr="00BC0E59">
        <w:rPr>
          <w:rFonts w:asciiTheme="minorHAnsi" w:hAnsiTheme="minorHAnsi"/>
          <w:sz w:val="24"/>
          <w:szCs w:val="24"/>
        </w:rPr>
        <w:t xml:space="preserve"> </w:t>
      </w:r>
      <w:r w:rsidR="00073C6A">
        <w:rPr>
          <w:rFonts w:asciiTheme="minorHAnsi" w:hAnsiTheme="minorHAnsi"/>
          <w:sz w:val="24"/>
          <w:szCs w:val="24"/>
        </w:rPr>
        <w:t>-</w:t>
      </w:r>
      <w:r w:rsidR="005C64D9" w:rsidRPr="00BC0E59"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o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5C64D9" w:rsidRPr="00BC0E59">
        <w:rPr>
          <w:rFonts w:asciiTheme="minorHAnsi" w:hAnsiTheme="minorHAnsi"/>
          <w:sz w:val="24"/>
          <w:szCs w:val="24"/>
        </w:rPr>
        <w:t>destinatário</w:t>
      </w:r>
      <w:r w:rsidR="0070154B">
        <w:rPr>
          <w:rFonts w:asciiTheme="minorHAnsi" w:hAnsiTheme="minorHAnsi"/>
          <w:sz w:val="24"/>
          <w:szCs w:val="24"/>
        </w:rPr>
        <w:t xml:space="preserve"> </w:t>
      </w:r>
      <w:r w:rsidR="005C64D9" w:rsidRPr="00BC0E59">
        <w:rPr>
          <w:rFonts w:asciiTheme="minorHAnsi" w:hAnsiTheme="minorHAnsi"/>
          <w:sz w:val="24"/>
          <w:szCs w:val="24"/>
        </w:rPr>
        <w:t xml:space="preserve">da </w:t>
      </w:r>
      <w:r w:rsidR="00EF11F4">
        <w:rPr>
          <w:rFonts w:asciiTheme="minorHAnsi" w:hAnsiTheme="minorHAnsi"/>
          <w:sz w:val="24"/>
          <w:szCs w:val="24"/>
        </w:rPr>
        <w:t>NF-e</w:t>
      </w:r>
      <w:r w:rsidR="00701A97" w:rsidRPr="00BC0E59">
        <w:rPr>
          <w:rFonts w:asciiTheme="minorHAnsi" w:hAnsiTheme="minorHAnsi"/>
          <w:sz w:val="24"/>
          <w:szCs w:val="24"/>
        </w:rPr>
        <w:t xml:space="preserve"> dever</w:t>
      </w:r>
      <w:r w:rsidR="00856CC0" w:rsidRPr="00BC0E59">
        <w:rPr>
          <w:rFonts w:asciiTheme="minorHAnsi" w:hAnsiTheme="minorHAnsi"/>
          <w:sz w:val="24"/>
          <w:szCs w:val="24"/>
        </w:rPr>
        <w:t>á</w:t>
      </w:r>
      <w:r w:rsidR="00701A97" w:rsidRPr="00BC0E59">
        <w:rPr>
          <w:rFonts w:asciiTheme="minorHAnsi" w:hAnsiTheme="minorHAnsi"/>
          <w:sz w:val="24"/>
          <w:szCs w:val="24"/>
        </w:rPr>
        <w:t xml:space="preserve"> </w:t>
      </w:r>
      <w:r w:rsidR="00710A57">
        <w:rPr>
          <w:rFonts w:asciiTheme="minorHAnsi" w:hAnsiTheme="minorHAnsi"/>
          <w:sz w:val="24"/>
          <w:szCs w:val="24"/>
        </w:rPr>
        <w:t>ser</w:t>
      </w:r>
      <w:r w:rsidR="00A117AF" w:rsidRPr="00BC0E59">
        <w:rPr>
          <w:rFonts w:asciiTheme="minorHAnsi" w:hAnsiTheme="minorHAnsi"/>
          <w:sz w:val="24"/>
          <w:szCs w:val="24"/>
        </w:rPr>
        <w:t xml:space="preserve"> agente econômico autorizado pela ANP</w:t>
      </w:r>
      <w:r w:rsidR="00B8319B">
        <w:rPr>
          <w:rFonts w:asciiTheme="minorHAnsi" w:hAnsiTheme="minorHAnsi"/>
          <w:sz w:val="24"/>
          <w:szCs w:val="24"/>
        </w:rPr>
        <w:t>.</w:t>
      </w:r>
    </w:p>
    <w:p w14:paraId="0C791EB4" w14:textId="04DACD97" w:rsidR="00643A15" w:rsidRDefault="00673503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bookmarkStart w:id="3" w:name="_Hlk22726216"/>
      <w:r>
        <w:rPr>
          <w:rFonts w:asciiTheme="minorHAnsi" w:hAnsiTheme="minorHAnsi"/>
          <w:sz w:val="24"/>
          <w:szCs w:val="24"/>
        </w:rPr>
        <w:t>Parágrafo único.</w:t>
      </w:r>
      <w:r w:rsidR="00A117AF" w:rsidRPr="002E4D5D">
        <w:rPr>
          <w:rFonts w:asciiTheme="minorHAnsi" w:hAnsiTheme="minorHAnsi"/>
          <w:sz w:val="24"/>
          <w:szCs w:val="24"/>
        </w:rPr>
        <w:t xml:space="preserve">  </w:t>
      </w:r>
      <w:r w:rsidR="00C13614">
        <w:rPr>
          <w:rFonts w:asciiTheme="minorHAnsi" w:hAnsiTheme="minorHAnsi"/>
          <w:sz w:val="24"/>
          <w:szCs w:val="24"/>
        </w:rPr>
        <w:t xml:space="preserve">No caso de comercialização de </w:t>
      </w:r>
      <w:proofErr w:type="spellStart"/>
      <w:r w:rsidR="00C13614">
        <w:rPr>
          <w:rFonts w:asciiTheme="minorHAnsi" w:hAnsiTheme="minorHAnsi"/>
          <w:sz w:val="24"/>
          <w:szCs w:val="24"/>
        </w:rPr>
        <w:t>biometano</w:t>
      </w:r>
      <w:proofErr w:type="spellEnd"/>
      <w:r w:rsidR="00C13614">
        <w:rPr>
          <w:rFonts w:asciiTheme="minorHAnsi" w:hAnsiTheme="minorHAnsi"/>
          <w:sz w:val="24"/>
          <w:szCs w:val="24"/>
        </w:rPr>
        <w:t xml:space="preserve">, o destinatário de que o inciso IV deste artigo poderá ser agente cadastrado pela ANP. </w:t>
      </w:r>
    </w:p>
    <w:bookmarkEnd w:id="3"/>
    <w:p w14:paraId="1D9BA00F" w14:textId="50AC6F4C" w:rsidR="00643A15" w:rsidRPr="00673503" w:rsidRDefault="00643A15" w:rsidP="00AF4EFD">
      <w:pPr>
        <w:pStyle w:val="Textodecomentrio"/>
        <w:spacing w:after="120"/>
        <w:rPr>
          <w:sz w:val="24"/>
          <w:szCs w:val="24"/>
        </w:rPr>
      </w:pPr>
      <w:r w:rsidRPr="0079182C">
        <w:rPr>
          <w:sz w:val="24"/>
        </w:rPr>
        <w:t xml:space="preserve">Art. </w:t>
      </w:r>
      <w:r w:rsidR="0091207A">
        <w:rPr>
          <w:sz w:val="24"/>
          <w:szCs w:val="24"/>
        </w:rPr>
        <w:t>6</w:t>
      </w:r>
      <w:proofErr w:type="gramStart"/>
      <w:r w:rsidRPr="00673503">
        <w:rPr>
          <w:sz w:val="24"/>
          <w:szCs w:val="24"/>
        </w:rPr>
        <w:t>º  Não</w:t>
      </w:r>
      <w:proofErr w:type="gramEnd"/>
      <w:r w:rsidRPr="00673503">
        <w:rPr>
          <w:sz w:val="24"/>
          <w:szCs w:val="24"/>
        </w:rPr>
        <w:t xml:space="preserve"> serão consideradas para fins de geração de lastro para emissão de CBIOs:</w:t>
      </w:r>
    </w:p>
    <w:p w14:paraId="7658208D" w14:textId="6B4C2826" w:rsidR="00643A15" w:rsidRPr="00643A15" w:rsidRDefault="00643A15" w:rsidP="002631F5">
      <w:pPr>
        <w:pStyle w:val="Textodecomentrio"/>
        <w:spacing w:after="120"/>
        <w:jc w:val="both"/>
        <w:rPr>
          <w:rFonts w:asciiTheme="minorHAnsi" w:hAnsiTheme="minorHAnsi"/>
          <w:sz w:val="24"/>
          <w:szCs w:val="24"/>
        </w:rPr>
      </w:pPr>
      <w:r w:rsidRPr="00673503">
        <w:rPr>
          <w:sz w:val="24"/>
          <w:szCs w:val="24"/>
        </w:rPr>
        <w:t xml:space="preserve">I - </w:t>
      </w:r>
      <w:proofErr w:type="gramStart"/>
      <w:r w:rsidRPr="00673503">
        <w:rPr>
          <w:sz w:val="24"/>
          <w:szCs w:val="24"/>
        </w:rPr>
        <w:t>a</w:t>
      </w:r>
      <w:r w:rsidRPr="00643A15">
        <w:rPr>
          <w:rFonts w:asciiTheme="minorHAnsi" w:hAnsiTheme="minorHAnsi"/>
          <w:sz w:val="24"/>
          <w:szCs w:val="24"/>
        </w:rPr>
        <w:t>s</w:t>
      </w:r>
      <w:proofErr w:type="gramEnd"/>
      <w:r w:rsidRPr="00643A15">
        <w:rPr>
          <w:rFonts w:asciiTheme="minorHAnsi" w:hAnsiTheme="minorHAnsi"/>
          <w:sz w:val="24"/>
          <w:szCs w:val="24"/>
        </w:rPr>
        <w:t xml:space="preserve"> operações cujo CFOP indicar comercialização de biocombustível para industrialização ou exportação do produto;</w:t>
      </w:r>
    </w:p>
    <w:p w14:paraId="2DE5AC42" w14:textId="07C465D4" w:rsidR="00643A15" w:rsidRPr="000673BE" w:rsidRDefault="00643A1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643A15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643A15">
        <w:rPr>
          <w:rFonts w:asciiTheme="minorHAnsi" w:hAnsiTheme="minorHAnsi"/>
          <w:sz w:val="24"/>
          <w:szCs w:val="24"/>
        </w:rPr>
        <w:t>a</w:t>
      </w:r>
      <w:proofErr w:type="gramEnd"/>
      <w:r w:rsidRPr="00643A15">
        <w:rPr>
          <w:rFonts w:asciiTheme="minorHAnsi" w:hAnsiTheme="minorHAnsi"/>
          <w:sz w:val="24"/>
          <w:szCs w:val="24"/>
        </w:rPr>
        <w:t xml:space="preserve"> comercialização, por unidade produtora de biocombustível adquirido ou recebido de terceiros, após </w:t>
      </w:r>
      <w:r w:rsidRPr="000673BE">
        <w:rPr>
          <w:rFonts w:asciiTheme="minorHAnsi" w:hAnsiTheme="minorHAnsi"/>
          <w:sz w:val="24"/>
          <w:szCs w:val="24"/>
        </w:rPr>
        <w:t>reprocessamento, independente da destinação dada ao produto; ou</w:t>
      </w:r>
    </w:p>
    <w:p w14:paraId="5F0E38EA" w14:textId="1577B23F" w:rsidR="00643A15" w:rsidRPr="00823AC4" w:rsidRDefault="00643A1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857509">
        <w:rPr>
          <w:rFonts w:asciiTheme="minorHAnsi" w:hAnsiTheme="minorHAnsi"/>
          <w:sz w:val="24"/>
          <w:szCs w:val="24"/>
        </w:rPr>
        <w:t xml:space="preserve">III - as operações de venda de biocombustível realizadas entre produtores de biocombustível ou entre produtor de biocombustível e </w:t>
      </w:r>
      <w:r w:rsidRPr="000A2141">
        <w:rPr>
          <w:rFonts w:asciiTheme="minorHAnsi" w:hAnsiTheme="minorHAnsi"/>
          <w:sz w:val="24"/>
          <w:szCs w:val="24"/>
        </w:rPr>
        <w:t xml:space="preserve">empresa comercializadora de etanol que tenham sua destinação final </w:t>
      </w:r>
      <w:r w:rsidRPr="00823AC4">
        <w:rPr>
          <w:rFonts w:asciiTheme="minorHAnsi" w:hAnsiTheme="minorHAnsi"/>
          <w:sz w:val="24"/>
          <w:szCs w:val="24"/>
        </w:rPr>
        <w:t>alterada para o mercado não combustível</w:t>
      </w:r>
      <w:r w:rsidR="002631F5">
        <w:rPr>
          <w:rFonts w:asciiTheme="minorHAnsi" w:hAnsiTheme="minorHAnsi"/>
          <w:sz w:val="24"/>
          <w:szCs w:val="24"/>
        </w:rPr>
        <w:t>.</w:t>
      </w:r>
      <w:r w:rsidRPr="00823AC4">
        <w:rPr>
          <w:rFonts w:asciiTheme="minorHAnsi" w:hAnsiTheme="minorHAnsi"/>
          <w:sz w:val="24"/>
          <w:szCs w:val="24"/>
        </w:rPr>
        <w:t xml:space="preserve"> </w:t>
      </w:r>
    </w:p>
    <w:p w14:paraId="3FAA5A26" w14:textId="33C75D19" w:rsidR="00643A15" w:rsidRPr="00643A15" w:rsidRDefault="00643A1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823AC4">
        <w:rPr>
          <w:rFonts w:asciiTheme="minorHAnsi" w:hAnsiTheme="minorHAnsi"/>
          <w:sz w:val="24"/>
          <w:szCs w:val="24"/>
        </w:rPr>
        <w:t>Parágrafo único.  As operações de que trata o inciso III deverão ser informadas à ANP.</w:t>
      </w:r>
    </w:p>
    <w:p w14:paraId="69C16B72" w14:textId="4B510243" w:rsidR="006112D0" w:rsidRDefault="00372DA8" w:rsidP="0079182C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CAPÍTULO II</w:t>
      </w:r>
      <w:r w:rsidR="00A57F59">
        <w:rPr>
          <w:rFonts w:asciiTheme="minorHAnsi" w:hAnsiTheme="minorHAnsi"/>
          <w:sz w:val="24"/>
          <w:szCs w:val="24"/>
        </w:rPr>
        <w:t>I</w:t>
      </w:r>
    </w:p>
    <w:p w14:paraId="1BC0DEC2" w14:textId="1DA1897A" w:rsidR="002835C6" w:rsidRPr="002E4D5D" w:rsidRDefault="002835C6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 PLATAFORMA CBIO</w:t>
      </w:r>
    </w:p>
    <w:p w14:paraId="4B0FCAA3" w14:textId="57E3916F" w:rsidR="002835C6" w:rsidRPr="00243508" w:rsidRDefault="002835C6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43508">
        <w:rPr>
          <w:rFonts w:asciiTheme="minorHAnsi" w:hAnsiTheme="minorHAnsi"/>
          <w:b/>
          <w:bCs/>
          <w:sz w:val="24"/>
          <w:szCs w:val="24"/>
        </w:rPr>
        <w:t>Seção I</w:t>
      </w:r>
    </w:p>
    <w:p w14:paraId="3A3829B3" w14:textId="55A647BD" w:rsidR="002835C6" w:rsidRPr="002E4D5D" w:rsidRDefault="002835C6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243508">
        <w:rPr>
          <w:rFonts w:asciiTheme="minorHAnsi" w:hAnsiTheme="minorHAnsi"/>
          <w:b/>
          <w:bCs/>
          <w:sz w:val="24"/>
          <w:szCs w:val="24"/>
        </w:rPr>
        <w:t>Do Acesso ao Sistema</w:t>
      </w:r>
    </w:p>
    <w:p w14:paraId="71F11987" w14:textId="05BA3623" w:rsidR="006112D0" w:rsidRPr="002E4D5D" w:rsidRDefault="006112D0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835C6">
        <w:rPr>
          <w:rFonts w:asciiTheme="minorHAnsi" w:hAnsiTheme="minorHAnsi"/>
          <w:sz w:val="24"/>
          <w:szCs w:val="24"/>
        </w:rPr>
        <w:t xml:space="preserve">Art. </w:t>
      </w:r>
      <w:r w:rsidR="0091207A">
        <w:rPr>
          <w:rFonts w:asciiTheme="minorHAnsi" w:hAnsiTheme="minorHAnsi"/>
          <w:sz w:val="24"/>
          <w:szCs w:val="24"/>
        </w:rPr>
        <w:t>7</w:t>
      </w:r>
      <w:proofErr w:type="gramStart"/>
      <w:r w:rsidR="00C82F8A" w:rsidRPr="002E4D5D">
        <w:rPr>
          <w:rFonts w:asciiTheme="minorHAnsi" w:hAnsiTheme="minorHAnsi"/>
          <w:sz w:val="24"/>
          <w:szCs w:val="24"/>
        </w:rPr>
        <w:t xml:space="preserve">º  </w:t>
      </w:r>
      <w:r w:rsidRPr="002E4D5D">
        <w:rPr>
          <w:rFonts w:asciiTheme="minorHAnsi" w:hAnsiTheme="minorHAnsi"/>
          <w:sz w:val="24"/>
          <w:szCs w:val="24"/>
        </w:rPr>
        <w:t>Poderão</w:t>
      </w:r>
      <w:proofErr w:type="gramEnd"/>
      <w:r w:rsidR="003A4B6F">
        <w:rPr>
          <w:rFonts w:asciiTheme="minorHAnsi" w:hAnsiTheme="minorHAnsi"/>
          <w:sz w:val="24"/>
          <w:szCs w:val="24"/>
        </w:rPr>
        <w:t xml:space="preserve"> ter</w:t>
      </w:r>
      <w:r w:rsidRPr="002E4D5D">
        <w:rPr>
          <w:rFonts w:asciiTheme="minorHAnsi" w:hAnsiTheme="minorHAnsi"/>
          <w:sz w:val="24"/>
          <w:szCs w:val="24"/>
        </w:rPr>
        <w:t xml:space="preserve"> acesso </w:t>
      </w:r>
      <w:r w:rsidR="00BD2C4C">
        <w:rPr>
          <w:rFonts w:asciiTheme="minorHAnsi" w:hAnsiTheme="minorHAnsi"/>
          <w:sz w:val="24"/>
          <w:szCs w:val="24"/>
        </w:rPr>
        <w:t>à</w:t>
      </w:r>
      <w:r w:rsidR="00DF201B">
        <w:rPr>
          <w:rFonts w:asciiTheme="minorHAnsi" w:hAnsiTheme="minorHAnsi"/>
          <w:sz w:val="24"/>
          <w:szCs w:val="24"/>
        </w:rPr>
        <w:t xml:space="preserve"> Plataforma CBIO</w:t>
      </w:r>
      <w:r w:rsidR="003A4B6F">
        <w:rPr>
          <w:rFonts w:asciiTheme="minorHAnsi" w:hAnsiTheme="minorHAnsi"/>
          <w:sz w:val="24"/>
          <w:szCs w:val="24"/>
        </w:rPr>
        <w:t>:</w:t>
      </w:r>
    </w:p>
    <w:p w14:paraId="496D4DEC" w14:textId="23DCA161" w:rsidR="006112D0" w:rsidRPr="002E4D5D" w:rsidRDefault="006112D0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 </w:t>
      </w:r>
      <w:r w:rsidR="00E7512C">
        <w:rPr>
          <w:rFonts w:asciiTheme="minorHAnsi" w:hAnsiTheme="minorHAnsi"/>
          <w:sz w:val="24"/>
          <w:szCs w:val="24"/>
        </w:rPr>
        <w:t>-</w:t>
      </w:r>
      <w:r w:rsidR="003A4B6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857509">
        <w:rPr>
          <w:rFonts w:asciiTheme="minorHAnsi" w:hAnsiTheme="minorHAnsi"/>
          <w:sz w:val="24"/>
          <w:szCs w:val="24"/>
        </w:rPr>
        <w:t>o</w:t>
      </w:r>
      <w:proofErr w:type="gramEnd"/>
      <w:r w:rsidR="00857509">
        <w:rPr>
          <w:rFonts w:asciiTheme="minorHAnsi" w:hAnsiTheme="minorHAnsi"/>
          <w:sz w:val="24"/>
          <w:szCs w:val="24"/>
        </w:rPr>
        <w:t xml:space="preserve"> </w:t>
      </w:r>
      <w:r w:rsidR="003F046C" w:rsidRPr="002E4D5D">
        <w:rPr>
          <w:rFonts w:asciiTheme="minorHAnsi" w:hAnsiTheme="minorHAnsi"/>
          <w:sz w:val="24"/>
          <w:szCs w:val="24"/>
        </w:rPr>
        <w:t>emissor primário</w:t>
      </w:r>
      <w:r w:rsidRPr="002E4D5D">
        <w:rPr>
          <w:rFonts w:asciiTheme="minorHAnsi" w:hAnsiTheme="minorHAnsi"/>
          <w:sz w:val="24"/>
          <w:szCs w:val="24"/>
        </w:rPr>
        <w:t xml:space="preserve">; </w:t>
      </w:r>
    </w:p>
    <w:p w14:paraId="01533692" w14:textId="44E5E058" w:rsidR="006112D0" w:rsidRPr="002E4D5D" w:rsidRDefault="006112D0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II </w:t>
      </w:r>
      <w:r w:rsidR="00E7512C">
        <w:rPr>
          <w:rFonts w:asciiTheme="minorHAnsi" w:hAnsiTheme="minorHAnsi"/>
          <w:sz w:val="24"/>
          <w:szCs w:val="24"/>
        </w:rPr>
        <w:t xml:space="preserve">- </w:t>
      </w:r>
      <w:proofErr w:type="gramStart"/>
      <w:r w:rsidR="00857509">
        <w:rPr>
          <w:rFonts w:asciiTheme="minorHAnsi" w:hAnsiTheme="minorHAnsi"/>
          <w:sz w:val="24"/>
          <w:szCs w:val="24"/>
        </w:rPr>
        <w:t>o</w:t>
      </w:r>
      <w:proofErr w:type="gramEnd"/>
      <w:r w:rsidR="0085750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8200B" w:rsidRPr="002E4D5D">
        <w:rPr>
          <w:rFonts w:asciiTheme="minorHAnsi" w:hAnsiTheme="minorHAnsi"/>
          <w:sz w:val="24"/>
          <w:szCs w:val="24"/>
        </w:rPr>
        <w:t>escriturador</w:t>
      </w:r>
      <w:proofErr w:type="spellEnd"/>
      <w:r w:rsidR="0018200B" w:rsidRPr="002E4D5D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 xml:space="preserve">dos </w:t>
      </w:r>
      <w:proofErr w:type="spellStart"/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2B47E2" w:rsidRPr="002E4D5D">
        <w:rPr>
          <w:rFonts w:asciiTheme="minorHAnsi" w:hAnsiTheme="minorHAnsi"/>
          <w:sz w:val="24"/>
          <w:szCs w:val="24"/>
        </w:rPr>
        <w:t>s</w:t>
      </w:r>
      <w:proofErr w:type="spellEnd"/>
      <w:r w:rsidRPr="002E4D5D">
        <w:rPr>
          <w:rFonts w:asciiTheme="minorHAnsi" w:hAnsiTheme="minorHAnsi"/>
          <w:sz w:val="24"/>
          <w:szCs w:val="24"/>
        </w:rPr>
        <w:t>;</w:t>
      </w:r>
    </w:p>
    <w:p w14:paraId="5B99709B" w14:textId="6D86ACDD" w:rsidR="006275BA" w:rsidRPr="00BC0E59" w:rsidRDefault="006112D0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III </w:t>
      </w:r>
      <w:r w:rsidR="00E7512C">
        <w:rPr>
          <w:rFonts w:asciiTheme="minorHAnsi" w:hAnsiTheme="minorHAnsi"/>
          <w:sz w:val="24"/>
          <w:szCs w:val="24"/>
        </w:rPr>
        <w:t xml:space="preserve">- </w:t>
      </w:r>
      <w:r w:rsidR="00857509">
        <w:rPr>
          <w:rFonts w:asciiTheme="minorHAnsi" w:hAnsiTheme="minorHAnsi"/>
          <w:sz w:val="24"/>
          <w:szCs w:val="24"/>
        </w:rPr>
        <w:t xml:space="preserve">a </w:t>
      </w:r>
      <w:r w:rsidR="0018200B" w:rsidRPr="002E4D5D">
        <w:rPr>
          <w:rFonts w:asciiTheme="minorHAnsi" w:hAnsiTheme="minorHAnsi"/>
          <w:sz w:val="24"/>
          <w:szCs w:val="24"/>
        </w:rPr>
        <w:t xml:space="preserve">entidade </w:t>
      </w:r>
      <w:r w:rsidR="006275BA" w:rsidRPr="002E4D5D">
        <w:rPr>
          <w:rFonts w:asciiTheme="minorHAnsi" w:hAnsiTheme="minorHAnsi"/>
          <w:sz w:val="24"/>
          <w:szCs w:val="24"/>
        </w:rPr>
        <w:t>administradora</w:t>
      </w:r>
      <w:r w:rsidRPr="002E4D5D">
        <w:rPr>
          <w:rFonts w:asciiTheme="minorHAnsi" w:hAnsiTheme="minorHAnsi"/>
          <w:sz w:val="24"/>
          <w:szCs w:val="24"/>
        </w:rPr>
        <w:t xml:space="preserve"> do mercado organizado</w:t>
      </w:r>
      <w:r w:rsidR="006275BA" w:rsidRPr="002E4D5D">
        <w:rPr>
          <w:rFonts w:asciiTheme="minorHAnsi" w:hAnsiTheme="minorHAnsi"/>
          <w:sz w:val="24"/>
          <w:szCs w:val="24"/>
        </w:rPr>
        <w:t xml:space="preserve"> do </w:t>
      </w:r>
      <w:r w:rsidR="00FB5E6B" w:rsidRPr="00BC0E59">
        <w:rPr>
          <w:rFonts w:asciiTheme="minorHAnsi" w:hAnsiTheme="minorHAnsi"/>
          <w:sz w:val="24"/>
          <w:szCs w:val="24"/>
        </w:rPr>
        <w:t>CBIO</w:t>
      </w:r>
      <w:r w:rsidR="0018200B" w:rsidRPr="00BC0E59">
        <w:rPr>
          <w:rFonts w:asciiTheme="minorHAnsi" w:hAnsiTheme="minorHAnsi"/>
          <w:sz w:val="24"/>
          <w:szCs w:val="24"/>
        </w:rPr>
        <w:t>;</w:t>
      </w:r>
      <w:r w:rsidR="00D65935">
        <w:rPr>
          <w:rFonts w:asciiTheme="minorHAnsi" w:hAnsiTheme="minorHAnsi"/>
          <w:sz w:val="24"/>
          <w:szCs w:val="24"/>
        </w:rPr>
        <w:t xml:space="preserve"> e</w:t>
      </w:r>
    </w:p>
    <w:p w14:paraId="17B5C5D3" w14:textId="0F7B4F28" w:rsidR="0018200B" w:rsidRPr="002E4D5D" w:rsidRDefault="0018200B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IV </w:t>
      </w:r>
      <w:r w:rsidR="00E7512C">
        <w:rPr>
          <w:rFonts w:asciiTheme="minorHAnsi" w:hAnsiTheme="minorHAnsi"/>
          <w:sz w:val="24"/>
          <w:szCs w:val="24"/>
        </w:rPr>
        <w:t xml:space="preserve">- </w:t>
      </w:r>
      <w:proofErr w:type="gramStart"/>
      <w:r w:rsidR="00857509">
        <w:rPr>
          <w:rFonts w:asciiTheme="minorHAnsi" w:hAnsiTheme="minorHAnsi"/>
          <w:sz w:val="24"/>
          <w:szCs w:val="24"/>
        </w:rPr>
        <w:t>a</w:t>
      </w:r>
      <w:proofErr w:type="gramEnd"/>
      <w:r w:rsidR="00857509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 xml:space="preserve">ANP e </w:t>
      </w:r>
      <w:r w:rsidR="00857509">
        <w:rPr>
          <w:rFonts w:asciiTheme="minorHAnsi" w:hAnsiTheme="minorHAnsi"/>
          <w:sz w:val="24"/>
          <w:szCs w:val="24"/>
        </w:rPr>
        <w:t xml:space="preserve">os </w:t>
      </w:r>
      <w:r w:rsidRPr="002E4D5D">
        <w:rPr>
          <w:rFonts w:asciiTheme="minorHAnsi" w:hAnsiTheme="minorHAnsi"/>
          <w:sz w:val="24"/>
          <w:szCs w:val="24"/>
        </w:rPr>
        <w:t>órgãos de controle.</w:t>
      </w:r>
    </w:p>
    <w:p w14:paraId="5DB04E8B" w14:textId="5F803A7B" w:rsidR="006112D0" w:rsidRPr="002E4D5D" w:rsidRDefault="006112D0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Art. </w:t>
      </w:r>
      <w:r w:rsidR="0091207A">
        <w:rPr>
          <w:rFonts w:asciiTheme="minorHAnsi" w:hAnsiTheme="minorHAnsi"/>
          <w:sz w:val="24"/>
          <w:szCs w:val="24"/>
        </w:rPr>
        <w:t>8</w:t>
      </w:r>
      <w:proofErr w:type="gramStart"/>
      <w:r w:rsidR="00C82F8A" w:rsidRPr="002E4D5D">
        <w:rPr>
          <w:rFonts w:asciiTheme="minorHAnsi" w:hAnsiTheme="minorHAnsi"/>
          <w:sz w:val="24"/>
          <w:szCs w:val="24"/>
        </w:rPr>
        <w:t xml:space="preserve">º  </w:t>
      </w:r>
      <w:r w:rsidRPr="002E4D5D">
        <w:rPr>
          <w:rFonts w:asciiTheme="minorHAnsi" w:hAnsiTheme="minorHAnsi"/>
          <w:sz w:val="24"/>
          <w:szCs w:val="24"/>
        </w:rPr>
        <w:t>Não</w:t>
      </w:r>
      <w:proofErr w:type="gramEnd"/>
      <w:r w:rsidRPr="002E4D5D">
        <w:rPr>
          <w:rFonts w:asciiTheme="minorHAnsi" w:hAnsiTheme="minorHAnsi"/>
          <w:sz w:val="24"/>
          <w:szCs w:val="24"/>
        </w:rPr>
        <w:t xml:space="preserve"> </w:t>
      </w:r>
      <w:r w:rsidR="00857509">
        <w:rPr>
          <w:rFonts w:asciiTheme="minorHAnsi" w:hAnsiTheme="minorHAnsi"/>
          <w:sz w:val="24"/>
          <w:szCs w:val="24"/>
        </w:rPr>
        <w:t>será</w:t>
      </w:r>
      <w:r w:rsidRPr="002E4D5D">
        <w:rPr>
          <w:rFonts w:asciiTheme="minorHAnsi" w:hAnsiTheme="minorHAnsi"/>
          <w:sz w:val="24"/>
          <w:szCs w:val="24"/>
        </w:rPr>
        <w:t xml:space="preserve"> permitido, a qualquer título, ceder a terceiros o direito de acesso </w:t>
      </w:r>
      <w:r w:rsidR="00F83EAE">
        <w:rPr>
          <w:rFonts w:asciiTheme="minorHAnsi" w:hAnsiTheme="minorHAnsi"/>
          <w:sz w:val="24"/>
          <w:szCs w:val="24"/>
        </w:rPr>
        <w:t>à</w:t>
      </w:r>
      <w:r w:rsidR="00DF201B">
        <w:rPr>
          <w:rFonts w:asciiTheme="minorHAnsi" w:hAnsiTheme="minorHAnsi"/>
          <w:sz w:val="24"/>
          <w:szCs w:val="24"/>
        </w:rPr>
        <w:t xml:space="preserve"> Plataforma CBIO</w:t>
      </w:r>
      <w:r w:rsidRPr="002E4D5D">
        <w:rPr>
          <w:rFonts w:asciiTheme="minorHAnsi" w:hAnsiTheme="minorHAnsi"/>
          <w:sz w:val="24"/>
          <w:szCs w:val="24"/>
        </w:rPr>
        <w:t>, bem como dados e informações obtidos, sem prévia e expressa autorização da ANP.</w:t>
      </w:r>
    </w:p>
    <w:p w14:paraId="280A1538" w14:textId="32A606AB" w:rsidR="003A4B6F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Art. </w:t>
      </w:r>
      <w:r w:rsidR="0091207A">
        <w:rPr>
          <w:rFonts w:asciiTheme="minorHAnsi" w:hAnsiTheme="minorHAnsi"/>
          <w:sz w:val="24"/>
          <w:szCs w:val="24"/>
        </w:rPr>
        <w:t>9</w:t>
      </w:r>
      <w:proofErr w:type="gramStart"/>
      <w:r w:rsidR="0091207A">
        <w:rPr>
          <w:rFonts w:asciiTheme="minorHAnsi" w:hAnsiTheme="minorHAnsi"/>
          <w:sz w:val="24"/>
          <w:szCs w:val="24"/>
        </w:rPr>
        <w:t>º</w:t>
      </w:r>
      <w:r w:rsidR="00C82F8A" w:rsidRPr="002E4D5D">
        <w:rPr>
          <w:rFonts w:asciiTheme="minorHAnsi" w:hAnsiTheme="minorHAnsi"/>
          <w:sz w:val="24"/>
          <w:szCs w:val="24"/>
        </w:rPr>
        <w:t xml:space="preserve">  </w:t>
      </w:r>
      <w:r w:rsidRPr="002E4D5D">
        <w:rPr>
          <w:rFonts w:asciiTheme="minorHAnsi" w:hAnsiTheme="minorHAnsi"/>
          <w:sz w:val="24"/>
          <w:szCs w:val="24"/>
        </w:rPr>
        <w:t>O</w:t>
      </w:r>
      <w:proofErr w:type="gramEnd"/>
      <w:r w:rsidRPr="002E4D5D">
        <w:rPr>
          <w:rFonts w:asciiTheme="minorHAnsi" w:hAnsiTheme="minorHAnsi"/>
          <w:sz w:val="24"/>
          <w:szCs w:val="24"/>
        </w:rPr>
        <w:t xml:space="preserve"> </w:t>
      </w:r>
      <w:r w:rsidR="003F046C" w:rsidRPr="002E4D5D">
        <w:rPr>
          <w:rFonts w:asciiTheme="minorHAnsi" w:hAnsiTheme="minorHAnsi"/>
          <w:sz w:val="24"/>
          <w:szCs w:val="24"/>
        </w:rPr>
        <w:t>emissor primário</w:t>
      </w:r>
      <w:r w:rsidRPr="002E4D5D">
        <w:rPr>
          <w:rFonts w:asciiTheme="minorHAnsi" w:hAnsiTheme="minorHAnsi"/>
          <w:sz w:val="24"/>
          <w:szCs w:val="24"/>
        </w:rPr>
        <w:t xml:space="preserve"> </w:t>
      </w:r>
      <w:r w:rsidR="0018200B" w:rsidRPr="002E4D5D">
        <w:rPr>
          <w:rFonts w:asciiTheme="minorHAnsi" w:hAnsiTheme="minorHAnsi"/>
          <w:sz w:val="24"/>
          <w:szCs w:val="24"/>
        </w:rPr>
        <w:t xml:space="preserve">terá </w:t>
      </w:r>
      <w:r w:rsidRPr="002E4D5D">
        <w:rPr>
          <w:rFonts w:asciiTheme="minorHAnsi" w:hAnsiTheme="minorHAnsi"/>
          <w:sz w:val="24"/>
          <w:szCs w:val="24"/>
        </w:rPr>
        <w:t xml:space="preserve">acesso </w:t>
      </w:r>
      <w:r w:rsidR="00BD2C4C">
        <w:rPr>
          <w:rFonts w:asciiTheme="minorHAnsi" w:hAnsiTheme="minorHAnsi"/>
          <w:sz w:val="24"/>
          <w:szCs w:val="24"/>
        </w:rPr>
        <w:t>à</w:t>
      </w:r>
      <w:r w:rsidR="00DF201B" w:rsidRPr="002E4D5D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 xml:space="preserve">Plataforma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Pr="002E4D5D">
        <w:rPr>
          <w:rFonts w:asciiTheme="minorHAnsi" w:hAnsiTheme="minorHAnsi"/>
          <w:sz w:val="24"/>
          <w:szCs w:val="24"/>
        </w:rPr>
        <w:t xml:space="preserve"> para:</w:t>
      </w:r>
    </w:p>
    <w:p w14:paraId="0BC8A4AF" w14:textId="52649645" w:rsidR="00E03425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 </w:t>
      </w:r>
      <w:r w:rsidR="007D4BA7">
        <w:rPr>
          <w:rFonts w:asciiTheme="minorHAnsi" w:hAnsiTheme="minorHAnsi"/>
          <w:sz w:val="24"/>
          <w:szCs w:val="24"/>
        </w:rPr>
        <w:t>-</w:t>
      </w:r>
      <w:r w:rsidRPr="002E4D5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2E4D5D">
        <w:rPr>
          <w:rFonts w:asciiTheme="minorHAnsi" w:hAnsiTheme="minorHAnsi"/>
          <w:sz w:val="24"/>
          <w:szCs w:val="24"/>
        </w:rPr>
        <w:t>solicitar</w:t>
      </w:r>
      <w:proofErr w:type="gramEnd"/>
      <w:r w:rsidRPr="002E4D5D">
        <w:rPr>
          <w:rFonts w:asciiTheme="minorHAnsi" w:hAnsiTheme="minorHAnsi"/>
          <w:sz w:val="24"/>
          <w:szCs w:val="24"/>
        </w:rPr>
        <w:t xml:space="preserve"> emissão de lastro de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2B47E2" w:rsidRPr="002E4D5D">
        <w:rPr>
          <w:rFonts w:asciiTheme="minorHAnsi" w:hAnsiTheme="minorHAnsi"/>
          <w:sz w:val="24"/>
          <w:szCs w:val="24"/>
        </w:rPr>
        <w:t>s</w:t>
      </w:r>
      <w:r w:rsidRPr="002E4D5D">
        <w:rPr>
          <w:rFonts w:asciiTheme="minorHAnsi" w:hAnsiTheme="minorHAnsi"/>
          <w:sz w:val="24"/>
          <w:szCs w:val="24"/>
        </w:rPr>
        <w:t>; e</w:t>
      </w:r>
    </w:p>
    <w:p w14:paraId="2B6290B6" w14:textId="77E5AFE0" w:rsidR="00E03425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II </w:t>
      </w:r>
      <w:r w:rsidR="007D4BA7">
        <w:rPr>
          <w:rFonts w:asciiTheme="minorHAnsi" w:hAnsiTheme="minorHAnsi"/>
          <w:sz w:val="24"/>
          <w:szCs w:val="24"/>
        </w:rPr>
        <w:t>-</w:t>
      </w:r>
      <w:r w:rsidRPr="002E4D5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2E4D5D">
        <w:rPr>
          <w:rFonts w:asciiTheme="minorHAnsi" w:hAnsiTheme="minorHAnsi"/>
          <w:sz w:val="24"/>
          <w:szCs w:val="24"/>
        </w:rPr>
        <w:t>consultar</w:t>
      </w:r>
      <w:proofErr w:type="gramEnd"/>
      <w:r w:rsidRPr="002E4D5D">
        <w:rPr>
          <w:rFonts w:asciiTheme="minorHAnsi" w:hAnsiTheme="minorHAnsi"/>
          <w:sz w:val="24"/>
          <w:szCs w:val="24"/>
        </w:rPr>
        <w:t xml:space="preserve"> lastros de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2B47E2" w:rsidRPr="002E4D5D">
        <w:rPr>
          <w:rFonts w:asciiTheme="minorHAnsi" w:hAnsiTheme="minorHAnsi"/>
          <w:sz w:val="24"/>
          <w:szCs w:val="24"/>
        </w:rPr>
        <w:t>s</w:t>
      </w:r>
      <w:r w:rsidRPr="002E4D5D">
        <w:rPr>
          <w:rFonts w:asciiTheme="minorHAnsi" w:hAnsiTheme="minorHAnsi"/>
          <w:sz w:val="24"/>
          <w:szCs w:val="24"/>
        </w:rPr>
        <w:t xml:space="preserve"> emitidos e a serem emitidos.</w:t>
      </w:r>
    </w:p>
    <w:p w14:paraId="234BAD31" w14:textId="590DD8CB" w:rsidR="00E03425" w:rsidRPr="002E4D5D" w:rsidRDefault="00EF262C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Parágrafo único.</w:t>
      </w:r>
      <w:r w:rsidR="00E03425" w:rsidRPr="002E4D5D">
        <w:rPr>
          <w:rFonts w:asciiTheme="minorHAnsi" w:hAnsiTheme="minorHAnsi"/>
          <w:sz w:val="24"/>
          <w:szCs w:val="24"/>
        </w:rPr>
        <w:t xml:space="preserve"> </w:t>
      </w:r>
      <w:r w:rsidR="00857509">
        <w:rPr>
          <w:rFonts w:asciiTheme="minorHAnsi" w:hAnsiTheme="minorHAnsi"/>
          <w:sz w:val="24"/>
          <w:szCs w:val="24"/>
        </w:rPr>
        <w:t xml:space="preserve"> </w:t>
      </w:r>
      <w:r w:rsidR="00E03425" w:rsidRPr="002E4D5D">
        <w:rPr>
          <w:rFonts w:asciiTheme="minorHAnsi" w:hAnsiTheme="minorHAnsi"/>
          <w:sz w:val="24"/>
          <w:szCs w:val="24"/>
        </w:rPr>
        <w:t xml:space="preserve">Será concedido acesso </w:t>
      </w:r>
      <w:r w:rsidR="00BD2C4C">
        <w:rPr>
          <w:rFonts w:asciiTheme="minorHAnsi" w:hAnsiTheme="minorHAnsi"/>
          <w:sz w:val="24"/>
          <w:szCs w:val="24"/>
        </w:rPr>
        <w:t>à</w:t>
      </w:r>
      <w:r w:rsidR="0099648D" w:rsidRPr="002E4D5D">
        <w:rPr>
          <w:rFonts w:asciiTheme="minorHAnsi" w:hAnsiTheme="minorHAnsi"/>
          <w:sz w:val="24"/>
          <w:szCs w:val="24"/>
        </w:rPr>
        <w:t xml:space="preserve"> </w:t>
      </w:r>
      <w:r w:rsidR="00727636" w:rsidRPr="002E4D5D">
        <w:rPr>
          <w:rFonts w:asciiTheme="minorHAnsi" w:hAnsiTheme="minorHAnsi"/>
          <w:sz w:val="24"/>
          <w:szCs w:val="24"/>
        </w:rPr>
        <w:t xml:space="preserve">Plataforma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727636" w:rsidRPr="002E4D5D">
        <w:rPr>
          <w:rFonts w:asciiTheme="minorHAnsi" w:hAnsiTheme="minorHAnsi"/>
          <w:sz w:val="24"/>
          <w:szCs w:val="24"/>
        </w:rPr>
        <w:t xml:space="preserve"> </w:t>
      </w:r>
      <w:r w:rsidR="00582959" w:rsidRPr="002E4D5D">
        <w:rPr>
          <w:rFonts w:asciiTheme="minorHAnsi" w:hAnsiTheme="minorHAnsi"/>
          <w:sz w:val="24"/>
          <w:szCs w:val="24"/>
        </w:rPr>
        <w:t>ao emissor primário</w:t>
      </w:r>
      <w:r w:rsidR="00E03425" w:rsidRPr="002E4D5D">
        <w:rPr>
          <w:rFonts w:asciiTheme="minorHAnsi" w:hAnsiTheme="minorHAnsi"/>
          <w:sz w:val="24"/>
          <w:szCs w:val="24"/>
        </w:rPr>
        <w:t xml:space="preserve"> </w:t>
      </w:r>
      <w:r w:rsidR="00727636" w:rsidRPr="002E4D5D">
        <w:rPr>
          <w:rFonts w:asciiTheme="minorHAnsi" w:hAnsiTheme="minorHAnsi"/>
          <w:sz w:val="24"/>
          <w:szCs w:val="24"/>
        </w:rPr>
        <w:t xml:space="preserve">mediante </w:t>
      </w:r>
      <w:r w:rsidR="00E03425" w:rsidRPr="002E4D5D">
        <w:rPr>
          <w:rFonts w:asciiTheme="minorHAnsi" w:hAnsiTheme="minorHAnsi"/>
          <w:sz w:val="24"/>
          <w:szCs w:val="24"/>
        </w:rPr>
        <w:t xml:space="preserve">celebração de contrato administrativo </w:t>
      </w:r>
      <w:r w:rsidR="00F868FE" w:rsidRPr="002E4D5D">
        <w:rPr>
          <w:rFonts w:asciiTheme="minorHAnsi" w:hAnsiTheme="minorHAnsi"/>
          <w:sz w:val="24"/>
          <w:szCs w:val="24"/>
        </w:rPr>
        <w:t xml:space="preserve">com </w:t>
      </w:r>
      <w:r w:rsidR="006E3A9F">
        <w:rPr>
          <w:rFonts w:asciiTheme="minorHAnsi" w:hAnsiTheme="minorHAnsi"/>
          <w:sz w:val="24"/>
          <w:szCs w:val="24"/>
        </w:rPr>
        <w:t xml:space="preserve">a </w:t>
      </w:r>
      <w:r w:rsidR="006E3A9F" w:rsidRPr="00C74A47">
        <w:rPr>
          <w:rFonts w:asciiTheme="minorHAnsi" w:hAnsiTheme="minorHAnsi"/>
          <w:sz w:val="24"/>
          <w:szCs w:val="24"/>
        </w:rPr>
        <w:t xml:space="preserve">empresa contratada </w:t>
      </w:r>
      <w:r w:rsidR="006E3A9F">
        <w:rPr>
          <w:rFonts w:asciiTheme="minorHAnsi" w:hAnsiTheme="minorHAnsi"/>
          <w:sz w:val="24"/>
          <w:szCs w:val="24"/>
        </w:rPr>
        <w:t>pela ANP</w:t>
      </w:r>
      <w:r w:rsidR="006E3A9F" w:rsidRPr="00C74A47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para hospedagem</w:t>
      </w:r>
      <w:r w:rsidR="006E3A9F" w:rsidRPr="00C74A47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d</w:t>
      </w:r>
      <w:r w:rsidR="006E3A9F" w:rsidRPr="00C74A47">
        <w:rPr>
          <w:rFonts w:asciiTheme="minorHAnsi" w:hAnsiTheme="minorHAnsi"/>
          <w:sz w:val="24"/>
          <w:szCs w:val="24"/>
        </w:rPr>
        <w:t>a Plataforma CBIO</w:t>
      </w:r>
      <w:r w:rsidR="002631F5">
        <w:rPr>
          <w:rFonts w:asciiTheme="minorHAnsi" w:hAnsiTheme="minorHAnsi"/>
          <w:sz w:val="24"/>
          <w:szCs w:val="24"/>
        </w:rPr>
        <w:t>.</w:t>
      </w:r>
      <w:r w:rsidR="00E03425" w:rsidRPr="002E4D5D">
        <w:rPr>
          <w:rFonts w:asciiTheme="minorHAnsi" w:hAnsiTheme="minorHAnsi"/>
          <w:sz w:val="24"/>
          <w:szCs w:val="24"/>
        </w:rPr>
        <w:t xml:space="preserve"> </w:t>
      </w:r>
    </w:p>
    <w:p w14:paraId="30ED6BAB" w14:textId="7BDF5D15" w:rsidR="00E03425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Art. </w:t>
      </w:r>
      <w:r w:rsidR="00C82F8A">
        <w:rPr>
          <w:rFonts w:asciiTheme="minorHAnsi" w:hAnsiTheme="minorHAnsi"/>
          <w:sz w:val="24"/>
          <w:szCs w:val="24"/>
        </w:rPr>
        <w:t>1</w:t>
      </w:r>
      <w:r w:rsidR="0091207A">
        <w:rPr>
          <w:rFonts w:asciiTheme="minorHAnsi" w:hAnsiTheme="minorHAnsi"/>
          <w:sz w:val="24"/>
          <w:szCs w:val="24"/>
        </w:rPr>
        <w:t>0</w:t>
      </w:r>
      <w:r w:rsidR="00C82F8A">
        <w:rPr>
          <w:rFonts w:asciiTheme="minorHAnsi" w:hAnsiTheme="minorHAnsi"/>
          <w:sz w:val="24"/>
          <w:szCs w:val="24"/>
        </w:rPr>
        <w:t>.</w:t>
      </w:r>
      <w:r w:rsidR="00C82F8A" w:rsidRPr="002E4D5D">
        <w:rPr>
          <w:rFonts w:asciiTheme="minorHAnsi" w:hAnsiTheme="minorHAnsi"/>
          <w:sz w:val="24"/>
          <w:szCs w:val="24"/>
        </w:rPr>
        <w:t xml:space="preserve"> </w:t>
      </w:r>
      <w:r w:rsidR="00C82F8A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 xml:space="preserve">O </w:t>
      </w:r>
      <w:r w:rsidR="00AA284D">
        <w:rPr>
          <w:rFonts w:asciiTheme="minorHAnsi" w:hAnsiTheme="minorHAnsi"/>
          <w:sz w:val="24"/>
          <w:szCs w:val="24"/>
        </w:rPr>
        <w:t>e</w:t>
      </w:r>
      <w:r w:rsidRPr="002E4D5D">
        <w:rPr>
          <w:rFonts w:asciiTheme="minorHAnsi" w:hAnsiTheme="minorHAnsi"/>
          <w:sz w:val="24"/>
          <w:szCs w:val="24"/>
        </w:rPr>
        <w:t>scriturador de</w:t>
      </w:r>
      <w:r w:rsidR="001B3B03" w:rsidRPr="002E4D5D">
        <w:rPr>
          <w:rFonts w:asciiTheme="minorHAnsi" w:hAnsiTheme="minorHAnsi"/>
          <w:sz w:val="24"/>
          <w:szCs w:val="24"/>
        </w:rPr>
        <w:t xml:space="preserve">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2B47E2" w:rsidRPr="002E4D5D">
        <w:rPr>
          <w:rFonts w:asciiTheme="minorHAnsi" w:hAnsiTheme="minorHAnsi"/>
          <w:sz w:val="24"/>
          <w:szCs w:val="24"/>
        </w:rPr>
        <w:t>s</w:t>
      </w:r>
      <w:r w:rsidRPr="002E4D5D">
        <w:rPr>
          <w:rFonts w:asciiTheme="minorHAnsi" w:hAnsiTheme="minorHAnsi"/>
          <w:sz w:val="24"/>
          <w:szCs w:val="24"/>
        </w:rPr>
        <w:t xml:space="preserve"> ter</w:t>
      </w:r>
      <w:r w:rsidR="00857509">
        <w:rPr>
          <w:rFonts w:asciiTheme="minorHAnsi" w:hAnsiTheme="minorHAnsi"/>
          <w:sz w:val="24"/>
          <w:szCs w:val="24"/>
        </w:rPr>
        <w:t>á</w:t>
      </w:r>
      <w:r w:rsidRPr="002E4D5D">
        <w:rPr>
          <w:rFonts w:asciiTheme="minorHAnsi" w:hAnsiTheme="minorHAnsi"/>
          <w:sz w:val="24"/>
          <w:szCs w:val="24"/>
        </w:rPr>
        <w:t xml:space="preserve"> acesso </w:t>
      </w:r>
      <w:r w:rsidR="00F83EAE">
        <w:rPr>
          <w:rFonts w:asciiTheme="minorHAnsi" w:hAnsiTheme="minorHAnsi"/>
          <w:sz w:val="24"/>
          <w:szCs w:val="24"/>
        </w:rPr>
        <w:t>à</w:t>
      </w:r>
      <w:r w:rsidRPr="002E4D5D">
        <w:rPr>
          <w:rFonts w:asciiTheme="minorHAnsi" w:hAnsiTheme="minorHAnsi"/>
          <w:sz w:val="24"/>
          <w:szCs w:val="24"/>
        </w:rPr>
        <w:t xml:space="preserve"> Plataforma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Pr="002E4D5D">
        <w:rPr>
          <w:rFonts w:asciiTheme="minorHAnsi" w:hAnsiTheme="minorHAnsi"/>
          <w:sz w:val="24"/>
          <w:szCs w:val="24"/>
        </w:rPr>
        <w:t xml:space="preserve"> para:</w:t>
      </w:r>
    </w:p>
    <w:p w14:paraId="1F48530B" w14:textId="08137CC4" w:rsidR="00E03425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I </w:t>
      </w:r>
      <w:r w:rsidR="007D4BA7">
        <w:rPr>
          <w:rFonts w:asciiTheme="minorHAnsi" w:hAnsiTheme="minorHAnsi"/>
          <w:sz w:val="24"/>
          <w:szCs w:val="24"/>
        </w:rPr>
        <w:t>-</w:t>
      </w:r>
      <w:r w:rsidRPr="002E4D5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2E4D5D">
        <w:rPr>
          <w:rFonts w:asciiTheme="minorHAnsi" w:hAnsiTheme="minorHAnsi"/>
          <w:sz w:val="24"/>
          <w:szCs w:val="24"/>
        </w:rPr>
        <w:t>consultar</w:t>
      </w:r>
      <w:proofErr w:type="gramEnd"/>
      <w:r w:rsidRPr="002E4D5D">
        <w:rPr>
          <w:rFonts w:asciiTheme="minorHAnsi" w:hAnsiTheme="minorHAnsi"/>
          <w:sz w:val="24"/>
          <w:szCs w:val="24"/>
        </w:rPr>
        <w:t xml:space="preserve"> lastros de</w:t>
      </w:r>
      <w:r w:rsidR="001B3B03" w:rsidRPr="002E4D5D">
        <w:rPr>
          <w:rFonts w:asciiTheme="minorHAnsi" w:hAnsiTheme="minorHAnsi"/>
          <w:sz w:val="24"/>
          <w:szCs w:val="24"/>
        </w:rPr>
        <w:t xml:space="preserve"> </w:t>
      </w:r>
      <w:r w:rsidR="00FB5E6B" w:rsidRPr="002E4D5D">
        <w:rPr>
          <w:rFonts w:asciiTheme="minorHAnsi" w:hAnsiTheme="minorHAnsi"/>
          <w:sz w:val="24"/>
          <w:szCs w:val="24"/>
        </w:rPr>
        <w:t>CBIO</w:t>
      </w:r>
      <w:r w:rsidR="002B47E2" w:rsidRPr="002E4D5D">
        <w:rPr>
          <w:rFonts w:asciiTheme="minorHAnsi" w:hAnsiTheme="minorHAnsi"/>
          <w:sz w:val="24"/>
          <w:szCs w:val="24"/>
        </w:rPr>
        <w:t>s</w:t>
      </w:r>
      <w:r w:rsidRPr="002E4D5D">
        <w:rPr>
          <w:rFonts w:asciiTheme="minorHAnsi" w:hAnsiTheme="minorHAnsi"/>
          <w:sz w:val="24"/>
          <w:szCs w:val="24"/>
        </w:rPr>
        <w:t xml:space="preserve"> dos </w:t>
      </w:r>
      <w:r w:rsidR="00CD7320" w:rsidRPr="002E4D5D">
        <w:rPr>
          <w:rFonts w:asciiTheme="minorHAnsi" w:hAnsiTheme="minorHAnsi"/>
          <w:sz w:val="24"/>
          <w:szCs w:val="24"/>
        </w:rPr>
        <w:t>e</w:t>
      </w:r>
      <w:r w:rsidRPr="002E4D5D">
        <w:rPr>
          <w:rFonts w:asciiTheme="minorHAnsi" w:hAnsiTheme="minorHAnsi"/>
          <w:sz w:val="24"/>
          <w:szCs w:val="24"/>
        </w:rPr>
        <w:t xml:space="preserve">missores </w:t>
      </w:r>
      <w:r w:rsidR="00CD7320" w:rsidRPr="002E4D5D">
        <w:rPr>
          <w:rFonts w:asciiTheme="minorHAnsi" w:hAnsiTheme="minorHAnsi"/>
          <w:sz w:val="24"/>
          <w:szCs w:val="24"/>
        </w:rPr>
        <w:t>p</w:t>
      </w:r>
      <w:r w:rsidRPr="002E4D5D">
        <w:rPr>
          <w:rFonts w:asciiTheme="minorHAnsi" w:hAnsiTheme="minorHAnsi"/>
          <w:sz w:val="24"/>
          <w:szCs w:val="24"/>
        </w:rPr>
        <w:t>rimários com quem tenha contrato; e</w:t>
      </w:r>
    </w:p>
    <w:p w14:paraId="34A69142" w14:textId="41538085" w:rsidR="00E03425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D328B0">
        <w:rPr>
          <w:rFonts w:asciiTheme="minorHAnsi" w:hAnsiTheme="minorHAnsi"/>
          <w:sz w:val="24"/>
          <w:szCs w:val="24"/>
        </w:rPr>
        <w:t>II</w:t>
      </w:r>
      <w:r w:rsidR="007D4BA7" w:rsidRPr="00D328B0">
        <w:rPr>
          <w:rFonts w:asciiTheme="minorHAnsi" w:hAnsiTheme="minorHAnsi"/>
          <w:sz w:val="24"/>
          <w:szCs w:val="24"/>
        </w:rPr>
        <w:t xml:space="preserve"> -</w:t>
      </w:r>
      <w:r w:rsidRPr="00D328B0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D328B0">
        <w:rPr>
          <w:rFonts w:asciiTheme="minorHAnsi" w:hAnsiTheme="minorHAnsi"/>
          <w:sz w:val="24"/>
          <w:szCs w:val="24"/>
        </w:rPr>
        <w:t>enviar</w:t>
      </w:r>
      <w:proofErr w:type="gramEnd"/>
      <w:r w:rsidRPr="00D328B0">
        <w:rPr>
          <w:rFonts w:asciiTheme="minorHAnsi" w:hAnsiTheme="minorHAnsi"/>
          <w:sz w:val="24"/>
          <w:szCs w:val="24"/>
        </w:rPr>
        <w:t xml:space="preserve"> informações de </w:t>
      </w:r>
      <w:proofErr w:type="spellStart"/>
      <w:r w:rsidR="00FB5E6B" w:rsidRPr="00D328B0">
        <w:rPr>
          <w:rFonts w:asciiTheme="minorHAnsi" w:hAnsiTheme="minorHAnsi"/>
          <w:sz w:val="24"/>
          <w:szCs w:val="24"/>
        </w:rPr>
        <w:t>CBIO</w:t>
      </w:r>
      <w:r w:rsidR="002B47E2" w:rsidRPr="00D328B0">
        <w:rPr>
          <w:rFonts w:asciiTheme="minorHAnsi" w:hAnsiTheme="minorHAnsi"/>
          <w:sz w:val="24"/>
          <w:szCs w:val="24"/>
        </w:rPr>
        <w:t>s</w:t>
      </w:r>
      <w:proofErr w:type="spellEnd"/>
      <w:r w:rsidRPr="00D328B0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>escriturados</w:t>
      </w:r>
      <w:r w:rsidR="00336817">
        <w:rPr>
          <w:rFonts w:asciiTheme="minorHAnsi" w:hAnsiTheme="minorHAnsi"/>
          <w:sz w:val="24"/>
          <w:szCs w:val="24"/>
        </w:rPr>
        <w:t xml:space="preserve"> e aposent</w:t>
      </w:r>
      <w:r w:rsidR="00D328B0">
        <w:rPr>
          <w:rFonts w:asciiTheme="minorHAnsi" w:hAnsiTheme="minorHAnsi"/>
          <w:sz w:val="24"/>
          <w:szCs w:val="24"/>
        </w:rPr>
        <w:t>ados</w:t>
      </w:r>
      <w:r w:rsidRPr="002E4D5D">
        <w:rPr>
          <w:rFonts w:asciiTheme="minorHAnsi" w:hAnsiTheme="minorHAnsi"/>
          <w:sz w:val="24"/>
          <w:szCs w:val="24"/>
        </w:rPr>
        <w:t>.</w:t>
      </w:r>
    </w:p>
    <w:p w14:paraId="644D7375" w14:textId="6323CC9A" w:rsidR="00E03425" w:rsidRPr="002E4D5D" w:rsidRDefault="00E03425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Art. </w:t>
      </w:r>
      <w:r w:rsidR="00C82F8A" w:rsidRPr="002E4D5D">
        <w:rPr>
          <w:rFonts w:asciiTheme="minorHAnsi" w:hAnsiTheme="minorHAnsi"/>
          <w:sz w:val="24"/>
          <w:szCs w:val="24"/>
        </w:rPr>
        <w:t>1</w:t>
      </w:r>
      <w:r w:rsidR="0091207A">
        <w:rPr>
          <w:rFonts w:asciiTheme="minorHAnsi" w:hAnsiTheme="minorHAnsi"/>
          <w:sz w:val="24"/>
          <w:szCs w:val="24"/>
        </w:rPr>
        <w:t>1</w:t>
      </w:r>
      <w:r w:rsidRPr="002E4D5D">
        <w:rPr>
          <w:rFonts w:asciiTheme="minorHAnsi" w:hAnsiTheme="minorHAnsi"/>
          <w:sz w:val="24"/>
          <w:szCs w:val="24"/>
        </w:rPr>
        <w:t>.</w:t>
      </w:r>
      <w:r w:rsidR="00D454AF">
        <w:rPr>
          <w:rFonts w:asciiTheme="minorHAnsi" w:hAnsiTheme="minorHAnsi"/>
          <w:sz w:val="24"/>
          <w:szCs w:val="24"/>
        </w:rPr>
        <w:t xml:space="preserve"> </w:t>
      </w:r>
      <w:r w:rsidRPr="002E4D5D">
        <w:rPr>
          <w:rFonts w:asciiTheme="minorHAnsi" w:hAnsiTheme="minorHAnsi"/>
          <w:sz w:val="24"/>
          <w:szCs w:val="24"/>
        </w:rPr>
        <w:t xml:space="preserve"> Os procedimentos para solicitação e concessão de autorização de acesso </w:t>
      </w:r>
      <w:r w:rsidR="00DC2091">
        <w:rPr>
          <w:rFonts w:asciiTheme="minorHAnsi" w:hAnsiTheme="minorHAnsi"/>
          <w:sz w:val="24"/>
          <w:szCs w:val="24"/>
        </w:rPr>
        <w:t>à Plataforma CBIO</w:t>
      </w:r>
      <w:r w:rsidRPr="002E4D5D">
        <w:rPr>
          <w:rFonts w:asciiTheme="minorHAnsi" w:hAnsiTheme="minorHAnsi"/>
          <w:sz w:val="24"/>
          <w:szCs w:val="24"/>
        </w:rPr>
        <w:t xml:space="preserve"> ser</w:t>
      </w:r>
      <w:r w:rsidR="00DC2091">
        <w:rPr>
          <w:rFonts w:asciiTheme="minorHAnsi" w:hAnsiTheme="minorHAnsi"/>
          <w:sz w:val="24"/>
          <w:szCs w:val="24"/>
        </w:rPr>
        <w:t>ão</w:t>
      </w:r>
      <w:r w:rsidRPr="002E4D5D">
        <w:rPr>
          <w:rFonts w:asciiTheme="minorHAnsi" w:hAnsiTheme="minorHAnsi"/>
          <w:sz w:val="24"/>
          <w:szCs w:val="24"/>
        </w:rPr>
        <w:t xml:space="preserve"> objeto de documento específico publicado na página da ANP na internet.</w:t>
      </w:r>
    </w:p>
    <w:p w14:paraId="7F17C85C" w14:textId="1F8F0D8B" w:rsidR="00B87718" w:rsidRDefault="00680F2E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Seção II</w:t>
      </w:r>
    </w:p>
    <w:p w14:paraId="1C9714CB" w14:textId="7962AA95" w:rsidR="00680F2E" w:rsidRPr="00F73536" w:rsidRDefault="00680F2E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Dos Valores e Pagamento para Acesso </w:t>
      </w:r>
      <w:r w:rsidR="00F73536">
        <w:rPr>
          <w:rFonts w:asciiTheme="minorHAnsi" w:hAnsiTheme="minorHAnsi"/>
          <w:b/>
          <w:bCs/>
          <w:sz w:val="24"/>
          <w:szCs w:val="24"/>
        </w:rPr>
        <w:t>à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73536" w:rsidRPr="00F73536">
        <w:rPr>
          <w:rFonts w:asciiTheme="minorHAnsi" w:hAnsiTheme="minorHAnsi"/>
          <w:b/>
          <w:sz w:val="24"/>
          <w:szCs w:val="24"/>
        </w:rPr>
        <w:t xml:space="preserve">Plataforma CBIO </w:t>
      </w:r>
    </w:p>
    <w:p w14:paraId="24680D57" w14:textId="0342D3C5" w:rsidR="003E0E76" w:rsidRPr="00BC0E59" w:rsidRDefault="00484908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 xml:space="preserve">Art. </w:t>
      </w:r>
      <w:r w:rsidR="00073C6A">
        <w:rPr>
          <w:rFonts w:asciiTheme="minorHAnsi" w:hAnsiTheme="minorHAnsi"/>
          <w:sz w:val="24"/>
          <w:szCs w:val="24"/>
        </w:rPr>
        <w:t>1</w:t>
      </w:r>
      <w:r w:rsidR="0091207A">
        <w:rPr>
          <w:rFonts w:asciiTheme="minorHAnsi" w:hAnsiTheme="minorHAnsi"/>
          <w:sz w:val="24"/>
          <w:szCs w:val="24"/>
        </w:rPr>
        <w:t>2</w:t>
      </w:r>
      <w:r w:rsidRPr="00BC0E59">
        <w:rPr>
          <w:rFonts w:asciiTheme="minorHAnsi" w:hAnsiTheme="minorHAnsi"/>
          <w:sz w:val="24"/>
          <w:szCs w:val="24"/>
        </w:rPr>
        <w:t>.</w:t>
      </w:r>
      <w:r w:rsidR="00673D0A">
        <w:rPr>
          <w:rFonts w:asciiTheme="minorHAnsi" w:hAnsiTheme="minorHAnsi"/>
          <w:sz w:val="24"/>
          <w:szCs w:val="24"/>
        </w:rPr>
        <w:t xml:space="preserve"> </w:t>
      </w:r>
      <w:r w:rsidR="00673D0A">
        <w:rPr>
          <w:rFonts w:asciiTheme="minorHAnsi" w:hAnsiTheme="minorHAnsi"/>
          <w:sz w:val="24"/>
          <w:szCs w:val="24"/>
          <w:lang w:eastAsia="pt-BR"/>
        </w:rPr>
        <w:t xml:space="preserve">Os valores a serem pagos </w:t>
      </w:r>
      <w:r w:rsidR="006E3A9F">
        <w:rPr>
          <w:rFonts w:asciiTheme="minorHAnsi" w:hAnsiTheme="minorHAnsi"/>
          <w:sz w:val="24"/>
          <w:szCs w:val="24"/>
          <w:lang w:eastAsia="pt-BR"/>
        </w:rPr>
        <w:t xml:space="preserve">à </w:t>
      </w:r>
      <w:r w:rsidR="006E3A9F" w:rsidRPr="00C74A47">
        <w:rPr>
          <w:rFonts w:asciiTheme="minorHAnsi" w:hAnsiTheme="minorHAnsi"/>
          <w:sz w:val="24"/>
          <w:szCs w:val="24"/>
        </w:rPr>
        <w:t xml:space="preserve">empresa contratada </w:t>
      </w:r>
      <w:r w:rsidR="006E3A9F">
        <w:rPr>
          <w:rFonts w:asciiTheme="minorHAnsi" w:hAnsiTheme="minorHAnsi"/>
          <w:sz w:val="24"/>
          <w:szCs w:val="24"/>
        </w:rPr>
        <w:t>pela ANP</w:t>
      </w:r>
      <w:r w:rsidR="006E3A9F" w:rsidRPr="00C74A47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para hospedagem</w:t>
      </w:r>
      <w:r w:rsidR="006E3A9F" w:rsidRPr="00C74A47">
        <w:rPr>
          <w:rFonts w:asciiTheme="minorHAnsi" w:hAnsiTheme="minorHAnsi"/>
          <w:sz w:val="24"/>
          <w:szCs w:val="24"/>
        </w:rPr>
        <w:t xml:space="preserve"> </w:t>
      </w:r>
      <w:r w:rsidR="006E3A9F">
        <w:rPr>
          <w:rFonts w:asciiTheme="minorHAnsi" w:hAnsiTheme="minorHAnsi"/>
          <w:sz w:val="24"/>
          <w:szCs w:val="24"/>
        </w:rPr>
        <w:t>d</w:t>
      </w:r>
      <w:r w:rsidR="006E3A9F" w:rsidRPr="00C74A47">
        <w:rPr>
          <w:rFonts w:asciiTheme="minorHAnsi" w:hAnsiTheme="minorHAnsi"/>
          <w:sz w:val="24"/>
          <w:szCs w:val="24"/>
        </w:rPr>
        <w:t>a Plataforma CBIO</w:t>
      </w:r>
      <w:r w:rsidR="006E3A9F" w:rsidRPr="00402FF2" w:rsidDel="006E3A9F">
        <w:rPr>
          <w:rFonts w:asciiTheme="minorHAnsi" w:hAnsiTheme="minorHAnsi"/>
          <w:sz w:val="24"/>
          <w:szCs w:val="24"/>
        </w:rPr>
        <w:t xml:space="preserve"> </w:t>
      </w:r>
      <w:r w:rsidR="00673D0A">
        <w:rPr>
          <w:rFonts w:asciiTheme="minorHAnsi" w:hAnsiTheme="minorHAnsi"/>
          <w:sz w:val="24"/>
          <w:szCs w:val="24"/>
          <w:lang w:eastAsia="pt-BR"/>
        </w:rPr>
        <w:t>pelo emissor primário referentes à utilização da ferramenta Plataforma CBIO</w:t>
      </w:r>
      <w:r w:rsidR="00C95EEE">
        <w:rPr>
          <w:rFonts w:asciiTheme="minorHAnsi" w:hAnsiTheme="minorHAnsi"/>
          <w:sz w:val="24"/>
          <w:szCs w:val="24"/>
          <w:lang w:eastAsia="pt-BR"/>
        </w:rPr>
        <w:t xml:space="preserve"> </w:t>
      </w:r>
      <w:r w:rsidR="00673D0A">
        <w:rPr>
          <w:rFonts w:asciiTheme="minorHAnsi" w:hAnsiTheme="minorHAnsi"/>
          <w:sz w:val="24"/>
          <w:szCs w:val="24"/>
          <w:lang w:eastAsia="pt-BR"/>
        </w:rPr>
        <w:t xml:space="preserve">serão estabelecidos pela ANP e divulgados em sua página da Internet. </w:t>
      </w:r>
    </w:p>
    <w:p w14:paraId="023F2771" w14:textId="31EC87DE" w:rsidR="008D1946" w:rsidRPr="00BC0E59" w:rsidRDefault="003E0E76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§</w:t>
      </w:r>
      <w:r w:rsidR="00675C31">
        <w:rPr>
          <w:rFonts w:asciiTheme="minorHAnsi" w:hAnsiTheme="minorHAnsi"/>
          <w:sz w:val="24"/>
          <w:szCs w:val="24"/>
        </w:rPr>
        <w:t xml:space="preserve"> </w:t>
      </w:r>
      <w:r w:rsidRPr="00BC0E59">
        <w:rPr>
          <w:rFonts w:asciiTheme="minorHAnsi" w:hAnsiTheme="minorHAnsi"/>
          <w:sz w:val="24"/>
          <w:szCs w:val="24"/>
        </w:rPr>
        <w:t>1</w:t>
      </w:r>
      <w:proofErr w:type="gramStart"/>
      <w:r w:rsidRPr="00BC0E59">
        <w:rPr>
          <w:rFonts w:asciiTheme="minorHAnsi" w:hAnsiTheme="minorHAnsi"/>
          <w:sz w:val="24"/>
          <w:szCs w:val="24"/>
        </w:rPr>
        <w:t>º</w:t>
      </w:r>
      <w:bookmarkStart w:id="4" w:name="_Hlk21709871"/>
      <w:r w:rsidR="00484908" w:rsidRPr="00BC0E59">
        <w:rPr>
          <w:rFonts w:asciiTheme="minorHAnsi" w:hAnsiTheme="minorHAnsi"/>
          <w:sz w:val="24"/>
          <w:szCs w:val="24"/>
        </w:rPr>
        <w:t xml:space="preserve"> </w:t>
      </w:r>
      <w:r w:rsidR="00675C31">
        <w:rPr>
          <w:rFonts w:asciiTheme="minorHAnsi" w:hAnsiTheme="minorHAnsi"/>
          <w:sz w:val="24"/>
          <w:szCs w:val="24"/>
        </w:rPr>
        <w:t xml:space="preserve"> </w:t>
      </w:r>
      <w:r w:rsidR="008D1946" w:rsidRPr="00BC0E59">
        <w:rPr>
          <w:rFonts w:asciiTheme="minorHAnsi" w:hAnsiTheme="minorHAnsi"/>
          <w:sz w:val="24"/>
          <w:szCs w:val="24"/>
        </w:rPr>
        <w:t>Os</w:t>
      </w:r>
      <w:proofErr w:type="gramEnd"/>
      <w:r w:rsidR="008D1946" w:rsidRPr="00BC0E59">
        <w:rPr>
          <w:rFonts w:asciiTheme="minorHAnsi" w:hAnsiTheme="minorHAnsi"/>
          <w:sz w:val="24"/>
          <w:szCs w:val="24"/>
        </w:rPr>
        <w:t xml:space="preserve"> valores cobrados pelas consultas e acessos às informações constantes </w:t>
      </w:r>
      <w:r w:rsidR="00C95EEE">
        <w:rPr>
          <w:rFonts w:asciiTheme="minorHAnsi" w:hAnsiTheme="minorHAnsi"/>
          <w:sz w:val="24"/>
          <w:szCs w:val="24"/>
        </w:rPr>
        <w:t xml:space="preserve">da </w:t>
      </w:r>
      <w:r w:rsidR="00C95EEE">
        <w:rPr>
          <w:rFonts w:asciiTheme="minorHAnsi" w:hAnsiTheme="minorHAnsi"/>
          <w:sz w:val="24"/>
          <w:szCs w:val="24"/>
          <w:lang w:eastAsia="pt-BR"/>
        </w:rPr>
        <w:t xml:space="preserve">Plataforma CBIO </w:t>
      </w:r>
      <w:r w:rsidR="008D1946" w:rsidRPr="00BC0E59">
        <w:rPr>
          <w:rFonts w:asciiTheme="minorHAnsi" w:hAnsiTheme="minorHAnsi"/>
          <w:sz w:val="24"/>
          <w:szCs w:val="24"/>
        </w:rPr>
        <w:t>t</w:t>
      </w:r>
      <w:r w:rsidR="00C0343A">
        <w:rPr>
          <w:rFonts w:asciiTheme="minorHAnsi" w:hAnsiTheme="minorHAnsi"/>
          <w:sz w:val="24"/>
          <w:szCs w:val="24"/>
        </w:rPr>
        <w:t>ê</w:t>
      </w:r>
      <w:r w:rsidR="008D1946" w:rsidRPr="00BC0E59">
        <w:rPr>
          <w:rFonts w:asciiTheme="minorHAnsi" w:hAnsiTheme="minorHAnsi"/>
          <w:sz w:val="24"/>
          <w:szCs w:val="24"/>
        </w:rPr>
        <w:t xml:space="preserve">m por finalidade </w:t>
      </w:r>
      <w:r w:rsidR="003A4B6F">
        <w:rPr>
          <w:rFonts w:asciiTheme="minorHAnsi" w:hAnsiTheme="minorHAnsi"/>
          <w:sz w:val="24"/>
          <w:szCs w:val="24"/>
        </w:rPr>
        <w:t>pagar</w:t>
      </w:r>
      <w:r w:rsidR="003A4B6F" w:rsidRPr="00BC0E59">
        <w:rPr>
          <w:rFonts w:asciiTheme="minorHAnsi" w:hAnsiTheme="minorHAnsi"/>
          <w:sz w:val="24"/>
          <w:szCs w:val="24"/>
        </w:rPr>
        <w:t xml:space="preserve"> </w:t>
      </w:r>
      <w:r w:rsidR="008D1946" w:rsidRPr="00BC0E59">
        <w:rPr>
          <w:rFonts w:asciiTheme="minorHAnsi" w:hAnsiTheme="minorHAnsi"/>
          <w:sz w:val="24"/>
          <w:szCs w:val="24"/>
        </w:rPr>
        <w:t xml:space="preserve">de modo adequado e proporcional as despesas decorrentes do </w:t>
      </w:r>
      <w:r w:rsidR="00652FE1" w:rsidRPr="00BC0E59">
        <w:rPr>
          <w:rFonts w:asciiTheme="minorHAnsi" w:hAnsiTheme="minorHAnsi"/>
          <w:sz w:val="24"/>
          <w:szCs w:val="24"/>
        </w:rPr>
        <w:t xml:space="preserve">desenvolvimento </w:t>
      </w:r>
      <w:r w:rsidR="008D1946" w:rsidRPr="00BC0E59">
        <w:rPr>
          <w:rFonts w:asciiTheme="minorHAnsi" w:hAnsiTheme="minorHAnsi"/>
          <w:sz w:val="24"/>
          <w:szCs w:val="24"/>
        </w:rPr>
        <w:t xml:space="preserve">e da manutenção do sistema de emissão de lastro para escrituração dos </w:t>
      </w:r>
      <w:r w:rsidR="00FB5E6B" w:rsidRPr="00BC0E59">
        <w:rPr>
          <w:rFonts w:asciiTheme="minorHAnsi" w:hAnsiTheme="minorHAnsi"/>
          <w:sz w:val="24"/>
          <w:szCs w:val="24"/>
        </w:rPr>
        <w:t>CBIO</w:t>
      </w:r>
      <w:r w:rsidR="002B47E2" w:rsidRPr="00BC0E59">
        <w:rPr>
          <w:rFonts w:asciiTheme="minorHAnsi" w:hAnsiTheme="minorHAnsi"/>
          <w:sz w:val="24"/>
          <w:szCs w:val="24"/>
        </w:rPr>
        <w:t>s</w:t>
      </w:r>
      <w:r w:rsidR="008D1946" w:rsidRPr="00BC0E59">
        <w:rPr>
          <w:rFonts w:asciiTheme="minorHAnsi" w:hAnsiTheme="minorHAnsi"/>
          <w:sz w:val="24"/>
          <w:szCs w:val="24"/>
        </w:rPr>
        <w:t>.</w:t>
      </w:r>
      <w:bookmarkEnd w:id="4"/>
    </w:p>
    <w:p w14:paraId="1D9B97F2" w14:textId="63F5B6D6" w:rsidR="00195781" w:rsidRDefault="008D1946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D328B0">
        <w:rPr>
          <w:rFonts w:asciiTheme="minorHAnsi" w:hAnsiTheme="minorHAnsi"/>
          <w:sz w:val="24"/>
          <w:szCs w:val="24"/>
        </w:rPr>
        <w:t>§</w:t>
      </w:r>
      <w:r w:rsidR="00675C31" w:rsidRPr="00D328B0">
        <w:rPr>
          <w:rFonts w:asciiTheme="minorHAnsi" w:hAnsiTheme="minorHAnsi"/>
          <w:sz w:val="24"/>
          <w:szCs w:val="24"/>
        </w:rPr>
        <w:t xml:space="preserve"> </w:t>
      </w:r>
      <w:r w:rsidRPr="00D328B0">
        <w:rPr>
          <w:rFonts w:asciiTheme="minorHAnsi" w:hAnsiTheme="minorHAnsi"/>
          <w:sz w:val="24"/>
          <w:szCs w:val="24"/>
        </w:rPr>
        <w:t xml:space="preserve">2º </w:t>
      </w:r>
      <w:r w:rsidR="00484908" w:rsidRPr="00D328B0">
        <w:rPr>
          <w:rFonts w:asciiTheme="minorHAnsi" w:hAnsiTheme="minorHAnsi"/>
          <w:sz w:val="24"/>
          <w:szCs w:val="24"/>
        </w:rPr>
        <w:t xml:space="preserve">Os </w:t>
      </w:r>
      <w:r w:rsidR="00484908" w:rsidRPr="00BC0E59">
        <w:rPr>
          <w:rFonts w:asciiTheme="minorHAnsi" w:hAnsiTheme="minorHAnsi"/>
          <w:sz w:val="24"/>
          <w:szCs w:val="24"/>
        </w:rPr>
        <w:t xml:space="preserve">valores </w:t>
      </w:r>
      <w:r w:rsidR="00C95EEE">
        <w:rPr>
          <w:rFonts w:asciiTheme="minorHAnsi" w:hAnsiTheme="minorHAnsi"/>
          <w:sz w:val="24"/>
          <w:szCs w:val="24"/>
        </w:rPr>
        <w:t xml:space="preserve">de que trata o caput </w:t>
      </w:r>
      <w:r w:rsidR="00484908" w:rsidRPr="00BC0E59">
        <w:rPr>
          <w:rFonts w:asciiTheme="minorHAnsi" w:hAnsiTheme="minorHAnsi"/>
          <w:sz w:val="24"/>
          <w:szCs w:val="24"/>
        </w:rPr>
        <w:t>serão corrigidos</w:t>
      </w:r>
      <w:r w:rsidR="00195781">
        <w:rPr>
          <w:rFonts w:asciiTheme="minorHAnsi" w:hAnsiTheme="minorHAnsi"/>
          <w:sz w:val="24"/>
          <w:szCs w:val="24"/>
        </w:rPr>
        <w:t xml:space="preserve"> </w:t>
      </w:r>
      <w:r w:rsidR="00484908" w:rsidRPr="00BC0E59">
        <w:rPr>
          <w:rFonts w:asciiTheme="minorHAnsi" w:hAnsiTheme="minorHAnsi"/>
          <w:sz w:val="24"/>
          <w:szCs w:val="24"/>
        </w:rPr>
        <w:t xml:space="preserve">pela variação do Índice Nacional de Preços ao Consumidor Amplo </w:t>
      </w:r>
      <w:r w:rsidR="00D45D57" w:rsidRPr="00BC0E59">
        <w:rPr>
          <w:rFonts w:asciiTheme="minorHAnsi" w:hAnsiTheme="minorHAnsi"/>
          <w:sz w:val="24"/>
          <w:szCs w:val="24"/>
        </w:rPr>
        <w:t>(</w:t>
      </w:r>
      <w:r w:rsidR="00484908" w:rsidRPr="00BC0E59">
        <w:rPr>
          <w:rFonts w:asciiTheme="minorHAnsi" w:hAnsiTheme="minorHAnsi"/>
          <w:sz w:val="24"/>
          <w:szCs w:val="24"/>
        </w:rPr>
        <w:t>IPCA</w:t>
      </w:r>
      <w:r w:rsidR="00D45D57" w:rsidRPr="00BC0E59">
        <w:rPr>
          <w:rFonts w:asciiTheme="minorHAnsi" w:hAnsiTheme="minorHAnsi"/>
          <w:sz w:val="24"/>
          <w:szCs w:val="24"/>
        </w:rPr>
        <w:t>)</w:t>
      </w:r>
      <w:r w:rsidR="00484908" w:rsidRPr="00BC0E59">
        <w:rPr>
          <w:rFonts w:asciiTheme="minorHAnsi" w:hAnsiTheme="minorHAnsi"/>
          <w:sz w:val="24"/>
          <w:szCs w:val="24"/>
        </w:rPr>
        <w:t xml:space="preserve">, calculado e divulgado pela Fundação Instituto Brasileiro de Geografia e Estatística </w:t>
      </w:r>
      <w:r w:rsidR="00D45D57" w:rsidRPr="00BC0E59">
        <w:rPr>
          <w:rFonts w:asciiTheme="minorHAnsi" w:hAnsiTheme="minorHAnsi"/>
          <w:sz w:val="24"/>
          <w:szCs w:val="24"/>
        </w:rPr>
        <w:t>(</w:t>
      </w:r>
      <w:r w:rsidR="00484908" w:rsidRPr="00BC0E59">
        <w:rPr>
          <w:rFonts w:asciiTheme="minorHAnsi" w:hAnsiTheme="minorHAnsi"/>
          <w:sz w:val="24"/>
          <w:szCs w:val="24"/>
        </w:rPr>
        <w:t>IBGE</w:t>
      </w:r>
      <w:r w:rsidR="00D45D57" w:rsidRPr="00BC0E59">
        <w:rPr>
          <w:rFonts w:asciiTheme="minorHAnsi" w:hAnsiTheme="minorHAnsi"/>
          <w:sz w:val="24"/>
          <w:szCs w:val="24"/>
        </w:rPr>
        <w:t>)</w:t>
      </w:r>
      <w:r w:rsidR="00484908" w:rsidRPr="00BC0E59">
        <w:rPr>
          <w:rFonts w:asciiTheme="minorHAnsi" w:hAnsiTheme="minorHAnsi"/>
          <w:sz w:val="24"/>
          <w:szCs w:val="24"/>
        </w:rPr>
        <w:t>, observado o interregno mínimo de um</w:t>
      </w:r>
      <w:r w:rsidR="00C10FF7">
        <w:rPr>
          <w:rFonts w:asciiTheme="minorHAnsi" w:hAnsiTheme="minorHAnsi"/>
          <w:sz w:val="24"/>
          <w:szCs w:val="24"/>
        </w:rPr>
        <w:t xml:space="preserve"> </w:t>
      </w:r>
      <w:r w:rsidR="00484908" w:rsidRPr="00BC0E59">
        <w:rPr>
          <w:rFonts w:asciiTheme="minorHAnsi" w:hAnsiTheme="minorHAnsi"/>
          <w:sz w:val="24"/>
          <w:szCs w:val="24"/>
        </w:rPr>
        <w:t xml:space="preserve">ano, contado a partir da data de </w:t>
      </w:r>
      <w:r w:rsidR="00D328B0">
        <w:rPr>
          <w:rFonts w:asciiTheme="minorHAnsi" w:hAnsiTheme="minorHAnsi"/>
          <w:sz w:val="24"/>
          <w:szCs w:val="24"/>
        </w:rPr>
        <w:t xml:space="preserve">celebração do contrato para desenvolvimento da </w:t>
      </w:r>
      <w:r w:rsidR="00D328B0">
        <w:rPr>
          <w:rFonts w:asciiTheme="minorHAnsi" w:hAnsiTheme="minorHAnsi"/>
          <w:sz w:val="24"/>
          <w:szCs w:val="24"/>
          <w:lang w:eastAsia="pt-BR"/>
        </w:rPr>
        <w:t>Plataforma CBIO</w:t>
      </w:r>
      <w:r w:rsidR="00195781">
        <w:rPr>
          <w:rFonts w:asciiTheme="minorHAnsi" w:hAnsiTheme="minorHAnsi"/>
          <w:sz w:val="24"/>
          <w:szCs w:val="24"/>
        </w:rPr>
        <w:t xml:space="preserve">. </w:t>
      </w:r>
    </w:p>
    <w:p w14:paraId="7DBF2619" w14:textId="4818A4B2" w:rsidR="00195781" w:rsidRDefault="00195781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§</w:t>
      </w:r>
      <w:r>
        <w:rPr>
          <w:rFonts w:asciiTheme="minorHAnsi" w:hAnsiTheme="minorHAnsi"/>
          <w:sz w:val="24"/>
          <w:szCs w:val="24"/>
        </w:rPr>
        <w:t xml:space="preserve"> 3</w:t>
      </w:r>
      <w:proofErr w:type="gramStart"/>
      <w:r w:rsidRPr="00BC0E59">
        <w:rPr>
          <w:rFonts w:asciiTheme="minorHAnsi" w:hAnsiTheme="minorHAnsi"/>
          <w:sz w:val="24"/>
          <w:szCs w:val="24"/>
        </w:rPr>
        <w:t xml:space="preserve">º </w:t>
      </w:r>
      <w:r>
        <w:rPr>
          <w:rFonts w:asciiTheme="minorHAnsi" w:hAnsiTheme="minorHAnsi"/>
          <w:sz w:val="24"/>
          <w:szCs w:val="24"/>
        </w:rPr>
        <w:t xml:space="preserve"> </w:t>
      </w:r>
      <w:r w:rsidRPr="00BC0E59">
        <w:rPr>
          <w:rFonts w:asciiTheme="minorHAnsi" w:hAnsiTheme="minorHAnsi"/>
          <w:sz w:val="24"/>
          <w:szCs w:val="24"/>
        </w:rPr>
        <w:t>Os</w:t>
      </w:r>
      <w:proofErr w:type="gramEnd"/>
      <w:r w:rsidRPr="00BC0E59">
        <w:rPr>
          <w:rFonts w:asciiTheme="minorHAnsi" w:hAnsiTheme="minorHAnsi"/>
          <w:sz w:val="24"/>
          <w:szCs w:val="24"/>
        </w:rPr>
        <w:t xml:space="preserve"> valores </w:t>
      </w:r>
      <w:r>
        <w:rPr>
          <w:rFonts w:asciiTheme="minorHAnsi" w:hAnsiTheme="minorHAnsi"/>
          <w:sz w:val="24"/>
          <w:szCs w:val="24"/>
        </w:rPr>
        <w:t>de que trata o caput poderão ser reduzidos em função do volume de notas fiscais processadas pela Plataforma CBIO.</w:t>
      </w:r>
    </w:p>
    <w:p w14:paraId="47711BA2" w14:textId="625B2CC4" w:rsidR="00675C31" w:rsidRDefault="00675C31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§</w:t>
      </w:r>
      <w:r>
        <w:rPr>
          <w:rFonts w:asciiTheme="minorHAnsi" w:hAnsiTheme="minorHAnsi"/>
          <w:sz w:val="24"/>
          <w:szCs w:val="24"/>
        </w:rPr>
        <w:t xml:space="preserve"> </w:t>
      </w:r>
      <w:r w:rsidR="00195781">
        <w:rPr>
          <w:rFonts w:asciiTheme="minorHAnsi" w:hAnsiTheme="minorHAnsi"/>
          <w:sz w:val="24"/>
          <w:szCs w:val="24"/>
        </w:rPr>
        <w:t>4</w:t>
      </w:r>
      <w:proofErr w:type="gramStart"/>
      <w:r w:rsidR="00195781">
        <w:rPr>
          <w:rFonts w:asciiTheme="minorHAnsi" w:hAnsiTheme="minorHAnsi"/>
          <w:sz w:val="24"/>
          <w:szCs w:val="24"/>
        </w:rPr>
        <w:t>º</w:t>
      </w:r>
      <w:r w:rsidRPr="00BC0E5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Pr="00BC0E59">
        <w:rPr>
          <w:rFonts w:asciiTheme="minorHAnsi" w:hAnsiTheme="minorHAnsi"/>
          <w:sz w:val="24"/>
          <w:szCs w:val="24"/>
        </w:rPr>
        <w:t>O</w:t>
      </w:r>
      <w:proofErr w:type="gramEnd"/>
      <w:r w:rsidRPr="00BC0E59">
        <w:rPr>
          <w:rFonts w:asciiTheme="minorHAnsi" w:hAnsiTheme="minorHAnsi"/>
          <w:sz w:val="24"/>
          <w:szCs w:val="24"/>
        </w:rPr>
        <w:t xml:space="preserve"> reajuste dos valores ser</w:t>
      </w:r>
      <w:r>
        <w:rPr>
          <w:rFonts w:asciiTheme="minorHAnsi" w:hAnsiTheme="minorHAnsi"/>
          <w:sz w:val="24"/>
          <w:szCs w:val="24"/>
        </w:rPr>
        <w:t>á</w:t>
      </w:r>
      <w:r w:rsidRPr="00BC0E59">
        <w:rPr>
          <w:rFonts w:asciiTheme="minorHAnsi" w:hAnsiTheme="minorHAnsi"/>
          <w:sz w:val="24"/>
          <w:szCs w:val="24"/>
        </w:rPr>
        <w:t xml:space="preserve"> divulgado por meio da publicação 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BC0E59">
        <w:rPr>
          <w:rFonts w:asciiTheme="minorHAnsi" w:hAnsiTheme="minorHAnsi"/>
          <w:sz w:val="24"/>
          <w:szCs w:val="24"/>
        </w:rPr>
        <w:t xml:space="preserve">Despacho, o qual deverá indicar seu início </w:t>
      </w:r>
      <w:r w:rsidR="00C0343A">
        <w:rPr>
          <w:rFonts w:asciiTheme="minorHAnsi" w:hAnsiTheme="minorHAnsi"/>
          <w:sz w:val="24"/>
          <w:szCs w:val="24"/>
        </w:rPr>
        <w:t>de</w:t>
      </w:r>
      <w:r w:rsidR="00C0343A" w:rsidRPr="00BC0E59">
        <w:rPr>
          <w:rFonts w:asciiTheme="minorHAnsi" w:hAnsiTheme="minorHAnsi"/>
          <w:sz w:val="24"/>
          <w:szCs w:val="24"/>
        </w:rPr>
        <w:t xml:space="preserve"> </w:t>
      </w:r>
      <w:r w:rsidRPr="00BC0E59">
        <w:rPr>
          <w:rFonts w:asciiTheme="minorHAnsi" w:hAnsiTheme="minorHAnsi"/>
          <w:sz w:val="24"/>
          <w:szCs w:val="24"/>
        </w:rPr>
        <w:t>vigência.</w:t>
      </w:r>
    </w:p>
    <w:p w14:paraId="1FCD6FDF" w14:textId="3B7985B1" w:rsidR="00675C31" w:rsidRDefault="00675C31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00AA959" w14:textId="77777777" w:rsidR="00830B34" w:rsidRPr="00BC0E59" w:rsidRDefault="00830B34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4594D06" w14:textId="77DEFF99" w:rsidR="00790523" w:rsidRPr="00BC0E59" w:rsidRDefault="00790523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lastRenderedPageBreak/>
        <w:t>CAPÍTULO V</w:t>
      </w:r>
    </w:p>
    <w:p w14:paraId="40ECA5B0" w14:textId="2EDE6C9C" w:rsidR="00790523" w:rsidRPr="00BC0E59" w:rsidRDefault="00790523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DISPOSIÇÕES FINAIS</w:t>
      </w:r>
    </w:p>
    <w:p w14:paraId="02589948" w14:textId="71E15F08" w:rsidR="004756B5" w:rsidRPr="00BC0E59" w:rsidRDefault="00790523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 xml:space="preserve">Art. </w:t>
      </w:r>
      <w:r w:rsidR="00073C6A">
        <w:rPr>
          <w:rFonts w:asciiTheme="minorHAnsi" w:hAnsiTheme="minorHAnsi"/>
          <w:sz w:val="24"/>
          <w:szCs w:val="24"/>
        </w:rPr>
        <w:t>1</w:t>
      </w:r>
      <w:r w:rsidR="0091207A">
        <w:rPr>
          <w:rFonts w:asciiTheme="minorHAnsi" w:hAnsiTheme="minorHAnsi"/>
          <w:sz w:val="24"/>
          <w:szCs w:val="24"/>
        </w:rPr>
        <w:t>3</w:t>
      </w:r>
      <w:r w:rsidR="00585595" w:rsidRPr="00BC0E59">
        <w:rPr>
          <w:rFonts w:asciiTheme="minorHAnsi" w:hAnsiTheme="minorHAnsi"/>
          <w:sz w:val="24"/>
          <w:szCs w:val="24"/>
        </w:rPr>
        <w:t>.</w:t>
      </w:r>
      <w:r w:rsidR="006A180D" w:rsidRPr="00BC0E59">
        <w:rPr>
          <w:rFonts w:asciiTheme="minorHAnsi" w:hAnsiTheme="minorHAnsi"/>
          <w:sz w:val="24"/>
          <w:szCs w:val="24"/>
        </w:rPr>
        <w:t xml:space="preserve">  </w:t>
      </w:r>
      <w:r w:rsidR="00C0343A">
        <w:rPr>
          <w:rFonts w:asciiTheme="minorHAnsi" w:hAnsiTheme="minorHAnsi"/>
          <w:sz w:val="24"/>
          <w:szCs w:val="24"/>
        </w:rPr>
        <w:t>A</w:t>
      </w:r>
      <w:r w:rsidR="004756B5" w:rsidRPr="00BC0E59">
        <w:rPr>
          <w:rFonts w:asciiTheme="minorHAnsi" w:hAnsiTheme="minorHAnsi"/>
          <w:sz w:val="24"/>
          <w:szCs w:val="24"/>
        </w:rPr>
        <w:t xml:space="preserve"> </w:t>
      </w:r>
      <w:bookmarkStart w:id="5" w:name="_Hlk21710148"/>
      <w:r w:rsidR="004756B5" w:rsidRPr="00BC0E59">
        <w:rPr>
          <w:rFonts w:asciiTheme="minorHAnsi" w:hAnsiTheme="minorHAnsi"/>
          <w:sz w:val="24"/>
          <w:szCs w:val="24"/>
        </w:rPr>
        <w:t xml:space="preserve">Resolução ANP nº 758, </w:t>
      </w:r>
      <w:r w:rsidR="00195781">
        <w:rPr>
          <w:rFonts w:asciiTheme="minorHAnsi" w:hAnsiTheme="minorHAnsi"/>
          <w:sz w:val="24"/>
          <w:szCs w:val="24"/>
        </w:rPr>
        <w:t>de</w:t>
      </w:r>
      <w:r w:rsidR="00BD09F5">
        <w:rPr>
          <w:rFonts w:asciiTheme="minorHAnsi" w:hAnsiTheme="minorHAnsi"/>
          <w:sz w:val="24"/>
          <w:szCs w:val="24"/>
        </w:rPr>
        <w:t xml:space="preserve"> 23 de novembro de</w:t>
      </w:r>
      <w:r w:rsidR="00195781">
        <w:rPr>
          <w:rFonts w:asciiTheme="minorHAnsi" w:hAnsiTheme="minorHAnsi"/>
          <w:sz w:val="24"/>
          <w:szCs w:val="24"/>
        </w:rPr>
        <w:t xml:space="preserve"> </w:t>
      </w:r>
      <w:r w:rsidR="004756B5" w:rsidRPr="00BC0E59">
        <w:rPr>
          <w:rFonts w:asciiTheme="minorHAnsi" w:hAnsiTheme="minorHAnsi"/>
          <w:sz w:val="24"/>
          <w:szCs w:val="24"/>
        </w:rPr>
        <w:t>2018</w:t>
      </w:r>
      <w:bookmarkEnd w:id="5"/>
      <w:r w:rsidR="004756B5" w:rsidRPr="00BC0E59">
        <w:rPr>
          <w:rFonts w:asciiTheme="minorHAnsi" w:hAnsiTheme="minorHAnsi"/>
          <w:sz w:val="24"/>
          <w:szCs w:val="24"/>
        </w:rPr>
        <w:t>, passa a vigorar com a seguinte redação:</w:t>
      </w:r>
    </w:p>
    <w:p w14:paraId="78F2C8ED" w14:textId="46B6AFEB" w:rsidR="004756B5" w:rsidRPr="00BC0E59" w:rsidRDefault="004756B5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 xml:space="preserve">“Art. </w:t>
      </w:r>
      <w:r w:rsidR="00E506D4">
        <w:rPr>
          <w:rFonts w:asciiTheme="minorHAnsi" w:hAnsiTheme="minorHAnsi"/>
          <w:sz w:val="24"/>
          <w:szCs w:val="24"/>
        </w:rPr>
        <w:t>2</w:t>
      </w:r>
      <w:r w:rsidRPr="00BC0E59">
        <w:rPr>
          <w:rFonts w:asciiTheme="minorHAnsi" w:hAnsiTheme="minorHAnsi"/>
          <w:sz w:val="24"/>
          <w:szCs w:val="24"/>
        </w:rPr>
        <w:t>8........................................................</w:t>
      </w:r>
      <w:r w:rsidR="00F81EF8" w:rsidRPr="00BC0E5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</w:t>
      </w:r>
    </w:p>
    <w:p w14:paraId="24AE27B6" w14:textId="75C3DDAA" w:rsidR="004756B5" w:rsidRPr="00BC0E59" w:rsidRDefault="004756B5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BC0E59">
        <w:rPr>
          <w:rFonts w:asciiTheme="minorHAnsi" w:hAnsiTheme="minorHAnsi"/>
          <w:sz w:val="24"/>
          <w:szCs w:val="24"/>
        </w:rPr>
        <w:t>.....................................................................</w:t>
      </w:r>
      <w:r w:rsidR="00F81EF8" w:rsidRPr="00BC0E59">
        <w:rPr>
          <w:rFonts w:asciiTheme="minorHAnsi" w:hAnsiTheme="minorHAnsi"/>
          <w:sz w:val="24"/>
          <w:szCs w:val="24"/>
        </w:rPr>
        <w:t>...........................................................................................</w:t>
      </w:r>
      <w:r w:rsidR="00E506D4">
        <w:rPr>
          <w:rFonts w:asciiTheme="minorHAnsi" w:hAnsiTheme="minorHAnsi"/>
          <w:sz w:val="24"/>
          <w:szCs w:val="24"/>
        </w:rPr>
        <w:t>.....</w:t>
      </w:r>
      <w:r w:rsidR="00F81EF8" w:rsidRPr="00BC0E59">
        <w:rPr>
          <w:rFonts w:asciiTheme="minorHAnsi" w:hAnsiTheme="minorHAnsi"/>
          <w:sz w:val="24"/>
          <w:szCs w:val="24"/>
        </w:rPr>
        <w:t>...</w:t>
      </w:r>
    </w:p>
    <w:p w14:paraId="7C61A9DA" w14:textId="59371D86" w:rsidR="00F62D29" w:rsidRPr="0079182C" w:rsidRDefault="004756B5" w:rsidP="00F73536">
      <w:pPr>
        <w:pStyle w:val="Textodecomentrio"/>
        <w:spacing w:after="120"/>
        <w:jc w:val="both"/>
        <w:rPr>
          <w:rFonts w:asciiTheme="minorHAnsi" w:eastAsia="Calibri" w:hAnsiTheme="minorHAnsi"/>
          <w:sz w:val="24"/>
        </w:rPr>
      </w:pPr>
      <w:r w:rsidRPr="00BC0E59">
        <w:rPr>
          <w:rFonts w:asciiTheme="minorHAnsi" w:eastAsia="Calibri" w:hAnsiTheme="minorHAnsi"/>
          <w:sz w:val="24"/>
          <w:szCs w:val="24"/>
          <w:lang w:eastAsia="en-US"/>
        </w:rPr>
        <w:t>§</w:t>
      </w:r>
      <w:r w:rsidR="00867987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BC0E59">
        <w:rPr>
          <w:rFonts w:asciiTheme="minorHAnsi" w:eastAsia="Calibri" w:hAnsiTheme="minorHAnsi"/>
          <w:sz w:val="24"/>
          <w:szCs w:val="24"/>
          <w:lang w:eastAsia="en-US"/>
        </w:rPr>
        <w:t>2</w:t>
      </w:r>
      <w:proofErr w:type="gramStart"/>
      <w:r w:rsidRPr="00BC0E59">
        <w:rPr>
          <w:rFonts w:asciiTheme="minorHAnsi" w:eastAsia="Calibri" w:hAnsiTheme="minorHAnsi"/>
          <w:sz w:val="24"/>
          <w:szCs w:val="24"/>
          <w:lang w:eastAsia="en-US"/>
        </w:rPr>
        <w:t>º</w:t>
      </w:r>
      <w:r w:rsidR="00867987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D94901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F62D29" w:rsidRPr="00BC0E59">
        <w:rPr>
          <w:rFonts w:asciiTheme="minorHAnsi" w:eastAsia="Calibri" w:hAnsiTheme="minorHAnsi"/>
          <w:sz w:val="24"/>
          <w:szCs w:val="24"/>
          <w:lang w:eastAsia="en-US"/>
        </w:rPr>
        <w:t>No</w:t>
      </w:r>
      <w:proofErr w:type="gramEnd"/>
      <w:r w:rsidR="00F62D29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âmbito d</w:t>
      </w:r>
      <w:r w:rsidR="00090050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os processos de </w:t>
      </w:r>
      <w:r w:rsidR="00F62D29" w:rsidRPr="00BC0E59">
        <w:rPr>
          <w:rFonts w:asciiTheme="minorHAnsi" w:eastAsia="Calibri" w:hAnsiTheme="minorHAnsi"/>
          <w:sz w:val="24"/>
          <w:szCs w:val="24"/>
          <w:lang w:eastAsia="en-US"/>
        </w:rPr>
        <w:t>certificação, devem ser utilizados os dados do ano civil anterior</w:t>
      </w:r>
      <w:r w:rsidR="00761CDA">
        <w:rPr>
          <w:rFonts w:asciiTheme="minorHAnsi" w:eastAsia="Calibri" w:hAnsiTheme="minorHAnsi"/>
          <w:sz w:val="24"/>
          <w:szCs w:val="24"/>
          <w:lang w:eastAsia="en-US"/>
        </w:rPr>
        <w:t xml:space="preserve"> (n-1)</w:t>
      </w:r>
      <w:r w:rsidR="00F62D29" w:rsidRPr="00BC0E59">
        <w:rPr>
          <w:rFonts w:asciiTheme="minorHAnsi" w:eastAsia="Calibri" w:hAnsiTheme="minorHAnsi"/>
          <w:sz w:val="24"/>
          <w:szCs w:val="24"/>
          <w:lang w:eastAsia="en-US"/>
        </w:rPr>
        <w:t>, desde que</w:t>
      </w:r>
      <w:r w:rsidR="006C0BCA">
        <w:rPr>
          <w:rFonts w:asciiTheme="minorHAnsi" w:eastAsia="Calibri" w:hAnsiTheme="minorHAnsi"/>
          <w:sz w:val="24"/>
          <w:szCs w:val="24"/>
          <w:lang w:eastAsia="en-US"/>
        </w:rPr>
        <w:t xml:space="preserve"> os relatórios citados no art. 31 sejam enviados pela firma inspetora para a ANP até 31 de </w:t>
      </w:r>
      <w:r w:rsidR="009672A8">
        <w:rPr>
          <w:rFonts w:asciiTheme="minorHAnsi" w:eastAsia="Calibri" w:hAnsiTheme="minorHAnsi"/>
          <w:sz w:val="24"/>
          <w:szCs w:val="24"/>
          <w:lang w:eastAsia="en-US"/>
        </w:rPr>
        <w:t>m</w:t>
      </w:r>
      <w:r w:rsidR="00761CDA" w:rsidRPr="00761CDA">
        <w:rPr>
          <w:rFonts w:asciiTheme="minorHAnsi" w:eastAsia="Calibri" w:hAnsiTheme="minorHAnsi"/>
          <w:sz w:val="24"/>
          <w:szCs w:val="24"/>
          <w:lang w:eastAsia="en-US"/>
        </w:rPr>
        <w:t>arço</w:t>
      </w:r>
      <w:r w:rsidR="006C0BCA">
        <w:rPr>
          <w:rFonts w:asciiTheme="minorHAnsi" w:eastAsia="Calibri" w:hAnsiTheme="minorHAnsi"/>
          <w:sz w:val="24"/>
          <w:szCs w:val="24"/>
          <w:lang w:eastAsia="en-US"/>
        </w:rPr>
        <w:t xml:space="preserve"> do ano </w:t>
      </w:r>
      <w:r w:rsidR="0018750C">
        <w:rPr>
          <w:rFonts w:asciiTheme="minorHAnsi" w:eastAsia="Calibri" w:hAnsiTheme="minorHAnsi"/>
          <w:sz w:val="24"/>
          <w:szCs w:val="24"/>
          <w:lang w:eastAsia="en-US"/>
        </w:rPr>
        <w:t>seguinte</w:t>
      </w:r>
      <w:r w:rsidR="00761CDA" w:rsidRPr="00761CDA">
        <w:rPr>
          <w:rFonts w:asciiTheme="minorHAnsi" w:eastAsia="Calibri" w:hAnsiTheme="minorHAnsi"/>
          <w:sz w:val="24"/>
          <w:szCs w:val="24"/>
          <w:lang w:eastAsia="en-US"/>
        </w:rPr>
        <w:t xml:space="preserve"> (n+1)</w:t>
      </w:r>
      <w:r w:rsidR="00F62D29" w:rsidRPr="00761CDA"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F62D29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14:paraId="6EE739FE" w14:textId="32748036" w:rsidR="007B0595" w:rsidRDefault="00F62D29" w:rsidP="00AF4EFD">
      <w:pPr>
        <w:pStyle w:val="Textodecomentrio"/>
        <w:spacing w:after="120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C0E59">
        <w:rPr>
          <w:rFonts w:asciiTheme="minorHAnsi" w:eastAsia="Calibri" w:hAnsiTheme="minorHAnsi"/>
          <w:sz w:val="24"/>
          <w:szCs w:val="24"/>
          <w:lang w:eastAsia="en-US"/>
        </w:rPr>
        <w:t>§ 3</w:t>
      </w:r>
      <w:proofErr w:type="gramStart"/>
      <w:r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º </w:t>
      </w:r>
      <w:bookmarkStart w:id="6" w:name="_Hlk21710196"/>
      <w:r w:rsidR="00D94901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BC0E59">
        <w:rPr>
          <w:rFonts w:asciiTheme="minorHAnsi" w:eastAsia="Calibri" w:hAnsiTheme="minorHAnsi"/>
          <w:sz w:val="24"/>
          <w:szCs w:val="24"/>
          <w:lang w:eastAsia="en-US"/>
        </w:rPr>
        <w:t>A</w:t>
      </w:r>
      <w:proofErr w:type="gramEnd"/>
      <w:r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partir do segundo processo de Certificação da Produção Eficiente de Biocombustíveis</w:t>
      </w:r>
      <w:r w:rsidR="00F73536">
        <w:rPr>
          <w:rFonts w:asciiTheme="minorHAnsi" w:eastAsia="Calibri" w:hAnsiTheme="minorHAnsi"/>
          <w:sz w:val="24"/>
          <w:szCs w:val="24"/>
          <w:lang w:eastAsia="en-US"/>
        </w:rPr>
        <w:t>,</w:t>
      </w:r>
      <w:r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deve</w:t>
      </w:r>
      <w:r w:rsidR="00C0343A">
        <w:rPr>
          <w:rFonts w:asciiTheme="minorHAnsi" w:eastAsia="Calibri" w:hAnsiTheme="minorHAnsi"/>
          <w:sz w:val="24"/>
          <w:szCs w:val="24"/>
          <w:lang w:eastAsia="en-US"/>
        </w:rPr>
        <w:t>m</w:t>
      </w:r>
      <w:r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ser utilizados os dados de média móvel dos três anos anteriores</w:t>
      </w:r>
      <w:bookmarkEnd w:id="6"/>
      <w:r w:rsidR="004D6C6C">
        <w:rPr>
          <w:rFonts w:asciiTheme="minorHAnsi" w:eastAsia="Calibri" w:hAnsiTheme="minorHAnsi"/>
          <w:sz w:val="24"/>
          <w:szCs w:val="24"/>
          <w:lang w:eastAsia="en-US"/>
        </w:rPr>
        <w:t>.</w:t>
      </w:r>
    </w:p>
    <w:p w14:paraId="643B09BE" w14:textId="3A676BFD" w:rsidR="00D94901" w:rsidRDefault="00D94901" w:rsidP="00AF4EFD">
      <w:pPr>
        <w:pStyle w:val="Textodecomentrio"/>
        <w:spacing w:after="120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D94901">
        <w:rPr>
          <w:rFonts w:asciiTheme="minorHAnsi" w:hAnsiTheme="minorHAnsi"/>
          <w:sz w:val="24"/>
          <w:szCs w:val="24"/>
        </w:rPr>
        <w:t xml:space="preserve">§ </w:t>
      </w:r>
      <w:r w:rsidR="00B41DF3">
        <w:rPr>
          <w:rFonts w:asciiTheme="minorHAnsi" w:hAnsiTheme="minorHAnsi"/>
          <w:sz w:val="24"/>
          <w:szCs w:val="24"/>
        </w:rPr>
        <w:t>3</w:t>
      </w:r>
      <w:r w:rsidRPr="00D94901">
        <w:rPr>
          <w:rFonts w:asciiTheme="minorHAnsi" w:hAnsiTheme="minorHAnsi"/>
          <w:sz w:val="24"/>
          <w:szCs w:val="24"/>
        </w:rPr>
        <w:t>º</w:t>
      </w:r>
      <w:r w:rsidR="00F7682D">
        <w:rPr>
          <w:rFonts w:asciiTheme="minorHAnsi" w:hAnsiTheme="minorHAnsi"/>
          <w:sz w:val="24"/>
          <w:szCs w:val="24"/>
        </w:rPr>
        <w:t>-</w:t>
      </w:r>
      <w:proofErr w:type="gramStart"/>
      <w:r w:rsidR="00B41DF3">
        <w:rPr>
          <w:rFonts w:asciiTheme="minorHAnsi" w:hAnsiTheme="minorHAnsi"/>
          <w:sz w:val="24"/>
          <w:szCs w:val="24"/>
        </w:rPr>
        <w:t>A</w:t>
      </w:r>
      <w:r w:rsidRPr="00D9490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>Caso</w:t>
      </w:r>
      <w:proofErr w:type="gramEnd"/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 o </w:t>
      </w:r>
      <w:r w:rsidR="00B41DF3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segundo processo de Certificação da Produção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ou Importação </w:t>
      </w:r>
      <w:r w:rsidR="00B41DF3" w:rsidRPr="00BC0E59">
        <w:rPr>
          <w:rFonts w:asciiTheme="minorHAnsi" w:eastAsia="Calibri" w:hAnsiTheme="minorHAnsi"/>
          <w:sz w:val="24"/>
          <w:szCs w:val="24"/>
          <w:lang w:eastAsia="en-US"/>
        </w:rPr>
        <w:t>Eficiente de Biocombustíveis</w:t>
      </w:r>
      <w:r w:rsidR="00024850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B41DF3">
        <w:rPr>
          <w:rFonts w:asciiTheme="minorHAnsi" w:hAnsiTheme="minorHAnsi"/>
          <w:sz w:val="24"/>
          <w:szCs w:val="24"/>
        </w:rPr>
        <w:t>se inicie no ano de 2020</w:t>
      </w:r>
      <w:r w:rsidR="00F73536">
        <w:rPr>
          <w:rFonts w:asciiTheme="minorHAnsi" w:hAnsiTheme="minorHAnsi"/>
          <w:sz w:val="24"/>
          <w:szCs w:val="24"/>
        </w:rPr>
        <w:t>,</w:t>
      </w:r>
      <w:r w:rsidR="00B41DF3">
        <w:rPr>
          <w:rFonts w:asciiTheme="minorHAnsi" w:hAnsiTheme="minorHAnsi"/>
          <w:sz w:val="24"/>
          <w:szCs w:val="24"/>
        </w:rPr>
        <w:t xml:space="preserve">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deve </w:t>
      </w:r>
      <w:r w:rsidR="00B41DF3" w:rsidRPr="00BC0E59">
        <w:rPr>
          <w:rFonts w:asciiTheme="minorHAnsi" w:eastAsia="Calibri" w:hAnsiTheme="minorHAnsi"/>
          <w:sz w:val="24"/>
          <w:szCs w:val="24"/>
          <w:lang w:eastAsia="en-US"/>
        </w:rPr>
        <w:t>ser utilizad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>a</w:t>
      </w:r>
      <w:r w:rsidR="00B41DF3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a média </w:t>
      </w:r>
      <w:r w:rsidR="00B41DF3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dos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dados dos </w:t>
      </w:r>
      <w:r w:rsidR="00B41DF3" w:rsidRPr="00BC0E59">
        <w:rPr>
          <w:rFonts w:asciiTheme="minorHAnsi" w:eastAsia="Calibri" w:hAnsiTheme="minorHAnsi"/>
          <w:sz w:val="24"/>
          <w:szCs w:val="24"/>
          <w:lang w:eastAsia="en-US"/>
        </w:rPr>
        <w:t xml:space="preserve">anos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de </w:t>
      </w:r>
      <w:r w:rsidR="00C0343A">
        <w:rPr>
          <w:rFonts w:asciiTheme="minorHAnsi" w:eastAsia="Calibri" w:hAnsiTheme="minorHAnsi"/>
          <w:sz w:val="24"/>
          <w:szCs w:val="24"/>
          <w:lang w:eastAsia="en-US"/>
        </w:rPr>
        <w:t xml:space="preserve">2018 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 xml:space="preserve">e </w:t>
      </w:r>
      <w:r w:rsidR="00C0343A">
        <w:rPr>
          <w:rFonts w:asciiTheme="minorHAnsi" w:eastAsia="Calibri" w:hAnsiTheme="minorHAnsi"/>
          <w:sz w:val="24"/>
          <w:szCs w:val="24"/>
          <w:lang w:eastAsia="en-US"/>
        </w:rPr>
        <w:t>2019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>.</w:t>
      </w:r>
    </w:p>
    <w:p w14:paraId="79C82EE4" w14:textId="6D5AD2DC" w:rsidR="00024850" w:rsidRDefault="00024850" w:rsidP="00AF4EFD">
      <w:pPr>
        <w:pStyle w:val="Textodecomentrio"/>
        <w:spacing w:after="120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>
        <w:rPr>
          <w:rFonts w:asciiTheme="minorHAnsi" w:eastAsia="Calibri" w:hAnsiTheme="minorHAnsi"/>
          <w:sz w:val="24"/>
          <w:szCs w:val="24"/>
          <w:lang w:eastAsia="en-US"/>
        </w:rPr>
        <w:t>§  4º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>.</w:t>
      </w:r>
      <w:r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B41DF3">
        <w:rPr>
          <w:rFonts w:asciiTheme="minorHAnsi" w:eastAsia="Calibri" w:hAnsiTheme="minorHAnsi"/>
          <w:sz w:val="24"/>
          <w:szCs w:val="24"/>
          <w:lang w:eastAsia="en-US"/>
        </w:rPr>
        <w:t>...............................................................</w:t>
      </w:r>
      <w:r>
        <w:rPr>
          <w:rFonts w:asciiTheme="minorHAnsi" w:eastAsia="Calibri" w:hAnsiTheme="minorHAnsi"/>
          <w:sz w:val="24"/>
          <w:szCs w:val="24"/>
          <w:lang w:eastAsia="en-US"/>
        </w:rPr>
        <w:t>................................................................................................</w:t>
      </w:r>
    </w:p>
    <w:p w14:paraId="5BB7EF56" w14:textId="0E132346" w:rsidR="00B41DF3" w:rsidRPr="00D94901" w:rsidRDefault="00024850" w:rsidP="00AF4EFD">
      <w:pPr>
        <w:pStyle w:val="Textodecomentrio"/>
        <w:spacing w:after="120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>
        <w:rPr>
          <w:rFonts w:asciiTheme="minorHAnsi" w:eastAsia="Calibri" w:hAnsiTheme="minorHAns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0763A474" w14:textId="09F158AF" w:rsidR="00B11051" w:rsidRPr="002E4D5D" w:rsidRDefault="00867987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§ </w:t>
      </w:r>
      <w:r w:rsidR="00B41DF3">
        <w:rPr>
          <w:rFonts w:asciiTheme="minorHAnsi" w:hAnsiTheme="minorHAnsi"/>
          <w:sz w:val="24"/>
          <w:szCs w:val="24"/>
        </w:rPr>
        <w:t>5</w:t>
      </w:r>
      <w:proofErr w:type="gramStart"/>
      <w:r w:rsidR="00F81EF8" w:rsidRPr="002E4D5D">
        <w:rPr>
          <w:rFonts w:asciiTheme="minorHAnsi" w:hAnsiTheme="minorHAnsi"/>
          <w:sz w:val="24"/>
          <w:szCs w:val="24"/>
        </w:rPr>
        <w:t xml:space="preserve">º </w:t>
      </w:r>
      <w:r w:rsidR="00D94901">
        <w:rPr>
          <w:rFonts w:asciiTheme="minorHAnsi" w:hAnsiTheme="minorHAnsi"/>
          <w:sz w:val="24"/>
          <w:szCs w:val="24"/>
        </w:rPr>
        <w:t xml:space="preserve"> </w:t>
      </w:r>
      <w:r w:rsidR="009D15E9" w:rsidRPr="002E4D5D">
        <w:rPr>
          <w:rFonts w:asciiTheme="minorHAnsi" w:hAnsiTheme="minorHAnsi"/>
          <w:sz w:val="24"/>
          <w:szCs w:val="24"/>
        </w:rPr>
        <w:t>As</w:t>
      </w:r>
      <w:proofErr w:type="gramEnd"/>
      <w:r w:rsidR="00B11051" w:rsidRPr="002E4D5D">
        <w:rPr>
          <w:rFonts w:asciiTheme="minorHAnsi" w:hAnsiTheme="minorHAnsi"/>
          <w:sz w:val="24"/>
          <w:szCs w:val="24"/>
        </w:rPr>
        <w:t xml:space="preserve"> unidades produtoras </w:t>
      </w:r>
      <w:r w:rsidR="008940A0" w:rsidRPr="002E4D5D">
        <w:rPr>
          <w:rFonts w:asciiTheme="minorHAnsi" w:hAnsiTheme="minorHAnsi"/>
          <w:sz w:val="24"/>
          <w:szCs w:val="24"/>
        </w:rPr>
        <w:t xml:space="preserve">de biocombustíveis </w:t>
      </w:r>
      <w:r w:rsidR="00B11051" w:rsidRPr="002E4D5D">
        <w:rPr>
          <w:rFonts w:asciiTheme="minorHAnsi" w:hAnsiTheme="minorHAnsi"/>
          <w:sz w:val="24"/>
          <w:szCs w:val="24"/>
        </w:rPr>
        <w:t xml:space="preserve">somente poderão obter a Certificação da Produção Eficiente de Biocombustíveis </w:t>
      </w:r>
      <w:r w:rsidR="005F4B7D" w:rsidRPr="002E4D5D">
        <w:rPr>
          <w:rFonts w:asciiTheme="minorHAnsi" w:hAnsiTheme="minorHAnsi"/>
          <w:sz w:val="24"/>
          <w:szCs w:val="24"/>
        </w:rPr>
        <w:t xml:space="preserve">caso tenham operado por pelo </w:t>
      </w:r>
      <w:r w:rsidR="00B11051" w:rsidRPr="007918A8">
        <w:rPr>
          <w:rFonts w:asciiTheme="minorHAnsi" w:hAnsiTheme="minorHAnsi"/>
          <w:sz w:val="24"/>
          <w:szCs w:val="24"/>
        </w:rPr>
        <w:t>menos seis meses</w:t>
      </w:r>
      <w:r w:rsidR="00B11051" w:rsidRPr="002E4D5D">
        <w:rPr>
          <w:rFonts w:asciiTheme="minorHAnsi" w:hAnsiTheme="minorHAnsi"/>
          <w:sz w:val="24"/>
          <w:szCs w:val="24"/>
        </w:rPr>
        <w:t xml:space="preserve"> </w:t>
      </w:r>
      <w:r w:rsidR="005F4B7D" w:rsidRPr="002E4D5D">
        <w:rPr>
          <w:rFonts w:asciiTheme="minorHAnsi" w:hAnsiTheme="minorHAnsi"/>
          <w:sz w:val="24"/>
          <w:szCs w:val="24"/>
        </w:rPr>
        <w:t xml:space="preserve">no ano </w:t>
      </w:r>
      <w:r w:rsidR="00726056" w:rsidRPr="002E4D5D">
        <w:rPr>
          <w:rFonts w:asciiTheme="minorHAnsi" w:hAnsiTheme="minorHAnsi"/>
          <w:sz w:val="24"/>
          <w:szCs w:val="24"/>
        </w:rPr>
        <w:t xml:space="preserve">civil </w:t>
      </w:r>
      <w:r w:rsidR="005F4B7D" w:rsidRPr="002E4D5D">
        <w:rPr>
          <w:rFonts w:asciiTheme="minorHAnsi" w:hAnsiTheme="minorHAnsi"/>
          <w:sz w:val="24"/>
          <w:szCs w:val="24"/>
        </w:rPr>
        <w:t>anterior.</w:t>
      </w:r>
      <w:r w:rsidR="00F81EF8" w:rsidRPr="002E4D5D">
        <w:rPr>
          <w:rFonts w:asciiTheme="minorHAnsi" w:hAnsiTheme="minorHAnsi"/>
          <w:sz w:val="24"/>
          <w:szCs w:val="24"/>
        </w:rPr>
        <w:t>”</w:t>
      </w:r>
      <w:r w:rsidR="00BD09F5">
        <w:rPr>
          <w:rFonts w:asciiTheme="minorHAnsi" w:hAnsiTheme="minorHAnsi"/>
          <w:sz w:val="24"/>
          <w:szCs w:val="24"/>
        </w:rPr>
        <w:t xml:space="preserve"> (NR)</w:t>
      </w:r>
    </w:p>
    <w:p w14:paraId="344053C6" w14:textId="5EA40402" w:rsidR="004756B5" w:rsidRPr="002E4D5D" w:rsidRDefault="004756B5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“Art. </w:t>
      </w:r>
      <w:proofErr w:type="gramStart"/>
      <w:r w:rsidRPr="002E4D5D">
        <w:rPr>
          <w:rFonts w:asciiTheme="minorHAnsi" w:hAnsiTheme="minorHAnsi"/>
          <w:sz w:val="24"/>
          <w:szCs w:val="24"/>
        </w:rPr>
        <w:t>30  .......................................................</w:t>
      </w:r>
      <w:r w:rsidR="00AA284D">
        <w:rPr>
          <w:rFonts w:asciiTheme="minorHAnsi" w:hAnsiTheme="minorHAnsi"/>
          <w:sz w:val="24"/>
          <w:szCs w:val="24"/>
        </w:rPr>
        <w:t>................................................................................................</w:t>
      </w:r>
      <w:r w:rsidRPr="002E4D5D">
        <w:rPr>
          <w:rFonts w:asciiTheme="minorHAnsi" w:hAnsiTheme="minorHAnsi"/>
          <w:sz w:val="24"/>
          <w:szCs w:val="24"/>
        </w:rPr>
        <w:t>.</w:t>
      </w:r>
      <w:r w:rsidR="00BD09F5">
        <w:rPr>
          <w:rFonts w:asciiTheme="minorHAnsi" w:hAnsiTheme="minorHAnsi"/>
          <w:sz w:val="24"/>
          <w:szCs w:val="24"/>
        </w:rPr>
        <w:t>..</w:t>
      </w:r>
      <w:proofErr w:type="gramEnd"/>
    </w:p>
    <w:p w14:paraId="22DAA8F3" w14:textId="3065174A" w:rsidR="004756B5" w:rsidRPr="002E4D5D" w:rsidRDefault="004756B5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>.....................................................................</w:t>
      </w:r>
      <w:r w:rsidR="00AA284D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</w:t>
      </w:r>
    </w:p>
    <w:p w14:paraId="72F3B3FF" w14:textId="3DF760A5" w:rsidR="004756B5" w:rsidRPr="002E4D5D" w:rsidRDefault="004756B5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§ 6º </w:t>
      </w:r>
      <w:bookmarkStart w:id="7" w:name="_Hlk21710238"/>
      <w:r w:rsidRPr="002E4D5D">
        <w:rPr>
          <w:rFonts w:asciiTheme="minorHAnsi" w:hAnsiTheme="minorHAnsi"/>
          <w:sz w:val="24"/>
          <w:szCs w:val="24"/>
        </w:rPr>
        <w:t xml:space="preserve">A ANP poderá autorizar </w:t>
      </w:r>
      <w:r w:rsidR="0020795F" w:rsidRPr="002E4D5D">
        <w:rPr>
          <w:rFonts w:asciiTheme="minorHAnsi" w:hAnsiTheme="minorHAnsi"/>
          <w:sz w:val="24"/>
          <w:szCs w:val="24"/>
        </w:rPr>
        <w:t xml:space="preserve">firma inspetora </w:t>
      </w:r>
      <w:r w:rsidR="007E10A3" w:rsidRPr="002E4D5D">
        <w:rPr>
          <w:rFonts w:asciiTheme="minorHAnsi" w:hAnsiTheme="minorHAnsi"/>
          <w:sz w:val="24"/>
          <w:szCs w:val="24"/>
        </w:rPr>
        <w:t xml:space="preserve">a </w:t>
      </w:r>
      <w:r w:rsidR="006A5D58" w:rsidRPr="002E4D5D">
        <w:rPr>
          <w:rFonts w:asciiTheme="minorHAnsi" w:hAnsiTheme="minorHAnsi"/>
          <w:sz w:val="24"/>
          <w:szCs w:val="24"/>
        </w:rPr>
        <w:t>tarja</w:t>
      </w:r>
      <w:r w:rsidR="007E10A3" w:rsidRPr="002E4D5D">
        <w:rPr>
          <w:rFonts w:asciiTheme="minorHAnsi" w:hAnsiTheme="minorHAnsi"/>
          <w:sz w:val="24"/>
          <w:szCs w:val="24"/>
        </w:rPr>
        <w:t>r</w:t>
      </w:r>
      <w:r w:rsidR="006A5D58" w:rsidRPr="002E4D5D">
        <w:rPr>
          <w:rFonts w:asciiTheme="minorHAnsi" w:hAnsiTheme="minorHAnsi"/>
          <w:sz w:val="24"/>
          <w:szCs w:val="24"/>
        </w:rPr>
        <w:t xml:space="preserve"> informações constantes do inciso I</w:t>
      </w:r>
      <w:r w:rsidR="001A12E8">
        <w:rPr>
          <w:rFonts w:asciiTheme="minorHAnsi" w:hAnsiTheme="minorHAnsi"/>
          <w:sz w:val="24"/>
          <w:szCs w:val="24"/>
        </w:rPr>
        <w:t xml:space="preserve"> do caput</w:t>
      </w:r>
      <w:r w:rsidR="006A5D58" w:rsidRPr="002E4D5D">
        <w:rPr>
          <w:rFonts w:asciiTheme="minorHAnsi" w:hAnsiTheme="minorHAnsi"/>
          <w:sz w:val="24"/>
          <w:szCs w:val="24"/>
        </w:rPr>
        <w:t xml:space="preserve"> a serem disponibilizadas em consulta pública, quando consideradas estratégicas e críticas sob aspecto concorrencial</w:t>
      </w:r>
      <w:bookmarkEnd w:id="7"/>
      <w:r w:rsidR="009716E2">
        <w:rPr>
          <w:rFonts w:asciiTheme="minorHAnsi" w:hAnsiTheme="minorHAnsi"/>
          <w:sz w:val="24"/>
          <w:szCs w:val="24"/>
        </w:rPr>
        <w:t xml:space="preserve"> conforme procedimento a ser definido em informe </w:t>
      </w:r>
      <w:proofErr w:type="gramStart"/>
      <w:r w:rsidR="009716E2">
        <w:rPr>
          <w:rFonts w:asciiTheme="minorHAnsi" w:hAnsiTheme="minorHAnsi"/>
          <w:sz w:val="24"/>
          <w:szCs w:val="24"/>
        </w:rPr>
        <w:t xml:space="preserve">técnico </w:t>
      </w:r>
      <w:r w:rsidR="006A5D58" w:rsidRPr="002E4D5D">
        <w:rPr>
          <w:rFonts w:asciiTheme="minorHAnsi" w:hAnsiTheme="minorHAnsi"/>
          <w:sz w:val="24"/>
          <w:szCs w:val="24"/>
        </w:rPr>
        <w:t>.</w:t>
      </w:r>
      <w:proofErr w:type="gramEnd"/>
      <w:r w:rsidR="004A63DD" w:rsidRPr="002E4D5D">
        <w:rPr>
          <w:rFonts w:asciiTheme="minorHAnsi" w:hAnsiTheme="minorHAnsi"/>
          <w:sz w:val="24"/>
          <w:szCs w:val="24"/>
        </w:rPr>
        <w:t>”</w:t>
      </w:r>
      <w:r w:rsidR="006A5D58" w:rsidRPr="002E4D5D">
        <w:rPr>
          <w:rFonts w:asciiTheme="minorHAnsi" w:hAnsiTheme="minorHAnsi"/>
          <w:sz w:val="24"/>
          <w:szCs w:val="24"/>
        </w:rPr>
        <w:t xml:space="preserve"> </w:t>
      </w:r>
      <w:r w:rsidR="00BD09F5">
        <w:rPr>
          <w:rFonts w:asciiTheme="minorHAnsi" w:hAnsiTheme="minorHAnsi"/>
          <w:sz w:val="24"/>
          <w:szCs w:val="24"/>
        </w:rPr>
        <w:t>(NR)</w:t>
      </w:r>
    </w:p>
    <w:p w14:paraId="0C682865" w14:textId="35F6C38B" w:rsidR="00790523" w:rsidRPr="002E4D5D" w:rsidRDefault="00790523" w:rsidP="00AF4EFD">
      <w:pPr>
        <w:shd w:val="clear" w:color="auto" w:fill="FFFFFF"/>
        <w:spacing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Art. </w:t>
      </w:r>
      <w:r w:rsidR="00073C6A">
        <w:rPr>
          <w:rFonts w:asciiTheme="minorHAnsi" w:hAnsiTheme="minorHAnsi"/>
          <w:sz w:val="24"/>
          <w:szCs w:val="24"/>
        </w:rPr>
        <w:t>1</w:t>
      </w:r>
      <w:r w:rsidR="0091207A">
        <w:rPr>
          <w:rFonts w:asciiTheme="minorHAnsi" w:hAnsiTheme="minorHAnsi"/>
          <w:sz w:val="24"/>
          <w:szCs w:val="24"/>
        </w:rPr>
        <w:t>4</w:t>
      </w:r>
      <w:r w:rsidR="00585595" w:rsidRPr="002E4D5D">
        <w:rPr>
          <w:rFonts w:asciiTheme="minorHAnsi" w:hAnsiTheme="minorHAnsi"/>
          <w:sz w:val="24"/>
          <w:szCs w:val="24"/>
        </w:rPr>
        <w:t>.</w:t>
      </w:r>
      <w:r w:rsidR="006A180D" w:rsidRPr="002E4D5D">
        <w:rPr>
          <w:rFonts w:asciiTheme="minorHAnsi" w:hAnsiTheme="minorHAnsi"/>
          <w:sz w:val="24"/>
          <w:szCs w:val="24"/>
        </w:rPr>
        <w:t xml:space="preserve">  </w:t>
      </w:r>
      <w:r w:rsidRPr="002E4D5D">
        <w:rPr>
          <w:rFonts w:asciiTheme="minorHAnsi" w:hAnsiTheme="minorHAnsi"/>
          <w:sz w:val="24"/>
          <w:szCs w:val="24"/>
        </w:rPr>
        <w:t>Esta Resolução entra em vigor na data de sua publicação.</w:t>
      </w:r>
    </w:p>
    <w:p w14:paraId="12E25687" w14:textId="77777777" w:rsidR="00790523" w:rsidRPr="002E4D5D" w:rsidRDefault="00790523" w:rsidP="0079182C">
      <w:pPr>
        <w:shd w:val="clear" w:color="auto" w:fill="FFFFFF"/>
        <w:spacing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0D06D0B9" w14:textId="77777777" w:rsidR="00F73536" w:rsidRDefault="00F73536" w:rsidP="0079182C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  <w:bookmarkStart w:id="8" w:name="art59"/>
      <w:bookmarkEnd w:id="8"/>
    </w:p>
    <w:p w14:paraId="101E367D" w14:textId="593C5C36" w:rsidR="00790523" w:rsidRPr="002E4D5D" w:rsidRDefault="00790523" w:rsidP="0079182C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  <w:r w:rsidRPr="002E4D5D">
        <w:rPr>
          <w:rFonts w:asciiTheme="minorHAnsi" w:hAnsiTheme="minorHAnsi"/>
          <w:iCs/>
          <w:sz w:val="24"/>
          <w:szCs w:val="24"/>
        </w:rPr>
        <w:t>DÉCIO FABRICIO ODDONE DA COSTA</w:t>
      </w:r>
    </w:p>
    <w:p w14:paraId="721D0AC9" w14:textId="1202EB90" w:rsidR="00790523" w:rsidRPr="002E4D5D" w:rsidRDefault="00C0343A" w:rsidP="00AF4EFD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Diretor-Geral</w:t>
      </w:r>
    </w:p>
    <w:p w14:paraId="4F9EAF3B" w14:textId="77777777" w:rsidR="00C11FA4" w:rsidRPr="002E4D5D" w:rsidRDefault="00C11FA4" w:rsidP="00AF4EF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38A27BD" w14:textId="77777777" w:rsidR="00D65789" w:rsidRPr="002E4D5D" w:rsidRDefault="00D65789" w:rsidP="00521F65">
      <w:pPr>
        <w:spacing w:after="120" w:line="240" w:lineRule="auto"/>
        <w:rPr>
          <w:rFonts w:asciiTheme="minorHAnsi" w:hAnsiTheme="minorHAnsi"/>
          <w:iCs/>
          <w:sz w:val="24"/>
          <w:szCs w:val="24"/>
        </w:rPr>
      </w:pPr>
      <w:r w:rsidRPr="002E4D5D">
        <w:rPr>
          <w:rFonts w:asciiTheme="minorHAnsi" w:hAnsiTheme="minorHAnsi"/>
          <w:iCs/>
          <w:sz w:val="24"/>
          <w:szCs w:val="24"/>
        </w:rPr>
        <w:br w:type="page"/>
      </w:r>
    </w:p>
    <w:p w14:paraId="2AA6A1C7" w14:textId="1DDAD2CD" w:rsidR="00D65789" w:rsidRPr="002E4D5D" w:rsidRDefault="00D65789" w:rsidP="00AF4EFD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  <w:r w:rsidRPr="002E4D5D">
        <w:rPr>
          <w:rFonts w:asciiTheme="minorHAnsi" w:hAnsiTheme="minorHAnsi"/>
          <w:iCs/>
          <w:sz w:val="24"/>
          <w:szCs w:val="24"/>
        </w:rPr>
        <w:lastRenderedPageBreak/>
        <w:t>ANEXO</w:t>
      </w:r>
    </w:p>
    <w:p w14:paraId="55992815" w14:textId="75940A03" w:rsidR="00D65789" w:rsidRPr="002E4D5D" w:rsidRDefault="00D65789" w:rsidP="00AF4EFD">
      <w:pPr>
        <w:suppressAutoHyphens/>
        <w:spacing w:after="120" w:line="240" w:lineRule="auto"/>
        <w:jc w:val="center"/>
        <w:rPr>
          <w:rFonts w:asciiTheme="minorHAnsi" w:eastAsia="Times New Roman" w:hAnsiTheme="minorHAnsi"/>
          <w:color w:val="000000"/>
          <w:sz w:val="24"/>
          <w:szCs w:val="24"/>
        </w:rPr>
      </w:pPr>
      <w:r w:rsidRPr="002E4D5D">
        <w:rPr>
          <w:rFonts w:asciiTheme="minorHAnsi" w:hAnsiTheme="minorHAnsi"/>
          <w:iCs/>
          <w:sz w:val="24"/>
          <w:szCs w:val="24"/>
        </w:rPr>
        <w:t xml:space="preserve">(a que se refere o inciso </w:t>
      </w:r>
      <w:r w:rsidR="00C0343A">
        <w:rPr>
          <w:rFonts w:asciiTheme="minorHAnsi" w:hAnsiTheme="minorHAnsi"/>
          <w:iCs/>
          <w:sz w:val="24"/>
          <w:szCs w:val="24"/>
        </w:rPr>
        <w:t>III</w:t>
      </w:r>
      <w:r w:rsidR="00C0343A" w:rsidRPr="002E4D5D">
        <w:rPr>
          <w:rFonts w:asciiTheme="minorHAnsi" w:hAnsiTheme="minorHAnsi"/>
          <w:iCs/>
          <w:sz w:val="24"/>
          <w:szCs w:val="24"/>
        </w:rPr>
        <w:t xml:space="preserve"> </w:t>
      </w:r>
      <w:r w:rsidRPr="002E4D5D">
        <w:rPr>
          <w:rFonts w:asciiTheme="minorHAnsi" w:hAnsiTheme="minorHAnsi"/>
          <w:iCs/>
          <w:sz w:val="24"/>
          <w:szCs w:val="24"/>
        </w:rPr>
        <w:t xml:space="preserve">do art. </w:t>
      </w:r>
      <w:r w:rsidR="0091207A">
        <w:rPr>
          <w:rFonts w:asciiTheme="minorHAnsi" w:hAnsiTheme="minorHAnsi"/>
          <w:iCs/>
          <w:sz w:val="24"/>
          <w:szCs w:val="24"/>
        </w:rPr>
        <w:t>5</w:t>
      </w:r>
      <w:r w:rsidRPr="002E4D5D">
        <w:rPr>
          <w:rFonts w:asciiTheme="minorHAnsi" w:hAnsiTheme="minorHAnsi"/>
          <w:iCs/>
          <w:sz w:val="24"/>
          <w:szCs w:val="24"/>
        </w:rPr>
        <w:t xml:space="preserve">º da </w:t>
      </w:r>
      <w:r w:rsidRPr="002E4D5D">
        <w:rPr>
          <w:rFonts w:asciiTheme="minorHAnsi" w:eastAsia="Times New Roman" w:hAnsiTheme="minorHAnsi"/>
          <w:color w:val="000000"/>
          <w:sz w:val="24"/>
          <w:szCs w:val="24"/>
        </w:rPr>
        <w:t>Resolução ANP nº XX, de (dia) de (mês) de 2019</w:t>
      </w:r>
      <w:r w:rsidRPr="002E4D5D">
        <w:rPr>
          <w:rFonts w:asciiTheme="minorHAnsi" w:hAnsiTheme="minorHAnsi"/>
          <w:iCs/>
          <w:sz w:val="24"/>
          <w:szCs w:val="24"/>
        </w:rPr>
        <w:t>)</w:t>
      </w:r>
    </w:p>
    <w:p w14:paraId="461767D9" w14:textId="77777777" w:rsidR="00092CC1" w:rsidRPr="002E4D5D" w:rsidRDefault="00092CC1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AF7BD9C" w14:textId="129F78A3" w:rsidR="00092CC1" w:rsidRPr="00673D0A" w:rsidRDefault="00092CC1" w:rsidP="00F963FA">
      <w:pPr>
        <w:autoSpaceDE w:val="0"/>
        <w:autoSpaceDN w:val="0"/>
        <w:adjustRightInd w:val="0"/>
        <w:spacing w:after="120" w:line="240" w:lineRule="auto"/>
        <w:ind w:left="1134" w:hanging="1134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t xml:space="preserve">Tabela 1 </w:t>
      </w:r>
      <w:proofErr w:type="gramStart"/>
      <w:r w:rsidRPr="002E4D5D">
        <w:rPr>
          <w:rFonts w:asciiTheme="minorHAnsi" w:hAnsiTheme="minorHAnsi"/>
          <w:sz w:val="24"/>
          <w:szCs w:val="24"/>
        </w:rPr>
        <w:t xml:space="preserve">– </w:t>
      </w:r>
      <w:r w:rsidR="00F963FA">
        <w:rPr>
          <w:rFonts w:asciiTheme="minorHAnsi" w:hAnsiTheme="minorHAnsi"/>
          <w:sz w:val="24"/>
          <w:szCs w:val="24"/>
        </w:rPr>
        <w:t xml:space="preserve"> </w:t>
      </w:r>
      <w:r w:rsidR="00C50CBA" w:rsidRPr="002E4D5D">
        <w:rPr>
          <w:rFonts w:asciiTheme="minorHAnsi" w:hAnsiTheme="minorHAnsi"/>
          <w:sz w:val="24"/>
          <w:szCs w:val="24"/>
        </w:rPr>
        <w:t>O</w:t>
      </w:r>
      <w:r w:rsidRPr="002E4D5D">
        <w:rPr>
          <w:rFonts w:asciiTheme="minorHAnsi" w:hAnsiTheme="minorHAnsi"/>
          <w:sz w:val="24"/>
          <w:szCs w:val="24"/>
        </w:rPr>
        <w:t>perações</w:t>
      </w:r>
      <w:proofErr w:type="gramEnd"/>
      <w:r w:rsidRPr="002E4D5D">
        <w:rPr>
          <w:rFonts w:asciiTheme="minorHAnsi" w:hAnsiTheme="minorHAnsi"/>
          <w:sz w:val="24"/>
          <w:szCs w:val="24"/>
        </w:rPr>
        <w:t xml:space="preserve"> de comercialização</w:t>
      </w:r>
      <w:r w:rsidR="00AE173A">
        <w:rPr>
          <w:rFonts w:asciiTheme="minorHAnsi" w:hAnsiTheme="minorHAnsi"/>
          <w:sz w:val="24"/>
          <w:szCs w:val="24"/>
        </w:rPr>
        <w:t xml:space="preserve"> e transferência</w:t>
      </w:r>
      <w:r w:rsidRPr="002E4D5D">
        <w:rPr>
          <w:rFonts w:asciiTheme="minorHAnsi" w:hAnsiTheme="minorHAnsi"/>
          <w:sz w:val="24"/>
          <w:szCs w:val="24"/>
        </w:rPr>
        <w:t xml:space="preserve"> de etanol </w:t>
      </w:r>
      <w:r w:rsidR="00C50CBA" w:rsidRPr="002E4D5D">
        <w:rPr>
          <w:rFonts w:asciiTheme="minorHAnsi" w:hAnsiTheme="minorHAnsi"/>
          <w:sz w:val="24"/>
          <w:szCs w:val="24"/>
        </w:rPr>
        <w:t xml:space="preserve">geradoras de lastro para </w:t>
      </w:r>
      <w:r w:rsidRPr="002E4D5D">
        <w:rPr>
          <w:rFonts w:asciiTheme="minorHAnsi" w:hAnsiTheme="minorHAnsi"/>
          <w:sz w:val="24"/>
          <w:szCs w:val="24"/>
        </w:rPr>
        <w:t>emi</w:t>
      </w:r>
      <w:r w:rsidR="00C50CBA" w:rsidRPr="002E4D5D">
        <w:rPr>
          <w:rFonts w:asciiTheme="minorHAnsi" w:hAnsiTheme="minorHAnsi"/>
          <w:sz w:val="24"/>
          <w:szCs w:val="24"/>
        </w:rPr>
        <w:t xml:space="preserve">ssão </w:t>
      </w:r>
      <w:r w:rsidR="00C50CBA" w:rsidRPr="00673D0A">
        <w:rPr>
          <w:rFonts w:asciiTheme="minorHAnsi" w:hAnsiTheme="minorHAnsi"/>
          <w:sz w:val="24"/>
          <w:szCs w:val="24"/>
        </w:rPr>
        <w:t>de</w:t>
      </w:r>
      <w:r w:rsidRPr="00673D0A">
        <w:rPr>
          <w:rFonts w:asciiTheme="minorHAnsi" w:hAnsiTheme="minorHAnsi"/>
          <w:sz w:val="24"/>
          <w:szCs w:val="24"/>
        </w:rPr>
        <w:t xml:space="preserve"> </w:t>
      </w:r>
      <w:r w:rsidR="00673D0A">
        <w:rPr>
          <w:rFonts w:asciiTheme="minorHAnsi" w:hAnsiTheme="minorHAnsi"/>
          <w:sz w:val="24"/>
          <w:szCs w:val="24"/>
        </w:rPr>
        <w:t>C</w:t>
      </w:r>
      <w:r w:rsidR="00FB5E6B" w:rsidRPr="00673D0A">
        <w:rPr>
          <w:rFonts w:asciiTheme="minorHAnsi" w:hAnsiTheme="minorHAnsi"/>
          <w:sz w:val="24"/>
          <w:szCs w:val="24"/>
        </w:rPr>
        <w:t>BIO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36"/>
        <w:gridCol w:w="2430"/>
        <w:gridCol w:w="981"/>
        <w:gridCol w:w="669"/>
        <w:gridCol w:w="3379"/>
      </w:tblGrid>
      <w:tr w:rsidR="00073C6A" w:rsidRPr="002E4D5D" w14:paraId="51D76772" w14:textId="46BBC624" w:rsidTr="00243508">
        <w:trPr>
          <w:trHeight w:val="458"/>
        </w:trPr>
        <w:tc>
          <w:tcPr>
            <w:tcW w:w="1342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3F3F" w14:textId="0264E452" w:rsidR="00A04371" w:rsidRPr="00673D0A" w:rsidRDefault="00D6578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Emitente da Nota Fiscal</w:t>
            </w:r>
          </w:p>
        </w:tc>
        <w:tc>
          <w:tcPr>
            <w:tcW w:w="1192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508EF" w14:textId="1F755E38" w:rsidR="00A04371" w:rsidRPr="00673D0A" w:rsidRDefault="00D6578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Destinatário da Nota Fiscal</w:t>
            </w:r>
          </w:p>
        </w:tc>
        <w:tc>
          <w:tcPr>
            <w:tcW w:w="481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4A9BE" w14:textId="77777777" w:rsidR="00A04371" w:rsidRPr="00673D0A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CFOP</w:t>
            </w:r>
          </w:p>
        </w:tc>
        <w:tc>
          <w:tcPr>
            <w:tcW w:w="328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0AD98" w14:textId="3D4DA69F" w:rsidR="00A04371" w:rsidRPr="000C150B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CST</w:t>
            </w:r>
            <w:r w:rsidR="00710376" w:rsidRPr="00673D0A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57" w:type="pct"/>
            <w:shd w:val="clear" w:color="auto" w:fill="F2F2F2"/>
            <w:vAlign w:val="center"/>
          </w:tcPr>
          <w:p w14:paraId="2CAD2606" w14:textId="52B78A99" w:rsidR="00A04371" w:rsidRPr="00BC0E59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C0E59">
              <w:rPr>
                <w:rFonts w:asciiTheme="minorHAnsi" w:hAnsiTheme="minorHAnsi"/>
                <w:b/>
                <w:bCs/>
                <w:sz w:val="24"/>
                <w:szCs w:val="24"/>
              </w:rPr>
              <w:t>Informações adicionais</w:t>
            </w:r>
          </w:p>
        </w:tc>
      </w:tr>
      <w:tr w:rsidR="00073C6A" w:rsidRPr="002E4D5D" w14:paraId="6E53A443" w14:textId="099890F2" w:rsidTr="003959B5">
        <w:trPr>
          <w:trHeight w:val="1345"/>
        </w:trPr>
        <w:tc>
          <w:tcPr>
            <w:tcW w:w="134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86F02" w14:textId="30C6449E" w:rsidR="00073C6A" w:rsidRPr="00BC0E59" w:rsidRDefault="00073C6A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Unidade produtora de etanol detentora de Certificado de Produção Eficiente de Biocombustíveis</w:t>
            </w:r>
          </w:p>
        </w:tc>
        <w:tc>
          <w:tcPr>
            <w:tcW w:w="1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33F20" w14:textId="77777777" w:rsidR="00073C6A" w:rsidRPr="002E4D5D" w:rsidRDefault="00073C6A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Distribuidor de combustíveis</w:t>
            </w:r>
          </w:p>
          <w:p w14:paraId="276EDEAB" w14:textId="28CB9A38" w:rsidR="00073C6A" w:rsidRPr="002E4D5D" w:rsidRDefault="00073C6A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Empresa Comercializadora de Etanol</w:t>
            </w:r>
          </w:p>
          <w:p w14:paraId="0BB77D77" w14:textId="78A25983" w:rsidR="00073C6A" w:rsidRPr="002E4D5D" w:rsidRDefault="00073C6A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Produtor de etanol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0BCA" w14:textId="6A0F15A0" w:rsidR="00073C6A" w:rsidRPr="002E4D5D" w:rsidRDefault="00073C6A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31" w:hanging="131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5652</w:t>
            </w:r>
          </w:p>
          <w:p w14:paraId="4DA81C6C" w14:textId="5FBD7F14" w:rsidR="00073C6A" w:rsidRPr="002E4D5D" w:rsidRDefault="00073C6A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31" w:hanging="131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6652</w:t>
            </w:r>
          </w:p>
          <w:p w14:paraId="4749B961" w14:textId="03C107F3" w:rsidR="00073C6A" w:rsidRPr="002E4D5D" w:rsidRDefault="00073C6A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31" w:hanging="131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5653</w:t>
            </w:r>
          </w:p>
          <w:p w14:paraId="1AC89FEB" w14:textId="5B43021B" w:rsidR="00073C6A" w:rsidRDefault="00073C6A">
            <w:pPr>
              <w:pStyle w:val="PargrafodaLista"/>
              <w:framePr w:hSpace="141" w:wrap="around" w:vAnchor="text" w:hAnchor="text" w:y="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 w:line="240" w:lineRule="auto"/>
              <w:ind w:left="131" w:hanging="131"/>
              <w:suppressOverlap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6653</w:t>
            </w:r>
          </w:p>
          <w:p w14:paraId="1DABCD78" w14:textId="77777777" w:rsidR="00073C6A" w:rsidRDefault="00073C6A">
            <w:pPr>
              <w:framePr w:hSpace="141" w:wrap="around" w:vAnchor="text" w:hAnchor="text" w:y="1"/>
              <w:suppressOverlap/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</w:pPr>
          </w:p>
          <w:p w14:paraId="1954FAA0" w14:textId="1F5A950D" w:rsidR="00073C6A" w:rsidRPr="00073C6A" w:rsidRDefault="00073C6A" w:rsidP="0079182C">
            <w:pPr>
              <w:pStyle w:val="PargrafodaLista"/>
              <w:autoSpaceDE w:val="0"/>
              <w:autoSpaceDN w:val="0"/>
              <w:adjustRightInd w:val="0"/>
              <w:spacing w:after="120" w:line="240" w:lineRule="auto"/>
              <w:ind w:left="131"/>
              <w:contextualSpacing w:val="0"/>
            </w:pPr>
          </w:p>
        </w:tc>
        <w:tc>
          <w:tcPr>
            <w:tcW w:w="32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8F09" w14:textId="77777777" w:rsidR="00073C6A" w:rsidRPr="002E4D5D" w:rsidRDefault="00073C6A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657" w:type="pct"/>
            <w:vMerge w:val="restart"/>
            <w:vAlign w:val="center"/>
          </w:tcPr>
          <w:p w14:paraId="355B6A88" w14:textId="4155D425" w:rsidR="00073C6A" w:rsidRDefault="00073C6A" w:rsidP="00F73536">
            <w:pPr>
              <w:spacing w:after="12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7B27B2">
              <w:rPr>
                <w:rFonts w:asciiTheme="minorHAnsi" w:hAnsiTheme="minorHAnsi"/>
                <w:sz w:val="24"/>
                <w:szCs w:val="24"/>
              </w:rPr>
              <w:t xml:space="preserve"> CBIO </w:t>
            </w:r>
            <w:r w:rsidR="0091207A">
              <w:rPr>
                <w:rFonts w:asciiTheme="minorHAnsi" w:hAnsiTheme="minorHAnsi"/>
                <w:sz w:val="24"/>
                <w:szCs w:val="24"/>
              </w:rPr>
              <w:t>levará em conta</w:t>
            </w:r>
            <w:r w:rsidRPr="007B27B2">
              <w:rPr>
                <w:rFonts w:asciiTheme="minorHAnsi" w:hAnsiTheme="minorHAnsi"/>
                <w:sz w:val="24"/>
                <w:szCs w:val="24"/>
              </w:rPr>
              <w:t xml:space="preserve"> a Nota de Eficiência Energétic</w:t>
            </w: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Pr="007B27B2">
              <w:rPr>
                <w:rFonts w:asciiTheme="minorHAnsi" w:hAnsiTheme="minorHAnsi"/>
                <w:sz w:val="24"/>
                <w:szCs w:val="24"/>
              </w:rPr>
              <w:t>-Ambiental (NEEA) da unidade produtora e</w:t>
            </w:r>
            <w:r>
              <w:rPr>
                <w:rFonts w:asciiTheme="minorHAnsi" w:hAnsiTheme="minorHAnsi"/>
                <w:sz w:val="24"/>
                <w:szCs w:val="24"/>
              </w:rPr>
              <w:t>mitente</w:t>
            </w:r>
            <w:r w:rsidRPr="007B27B2">
              <w:rPr>
                <w:rFonts w:asciiTheme="minorHAnsi" w:hAnsiTheme="minorHAnsi"/>
                <w:sz w:val="24"/>
                <w:szCs w:val="24"/>
              </w:rPr>
              <w:t xml:space="preserve"> da NF</w:t>
            </w:r>
            <w:r w:rsidR="0091207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7FDDB97" w14:textId="74B0C49A" w:rsidR="00073C6A" w:rsidRPr="002E4D5D" w:rsidRDefault="00073C6A" w:rsidP="00AF4EFD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CFD4272" w14:textId="47C0AD50" w:rsidR="00073C6A" w:rsidRPr="002E4D5D" w:rsidRDefault="00073C6A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3C6A" w:rsidRPr="002E4D5D" w14:paraId="498854FB" w14:textId="77777777" w:rsidTr="003959B5">
        <w:trPr>
          <w:trHeight w:val="1345"/>
        </w:trPr>
        <w:tc>
          <w:tcPr>
            <w:tcW w:w="134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35E43" w14:textId="79705F16" w:rsidR="00073C6A" w:rsidRPr="00BC0E59" w:rsidRDefault="00073C6A" w:rsidP="00521F65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4181D" w14:textId="2D885B56" w:rsidR="00073C6A" w:rsidRPr="002E4D5D" w:rsidRDefault="00073C6A" w:rsidP="00521F65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2E4D5D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Outra filial da mesma empresa (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>mesma raiz do CNPJ entre emitente e destinatário)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C72F8" w14:textId="23209CBE" w:rsidR="00073C6A" w:rsidRPr="002E4D5D" w:rsidRDefault="00073C6A" w:rsidP="00521F65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218" w:hanging="218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5658</w:t>
            </w:r>
          </w:p>
          <w:p w14:paraId="563E0067" w14:textId="197A4CD9" w:rsidR="00073C6A" w:rsidRPr="002E4D5D" w:rsidRDefault="00073C6A" w:rsidP="00521F65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218" w:hanging="218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6658</w:t>
            </w:r>
          </w:p>
        </w:tc>
        <w:tc>
          <w:tcPr>
            <w:tcW w:w="32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509A" w14:textId="57EA94B1" w:rsidR="00073C6A" w:rsidRPr="002E4D5D" w:rsidRDefault="00073C6A" w:rsidP="00521F65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657" w:type="pct"/>
            <w:vMerge/>
            <w:vAlign w:val="center"/>
          </w:tcPr>
          <w:p w14:paraId="24FAEDFA" w14:textId="762C062F" w:rsidR="00073C6A" w:rsidRPr="002E4D5D" w:rsidRDefault="00073C6A" w:rsidP="00521F65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3C6A" w:rsidRPr="002E4D5D" w14:paraId="73091185" w14:textId="5AEAE189" w:rsidTr="00243508">
        <w:trPr>
          <w:trHeight w:val="1345"/>
        </w:trPr>
        <w:tc>
          <w:tcPr>
            <w:tcW w:w="13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BADC4" w14:textId="0659EC33" w:rsidR="00A04371" w:rsidRPr="002E4D5D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Importador de etanol detentor de Certificado de Produção Eficiente de Biocombustíveis</w:t>
            </w:r>
          </w:p>
        </w:tc>
        <w:tc>
          <w:tcPr>
            <w:tcW w:w="1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0804" w14:textId="77777777" w:rsidR="00A04371" w:rsidRPr="002E4D5D" w:rsidRDefault="00A04371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Distribuidor de combustíveis</w:t>
            </w:r>
          </w:p>
          <w:p w14:paraId="3D562526" w14:textId="4F63DFB4" w:rsidR="00A04371" w:rsidRPr="002E4D5D" w:rsidRDefault="00A04371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Empresa Comercializadora de Etanol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51FE9" w14:textId="16915843" w:rsidR="004B4111" w:rsidRPr="002E4D5D" w:rsidRDefault="004B4111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218" w:hanging="218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5655</w:t>
            </w:r>
          </w:p>
          <w:p w14:paraId="2CDC00B1" w14:textId="5B6EBD8C" w:rsidR="00A04371" w:rsidRPr="002E4D5D" w:rsidRDefault="004B4111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218" w:hanging="218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6655</w:t>
            </w:r>
          </w:p>
        </w:tc>
        <w:tc>
          <w:tcPr>
            <w:tcW w:w="32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350A2" w14:textId="24D2472E" w:rsidR="00A04371" w:rsidRPr="002E4D5D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57" w:type="pct"/>
            <w:vAlign w:val="center"/>
          </w:tcPr>
          <w:p w14:paraId="7FDB219A" w14:textId="3E4EBE6C" w:rsidR="00A04371" w:rsidRPr="002E4D5D" w:rsidRDefault="00D6578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Identificação de origem</w:t>
            </w:r>
          </w:p>
        </w:tc>
      </w:tr>
      <w:tr w:rsidR="00073C6A" w:rsidRPr="002E4D5D" w14:paraId="2B282F7C" w14:textId="14A5132C" w:rsidTr="00243508">
        <w:trPr>
          <w:trHeight w:val="1345"/>
        </w:trPr>
        <w:tc>
          <w:tcPr>
            <w:tcW w:w="13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54EFF" w14:textId="0092E49A" w:rsidR="00A04371" w:rsidRPr="00BC0E59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 xml:space="preserve">Cooperativa </w:t>
            </w:r>
            <w:r w:rsidR="00D65789" w:rsidRPr="00BC0E59">
              <w:rPr>
                <w:rFonts w:asciiTheme="minorHAnsi" w:hAnsiTheme="minorHAnsi"/>
                <w:sz w:val="24"/>
                <w:szCs w:val="24"/>
              </w:rPr>
              <w:t>de produtores de etanol</w:t>
            </w:r>
          </w:p>
        </w:tc>
        <w:tc>
          <w:tcPr>
            <w:tcW w:w="1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BDE0" w14:textId="77777777" w:rsidR="00A04371" w:rsidRPr="00BC0E59" w:rsidRDefault="00A04371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Distribuidor de combustíveis</w:t>
            </w:r>
          </w:p>
          <w:p w14:paraId="53143878" w14:textId="65A9EBC0" w:rsidR="00A04371" w:rsidRPr="00BC0E59" w:rsidRDefault="00A04371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48" w:right="151" w:firstLine="21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Empresa Comercializadora de Etanol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378A7" w14:textId="77777777" w:rsidR="006838B7" w:rsidRPr="00BC0E59" w:rsidRDefault="006838B7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218" w:hanging="218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5655</w:t>
            </w:r>
          </w:p>
          <w:p w14:paraId="49C73766" w14:textId="1B922AFC" w:rsidR="00A04371" w:rsidRPr="00BC0E59" w:rsidRDefault="006838B7" w:rsidP="0079182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137" w:hanging="161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 xml:space="preserve"> 6655</w:t>
            </w:r>
          </w:p>
        </w:tc>
        <w:tc>
          <w:tcPr>
            <w:tcW w:w="32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1BCB" w14:textId="77C8420C" w:rsidR="00A04371" w:rsidRPr="00BC0E59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657" w:type="pct"/>
            <w:vAlign w:val="center"/>
          </w:tcPr>
          <w:p w14:paraId="1BDD4D23" w14:textId="1B0B7CE9" w:rsidR="00A04371" w:rsidRPr="00BC0E59" w:rsidRDefault="00A04371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CNPJ de unidade produtora de biocombustível detentora de Certificado de Produção Eficiente de Biocombustíveis, cooperada do emitente da nota fiscal</w:t>
            </w:r>
            <w:r w:rsidR="009716E2">
              <w:rPr>
                <w:rFonts w:asciiTheme="minorHAnsi" w:hAnsiTheme="minorHAnsi"/>
                <w:sz w:val="24"/>
                <w:szCs w:val="24"/>
              </w:rPr>
              <w:t>, conforme artigo 4º, § 2º</w:t>
            </w:r>
          </w:p>
        </w:tc>
      </w:tr>
    </w:tbl>
    <w:p w14:paraId="42543428" w14:textId="45C5A0FE" w:rsidR="00092CC1" w:rsidRDefault="00710376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0C150B">
        <w:rPr>
          <w:rFonts w:asciiTheme="minorHAnsi" w:hAnsiTheme="minorHAnsi"/>
          <w:sz w:val="24"/>
          <w:szCs w:val="24"/>
          <w:vertAlign w:val="superscript"/>
        </w:rPr>
        <w:t>1</w:t>
      </w:r>
      <w:r w:rsidRPr="00BC0E59">
        <w:rPr>
          <w:rFonts w:asciiTheme="minorHAnsi" w:hAnsiTheme="minorHAnsi"/>
          <w:sz w:val="24"/>
          <w:szCs w:val="24"/>
        </w:rPr>
        <w:t>C</w:t>
      </w:r>
      <w:r w:rsidR="009913ED" w:rsidRPr="00BC0E59">
        <w:rPr>
          <w:rFonts w:asciiTheme="minorHAnsi" w:hAnsiTheme="minorHAnsi"/>
          <w:sz w:val="24"/>
          <w:szCs w:val="24"/>
        </w:rPr>
        <w:t>ódigo de Situação Tributária</w:t>
      </w:r>
    </w:p>
    <w:p w14:paraId="29C9A1BF" w14:textId="374EDDBA" w:rsidR="007B27B2" w:rsidRDefault="007B27B2" w:rsidP="00AF4EFD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14:paraId="60331531" w14:textId="074040F9" w:rsidR="00AE173A" w:rsidRDefault="00AE173A" w:rsidP="00AF4EFD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14:paraId="2674642F" w14:textId="77777777" w:rsidR="00AE173A" w:rsidRDefault="00AE173A" w:rsidP="00AF4EFD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14:paraId="6270BAB0" w14:textId="39F13682" w:rsidR="000F638D" w:rsidRDefault="000F638D" w:rsidP="00AF4EFD">
      <w:pPr>
        <w:spacing w:after="12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E68E86F" w14:textId="69A99063" w:rsidR="007B27B2" w:rsidRDefault="007B27B2" w:rsidP="0079182C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14:paraId="29150A4C" w14:textId="77777777" w:rsidR="007B27B2" w:rsidRPr="007B27B2" w:rsidRDefault="007B27B2" w:rsidP="0079182C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14:paraId="7182C5D7" w14:textId="0E9591AF" w:rsidR="007B27B2" w:rsidRPr="00BC0E59" w:rsidRDefault="007B27B2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72DF7A2" w14:textId="0750F958" w:rsidR="00F524CB" w:rsidRDefault="00F524CB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87A5718" w14:textId="77777777" w:rsidR="00B06E9B" w:rsidRPr="002E4D5D" w:rsidRDefault="00B06E9B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272F482" w14:textId="529BD65F" w:rsidR="00C50CBA" w:rsidRPr="00673D0A" w:rsidRDefault="007257C9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2E4D5D">
        <w:rPr>
          <w:rFonts w:asciiTheme="minorHAnsi" w:hAnsiTheme="minorHAnsi"/>
          <w:sz w:val="24"/>
          <w:szCs w:val="24"/>
        </w:rPr>
        <w:lastRenderedPageBreak/>
        <w:t xml:space="preserve">Tabela 2 – </w:t>
      </w:r>
      <w:r w:rsidR="00C50CBA" w:rsidRPr="002E4D5D">
        <w:rPr>
          <w:rFonts w:asciiTheme="minorHAnsi" w:hAnsiTheme="minorHAnsi"/>
          <w:sz w:val="24"/>
          <w:szCs w:val="24"/>
        </w:rPr>
        <w:t xml:space="preserve">Operações de comercialização de biodiesel geradoras de lastro para emissão de </w:t>
      </w:r>
      <w:r w:rsidR="00FB5E6B" w:rsidRPr="00673D0A">
        <w:rPr>
          <w:rFonts w:asciiTheme="minorHAnsi" w:hAnsiTheme="minorHAnsi"/>
          <w:sz w:val="24"/>
          <w:szCs w:val="24"/>
        </w:rPr>
        <w:t>CBIO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0"/>
        <w:gridCol w:w="2253"/>
        <w:gridCol w:w="1592"/>
        <w:gridCol w:w="587"/>
        <w:gridCol w:w="3203"/>
      </w:tblGrid>
      <w:tr w:rsidR="007257C9" w:rsidRPr="002E4D5D" w14:paraId="1C653B9D" w14:textId="77777777" w:rsidTr="00C50CBA">
        <w:trPr>
          <w:trHeight w:val="458"/>
        </w:trPr>
        <w:tc>
          <w:tcPr>
            <w:tcW w:w="1255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063FA" w14:textId="77777777" w:rsidR="007257C9" w:rsidRPr="00673D0A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Emitente da Nota Fiscal</w:t>
            </w:r>
          </w:p>
        </w:tc>
        <w:tc>
          <w:tcPr>
            <w:tcW w:w="1105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838D3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b/>
                <w:bCs/>
                <w:sz w:val="24"/>
                <w:szCs w:val="24"/>
              </w:rPr>
              <w:t>Destinatário da Nota Fiscal</w:t>
            </w:r>
          </w:p>
        </w:tc>
        <w:tc>
          <w:tcPr>
            <w:tcW w:w="781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8C9AC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b/>
                <w:bCs/>
                <w:sz w:val="24"/>
                <w:szCs w:val="24"/>
              </w:rPr>
              <w:t>CFOP</w:t>
            </w:r>
          </w:p>
        </w:tc>
        <w:tc>
          <w:tcPr>
            <w:tcW w:w="288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AF37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b/>
                <w:bCs/>
                <w:sz w:val="24"/>
                <w:szCs w:val="24"/>
              </w:rPr>
              <w:t>CST</w:t>
            </w:r>
          </w:p>
        </w:tc>
        <w:tc>
          <w:tcPr>
            <w:tcW w:w="1572" w:type="pct"/>
            <w:shd w:val="clear" w:color="auto" w:fill="F2F2F2"/>
            <w:vAlign w:val="center"/>
          </w:tcPr>
          <w:p w14:paraId="65D7A1C0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E4D5D">
              <w:rPr>
                <w:rFonts w:asciiTheme="minorHAnsi" w:hAnsiTheme="minorHAnsi"/>
                <w:b/>
                <w:bCs/>
                <w:sz w:val="24"/>
                <w:szCs w:val="24"/>
              </w:rPr>
              <w:t>Informações adicionais</w:t>
            </w:r>
          </w:p>
        </w:tc>
      </w:tr>
      <w:tr w:rsidR="007257C9" w:rsidRPr="002E4D5D" w14:paraId="57BD5F61" w14:textId="77777777" w:rsidTr="00C50CBA">
        <w:trPr>
          <w:trHeight w:val="1345"/>
        </w:trPr>
        <w:tc>
          <w:tcPr>
            <w:tcW w:w="1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CA8FC" w14:textId="3BFF7364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Unidade produtora de biodiesel detentora de Certificado de Produção Eficiente de Biocombustíveis</w:t>
            </w:r>
          </w:p>
        </w:tc>
        <w:tc>
          <w:tcPr>
            <w:tcW w:w="11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BB92A" w14:textId="69697D82" w:rsidR="007257C9" w:rsidRPr="002E4D5D" w:rsidRDefault="0089091D" w:rsidP="0079182C">
            <w:pPr>
              <w:autoSpaceDE w:val="0"/>
              <w:autoSpaceDN w:val="0"/>
              <w:adjustRightInd w:val="0"/>
              <w:spacing w:after="120" w:line="240" w:lineRule="auto"/>
              <w:ind w:left="128" w:right="151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Adquirente do leilão de biodiesel</w:t>
            </w:r>
          </w:p>
        </w:tc>
        <w:tc>
          <w:tcPr>
            <w:tcW w:w="7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B7691" w14:textId="552E712B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5118</w:t>
            </w:r>
          </w:p>
          <w:p w14:paraId="563B9323" w14:textId="27F8100F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6118</w:t>
            </w:r>
          </w:p>
        </w:tc>
        <w:tc>
          <w:tcPr>
            <w:tcW w:w="2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9C54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72" w:type="pct"/>
            <w:vAlign w:val="center"/>
          </w:tcPr>
          <w:p w14:paraId="01E20A9A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7257C9" w:rsidRPr="002E4D5D" w14:paraId="60470B1E" w14:textId="77777777" w:rsidTr="00C50CBA">
        <w:trPr>
          <w:trHeight w:val="1345"/>
        </w:trPr>
        <w:tc>
          <w:tcPr>
            <w:tcW w:w="1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5013" w14:textId="64241AAE" w:rsidR="007257C9" w:rsidRPr="00BC0E59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Unidade produtora de biodiesel detentora de Certificado de Produção Eficiente de Biocombustíveis</w:t>
            </w:r>
          </w:p>
        </w:tc>
        <w:tc>
          <w:tcPr>
            <w:tcW w:w="11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DDC0" w14:textId="77777777" w:rsidR="007257C9" w:rsidRPr="002E4D5D" w:rsidRDefault="007257C9" w:rsidP="0079182C">
            <w:pPr>
              <w:pStyle w:val="PargrafodaLista"/>
              <w:autoSpaceDE w:val="0"/>
              <w:autoSpaceDN w:val="0"/>
              <w:adjustRightInd w:val="0"/>
              <w:spacing w:after="120" w:line="240" w:lineRule="auto"/>
              <w:ind w:left="128" w:right="151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Distribuidor de combustíveis</w:t>
            </w:r>
          </w:p>
          <w:p w14:paraId="1003BD5A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right="15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15A5B" w14:textId="77777777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548" w:hanging="14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5652</w:t>
            </w:r>
          </w:p>
          <w:p w14:paraId="24242DDF" w14:textId="33143D5C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548" w:hanging="14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6652</w:t>
            </w:r>
          </w:p>
          <w:p w14:paraId="1B008BB8" w14:textId="77777777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548" w:hanging="14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5101</w:t>
            </w:r>
          </w:p>
          <w:p w14:paraId="7A83CE01" w14:textId="7EFCE529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548" w:hanging="142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6101</w:t>
            </w:r>
          </w:p>
        </w:tc>
        <w:tc>
          <w:tcPr>
            <w:tcW w:w="2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2F1ED" w14:textId="2A82C645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72" w:type="pct"/>
            <w:vAlign w:val="center"/>
          </w:tcPr>
          <w:p w14:paraId="1387EACA" w14:textId="282EAEA3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</w:tbl>
    <w:p w14:paraId="6D4FC468" w14:textId="77777777" w:rsidR="007257C9" w:rsidRPr="00BC0E59" w:rsidRDefault="007257C9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B6C8C11" w14:textId="15A519DC" w:rsidR="00C50CBA" w:rsidRPr="00673D0A" w:rsidRDefault="007257C9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673D0A">
        <w:rPr>
          <w:rFonts w:asciiTheme="minorHAnsi" w:hAnsiTheme="minorHAnsi"/>
          <w:sz w:val="24"/>
          <w:szCs w:val="24"/>
        </w:rPr>
        <w:t xml:space="preserve">Tabela 3 – </w:t>
      </w:r>
      <w:r w:rsidR="00C50CBA" w:rsidRPr="00673D0A">
        <w:rPr>
          <w:rFonts w:asciiTheme="minorHAnsi" w:hAnsiTheme="minorHAnsi"/>
          <w:sz w:val="24"/>
          <w:szCs w:val="24"/>
        </w:rPr>
        <w:t xml:space="preserve">Operações de comercialização de biometano geradoras de lastro para emissão de </w:t>
      </w:r>
      <w:r w:rsidR="00FB5E6B" w:rsidRPr="00673D0A">
        <w:rPr>
          <w:rFonts w:asciiTheme="minorHAnsi" w:hAnsiTheme="minorHAnsi"/>
          <w:sz w:val="24"/>
          <w:szCs w:val="24"/>
        </w:rPr>
        <w:t>CBIO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77"/>
        <w:gridCol w:w="2371"/>
        <w:gridCol w:w="1238"/>
        <w:gridCol w:w="587"/>
        <w:gridCol w:w="3322"/>
      </w:tblGrid>
      <w:tr w:rsidR="007257C9" w:rsidRPr="002E4D5D" w14:paraId="248AE6F8" w14:textId="77777777" w:rsidTr="00C50CBA">
        <w:trPr>
          <w:trHeight w:val="458"/>
        </w:trPr>
        <w:tc>
          <w:tcPr>
            <w:tcW w:w="1313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FA74" w14:textId="77777777" w:rsidR="007257C9" w:rsidRPr="00673D0A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Emitente da Nota Fiscal</w:t>
            </w:r>
          </w:p>
        </w:tc>
        <w:tc>
          <w:tcPr>
            <w:tcW w:w="1163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D1938" w14:textId="77777777" w:rsidR="007257C9" w:rsidRPr="00673D0A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Destinatário da Nota Fiscal</w:t>
            </w:r>
          </w:p>
        </w:tc>
        <w:tc>
          <w:tcPr>
            <w:tcW w:w="607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D5476" w14:textId="77777777" w:rsidR="007257C9" w:rsidRPr="00673D0A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CFOP</w:t>
            </w:r>
          </w:p>
        </w:tc>
        <w:tc>
          <w:tcPr>
            <w:tcW w:w="288" w:type="pc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DE18D" w14:textId="77777777" w:rsidR="007257C9" w:rsidRPr="00673D0A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CST</w:t>
            </w:r>
          </w:p>
        </w:tc>
        <w:tc>
          <w:tcPr>
            <w:tcW w:w="1630" w:type="pct"/>
            <w:shd w:val="clear" w:color="auto" w:fill="F2F2F2"/>
            <w:vAlign w:val="center"/>
          </w:tcPr>
          <w:p w14:paraId="5E0297EA" w14:textId="77777777" w:rsidR="007257C9" w:rsidRPr="00673D0A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55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73D0A">
              <w:rPr>
                <w:rFonts w:asciiTheme="minorHAnsi" w:hAnsiTheme="minorHAnsi"/>
                <w:b/>
                <w:bCs/>
                <w:sz w:val="24"/>
                <w:szCs w:val="24"/>
              </w:rPr>
              <w:t>Informações adicionais</w:t>
            </w:r>
          </w:p>
        </w:tc>
      </w:tr>
      <w:tr w:rsidR="007257C9" w:rsidRPr="002E4D5D" w14:paraId="04009213" w14:textId="77777777" w:rsidTr="00C50CBA">
        <w:trPr>
          <w:trHeight w:val="1345"/>
        </w:trPr>
        <w:tc>
          <w:tcPr>
            <w:tcW w:w="13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B6E57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42" w:right="10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Unidade produtora de biometano detentora de Certificado de Produção Eficiente de Biocombustíveis</w:t>
            </w:r>
          </w:p>
        </w:tc>
        <w:tc>
          <w:tcPr>
            <w:tcW w:w="11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4ECED" w14:textId="1BA3207D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right="15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21A89" w14:textId="77777777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175" w:hanging="142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5652</w:t>
            </w:r>
          </w:p>
          <w:p w14:paraId="3C90DCD3" w14:textId="77777777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175" w:hanging="142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6652</w:t>
            </w:r>
          </w:p>
          <w:p w14:paraId="1C746970" w14:textId="77777777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175" w:hanging="142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5653</w:t>
            </w:r>
          </w:p>
          <w:p w14:paraId="38FDBEE9" w14:textId="77777777" w:rsidR="007257C9" w:rsidRPr="002E4D5D" w:rsidRDefault="007257C9" w:rsidP="0079182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175" w:hanging="142"/>
              <w:contextualSpacing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6653</w:t>
            </w:r>
          </w:p>
        </w:tc>
        <w:tc>
          <w:tcPr>
            <w:tcW w:w="2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1C696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630" w:type="pct"/>
            <w:vAlign w:val="center"/>
          </w:tcPr>
          <w:p w14:paraId="687C4F71" w14:textId="77777777" w:rsidR="007257C9" w:rsidRPr="002E4D5D" w:rsidRDefault="007257C9" w:rsidP="0079182C">
            <w:pPr>
              <w:autoSpaceDE w:val="0"/>
              <w:autoSpaceDN w:val="0"/>
              <w:adjustRightInd w:val="0"/>
              <w:spacing w:after="120" w:line="240" w:lineRule="auto"/>
              <w:ind w:left="103" w:right="9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</w:tbl>
    <w:p w14:paraId="24F08539" w14:textId="77777777" w:rsidR="007257C9" w:rsidRPr="00BC0E59" w:rsidRDefault="007257C9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14FC4D3" w14:textId="3045F1E6" w:rsidR="007257C9" w:rsidRPr="002E4D5D" w:rsidRDefault="007257C9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65DE331" w14:textId="5AE19216" w:rsidR="006F7BDA" w:rsidRPr="002E4D5D" w:rsidRDefault="006F7BDA" w:rsidP="0079182C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6F7BDA" w:rsidRPr="002E4D5D" w:rsidSect="002B47E2">
      <w:headerReference w:type="default" r:id="rId8"/>
      <w:footerReference w:type="default" r:id="rId9"/>
      <w:headerReference w:type="first" r:id="rId10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13A4" w14:textId="77777777" w:rsidR="004D289A" w:rsidRDefault="004D289A">
      <w:pPr>
        <w:spacing w:after="0" w:line="240" w:lineRule="auto"/>
      </w:pPr>
      <w:r>
        <w:separator/>
      </w:r>
    </w:p>
  </w:endnote>
  <w:endnote w:type="continuationSeparator" w:id="0">
    <w:p w14:paraId="74864184" w14:textId="77777777" w:rsidR="004D289A" w:rsidRDefault="004D289A">
      <w:pPr>
        <w:spacing w:after="0" w:line="240" w:lineRule="auto"/>
      </w:pPr>
      <w:r>
        <w:continuationSeparator/>
      </w:r>
    </w:p>
  </w:endnote>
  <w:endnote w:type="continuationNotice" w:id="1">
    <w:p w14:paraId="6AF5452D" w14:textId="77777777" w:rsidR="004D289A" w:rsidRDefault="004D2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6458" w14:textId="77777777" w:rsidR="00E37421" w:rsidRDefault="00E3742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51D0" w14:textId="77777777" w:rsidR="004D289A" w:rsidRDefault="004D289A">
      <w:pPr>
        <w:spacing w:after="0" w:line="240" w:lineRule="auto"/>
      </w:pPr>
      <w:r>
        <w:separator/>
      </w:r>
    </w:p>
  </w:footnote>
  <w:footnote w:type="continuationSeparator" w:id="0">
    <w:p w14:paraId="148EDEF0" w14:textId="77777777" w:rsidR="004D289A" w:rsidRDefault="004D289A">
      <w:pPr>
        <w:spacing w:after="0" w:line="240" w:lineRule="auto"/>
      </w:pPr>
      <w:r>
        <w:continuationSeparator/>
      </w:r>
    </w:p>
  </w:footnote>
  <w:footnote w:type="continuationNotice" w:id="1">
    <w:p w14:paraId="748162AB" w14:textId="77777777" w:rsidR="004D289A" w:rsidRDefault="004D28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12AA" w14:textId="77777777" w:rsidR="00E37421" w:rsidRPr="00335151" w:rsidRDefault="00E37421" w:rsidP="00335151">
    <w:pPr>
      <w:pStyle w:val="Cabealho"/>
      <w:jc w:val="right"/>
      <w:rPr>
        <w:color w:val="FF0000"/>
        <w:sz w:val="28"/>
        <w:szCs w:val="28"/>
      </w:rPr>
    </w:pPr>
    <w:r w:rsidRPr="00335151">
      <w:rPr>
        <w:color w:val="FF0000"/>
        <w:sz w:val="28"/>
        <w:szCs w:val="28"/>
      </w:rPr>
      <w:t>M I N U T A</w:t>
    </w:r>
  </w:p>
  <w:p w14:paraId="61F6BD27" w14:textId="77777777" w:rsidR="00E37421" w:rsidRDefault="00E374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4D29" w14:textId="77777777" w:rsidR="00E37421" w:rsidRPr="00F8281C" w:rsidRDefault="00E37421" w:rsidP="004D30B4">
    <w:pPr>
      <w:pStyle w:val="Cabealho"/>
      <w:jc w:val="right"/>
      <w:rPr>
        <w:b/>
        <w:color w:val="FF0000"/>
        <w:sz w:val="28"/>
        <w:szCs w:val="28"/>
      </w:rPr>
    </w:pPr>
    <w:r w:rsidRPr="00F8281C">
      <w:rPr>
        <w:b/>
        <w:color w:val="FF0000"/>
        <w:sz w:val="28"/>
        <w:szCs w:val="28"/>
      </w:rPr>
      <w:t xml:space="preserve">M I N U T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912AD"/>
    <w:multiLevelType w:val="hybridMultilevel"/>
    <w:tmpl w:val="79B479E4"/>
    <w:lvl w:ilvl="0" w:tplc="C11C09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305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1A95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E2895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FEA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E83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EB407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C8A3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6AED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F9E32D7"/>
    <w:multiLevelType w:val="hybridMultilevel"/>
    <w:tmpl w:val="4FC006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4FB"/>
    <w:multiLevelType w:val="hybridMultilevel"/>
    <w:tmpl w:val="1C484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02DA2"/>
    <w:multiLevelType w:val="hybridMultilevel"/>
    <w:tmpl w:val="CBCAA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09E9"/>
    <w:multiLevelType w:val="hybridMultilevel"/>
    <w:tmpl w:val="E4E24416"/>
    <w:lvl w:ilvl="0" w:tplc="FE2A31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649C"/>
    <w:multiLevelType w:val="hybridMultilevel"/>
    <w:tmpl w:val="DF206D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6"/>
    <w:rsid w:val="000004F4"/>
    <w:rsid w:val="00011BD9"/>
    <w:rsid w:val="000128BD"/>
    <w:rsid w:val="00024850"/>
    <w:rsid w:val="00024A1A"/>
    <w:rsid w:val="00025371"/>
    <w:rsid w:val="000321CE"/>
    <w:rsid w:val="00032EF6"/>
    <w:rsid w:val="00043A09"/>
    <w:rsid w:val="00047555"/>
    <w:rsid w:val="000601DE"/>
    <w:rsid w:val="0006247F"/>
    <w:rsid w:val="000633C4"/>
    <w:rsid w:val="000644E9"/>
    <w:rsid w:val="00064FB0"/>
    <w:rsid w:val="000673BE"/>
    <w:rsid w:val="0006773B"/>
    <w:rsid w:val="00073C6A"/>
    <w:rsid w:val="00073DE4"/>
    <w:rsid w:val="000830EF"/>
    <w:rsid w:val="00085BF7"/>
    <w:rsid w:val="00090050"/>
    <w:rsid w:val="00092CC1"/>
    <w:rsid w:val="0009764A"/>
    <w:rsid w:val="00097D49"/>
    <w:rsid w:val="000A1C65"/>
    <w:rsid w:val="000A2141"/>
    <w:rsid w:val="000A3879"/>
    <w:rsid w:val="000B0687"/>
    <w:rsid w:val="000B08CB"/>
    <w:rsid w:val="000B1AE2"/>
    <w:rsid w:val="000B2150"/>
    <w:rsid w:val="000B32C5"/>
    <w:rsid w:val="000C150B"/>
    <w:rsid w:val="000D216F"/>
    <w:rsid w:val="000D5739"/>
    <w:rsid w:val="000D6003"/>
    <w:rsid w:val="000F261B"/>
    <w:rsid w:val="000F638D"/>
    <w:rsid w:val="000F6636"/>
    <w:rsid w:val="0010255F"/>
    <w:rsid w:val="00106512"/>
    <w:rsid w:val="001071D8"/>
    <w:rsid w:val="00114F2C"/>
    <w:rsid w:val="00123AEB"/>
    <w:rsid w:val="0013534E"/>
    <w:rsid w:val="00141D5B"/>
    <w:rsid w:val="001423F0"/>
    <w:rsid w:val="001478A9"/>
    <w:rsid w:val="00147A73"/>
    <w:rsid w:val="001501F1"/>
    <w:rsid w:val="001556F3"/>
    <w:rsid w:val="00156305"/>
    <w:rsid w:val="00166EBB"/>
    <w:rsid w:val="00170FBD"/>
    <w:rsid w:val="001722F6"/>
    <w:rsid w:val="00173C5B"/>
    <w:rsid w:val="00177BE8"/>
    <w:rsid w:val="00181943"/>
    <w:rsid w:val="0018200B"/>
    <w:rsid w:val="001844C4"/>
    <w:rsid w:val="00185F97"/>
    <w:rsid w:val="0018750C"/>
    <w:rsid w:val="0019243D"/>
    <w:rsid w:val="00195099"/>
    <w:rsid w:val="00195781"/>
    <w:rsid w:val="001A12E8"/>
    <w:rsid w:val="001A2880"/>
    <w:rsid w:val="001A7E7E"/>
    <w:rsid w:val="001B13DE"/>
    <w:rsid w:val="001B3B03"/>
    <w:rsid w:val="001B67D6"/>
    <w:rsid w:val="001C16D7"/>
    <w:rsid w:val="001C5B63"/>
    <w:rsid w:val="001C5F37"/>
    <w:rsid w:val="001E4C18"/>
    <w:rsid w:val="001E7821"/>
    <w:rsid w:val="001F16B4"/>
    <w:rsid w:val="001F1AE1"/>
    <w:rsid w:val="001F2DB8"/>
    <w:rsid w:val="001F36E2"/>
    <w:rsid w:val="001F3FFF"/>
    <w:rsid w:val="002073E9"/>
    <w:rsid w:val="0020795F"/>
    <w:rsid w:val="0021265B"/>
    <w:rsid w:val="00214D79"/>
    <w:rsid w:val="00220631"/>
    <w:rsid w:val="00222817"/>
    <w:rsid w:val="002257C7"/>
    <w:rsid w:val="002262A7"/>
    <w:rsid w:val="00227259"/>
    <w:rsid w:val="00227297"/>
    <w:rsid w:val="002319F4"/>
    <w:rsid w:val="002326CB"/>
    <w:rsid w:val="00236E99"/>
    <w:rsid w:val="00242F28"/>
    <w:rsid w:val="00243508"/>
    <w:rsid w:val="00247D55"/>
    <w:rsid w:val="00250E14"/>
    <w:rsid w:val="00255B4F"/>
    <w:rsid w:val="00262E16"/>
    <w:rsid w:val="002631F5"/>
    <w:rsid w:val="00264D6C"/>
    <w:rsid w:val="00265C97"/>
    <w:rsid w:val="0026708F"/>
    <w:rsid w:val="00272BE2"/>
    <w:rsid w:val="00282CEF"/>
    <w:rsid w:val="002835C6"/>
    <w:rsid w:val="00293D20"/>
    <w:rsid w:val="002A0AB6"/>
    <w:rsid w:val="002A46B5"/>
    <w:rsid w:val="002A5E9F"/>
    <w:rsid w:val="002A6A26"/>
    <w:rsid w:val="002B1F34"/>
    <w:rsid w:val="002B47E2"/>
    <w:rsid w:val="002B507E"/>
    <w:rsid w:val="002C1C4F"/>
    <w:rsid w:val="002C63A5"/>
    <w:rsid w:val="002D3E65"/>
    <w:rsid w:val="002D7068"/>
    <w:rsid w:val="002E48AC"/>
    <w:rsid w:val="002E4D5D"/>
    <w:rsid w:val="002E5F23"/>
    <w:rsid w:val="002F156A"/>
    <w:rsid w:val="0031466D"/>
    <w:rsid w:val="00321D8F"/>
    <w:rsid w:val="00324D7C"/>
    <w:rsid w:val="00334077"/>
    <w:rsid w:val="00334C68"/>
    <w:rsid w:val="00335151"/>
    <w:rsid w:val="00336817"/>
    <w:rsid w:val="00342E94"/>
    <w:rsid w:val="0034684F"/>
    <w:rsid w:val="00350DBF"/>
    <w:rsid w:val="00355173"/>
    <w:rsid w:val="00372DA8"/>
    <w:rsid w:val="00384917"/>
    <w:rsid w:val="003857BB"/>
    <w:rsid w:val="0038768F"/>
    <w:rsid w:val="00390348"/>
    <w:rsid w:val="00390C8B"/>
    <w:rsid w:val="003938F7"/>
    <w:rsid w:val="003959B5"/>
    <w:rsid w:val="00397923"/>
    <w:rsid w:val="003A4B6F"/>
    <w:rsid w:val="003B5F0A"/>
    <w:rsid w:val="003C089B"/>
    <w:rsid w:val="003C30AB"/>
    <w:rsid w:val="003C68F5"/>
    <w:rsid w:val="003E0E76"/>
    <w:rsid w:val="003E1897"/>
    <w:rsid w:val="003E5EAC"/>
    <w:rsid w:val="003E711E"/>
    <w:rsid w:val="003E7685"/>
    <w:rsid w:val="003F046C"/>
    <w:rsid w:val="003F75EF"/>
    <w:rsid w:val="00402FF2"/>
    <w:rsid w:val="00417FCA"/>
    <w:rsid w:val="00423BB1"/>
    <w:rsid w:val="0042658D"/>
    <w:rsid w:val="00435712"/>
    <w:rsid w:val="0043596C"/>
    <w:rsid w:val="00435CCD"/>
    <w:rsid w:val="0044778A"/>
    <w:rsid w:val="00455705"/>
    <w:rsid w:val="00455FA0"/>
    <w:rsid w:val="00456366"/>
    <w:rsid w:val="004575AF"/>
    <w:rsid w:val="00465FC6"/>
    <w:rsid w:val="00470A8F"/>
    <w:rsid w:val="00472B3C"/>
    <w:rsid w:val="004756B5"/>
    <w:rsid w:val="004825C4"/>
    <w:rsid w:val="00483B2C"/>
    <w:rsid w:val="00484908"/>
    <w:rsid w:val="0048627E"/>
    <w:rsid w:val="00492E15"/>
    <w:rsid w:val="0049497B"/>
    <w:rsid w:val="004A01D0"/>
    <w:rsid w:val="004A0FC0"/>
    <w:rsid w:val="004A63DD"/>
    <w:rsid w:val="004B1E71"/>
    <w:rsid w:val="004B1EE6"/>
    <w:rsid w:val="004B3E74"/>
    <w:rsid w:val="004B408C"/>
    <w:rsid w:val="004B4111"/>
    <w:rsid w:val="004B41B7"/>
    <w:rsid w:val="004B41DD"/>
    <w:rsid w:val="004B7561"/>
    <w:rsid w:val="004C38D1"/>
    <w:rsid w:val="004C75BD"/>
    <w:rsid w:val="004D0846"/>
    <w:rsid w:val="004D289A"/>
    <w:rsid w:val="004D30B4"/>
    <w:rsid w:val="004D51DC"/>
    <w:rsid w:val="004D6C6C"/>
    <w:rsid w:val="004E18E1"/>
    <w:rsid w:val="004F1839"/>
    <w:rsid w:val="004F21AF"/>
    <w:rsid w:val="004F2977"/>
    <w:rsid w:val="00502849"/>
    <w:rsid w:val="00504BC1"/>
    <w:rsid w:val="00517E62"/>
    <w:rsid w:val="00521F65"/>
    <w:rsid w:val="00523A57"/>
    <w:rsid w:val="005306A5"/>
    <w:rsid w:val="00533CE7"/>
    <w:rsid w:val="00540341"/>
    <w:rsid w:val="0054034E"/>
    <w:rsid w:val="005429E4"/>
    <w:rsid w:val="00547779"/>
    <w:rsid w:val="00550BC8"/>
    <w:rsid w:val="00551BF6"/>
    <w:rsid w:val="00555654"/>
    <w:rsid w:val="00556430"/>
    <w:rsid w:val="00562C46"/>
    <w:rsid w:val="005633F2"/>
    <w:rsid w:val="00566D97"/>
    <w:rsid w:val="00577C11"/>
    <w:rsid w:val="005819B9"/>
    <w:rsid w:val="00582959"/>
    <w:rsid w:val="00585595"/>
    <w:rsid w:val="00590E0D"/>
    <w:rsid w:val="005A0504"/>
    <w:rsid w:val="005A2F83"/>
    <w:rsid w:val="005A3F71"/>
    <w:rsid w:val="005A59F1"/>
    <w:rsid w:val="005A714A"/>
    <w:rsid w:val="005B6048"/>
    <w:rsid w:val="005B66B4"/>
    <w:rsid w:val="005C05AA"/>
    <w:rsid w:val="005C077A"/>
    <w:rsid w:val="005C2547"/>
    <w:rsid w:val="005C38F3"/>
    <w:rsid w:val="005C64D9"/>
    <w:rsid w:val="005D4464"/>
    <w:rsid w:val="005D5B21"/>
    <w:rsid w:val="005D5D45"/>
    <w:rsid w:val="005E05D9"/>
    <w:rsid w:val="005E131F"/>
    <w:rsid w:val="005E1AC8"/>
    <w:rsid w:val="005F4B7D"/>
    <w:rsid w:val="005F56EE"/>
    <w:rsid w:val="00606AB7"/>
    <w:rsid w:val="00607D00"/>
    <w:rsid w:val="006112D0"/>
    <w:rsid w:val="00613E31"/>
    <w:rsid w:val="00614822"/>
    <w:rsid w:val="00617313"/>
    <w:rsid w:val="00621506"/>
    <w:rsid w:val="00624600"/>
    <w:rsid w:val="006273F5"/>
    <w:rsid w:val="006275BA"/>
    <w:rsid w:val="006314C9"/>
    <w:rsid w:val="006323A7"/>
    <w:rsid w:val="00632734"/>
    <w:rsid w:val="006410FC"/>
    <w:rsid w:val="00643A15"/>
    <w:rsid w:val="00644C76"/>
    <w:rsid w:val="00646922"/>
    <w:rsid w:val="00646E5F"/>
    <w:rsid w:val="00652FE1"/>
    <w:rsid w:val="0065598D"/>
    <w:rsid w:val="00660670"/>
    <w:rsid w:val="006610FB"/>
    <w:rsid w:val="0066328D"/>
    <w:rsid w:val="006634B5"/>
    <w:rsid w:val="00663950"/>
    <w:rsid w:val="006644CC"/>
    <w:rsid w:val="00670545"/>
    <w:rsid w:val="00673503"/>
    <w:rsid w:val="00673D0A"/>
    <w:rsid w:val="00675C31"/>
    <w:rsid w:val="0067637C"/>
    <w:rsid w:val="006804DA"/>
    <w:rsid w:val="00680F2E"/>
    <w:rsid w:val="006838B7"/>
    <w:rsid w:val="00683AEB"/>
    <w:rsid w:val="00690FA3"/>
    <w:rsid w:val="006A0245"/>
    <w:rsid w:val="006A180D"/>
    <w:rsid w:val="006A294D"/>
    <w:rsid w:val="006A4E42"/>
    <w:rsid w:val="006A5D58"/>
    <w:rsid w:val="006B4B5D"/>
    <w:rsid w:val="006C0BCA"/>
    <w:rsid w:val="006C2AFF"/>
    <w:rsid w:val="006C3CF9"/>
    <w:rsid w:val="006D108E"/>
    <w:rsid w:val="006E10A9"/>
    <w:rsid w:val="006E2EA4"/>
    <w:rsid w:val="006E3A9F"/>
    <w:rsid w:val="006E6B3F"/>
    <w:rsid w:val="006E6C64"/>
    <w:rsid w:val="006E6F87"/>
    <w:rsid w:val="006F7BDA"/>
    <w:rsid w:val="0070154B"/>
    <w:rsid w:val="00701A97"/>
    <w:rsid w:val="00702CDA"/>
    <w:rsid w:val="00703396"/>
    <w:rsid w:val="00707315"/>
    <w:rsid w:val="00710376"/>
    <w:rsid w:val="00710494"/>
    <w:rsid w:val="00710A57"/>
    <w:rsid w:val="00710C58"/>
    <w:rsid w:val="00711B7F"/>
    <w:rsid w:val="007138D4"/>
    <w:rsid w:val="00722746"/>
    <w:rsid w:val="00722ED2"/>
    <w:rsid w:val="0072326B"/>
    <w:rsid w:val="00724383"/>
    <w:rsid w:val="007257C9"/>
    <w:rsid w:val="00726056"/>
    <w:rsid w:val="00727636"/>
    <w:rsid w:val="00731AE2"/>
    <w:rsid w:val="00731BAF"/>
    <w:rsid w:val="007417F6"/>
    <w:rsid w:val="0074183F"/>
    <w:rsid w:val="00741EA7"/>
    <w:rsid w:val="00742201"/>
    <w:rsid w:val="007425BC"/>
    <w:rsid w:val="00744AD9"/>
    <w:rsid w:val="00760614"/>
    <w:rsid w:val="00761CDA"/>
    <w:rsid w:val="00762224"/>
    <w:rsid w:val="007649A4"/>
    <w:rsid w:val="007662C0"/>
    <w:rsid w:val="0076699A"/>
    <w:rsid w:val="00782F59"/>
    <w:rsid w:val="00790523"/>
    <w:rsid w:val="0079182C"/>
    <w:rsid w:val="007918A8"/>
    <w:rsid w:val="00792837"/>
    <w:rsid w:val="007932D5"/>
    <w:rsid w:val="007A03DB"/>
    <w:rsid w:val="007B0595"/>
    <w:rsid w:val="007B27B2"/>
    <w:rsid w:val="007C0746"/>
    <w:rsid w:val="007C7ACE"/>
    <w:rsid w:val="007D30AF"/>
    <w:rsid w:val="007D4BA7"/>
    <w:rsid w:val="007D7345"/>
    <w:rsid w:val="007E10A3"/>
    <w:rsid w:val="007E2AE6"/>
    <w:rsid w:val="007E322F"/>
    <w:rsid w:val="007E608B"/>
    <w:rsid w:val="007E6BE5"/>
    <w:rsid w:val="007F10BA"/>
    <w:rsid w:val="007F391B"/>
    <w:rsid w:val="007F3F00"/>
    <w:rsid w:val="007F789D"/>
    <w:rsid w:val="00802178"/>
    <w:rsid w:val="00804A36"/>
    <w:rsid w:val="008104EB"/>
    <w:rsid w:val="00811ADD"/>
    <w:rsid w:val="008136D7"/>
    <w:rsid w:val="00816454"/>
    <w:rsid w:val="0081742B"/>
    <w:rsid w:val="0082153C"/>
    <w:rsid w:val="0082204C"/>
    <w:rsid w:val="00823AC4"/>
    <w:rsid w:val="00830940"/>
    <w:rsid w:val="00830B34"/>
    <w:rsid w:val="008354B8"/>
    <w:rsid w:val="0083679D"/>
    <w:rsid w:val="00842365"/>
    <w:rsid w:val="00846C5E"/>
    <w:rsid w:val="008471B3"/>
    <w:rsid w:val="0084729C"/>
    <w:rsid w:val="008529D4"/>
    <w:rsid w:val="008529ED"/>
    <w:rsid w:val="00856CC0"/>
    <w:rsid w:val="00857509"/>
    <w:rsid w:val="0086222B"/>
    <w:rsid w:val="0086227A"/>
    <w:rsid w:val="00867987"/>
    <w:rsid w:val="00870586"/>
    <w:rsid w:val="0089091D"/>
    <w:rsid w:val="00892678"/>
    <w:rsid w:val="00892F36"/>
    <w:rsid w:val="00893BAD"/>
    <w:rsid w:val="008940A0"/>
    <w:rsid w:val="00895B5A"/>
    <w:rsid w:val="00896DC7"/>
    <w:rsid w:val="008A4C83"/>
    <w:rsid w:val="008B74E5"/>
    <w:rsid w:val="008D1946"/>
    <w:rsid w:val="008D41E0"/>
    <w:rsid w:val="008D4808"/>
    <w:rsid w:val="008E034F"/>
    <w:rsid w:val="008E1C60"/>
    <w:rsid w:val="008E5D63"/>
    <w:rsid w:val="008F380E"/>
    <w:rsid w:val="008F4C15"/>
    <w:rsid w:val="009017D1"/>
    <w:rsid w:val="009022BB"/>
    <w:rsid w:val="00903E9F"/>
    <w:rsid w:val="0091207A"/>
    <w:rsid w:val="00912BC3"/>
    <w:rsid w:val="00914C43"/>
    <w:rsid w:val="009167D6"/>
    <w:rsid w:val="009210EC"/>
    <w:rsid w:val="00925905"/>
    <w:rsid w:val="00930454"/>
    <w:rsid w:val="00931E26"/>
    <w:rsid w:val="0093582D"/>
    <w:rsid w:val="00935B7F"/>
    <w:rsid w:val="00940FFE"/>
    <w:rsid w:val="00941892"/>
    <w:rsid w:val="00943E5B"/>
    <w:rsid w:val="00960439"/>
    <w:rsid w:val="009611E3"/>
    <w:rsid w:val="009632C6"/>
    <w:rsid w:val="009672A8"/>
    <w:rsid w:val="009716E2"/>
    <w:rsid w:val="00975A57"/>
    <w:rsid w:val="00977A22"/>
    <w:rsid w:val="009803AB"/>
    <w:rsid w:val="00983073"/>
    <w:rsid w:val="0098328A"/>
    <w:rsid w:val="009857BF"/>
    <w:rsid w:val="009913ED"/>
    <w:rsid w:val="0099256C"/>
    <w:rsid w:val="00995ECF"/>
    <w:rsid w:val="0099648D"/>
    <w:rsid w:val="009A3110"/>
    <w:rsid w:val="009A4C09"/>
    <w:rsid w:val="009A61E3"/>
    <w:rsid w:val="009B0DFE"/>
    <w:rsid w:val="009B4635"/>
    <w:rsid w:val="009B55D9"/>
    <w:rsid w:val="009B5E70"/>
    <w:rsid w:val="009C4D7E"/>
    <w:rsid w:val="009C7022"/>
    <w:rsid w:val="009D15E9"/>
    <w:rsid w:val="009D1B6D"/>
    <w:rsid w:val="009E00B7"/>
    <w:rsid w:val="009F1398"/>
    <w:rsid w:val="00A01B9C"/>
    <w:rsid w:val="00A01D9B"/>
    <w:rsid w:val="00A04371"/>
    <w:rsid w:val="00A04AC3"/>
    <w:rsid w:val="00A06795"/>
    <w:rsid w:val="00A0739D"/>
    <w:rsid w:val="00A117AF"/>
    <w:rsid w:val="00A13BC5"/>
    <w:rsid w:val="00A14C79"/>
    <w:rsid w:val="00A16EA5"/>
    <w:rsid w:val="00A3019E"/>
    <w:rsid w:val="00A3583E"/>
    <w:rsid w:val="00A3622F"/>
    <w:rsid w:val="00A43321"/>
    <w:rsid w:val="00A439FB"/>
    <w:rsid w:val="00A47FF7"/>
    <w:rsid w:val="00A53B18"/>
    <w:rsid w:val="00A56752"/>
    <w:rsid w:val="00A57F59"/>
    <w:rsid w:val="00A60245"/>
    <w:rsid w:val="00A67D23"/>
    <w:rsid w:val="00A75A8F"/>
    <w:rsid w:val="00A75F4A"/>
    <w:rsid w:val="00A76003"/>
    <w:rsid w:val="00A774E0"/>
    <w:rsid w:val="00A83E8C"/>
    <w:rsid w:val="00A86509"/>
    <w:rsid w:val="00A97300"/>
    <w:rsid w:val="00AA17B1"/>
    <w:rsid w:val="00AA284D"/>
    <w:rsid w:val="00AA29D9"/>
    <w:rsid w:val="00AA5C60"/>
    <w:rsid w:val="00AA6B62"/>
    <w:rsid w:val="00AC039F"/>
    <w:rsid w:val="00AC0545"/>
    <w:rsid w:val="00AC466E"/>
    <w:rsid w:val="00AD5C0B"/>
    <w:rsid w:val="00AD63A4"/>
    <w:rsid w:val="00AE173A"/>
    <w:rsid w:val="00AE26B0"/>
    <w:rsid w:val="00AE55F5"/>
    <w:rsid w:val="00AE5CB2"/>
    <w:rsid w:val="00AE65B2"/>
    <w:rsid w:val="00AE6811"/>
    <w:rsid w:val="00AF122D"/>
    <w:rsid w:val="00AF235C"/>
    <w:rsid w:val="00AF4E7A"/>
    <w:rsid w:val="00AF4EFD"/>
    <w:rsid w:val="00AF59EC"/>
    <w:rsid w:val="00B06E9B"/>
    <w:rsid w:val="00B11051"/>
    <w:rsid w:val="00B11BD5"/>
    <w:rsid w:val="00B16C77"/>
    <w:rsid w:val="00B23D8F"/>
    <w:rsid w:val="00B27AD4"/>
    <w:rsid w:val="00B30170"/>
    <w:rsid w:val="00B317BD"/>
    <w:rsid w:val="00B32EED"/>
    <w:rsid w:val="00B3494F"/>
    <w:rsid w:val="00B35516"/>
    <w:rsid w:val="00B35C52"/>
    <w:rsid w:val="00B41AE2"/>
    <w:rsid w:val="00B41DF3"/>
    <w:rsid w:val="00B51709"/>
    <w:rsid w:val="00B54C88"/>
    <w:rsid w:val="00B63371"/>
    <w:rsid w:val="00B721D7"/>
    <w:rsid w:val="00B72267"/>
    <w:rsid w:val="00B77EA2"/>
    <w:rsid w:val="00B81309"/>
    <w:rsid w:val="00B8319B"/>
    <w:rsid w:val="00B86596"/>
    <w:rsid w:val="00B87718"/>
    <w:rsid w:val="00BA2DEF"/>
    <w:rsid w:val="00BA3850"/>
    <w:rsid w:val="00BB073A"/>
    <w:rsid w:val="00BB21E0"/>
    <w:rsid w:val="00BB685A"/>
    <w:rsid w:val="00BC0E59"/>
    <w:rsid w:val="00BD09F5"/>
    <w:rsid w:val="00BD2C4C"/>
    <w:rsid w:val="00BE431F"/>
    <w:rsid w:val="00BE5357"/>
    <w:rsid w:val="00BF147B"/>
    <w:rsid w:val="00BF597D"/>
    <w:rsid w:val="00BF6845"/>
    <w:rsid w:val="00C0343A"/>
    <w:rsid w:val="00C0776F"/>
    <w:rsid w:val="00C10FF7"/>
    <w:rsid w:val="00C11FA4"/>
    <w:rsid w:val="00C12D76"/>
    <w:rsid w:val="00C13614"/>
    <w:rsid w:val="00C23B8A"/>
    <w:rsid w:val="00C41F07"/>
    <w:rsid w:val="00C422F7"/>
    <w:rsid w:val="00C42CC9"/>
    <w:rsid w:val="00C436AA"/>
    <w:rsid w:val="00C43853"/>
    <w:rsid w:val="00C50CBA"/>
    <w:rsid w:val="00C51835"/>
    <w:rsid w:val="00C54489"/>
    <w:rsid w:val="00C56182"/>
    <w:rsid w:val="00C56DBD"/>
    <w:rsid w:val="00C63537"/>
    <w:rsid w:val="00C63814"/>
    <w:rsid w:val="00C64DE2"/>
    <w:rsid w:val="00C72550"/>
    <w:rsid w:val="00C827BA"/>
    <w:rsid w:val="00C82F8A"/>
    <w:rsid w:val="00C8442C"/>
    <w:rsid w:val="00C94927"/>
    <w:rsid w:val="00C95EEE"/>
    <w:rsid w:val="00C97B59"/>
    <w:rsid w:val="00CA1413"/>
    <w:rsid w:val="00CA1C75"/>
    <w:rsid w:val="00CB11FD"/>
    <w:rsid w:val="00CB423D"/>
    <w:rsid w:val="00CB4729"/>
    <w:rsid w:val="00CC0976"/>
    <w:rsid w:val="00CC339A"/>
    <w:rsid w:val="00CC620F"/>
    <w:rsid w:val="00CD7320"/>
    <w:rsid w:val="00CF2DDF"/>
    <w:rsid w:val="00CF693F"/>
    <w:rsid w:val="00CF6D39"/>
    <w:rsid w:val="00CF7BD1"/>
    <w:rsid w:val="00D162D8"/>
    <w:rsid w:val="00D2016C"/>
    <w:rsid w:val="00D24050"/>
    <w:rsid w:val="00D30126"/>
    <w:rsid w:val="00D30131"/>
    <w:rsid w:val="00D32091"/>
    <w:rsid w:val="00D328B0"/>
    <w:rsid w:val="00D32E53"/>
    <w:rsid w:val="00D34238"/>
    <w:rsid w:val="00D42072"/>
    <w:rsid w:val="00D42FCE"/>
    <w:rsid w:val="00D43381"/>
    <w:rsid w:val="00D454AF"/>
    <w:rsid w:val="00D45D57"/>
    <w:rsid w:val="00D46CB0"/>
    <w:rsid w:val="00D56FDA"/>
    <w:rsid w:val="00D600B4"/>
    <w:rsid w:val="00D65789"/>
    <w:rsid w:val="00D65935"/>
    <w:rsid w:val="00D7757D"/>
    <w:rsid w:val="00D77D58"/>
    <w:rsid w:val="00D9487B"/>
    <w:rsid w:val="00D94901"/>
    <w:rsid w:val="00D9684A"/>
    <w:rsid w:val="00D97BAF"/>
    <w:rsid w:val="00D97EF5"/>
    <w:rsid w:val="00DA67F5"/>
    <w:rsid w:val="00DB7AE0"/>
    <w:rsid w:val="00DC2091"/>
    <w:rsid w:val="00DC6FE0"/>
    <w:rsid w:val="00DD7E15"/>
    <w:rsid w:val="00DE286C"/>
    <w:rsid w:val="00DE4AB4"/>
    <w:rsid w:val="00DE5F69"/>
    <w:rsid w:val="00DE7F40"/>
    <w:rsid w:val="00DF1FE5"/>
    <w:rsid w:val="00DF201B"/>
    <w:rsid w:val="00DF405B"/>
    <w:rsid w:val="00E03425"/>
    <w:rsid w:val="00E039AE"/>
    <w:rsid w:val="00E04790"/>
    <w:rsid w:val="00E12A3D"/>
    <w:rsid w:val="00E20672"/>
    <w:rsid w:val="00E21BB9"/>
    <w:rsid w:val="00E27125"/>
    <w:rsid w:val="00E35456"/>
    <w:rsid w:val="00E37421"/>
    <w:rsid w:val="00E41A38"/>
    <w:rsid w:val="00E43EB3"/>
    <w:rsid w:val="00E45FF1"/>
    <w:rsid w:val="00E47A23"/>
    <w:rsid w:val="00E506D4"/>
    <w:rsid w:val="00E55318"/>
    <w:rsid w:val="00E567C0"/>
    <w:rsid w:val="00E67B34"/>
    <w:rsid w:val="00E7512C"/>
    <w:rsid w:val="00E863D3"/>
    <w:rsid w:val="00E91D59"/>
    <w:rsid w:val="00E95A19"/>
    <w:rsid w:val="00EA19A5"/>
    <w:rsid w:val="00EA3FA4"/>
    <w:rsid w:val="00EA66DD"/>
    <w:rsid w:val="00EB086A"/>
    <w:rsid w:val="00EB0DF5"/>
    <w:rsid w:val="00EB120F"/>
    <w:rsid w:val="00EC04BA"/>
    <w:rsid w:val="00EC3CAD"/>
    <w:rsid w:val="00ED2A37"/>
    <w:rsid w:val="00ED4A72"/>
    <w:rsid w:val="00EE6897"/>
    <w:rsid w:val="00EE6CCE"/>
    <w:rsid w:val="00EE7318"/>
    <w:rsid w:val="00EF0B1D"/>
    <w:rsid w:val="00EF11F4"/>
    <w:rsid w:val="00EF262C"/>
    <w:rsid w:val="00EF2751"/>
    <w:rsid w:val="00EF669E"/>
    <w:rsid w:val="00F01075"/>
    <w:rsid w:val="00F05E58"/>
    <w:rsid w:val="00F077C1"/>
    <w:rsid w:val="00F12FC1"/>
    <w:rsid w:val="00F131DD"/>
    <w:rsid w:val="00F136EE"/>
    <w:rsid w:val="00F13B9F"/>
    <w:rsid w:val="00F13DEB"/>
    <w:rsid w:val="00F17315"/>
    <w:rsid w:val="00F25EB4"/>
    <w:rsid w:val="00F30919"/>
    <w:rsid w:val="00F30AAD"/>
    <w:rsid w:val="00F31331"/>
    <w:rsid w:val="00F3188F"/>
    <w:rsid w:val="00F34C0E"/>
    <w:rsid w:val="00F35641"/>
    <w:rsid w:val="00F36333"/>
    <w:rsid w:val="00F4634F"/>
    <w:rsid w:val="00F47C57"/>
    <w:rsid w:val="00F50342"/>
    <w:rsid w:val="00F524CB"/>
    <w:rsid w:val="00F62D29"/>
    <w:rsid w:val="00F634FB"/>
    <w:rsid w:val="00F72395"/>
    <w:rsid w:val="00F73536"/>
    <w:rsid w:val="00F7682D"/>
    <w:rsid w:val="00F81EF8"/>
    <w:rsid w:val="00F83EAE"/>
    <w:rsid w:val="00F83F08"/>
    <w:rsid w:val="00F840CC"/>
    <w:rsid w:val="00F868FE"/>
    <w:rsid w:val="00F963FA"/>
    <w:rsid w:val="00FA321D"/>
    <w:rsid w:val="00FA3310"/>
    <w:rsid w:val="00FA411B"/>
    <w:rsid w:val="00FA6293"/>
    <w:rsid w:val="00FB388C"/>
    <w:rsid w:val="00FB4A9F"/>
    <w:rsid w:val="00FB58D1"/>
    <w:rsid w:val="00FB5E6B"/>
    <w:rsid w:val="00FB7C1E"/>
    <w:rsid w:val="00FD0379"/>
    <w:rsid w:val="00FD6A59"/>
    <w:rsid w:val="00FE1800"/>
    <w:rsid w:val="00FF26E6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8688"/>
  <w15:docId w15:val="{30AC5BFB-C2E1-4AB2-B510-1DBB9003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85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722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2746"/>
    <w:pPr>
      <w:spacing w:after="20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722746"/>
    <w:rPr>
      <w:rFonts w:eastAsia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2746"/>
    <w:pPr>
      <w:spacing w:after="200" w:line="276" w:lineRule="auto"/>
      <w:ind w:left="720"/>
      <w:contextualSpacing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274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722746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274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722746"/>
    <w:rPr>
      <w:rFonts w:eastAsia="Times New Roman"/>
      <w:lang w:eastAsia="pt-BR"/>
    </w:rPr>
  </w:style>
  <w:style w:type="table" w:styleId="Tabelacomgrade">
    <w:name w:val="Table Grid"/>
    <w:basedOn w:val="Tabelanormal"/>
    <w:uiPriority w:val="59"/>
    <w:rsid w:val="0072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722746"/>
    <w:pPr>
      <w:keepNext/>
      <w:keepLines/>
      <w:spacing w:after="60" w:line="276" w:lineRule="auto"/>
    </w:pPr>
    <w:rPr>
      <w:rFonts w:ascii="Arial" w:eastAsia="Arial" w:hAnsi="Arial"/>
      <w:color w:val="000000"/>
      <w:sz w:val="52"/>
      <w:szCs w:val="52"/>
      <w:lang w:eastAsia="pt-BR"/>
    </w:rPr>
  </w:style>
  <w:style w:type="character" w:customStyle="1" w:styleId="TtuloChar">
    <w:name w:val="Título Char"/>
    <w:link w:val="Ttulo"/>
    <w:rsid w:val="00722746"/>
    <w:rPr>
      <w:rFonts w:ascii="Arial" w:eastAsia="Arial" w:hAnsi="Arial" w:cs="Arial"/>
      <w:color w:val="000000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7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227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F16B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E65"/>
    <w:pPr>
      <w:spacing w:after="160" w:line="259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2D3E65"/>
    <w:rPr>
      <w:rFonts w:eastAsia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0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840CC"/>
    <w:rPr>
      <w:color w:val="954F72"/>
      <w:u w:val="single"/>
    </w:rPr>
  </w:style>
  <w:style w:type="paragraph" w:customStyle="1" w:styleId="xl64">
    <w:name w:val="xl64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840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66">
    <w:name w:val="xl66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F840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71">
    <w:name w:val="xl71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72">
    <w:name w:val="xl72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pt-BR"/>
    </w:rPr>
  </w:style>
  <w:style w:type="paragraph" w:customStyle="1" w:styleId="xl73">
    <w:name w:val="xl73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pt-BR"/>
    </w:rPr>
  </w:style>
  <w:style w:type="paragraph" w:customStyle="1" w:styleId="xl74">
    <w:name w:val="xl74"/>
    <w:basedOn w:val="Normal"/>
    <w:rsid w:val="00F840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76">
    <w:name w:val="xl76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77">
    <w:name w:val="xl77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78">
    <w:name w:val="xl78"/>
    <w:basedOn w:val="Normal"/>
    <w:rsid w:val="00F840CC"/>
    <w:pPr>
      <w:pBdr>
        <w:top w:val="single" w:sz="4" w:space="0" w:color="9BC2E6"/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79">
    <w:name w:val="xl79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pt-BR"/>
    </w:rPr>
  </w:style>
  <w:style w:type="paragraph" w:customStyle="1" w:styleId="xl81">
    <w:name w:val="xl81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2">
    <w:name w:val="xl82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F840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4">
    <w:name w:val="xl84"/>
    <w:basedOn w:val="Normal"/>
    <w:rsid w:val="00F840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5">
    <w:name w:val="xl85"/>
    <w:basedOn w:val="Normal"/>
    <w:rsid w:val="00F840C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F840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7">
    <w:name w:val="xl87"/>
    <w:basedOn w:val="Normal"/>
    <w:rsid w:val="00F840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F840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F840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F840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B08CB"/>
    <w:rPr>
      <w:sz w:val="22"/>
      <w:szCs w:val="22"/>
      <w:lang w:eastAsia="en-US"/>
    </w:rPr>
  </w:style>
  <w:style w:type="paragraph" w:customStyle="1" w:styleId="Default">
    <w:name w:val="Default"/>
    <w:rsid w:val="00943E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37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376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10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06B4-B05D-43C4-8378-08BC41AB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12476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Borges da Rosa</dc:creator>
  <cp:keywords/>
  <dc:description/>
  <cp:lastModifiedBy>LANDERSON COSTA SILVA</cp:lastModifiedBy>
  <cp:revision>2</cp:revision>
  <cp:lastPrinted>2019-10-16T17:12:00Z</cp:lastPrinted>
  <dcterms:created xsi:type="dcterms:W3CDTF">2019-10-25T13:11:00Z</dcterms:created>
  <dcterms:modified xsi:type="dcterms:W3CDTF">2019-10-25T13:11:00Z</dcterms:modified>
</cp:coreProperties>
</file>