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263035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3864562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</w:t>
      </w:r>
      <w:r w:rsidR="00785B7F" w:rsidRPr="009D33B5">
        <w:rPr>
          <w:rFonts w:cs="Arial"/>
        </w:rPr>
        <w:t xml:space="preserve">PÚBLICA </w:t>
      </w:r>
      <w:r w:rsidR="00DB1048" w:rsidRPr="009D33B5">
        <w:rPr>
          <w:rFonts w:cs="Arial"/>
        </w:rPr>
        <w:t xml:space="preserve">Nº </w:t>
      </w:r>
      <w:r w:rsidR="00263035">
        <w:rPr>
          <w:rFonts w:cs="Arial"/>
        </w:rPr>
        <w:t>18</w:t>
      </w:r>
      <w:bookmarkStart w:id="0" w:name="_GoBack"/>
      <w:bookmarkEnd w:id="0"/>
      <w:r w:rsidR="003B007A" w:rsidRPr="009D33B5">
        <w:rPr>
          <w:rFonts w:cs="Arial"/>
        </w:rPr>
        <w:t>/</w:t>
      </w:r>
      <w:r w:rsidR="009154D2">
        <w:rPr>
          <w:rFonts w:cs="Arial"/>
        </w:rPr>
        <w:t>2018 – 2</w:t>
      </w:r>
      <w:r w:rsidR="00B70281">
        <w:rPr>
          <w:rFonts w:cs="Arial"/>
        </w:rPr>
        <w:t>4</w:t>
      </w:r>
      <w:r w:rsidR="009154D2">
        <w:rPr>
          <w:rFonts w:cs="Arial"/>
        </w:rPr>
        <w:t>/0</w:t>
      </w:r>
      <w:r w:rsidR="00B70281">
        <w:rPr>
          <w:rFonts w:cs="Arial"/>
        </w:rPr>
        <w:t>5</w:t>
      </w:r>
      <w:r w:rsidR="009154D2">
        <w:rPr>
          <w:rFonts w:cs="Arial"/>
        </w:rPr>
        <w:t>/2018</w:t>
      </w:r>
    </w:p>
    <w:p w:rsidR="00E65226" w:rsidRPr="00E65226" w:rsidRDefault="00E65226" w:rsidP="00E65226"/>
    <w:p w:rsidR="00C029FD" w:rsidRPr="00C029FD" w:rsidRDefault="00917D70" w:rsidP="00C029F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Audiência pública</w:t>
      </w:r>
      <w:r w:rsidR="00266358" w:rsidRPr="00266358">
        <w:rPr>
          <w:rFonts w:ascii="Arial" w:hAnsi="Arial" w:cs="Arial"/>
          <w:bCs/>
          <w:sz w:val="24"/>
          <w:szCs w:val="24"/>
        </w:rPr>
        <w:t xml:space="preserve"> </w:t>
      </w:r>
      <w:r w:rsidR="00396403" w:rsidRPr="00396403">
        <w:rPr>
          <w:rFonts w:ascii="Arial" w:hAnsi="Arial" w:cs="Arial"/>
          <w:bCs/>
          <w:sz w:val="24"/>
          <w:szCs w:val="24"/>
        </w:rPr>
        <w:t xml:space="preserve">da minuta de resolução </w:t>
      </w:r>
      <w:r w:rsidR="00C029FD" w:rsidRPr="00C029FD">
        <w:rPr>
          <w:rFonts w:ascii="Arial" w:hAnsi="Arial" w:cs="Arial"/>
          <w:bCs/>
          <w:sz w:val="24"/>
          <w:szCs w:val="24"/>
        </w:rPr>
        <w:t>que regulamenta o tratamento diferenciado para microempresas e empresas de pequeno porte nas fiscalizações realizadas pela ANP.</w:t>
      </w:r>
    </w:p>
    <w:p w:rsidR="00DF4080" w:rsidRPr="00DF4080" w:rsidRDefault="00DF4080" w:rsidP="00DF40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F4080">
        <w:rPr>
          <w:rFonts w:ascii="Arial" w:hAnsi="Arial" w:cs="Arial"/>
          <w:bCs/>
          <w:sz w:val="24"/>
          <w:szCs w:val="24"/>
        </w:rPr>
        <w:t>.</w:t>
      </w:r>
    </w:p>
    <w:p w:rsidR="00192A3D" w:rsidRDefault="00192A3D" w:rsidP="00192A3D">
      <w:pPr>
        <w:jc w:val="both"/>
        <w:rPr>
          <w:rFonts w:ascii="Arial" w:hAnsi="Arial" w:cs="Arial"/>
          <w:bCs/>
          <w:sz w:val="24"/>
          <w:szCs w:val="24"/>
        </w:rPr>
      </w:pPr>
    </w:p>
    <w:p w:rsidR="00D21219" w:rsidRPr="00192A3D" w:rsidRDefault="00D21219" w:rsidP="00192A3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3"/>
        <w:gridCol w:w="2917"/>
        <w:gridCol w:w="2977"/>
      </w:tblGrid>
      <w:tr w:rsidR="00785B7F" w:rsidRPr="0083277E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266358" w:rsidRPr="00266358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agente econômico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266358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266358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instituição governamental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266358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023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vAlign w:val="center"/>
          </w:tcPr>
          <w:p w:rsidR="00175AF0" w:rsidRPr="0083277E" w:rsidRDefault="00175AF0" w:rsidP="00916AFB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 w:rsidR="00916AFB"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Default="00946654" w:rsidP="00946654">
      <w:pPr>
        <w:rPr>
          <w:rFonts w:ascii="Arial" w:hAnsi="Arial" w:cs="Arial"/>
          <w:sz w:val="24"/>
          <w:szCs w:val="24"/>
        </w:rPr>
      </w:pPr>
    </w:p>
    <w:p w:rsidR="00D21219" w:rsidRPr="0083277E" w:rsidRDefault="00D21219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D21219" w:rsidRDefault="00D21219" w:rsidP="00877808">
      <w:pPr>
        <w:pStyle w:val="Legenda"/>
        <w:jc w:val="both"/>
        <w:rPr>
          <w:rFonts w:cs="Arial"/>
          <w:szCs w:val="24"/>
        </w:rPr>
      </w:pPr>
    </w:p>
    <w:p w:rsidR="00877808" w:rsidRPr="00877808" w:rsidRDefault="000029C1" w:rsidP="00877808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3E6C58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3E6C58" w:rsidRPr="003E6C58">
        <w:rPr>
          <w:rFonts w:cs="Arial"/>
          <w:color w:val="FF0000"/>
          <w:szCs w:val="24"/>
        </w:rPr>
        <w:t>1</w:t>
      </w:r>
      <w:r w:rsidR="00C029FD">
        <w:rPr>
          <w:rFonts w:cs="Arial"/>
          <w:color w:val="FF0000"/>
          <w:szCs w:val="24"/>
        </w:rPr>
        <w:t>2</w:t>
      </w:r>
      <w:r w:rsidR="008F5180" w:rsidRPr="003E6C58">
        <w:rPr>
          <w:rFonts w:eastAsia="PMingLiU"/>
          <w:color w:val="FF0000"/>
          <w:szCs w:val="24"/>
        </w:rPr>
        <w:t xml:space="preserve"> horas do dia </w:t>
      </w:r>
      <w:r w:rsidR="00C029FD">
        <w:rPr>
          <w:rFonts w:eastAsia="PMingLiU"/>
          <w:color w:val="FF0000"/>
          <w:szCs w:val="24"/>
        </w:rPr>
        <w:t>31</w:t>
      </w:r>
      <w:r w:rsidR="000F744B" w:rsidRPr="003E6C58">
        <w:rPr>
          <w:color w:val="FF0000"/>
          <w:szCs w:val="24"/>
        </w:rPr>
        <w:t xml:space="preserve"> de </w:t>
      </w:r>
      <w:r w:rsidR="00C029FD">
        <w:rPr>
          <w:color w:val="FF0000"/>
          <w:szCs w:val="24"/>
        </w:rPr>
        <w:t>agosto</w:t>
      </w:r>
      <w:r w:rsidR="000F744B" w:rsidRPr="003E6C58">
        <w:rPr>
          <w:color w:val="FF0000"/>
          <w:szCs w:val="24"/>
        </w:rPr>
        <w:t xml:space="preserve"> </w:t>
      </w:r>
      <w:r w:rsidR="00C4463B" w:rsidRPr="003E6C58">
        <w:rPr>
          <w:color w:val="FF0000"/>
          <w:szCs w:val="24"/>
        </w:rPr>
        <w:t xml:space="preserve">de </w:t>
      </w:r>
      <w:r w:rsidR="008F5180" w:rsidRPr="003E6C58">
        <w:rPr>
          <w:color w:val="FF0000"/>
          <w:szCs w:val="24"/>
        </w:rPr>
        <w:t>20</w:t>
      </w:r>
      <w:r w:rsidR="00DF4080" w:rsidRPr="003E6C58">
        <w:rPr>
          <w:color w:val="FF0000"/>
          <w:szCs w:val="24"/>
        </w:rPr>
        <w:t>18</w:t>
      </w:r>
      <w:r w:rsidR="00877808">
        <w:rPr>
          <w:rFonts w:cs="Arial"/>
          <w:color w:val="FF0000"/>
          <w:szCs w:val="24"/>
        </w:rPr>
        <w:t xml:space="preserve">, </w:t>
      </w:r>
      <w:r w:rsidRPr="00877808">
        <w:rPr>
          <w:rFonts w:cs="Arial"/>
          <w:szCs w:val="24"/>
        </w:rPr>
        <w:t xml:space="preserve">pelo e-mail </w:t>
      </w:r>
      <w:r w:rsidR="00D660CD" w:rsidRPr="00D660CD">
        <w:rPr>
          <w:rStyle w:val="Hyperlink"/>
          <w:szCs w:val="24"/>
        </w:rPr>
        <w:t>consulta-sfi@anp.gov.br</w:t>
      </w:r>
      <w:r w:rsidR="00877808">
        <w:rPr>
          <w:rFonts w:cs="Arial"/>
          <w:szCs w:val="24"/>
        </w:rPr>
        <w:t>,</w:t>
      </w:r>
      <w:r w:rsidR="003E6C58" w:rsidRPr="00877808">
        <w:rPr>
          <w:rFonts w:cs="Arial"/>
          <w:szCs w:val="24"/>
        </w:rPr>
        <w:t xml:space="preserve"> ou</w:t>
      </w:r>
      <w:r w:rsidR="00877808" w:rsidRPr="00877808">
        <w:rPr>
          <w:rFonts w:cs="Arial"/>
          <w:szCs w:val="24"/>
        </w:rPr>
        <w:t xml:space="preserve"> diretamente em um dos protocolos da ANP indicado</w:t>
      </w:r>
      <w:r w:rsidR="00877808">
        <w:rPr>
          <w:rFonts w:cs="Arial"/>
          <w:szCs w:val="24"/>
        </w:rPr>
        <w:t>s</w:t>
      </w:r>
      <w:r w:rsidR="00877808" w:rsidRPr="00877808">
        <w:rPr>
          <w:rFonts w:cs="Arial"/>
          <w:szCs w:val="24"/>
        </w:rPr>
        <w:t xml:space="preserve"> no item 2.1 do Aviso dessa Consulta Pública.</w:t>
      </w:r>
    </w:p>
    <w:sectPr w:rsidR="00877808" w:rsidRPr="00877808" w:rsidSect="00266358">
      <w:pgSz w:w="11907" w:h="16840" w:code="9"/>
      <w:pgMar w:top="993" w:right="70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72D1"/>
    <w:rsid w:val="000B5074"/>
    <w:rsid w:val="000F744B"/>
    <w:rsid w:val="00112F45"/>
    <w:rsid w:val="00113697"/>
    <w:rsid w:val="0015376B"/>
    <w:rsid w:val="00175AF0"/>
    <w:rsid w:val="00192A3D"/>
    <w:rsid w:val="00241C89"/>
    <w:rsid w:val="00263035"/>
    <w:rsid w:val="00266358"/>
    <w:rsid w:val="002C1BBC"/>
    <w:rsid w:val="002E1FCF"/>
    <w:rsid w:val="003256F3"/>
    <w:rsid w:val="00353BE1"/>
    <w:rsid w:val="0039263B"/>
    <w:rsid w:val="00396403"/>
    <w:rsid w:val="003B007A"/>
    <w:rsid w:val="003E2E4F"/>
    <w:rsid w:val="003E6C58"/>
    <w:rsid w:val="0048257E"/>
    <w:rsid w:val="00484FD2"/>
    <w:rsid w:val="00497D1C"/>
    <w:rsid w:val="004A51B5"/>
    <w:rsid w:val="005446AE"/>
    <w:rsid w:val="00572C71"/>
    <w:rsid w:val="005B19A6"/>
    <w:rsid w:val="005B2E5D"/>
    <w:rsid w:val="005B4973"/>
    <w:rsid w:val="005D7052"/>
    <w:rsid w:val="005E1BDB"/>
    <w:rsid w:val="005E7F3E"/>
    <w:rsid w:val="00604C2E"/>
    <w:rsid w:val="0062557C"/>
    <w:rsid w:val="006636EC"/>
    <w:rsid w:val="00674D2A"/>
    <w:rsid w:val="006F0E41"/>
    <w:rsid w:val="00775A81"/>
    <w:rsid w:val="0078223D"/>
    <w:rsid w:val="00785B7F"/>
    <w:rsid w:val="007944C0"/>
    <w:rsid w:val="007A2C72"/>
    <w:rsid w:val="007C6A97"/>
    <w:rsid w:val="007E2560"/>
    <w:rsid w:val="0083277E"/>
    <w:rsid w:val="00877808"/>
    <w:rsid w:val="008A4A68"/>
    <w:rsid w:val="008F5180"/>
    <w:rsid w:val="009154D2"/>
    <w:rsid w:val="00916AFB"/>
    <w:rsid w:val="00917D70"/>
    <w:rsid w:val="00943E01"/>
    <w:rsid w:val="00946654"/>
    <w:rsid w:val="009D33B5"/>
    <w:rsid w:val="00AC3176"/>
    <w:rsid w:val="00B417F6"/>
    <w:rsid w:val="00B62E7A"/>
    <w:rsid w:val="00B70281"/>
    <w:rsid w:val="00BD23D3"/>
    <w:rsid w:val="00BE48BD"/>
    <w:rsid w:val="00BF265E"/>
    <w:rsid w:val="00C029FD"/>
    <w:rsid w:val="00C4463B"/>
    <w:rsid w:val="00C50845"/>
    <w:rsid w:val="00C519C5"/>
    <w:rsid w:val="00C602B1"/>
    <w:rsid w:val="00CF0F7C"/>
    <w:rsid w:val="00D03322"/>
    <w:rsid w:val="00D21219"/>
    <w:rsid w:val="00D41321"/>
    <w:rsid w:val="00D660CD"/>
    <w:rsid w:val="00DB1048"/>
    <w:rsid w:val="00DE2E09"/>
    <w:rsid w:val="00DE49DE"/>
    <w:rsid w:val="00DF4080"/>
    <w:rsid w:val="00E07B18"/>
    <w:rsid w:val="00E467BE"/>
    <w:rsid w:val="00E65226"/>
    <w:rsid w:val="00E77D02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689BC36-B948-474F-88F2-91CF680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A4A68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8A4A68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8A4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BA6A-25ED-4A3D-9E40-2FF226B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897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2018-07-18T17:58:00Z</dcterms:created>
  <dcterms:modified xsi:type="dcterms:W3CDTF">2018-07-23T18:23:00Z</dcterms:modified>
</cp:coreProperties>
</file>