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93" w:rsidRDefault="00623793" w:rsidP="00623793">
      <w:pPr>
        <w:pStyle w:val="Texto"/>
        <w:spacing w:before="0" w:after="0"/>
      </w:pPr>
      <w:r>
        <w:t xml:space="preserve">        AGÊNCIA NACIONAL DO PETRÓLEO, GÁS NATURAL E BIOCOMBUSTÍVEIS</w:t>
      </w:r>
    </w:p>
    <w:p w:rsidR="00623793" w:rsidRDefault="00623793" w:rsidP="00623793">
      <w:pPr>
        <w:pStyle w:val="Texto"/>
        <w:spacing w:before="0" w:after="0"/>
      </w:pPr>
      <w:r>
        <w:t xml:space="preserve">                          </w:t>
      </w:r>
      <w:r w:rsidR="00502F31">
        <w:t xml:space="preserve">RESOLUÇÃO ANP Nº </w:t>
      </w:r>
      <w:proofErr w:type="spellStart"/>
      <w:r w:rsidR="00502F31">
        <w:t>xxxx</w:t>
      </w:r>
      <w:proofErr w:type="spellEnd"/>
      <w:r>
        <w:t xml:space="preserve">, DE </w:t>
      </w:r>
      <w:proofErr w:type="spellStart"/>
      <w:r w:rsidR="00502F31">
        <w:t>xx</w:t>
      </w:r>
      <w:proofErr w:type="spellEnd"/>
      <w:r>
        <w:t xml:space="preserve"> </w:t>
      </w:r>
      <w:bookmarkStart w:id="0" w:name="_GoBack"/>
      <w:bookmarkEnd w:id="0"/>
      <w:r>
        <w:t xml:space="preserve">DE </w:t>
      </w:r>
      <w:proofErr w:type="spellStart"/>
      <w:r w:rsidR="00502F31">
        <w:t>xxxxxxx</w:t>
      </w:r>
      <w:proofErr w:type="spellEnd"/>
      <w:r w:rsidR="00502F31">
        <w:t xml:space="preserve"> </w:t>
      </w:r>
      <w:r>
        <w:t xml:space="preserve">DE 2017                                                         </w:t>
      </w:r>
    </w:p>
    <w:p w:rsidR="00623793" w:rsidRDefault="00623793" w:rsidP="00623793">
      <w:pPr>
        <w:pStyle w:val="Texto"/>
        <w:spacing w:before="0" w:after="0"/>
      </w:pPr>
    </w:p>
    <w:p w:rsidR="00D43FDE" w:rsidRDefault="00D43FDE" w:rsidP="00D43FDE">
      <w:pPr>
        <w:suppressAutoHyphens/>
        <w:spacing w:after="0" w:line="240" w:lineRule="auto"/>
        <w:ind w:left="3969"/>
        <w:jc w:val="both"/>
        <w:rPr>
          <w:rFonts w:ascii="Times New Roman" w:eastAsia="Times New Roman" w:hAnsi="Times New Roman" w:cs="Times New Roman"/>
          <w:bCs/>
          <w:color w:val="000000" w:themeColor="text1"/>
          <w:sz w:val="24"/>
          <w:szCs w:val="24"/>
          <w:lang w:eastAsia="pt-BR"/>
        </w:rPr>
      </w:pPr>
      <w:r>
        <w:rPr>
          <w:rFonts w:ascii="Times New Roman" w:eastAsia="Times New Roman" w:hAnsi="Times New Roman" w:cs="Times New Roman"/>
          <w:bCs/>
          <w:color w:val="000000" w:themeColor="text1"/>
          <w:sz w:val="24"/>
          <w:szCs w:val="24"/>
          <w:lang w:eastAsia="pt-BR"/>
        </w:rPr>
        <w:t xml:space="preserve">Revoga a </w:t>
      </w:r>
      <w:r w:rsidRPr="00D43FDE">
        <w:rPr>
          <w:rFonts w:ascii="Times New Roman" w:eastAsia="Times New Roman" w:hAnsi="Times New Roman" w:cs="Times New Roman"/>
          <w:bCs/>
          <w:color w:val="000000" w:themeColor="text1"/>
          <w:sz w:val="24"/>
          <w:szCs w:val="24"/>
          <w:lang w:eastAsia="pt-BR"/>
        </w:rPr>
        <w:t>Resolução ANP nº 1, de 06 de janeiro de 20</w:t>
      </w:r>
      <w:r>
        <w:rPr>
          <w:rFonts w:ascii="Times New Roman" w:eastAsia="Times New Roman" w:hAnsi="Times New Roman" w:cs="Times New Roman"/>
          <w:bCs/>
          <w:color w:val="000000" w:themeColor="text1"/>
          <w:sz w:val="24"/>
          <w:szCs w:val="24"/>
          <w:lang w:eastAsia="pt-BR"/>
        </w:rPr>
        <w:t>14, que dispõe sobre aditivos para combustíveis automotivos.</w:t>
      </w:r>
    </w:p>
    <w:p w:rsidR="00623793" w:rsidRDefault="00623793" w:rsidP="00D43FDE">
      <w:pPr>
        <w:pStyle w:val="Texto"/>
        <w:spacing w:before="0" w:after="0"/>
        <w:jc w:val="right"/>
      </w:pPr>
    </w:p>
    <w:p w:rsidR="00595F07" w:rsidRPr="008F209B" w:rsidRDefault="00991CA4" w:rsidP="00595F07">
      <w:pPr>
        <w:pStyle w:val="texto0"/>
        <w:spacing w:before="81" w:beforeAutospacing="0" w:after="40" w:afterAutospacing="0"/>
        <w:ind w:firstLine="567"/>
        <w:jc w:val="both"/>
        <w:rPr>
          <w:lang w:val="pt-BR"/>
        </w:rPr>
      </w:pPr>
      <w:r>
        <w:rPr>
          <w:lang w:val="pt-BR"/>
        </w:rPr>
        <w:t>O</w:t>
      </w:r>
      <w:r w:rsidRPr="008F209B">
        <w:rPr>
          <w:lang w:val="pt-BR"/>
        </w:rPr>
        <w:t xml:space="preserve"> </w:t>
      </w:r>
      <w:r w:rsidR="00595F07" w:rsidRPr="008F209B">
        <w:rPr>
          <w:lang w:val="pt-BR"/>
        </w:rPr>
        <w:t xml:space="preserve">DIRETOR-GERAL da AGÊNCIA NACIONAL DO PETRÓLEO, GÁS NATURAL E BIOCOMBUSTÍVEIS - ANP, </w:t>
      </w:r>
      <w:r w:rsidR="000B4FDA">
        <w:rPr>
          <w:lang w:val="pt-BR"/>
        </w:rPr>
        <w:t>em cumprimento às atribuições</w:t>
      </w:r>
      <w:r w:rsidR="006F216B">
        <w:rPr>
          <w:lang w:val="pt-BR"/>
        </w:rPr>
        <w:t xml:space="preserve"> </w:t>
      </w:r>
      <w:r w:rsidR="000B4FDA">
        <w:rPr>
          <w:lang w:val="pt-BR"/>
        </w:rPr>
        <w:t>d</w:t>
      </w:r>
      <w:r w:rsidR="00595F07" w:rsidRPr="008F209B">
        <w:rPr>
          <w:lang w:val="pt-BR"/>
        </w:rPr>
        <w:t>a Lei nº</w:t>
      </w:r>
      <w:r w:rsidR="00595F07" w:rsidRPr="008F209B">
        <w:rPr>
          <w:rStyle w:val="apple-converted-space"/>
          <w:lang w:val="pt-BR"/>
        </w:rPr>
        <w:t> </w:t>
      </w:r>
      <w:r w:rsidR="00493342">
        <w:rPr>
          <w:rStyle w:val="apple-converted-space"/>
          <w:lang w:val="pt-BR"/>
        </w:rPr>
        <w:t>9</w:t>
      </w:r>
      <w:r w:rsidR="00AE6E49">
        <w:rPr>
          <w:rStyle w:val="apple-converted-space"/>
          <w:lang w:val="pt-BR"/>
        </w:rPr>
        <w:t>.</w:t>
      </w:r>
      <w:r w:rsidR="00493342">
        <w:rPr>
          <w:rStyle w:val="apple-converted-space"/>
          <w:lang w:val="pt-BR"/>
        </w:rPr>
        <w:t>478</w:t>
      </w:r>
      <w:r w:rsidR="008C4894">
        <w:fldChar w:fldCharType="begin"/>
      </w:r>
      <w:r w:rsidR="008C4894">
        <w:fldChar w:fldCharType="separate"/>
      </w:r>
      <w:r w:rsidR="00595F07" w:rsidRPr="008F209B">
        <w:rPr>
          <w:rStyle w:val="Hyperlink"/>
          <w:i w:val="0"/>
          <w:iCs w:val="0"/>
          <w:color w:val="auto"/>
          <w:lang w:val="pt-BR"/>
        </w:rPr>
        <w:t>9.478</w:t>
      </w:r>
      <w:r w:rsidR="008C4894">
        <w:rPr>
          <w:rStyle w:val="Hyperlink"/>
          <w:i w:val="0"/>
          <w:iCs w:val="0"/>
          <w:color w:val="auto"/>
          <w:lang w:val="pt-BR"/>
        </w:rPr>
        <w:fldChar w:fldCharType="end"/>
      </w:r>
      <w:r w:rsidR="00595F07" w:rsidRPr="008F209B">
        <w:rPr>
          <w:lang w:val="pt-BR"/>
        </w:rPr>
        <w:t xml:space="preserve">, de 06 de agosto </w:t>
      </w:r>
      <w:r w:rsidR="000B4FDA">
        <w:rPr>
          <w:lang w:val="pt-BR"/>
        </w:rPr>
        <w:t xml:space="preserve">                    </w:t>
      </w:r>
      <w:r w:rsidR="00595F07" w:rsidRPr="008F209B">
        <w:rPr>
          <w:lang w:val="pt-BR"/>
        </w:rPr>
        <w:t xml:space="preserve">de 1997, </w:t>
      </w:r>
      <w:r w:rsidR="006F216B">
        <w:rPr>
          <w:lang w:val="pt-BR"/>
        </w:rPr>
        <w:t>art. 8º, incisos I e XVIII,</w:t>
      </w:r>
      <w:r w:rsidR="00595F07" w:rsidRPr="008F209B">
        <w:rPr>
          <w:lang w:val="pt-BR"/>
        </w:rPr>
        <w:t xml:space="preserve"> com base na</w:t>
      </w:r>
      <w:r w:rsidR="000B4FDA">
        <w:rPr>
          <w:lang w:val="pt-BR"/>
        </w:rPr>
        <w:t xml:space="preserve"> Portaria ANP nº 69, de</w:t>
      </w:r>
      <w:r w:rsidR="00595F07" w:rsidRPr="008F209B">
        <w:rPr>
          <w:lang w:val="pt-BR"/>
        </w:rPr>
        <w:t xml:space="preserve"> </w:t>
      </w:r>
      <w:r w:rsidR="000B4FDA">
        <w:rPr>
          <w:lang w:val="pt-BR"/>
        </w:rPr>
        <w:t xml:space="preserve">06 de abril de 2011, art.11, inciso III, e na </w:t>
      </w:r>
      <w:r w:rsidR="00595F07" w:rsidRPr="008F209B">
        <w:rPr>
          <w:lang w:val="pt-BR"/>
        </w:rPr>
        <w:t>Re</w:t>
      </w:r>
      <w:r w:rsidR="006F216B">
        <w:rPr>
          <w:lang w:val="pt-BR"/>
        </w:rPr>
        <w:t xml:space="preserve">solução de </w:t>
      </w:r>
      <w:r w:rsidR="00595F07" w:rsidRPr="008F209B">
        <w:rPr>
          <w:lang w:val="pt-BR"/>
        </w:rPr>
        <w:t xml:space="preserve">Diretoria </w:t>
      </w:r>
      <w:proofErr w:type="gramStart"/>
      <w:r w:rsidR="00595F07" w:rsidRPr="008F209B">
        <w:rPr>
          <w:lang w:val="pt-BR"/>
        </w:rPr>
        <w:t>nº</w:t>
      </w:r>
      <w:r w:rsidR="00502F31">
        <w:rPr>
          <w:lang w:val="pt-BR"/>
        </w:rPr>
        <w:t xml:space="preserve">  </w:t>
      </w:r>
      <w:proofErr w:type="spellStart"/>
      <w:r w:rsidR="00502F31">
        <w:rPr>
          <w:lang w:val="pt-BR"/>
        </w:rPr>
        <w:t>xxxx</w:t>
      </w:r>
      <w:proofErr w:type="spellEnd"/>
      <w:proofErr w:type="gramEnd"/>
      <w:r w:rsidR="00595F07" w:rsidRPr="008F209B">
        <w:rPr>
          <w:lang w:val="pt-BR"/>
        </w:rPr>
        <w:t xml:space="preserve">, de </w:t>
      </w:r>
      <w:proofErr w:type="spellStart"/>
      <w:r w:rsidR="00502F31">
        <w:rPr>
          <w:lang w:val="pt-BR"/>
        </w:rPr>
        <w:t>xx</w:t>
      </w:r>
      <w:proofErr w:type="spellEnd"/>
      <w:r w:rsidR="00502F31">
        <w:rPr>
          <w:lang w:val="pt-BR"/>
        </w:rPr>
        <w:t xml:space="preserve"> </w:t>
      </w:r>
      <w:r w:rsidR="00595F07" w:rsidRPr="008F209B">
        <w:rPr>
          <w:lang w:val="pt-BR"/>
        </w:rPr>
        <w:t xml:space="preserve">de </w:t>
      </w:r>
      <w:proofErr w:type="spellStart"/>
      <w:r w:rsidR="00502F31">
        <w:rPr>
          <w:lang w:val="pt-BR"/>
        </w:rPr>
        <w:t>xxxxxxx</w:t>
      </w:r>
      <w:proofErr w:type="spellEnd"/>
      <w:r w:rsidR="00502F31">
        <w:rPr>
          <w:lang w:val="pt-BR"/>
        </w:rPr>
        <w:t xml:space="preserve"> </w:t>
      </w:r>
      <w:r w:rsidR="00595F07" w:rsidRPr="008F209B">
        <w:rPr>
          <w:lang w:val="pt-BR"/>
        </w:rPr>
        <w:t>de 201</w:t>
      </w:r>
      <w:r w:rsidR="00164679">
        <w:rPr>
          <w:lang w:val="pt-BR"/>
        </w:rPr>
        <w:t>7</w:t>
      </w:r>
      <w:r w:rsidR="00595F07" w:rsidRPr="008F209B">
        <w:rPr>
          <w:lang w:val="pt-BR"/>
        </w:rPr>
        <w:t>,</w:t>
      </w:r>
    </w:p>
    <w:p w:rsidR="00595F07" w:rsidRPr="008F209B" w:rsidRDefault="00861EB1" w:rsidP="006F216B">
      <w:pPr>
        <w:pStyle w:val="texto0"/>
        <w:spacing w:before="81" w:beforeAutospacing="0" w:after="40" w:afterAutospacing="0"/>
        <w:jc w:val="both"/>
        <w:rPr>
          <w:lang w:val="pt-BR"/>
        </w:rPr>
      </w:pPr>
      <w:proofErr w:type="gramStart"/>
      <w:r>
        <w:rPr>
          <w:lang w:val="pt-BR"/>
        </w:rPr>
        <w:t>c</w:t>
      </w:r>
      <w:r w:rsidR="00595F07" w:rsidRPr="008F209B">
        <w:rPr>
          <w:lang w:val="pt-BR"/>
        </w:rPr>
        <w:t>onsiderando</w:t>
      </w:r>
      <w:proofErr w:type="gramEnd"/>
      <w:r w:rsidR="00595F07" w:rsidRPr="008F209B">
        <w:rPr>
          <w:lang w:val="pt-BR"/>
        </w:rPr>
        <w:t xml:space="preserve"> que compete à ANP implementar a política nacional do petróleo, gás natural e biocombustíveis, com ênfase na garantia do suprimento de derivados de petróleo, gás natural e seus derivados e biocombustíveis, em todo o território nacional;</w:t>
      </w:r>
      <w:r w:rsidR="00164679">
        <w:rPr>
          <w:lang w:val="pt-BR"/>
        </w:rPr>
        <w:t xml:space="preserve"> </w:t>
      </w:r>
    </w:p>
    <w:p w:rsidR="00BE6691" w:rsidRDefault="00BE6691" w:rsidP="00E73042">
      <w:pPr>
        <w:pStyle w:val="texto0"/>
        <w:spacing w:before="81" w:beforeAutospacing="0" w:after="0" w:afterAutospacing="0"/>
        <w:jc w:val="both"/>
        <w:rPr>
          <w:lang w:val="pt-BR"/>
        </w:rPr>
      </w:pPr>
      <w:r>
        <w:rPr>
          <w:lang w:val="pt-BR"/>
        </w:rPr>
        <w:t xml:space="preserve">considerando que a </w:t>
      </w:r>
      <w:r w:rsidRPr="00BE6691">
        <w:rPr>
          <w:lang w:val="pt-BR"/>
        </w:rPr>
        <w:t>produção, importação e comercialização de aditivos para combustíveis automotivos não constam do art. 8° da Lei n° 9.478, de 06</w:t>
      </w:r>
      <w:r w:rsidR="00E73042">
        <w:rPr>
          <w:lang w:val="pt-BR"/>
        </w:rPr>
        <w:t xml:space="preserve"> de agosto de 1997</w:t>
      </w:r>
      <w:r w:rsidRPr="00BE6691">
        <w:rPr>
          <w:lang w:val="pt-BR"/>
        </w:rPr>
        <w:t xml:space="preserve">, especialmente dos incisos V, XV </w:t>
      </w:r>
      <w:r w:rsidR="000A3A37">
        <w:rPr>
          <w:lang w:val="pt-BR"/>
        </w:rPr>
        <w:t xml:space="preserve">                    </w:t>
      </w:r>
      <w:r w:rsidRPr="00BE6691">
        <w:rPr>
          <w:lang w:val="pt-BR"/>
        </w:rPr>
        <w:t>e XVI</w:t>
      </w:r>
      <w:r>
        <w:rPr>
          <w:lang w:val="pt-BR"/>
        </w:rPr>
        <w:t>;</w:t>
      </w:r>
    </w:p>
    <w:p w:rsidR="00BE6691" w:rsidRDefault="00BE6691" w:rsidP="00E73042">
      <w:pPr>
        <w:pStyle w:val="texto0"/>
        <w:spacing w:before="81" w:beforeAutospacing="0" w:after="0" w:afterAutospacing="0"/>
        <w:jc w:val="both"/>
        <w:rPr>
          <w:lang w:val="pt-BR"/>
        </w:rPr>
      </w:pPr>
      <w:r>
        <w:rPr>
          <w:lang w:val="pt-BR"/>
        </w:rPr>
        <w:t xml:space="preserve">considerando que os </w:t>
      </w:r>
      <w:r w:rsidRPr="00BE6691">
        <w:rPr>
          <w:lang w:val="pt-BR"/>
        </w:rPr>
        <w:t xml:space="preserve">aditivos para combustíveis de uso rodoviário são substâncias ou misturas de substâncias capazes de promover melhoria no desempenho do combustível ou do veículo, não podendo implicar perda de especificação nos parâmetros previstos em </w:t>
      </w:r>
      <w:r w:rsidR="00E73042">
        <w:rPr>
          <w:lang w:val="pt-BR"/>
        </w:rPr>
        <w:t>atos que dispõem sobre a</w:t>
      </w:r>
      <w:r w:rsidRPr="00BE6691">
        <w:rPr>
          <w:lang w:val="pt-BR"/>
        </w:rPr>
        <w:t xml:space="preserve"> qualidade d</w:t>
      </w:r>
      <w:r w:rsidR="00E73042">
        <w:rPr>
          <w:lang w:val="pt-BR"/>
        </w:rPr>
        <w:t>e</w:t>
      </w:r>
      <w:r w:rsidRPr="00BE6691">
        <w:rPr>
          <w:lang w:val="pt-BR"/>
        </w:rPr>
        <w:t xml:space="preserve"> </w:t>
      </w:r>
      <w:r w:rsidR="00E73042">
        <w:rPr>
          <w:lang w:val="pt-BR"/>
        </w:rPr>
        <w:t>produtos</w:t>
      </w:r>
      <w:r w:rsidRPr="00BE6691">
        <w:rPr>
          <w:lang w:val="pt-BR"/>
        </w:rPr>
        <w:t>;</w:t>
      </w:r>
      <w:r w:rsidR="006469B6">
        <w:rPr>
          <w:lang w:val="pt-BR"/>
        </w:rPr>
        <w:t xml:space="preserve"> e</w:t>
      </w:r>
    </w:p>
    <w:p w:rsidR="00595F07" w:rsidRDefault="00BE6691" w:rsidP="00E73042">
      <w:pPr>
        <w:pStyle w:val="texto0"/>
        <w:spacing w:before="81" w:beforeAutospacing="0" w:after="0" w:afterAutospacing="0"/>
        <w:jc w:val="both"/>
        <w:rPr>
          <w:lang w:val="pt-BR"/>
        </w:rPr>
      </w:pPr>
      <w:r>
        <w:rPr>
          <w:lang w:val="pt-BR"/>
        </w:rPr>
        <w:t xml:space="preserve">considerando que </w:t>
      </w:r>
      <w:r w:rsidRPr="00BE6691">
        <w:rPr>
          <w:lang w:val="pt-BR"/>
        </w:rPr>
        <w:t>a atribuição da ANP dá-se na garantia de qualidade de combustíveis, aditivados ou não, exercitada através de programas de monitoramento e na verificação, mediante ações de fiscalização, da observância às especificações normalizadas</w:t>
      </w:r>
      <w:r>
        <w:rPr>
          <w:lang w:val="pt-BR"/>
        </w:rPr>
        <w:t xml:space="preserve">, protegendo-se, desse modo, </w:t>
      </w:r>
      <w:r w:rsidR="00595F07" w:rsidRPr="008F209B">
        <w:rPr>
          <w:lang w:val="pt-BR"/>
        </w:rPr>
        <w:t xml:space="preserve">os interesses dos consumidores quanto </w:t>
      </w:r>
      <w:r w:rsidR="00E73042">
        <w:rPr>
          <w:lang w:val="pt-BR"/>
        </w:rPr>
        <w:t xml:space="preserve">à </w:t>
      </w:r>
      <w:r w:rsidR="00595F07" w:rsidRPr="008F209B">
        <w:rPr>
          <w:lang w:val="pt-BR"/>
        </w:rPr>
        <w:t>qualidade produtos</w:t>
      </w:r>
      <w:r w:rsidR="006469B6">
        <w:rPr>
          <w:lang w:val="pt-BR"/>
        </w:rPr>
        <w:t>,</w:t>
      </w:r>
    </w:p>
    <w:p w:rsidR="006469B6" w:rsidRDefault="006469B6" w:rsidP="00757FA3">
      <w:pPr>
        <w:pStyle w:val="texto0"/>
        <w:spacing w:before="0" w:beforeAutospacing="0" w:after="0" w:afterAutospacing="0"/>
        <w:jc w:val="both"/>
        <w:rPr>
          <w:lang w:val="pt-BR"/>
        </w:rPr>
      </w:pPr>
    </w:p>
    <w:p w:rsidR="00BA3CAE" w:rsidRPr="008F209B" w:rsidRDefault="00595F07" w:rsidP="00E73042">
      <w:pPr>
        <w:pStyle w:val="texto0"/>
        <w:spacing w:before="0" w:beforeAutospacing="0" w:after="240" w:afterAutospacing="0"/>
        <w:jc w:val="both"/>
        <w:rPr>
          <w:lang w:val="pt-BR"/>
        </w:rPr>
      </w:pPr>
      <w:r w:rsidRPr="008F209B">
        <w:rPr>
          <w:lang w:val="pt-BR"/>
        </w:rPr>
        <w:t>Resolve:</w:t>
      </w:r>
    </w:p>
    <w:p w:rsidR="0065618B" w:rsidRDefault="00BD7900" w:rsidP="00623793">
      <w:pPr>
        <w:pStyle w:val="Texto"/>
      </w:pPr>
      <w:bookmarkStart w:id="1" w:name="art1"/>
      <w:bookmarkEnd w:id="1"/>
      <w:r w:rsidRPr="00616487">
        <w:rPr>
          <w:b/>
        </w:rPr>
        <w:t xml:space="preserve">Art. </w:t>
      </w:r>
      <w:r w:rsidR="00F47ABC" w:rsidRPr="00616487">
        <w:rPr>
          <w:b/>
        </w:rPr>
        <w:t>1</w:t>
      </w:r>
      <w:r w:rsidRPr="00616487">
        <w:rPr>
          <w:b/>
        </w:rPr>
        <w:t>º</w:t>
      </w:r>
      <w:r w:rsidRPr="00F47ABC">
        <w:t xml:space="preserve"> </w:t>
      </w:r>
      <w:r w:rsidR="00E73042">
        <w:t>Revogar</w:t>
      </w:r>
      <w:r w:rsidR="00E73042" w:rsidRPr="00E73042">
        <w:t xml:space="preserve"> </w:t>
      </w:r>
      <w:r w:rsidR="00E73042">
        <w:t>a Resolução ANP nº 1, de 06 de janeiro de 2014, que estabelece os requisitos a serem atendidos por produtores, importadores e fornecedores de aditivos que os comercializam para combustíveis automotivos em todo o território nacional e pelos distribuidores que formulam os combustíveis aditivados, bem como os procedimentos para registro desses aditivos.</w:t>
      </w:r>
    </w:p>
    <w:p w:rsidR="006469B6" w:rsidRDefault="006469B6" w:rsidP="00757FA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rPr>
          <w:rFonts w:ascii="Times New Roman" w:eastAsia="Times New Roman" w:hAnsi="Times New Roman" w:cs="Times New Roman"/>
          <w:bCs/>
          <w:color w:val="000000" w:themeColor="text1"/>
          <w:sz w:val="24"/>
          <w:szCs w:val="24"/>
          <w:lang w:eastAsia="pt-BR"/>
        </w:rPr>
      </w:pPr>
      <w:r w:rsidRPr="00757FA3">
        <w:rPr>
          <w:rFonts w:ascii="Times New Roman" w:eastAsia="Times New Roman" w:hAnsi="Times New Roman" w:cs="Times New Roman"/>
          <w:b/>
          <w:bCs/>
          <w:color w:val="000000" w:themeColor="text1"/>
          <w:sz w:val="24"/>
          <w:szCs w:val="24"/>
          <w:lang w:eastAsia="pt-BR"/>
        </w:rPr>
        <w:t>Art. 2°</w:t>
      </w:r>
      <w:r w:rsidRPr="006469B6">
        <w:rPr>
          <w:rFonts w:ascii="Times New Roman" w:eastAsia="Times New Roman" w:hAnsi="Times New Roman" w:cs="Times New Roman"/>
          <w:bCs/>
          <w:color w:val="000000" w:themeColor="text1"/>
          <w:sz w:val="24"/>
          <w:szCs w:val="24"/>
          <w:lang w:eastAsia="pt-BR"/>
        </w:rPr>
        <w:t xml:space="preserve"> Os registros para aditivos concedidos pela ANP serão revogados a partir da data de publicação desta Resolução.</w:t>
      </w:r>
    </w:p>
    <w:p w:rsidR="00D43FDE" w:rsidRPr="006469B6" w:rsidRDefault="00D43FDE" w:rsidP="00757FA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rPr>
          <w:rFonts w:ascii="Times New Roman" w:eastAsia="Times New Roman" w:hAnsi="Times New Roman" w:cs="Times New Roman"/>
          <w:bCs/>
          <w:color w:val="000000" w:themeColor="text1"/>
          <w:sz w:val="24"/>
          <w:szCs w:val="24"/>
          <w:lang w:eastAsia="pt-BR"/>
        </w:rPr>
      </w:pPr>
    </w:p>
    <w:p w:rsidR="006469B6" w:rsidRPr="006469B6" w:rsidRDefault="006469B6" w:rsidP="00757FA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rPr>
          <w:rFonts w:ascii="Times New Roman" w:eastAsia="Times New Roman" w:hAnsi="Times New Roman" w:cs="Times New Roman"/>
          <w:bCs/>
          <w:color w:val="000000" w:themeColor="text1"/>
          <w:sz w:val="24"/>
          <w:szCs w:val="24"/>
          <w:lang w:eastAsia="pt-BR"/>
        </w:rPr>
      </w:pPr>
      <w:r w:rsidRPr="00757FA3">
        <w:rPr>
          <w:rFonts w:ascii="Times New Roman" w:eastAsia="Times New Roman" w:hAnsi="Times New Roman" w:cs="Times New Roman"/>
          <w:b/>
          <w:bCs/>
          <w:color w:val="000000" w:themeColor="text1"/>
          <w:sz w:val="24"/>
          <w:szCs w:val="24"/>
          <w:lang w:eastAsia="pt-BR"/>
        </w:rPr>
        <w:t>Art. 3°</w:t>
      </w:r>
      <w:r w:rsidRPr="006469B6">
        <w:rPr>
          <w:rFonts w:ascii="Times New Roman" w:eastAsia="Times New Roman" w:hAnsi="Times New Roman" w:cs="Times New Roman"/>
          <w:bCs/>
          <w:color w:val="000000" w:themeColor="text1"/>
          <w:sz w:val="24"/>
          <w:szCs w:val="24"/>
          <w:lang w:eastAsia="pt-BR"/>
        </w:rPr>
        <w:t xml:space="preserve"> Fica concedido o prazo de </w:t>
      </w:r>
      <w:r w:rsidR="00757FA3">
        <w:rPr>
          <w:rFonts w:ascii="Times New Roman" w:eastAsia="Times New Roman" w:hAnsi="Times New Roman" w:cs="Times New Roman"/>
          <w:bCs/>
          <w:color w:val="000000" w:themeColor="text1"/>
          <w:sz w:val="24"/>
          <w:szCs w:val="24"/>
          <w:lang w:eastAsia="pt-BR"/>
        </w:rPr>
        <w:t>6</w:t>
      </w:r>
      <w:r w:rsidRPr="006469B6">
        <w:rPr>
          <w:rFonts w:ascii="Times New Roman" w:eastAsia="Times New Roman" w:hAnsi="Times New Roman" w:cs="Times New Roman"/>
          <w:bCs/>
          <w:color w:val="000000" w:themeColor="text1"/>
          <w:sz w:val="24"/>
          <w:szCs w:val="24"/>
          <w:lang w:eastAsia="pt-BR"/>
        </w:rPr>
        <w:t xml:space="preserve"> (</w:t>
      </w:r>
      <w:r w:rsidR="00757FA3">
        <w:rPr>
          <w:rFonts w:ascii="Times New Roman" w:eastAsia="Times New Roman" w:hAnsi="Times New Roman" w:cs="Times New Roman"/>
          <w:bCs/>
          <w:color w:val="000000" w:themeColor="text1"/>
          <w:sz w:val="24"/>
          <w:szCs w:val="24"/>
          <w:lang w:eastAsia="pt-BR"/>
        </w:rPr>
        <w:t>seis</w:t>
      </w:r>
      <w:r w:rsidRPr="006469B6">
        <w:rPr>
          <w:rFonts w:ascii="Times New Roman" w:eastAsia="Times New Roman" w:hAnsi="Times New Roman" w:cs="Times New Roman"/>
          <w:bCs/>
          <w:color w:val="000000" w:themeColor="text1"/>
          <w:sz w:val="24"/>
          <w:szCs w:val="24"/>
          <w:lang w:eastAsia="pt-BR"/>
        </w:rPr>
        <w:t xml:space="preserve">) </w:t>
      </w:r>
      <w:r w:rsidR="00757FA3">
        <w:rPr>
          <w:rFonts w:ascii="Times New Roman" w:eastAsia="Times New Roman" w:hAnsi="Times New Roman" w:cs="Times New Roman"/>
          <w:bCs/>
          <w:color w:val="000000" w:themeColor="text1"/>
          <w:sz w:val="24"/>
          <w:szCs w:val="24"/>
          <w:lang w:eastAsia="pt-BR"/>
        </w:rPr>
        <w:t>meses,</w:t>
      </w:r>
      <w:r w:rsidRPr="006469B6">
        <w:rPr>
          <w:rFonts w:ascii="Times New Roman" w:eastAsia="Times New Roman" w:hAnsi="Times New Roman" w:cs="Times New Roman"/>
          <w:bCs/>
          <w:color w:val="000000" w:themeColor="text1"/>
          <w:sz w:val="24"/>
          <w:szCs w:val="24"/>
          <w:lang w:eastAsia="pt-BR"/>
        </w:rPr>
        <w:t xml:space="preserve"> a contar da data de publicação desta Resolução, para que os rótulos de aditivos comercializados no varejo contendo número de registro concedido pela ANP sejam retirados de circulação, bem como </w:t>
      </w:r>
      <w:r>
        <w:rPr>
          <w:rFonts w:ascii="Times New Roman" w:eastAsia="Times New Roman" w:hAnsi="Times New Roman" w:cs="Times New Roman"/>
          <w:bCs/>
          <w:color w:val="000000" w:themeColor="text1"/>
          <w:sz w:val="24"/>
          <w:szCs w:val="24"/>
          <w:lang w:eastAsia="pt-BR"/>
        </w:rPr>
        <w:t xml:space="preserve">para </w:t>
      </w:r>
      <w:r w:rsidRPr="006469B6">
        <w:rPr>
          <w:rFonts w:ascii="Times New Roman" w:eastAsia="Times New Roman" w:hAnsi="Times New Roman" w:cs="Times New Roman"/>
          <w:bCs/>
          <w:color w:val="000000" w:themeColor="text1"/>
          <w:sz w:val="24"/>
          <w:szCs w:val="24"/>
          <w:lang w:eastAsia="pt-BR"/>
        </w:rPr>
        <w:t>a retirada de informações referentes a registro de aditivos em postos revendedores de combustíveis.</w:t>
      </w:r>
    </w:p>
    <w:p w:rsidR="00595F07" w:rsidRDefault="00595F07" w:rsidP="00623793">
      <w:pPr>
        <w:pStyle w:val="Texto"/>
      </w:pPr>
      <w:bookmarkStart w:id="2" w:name="art13"/>
      <w:bookmarkEnd w:id="2"/>
      <w:r w:rsidRPr="00616487">
        <w:rPr>
          <w:b/>
        </w:rPr>
        <w:t xml:space="preserve">Art. </w:t>
      </w:r>
      <w:r w:rsidR="006469B6">
        <w:rPr>
          <w:b/>
        </w:rPr>
        <w:t>4</w:t>
      </w:r>
      <w:r w:rsidR="00AA5B93">
        <w:rPr>
          <w:b/>
        </w:rPr>
        <w:t>º</w:t>
      </w:r>
      <w:r w:rsidR="000A3A37">
        <w:rPr>
          <w:b/>
        </w:rPr>
        <w:t xml:space="preserve"> </w:t>
      </w:r>
      <w:r w:rsidRPr="008F209B">
        <w:t>Esta Resolução entra em vigor na data de sua publicação.</w:t>
      </w:r>
    </w:p>
    <w:p w:rsidR="00595F07" w:rsidRPr="008F209B" w:rsidRDefault="00595F07" w:rsidP="00A434EB">
      <w:pPr>
        <w:pStyle w:val="Texto"/>
        <w:tabs>
          <w:tab w:val="clear" w:pos="11522"/>
          <w:tab w:val="clear" w:pos="12243"/>
          <w:tab w:val="clear" w:pos="12964"/>
          <w:tab w:val="clear" w:pos="13682"/>
          <w:tab w:val="clear" w:pos="14403"/>
          <w:tab w:val="clear" w:pos="15123"/>
          <w:tab w:val="clear" w:pos="15844"/>
          <w:tab w:val="clear" w:pos="16562"/>
          <w:tab w:val="clear" w:pos="17283"/>
          <w:tab w:val="clear" w:pos="18004"/>
          <w:tab w:val="clear" w:pos="18722"/>
          <w:tab w:val="clear" w:pos="19443"/>
          <w:tab w:val="clear" w:pos="20164"/>
          <w:tab w:val="clear" w:pos="20885"/>
          <w:tab w:val="left" w:pos="3899"/>
        </w:tabs>
      </w:pPr>
      <w:r w:rsidRPr="008F209B">
        <w:t> </w:t>
      </w:r>
      <w:r w:rsidR="00A434EB">
        <w:tab/>
      </w:r>
    </w:p>
    <w:p w:rsidR="00793F1F" w:rsidRPr="008F209B" w:rsidRDefault="00616487" w:rsidP="00D838B1">
      <w:pPr>
        <w:snapToGrid w:val="0"/>
        <w:spacing w:before="261" w:after="40" w:line="240" w:lineRule="auto"/>
        <w:ind w:firstLine="357"/>
        <w:jc w:val="center"/>
        <w:rPr>
          <w:rFonts w:ascii="Times New Roman" w:hAnsi="Times New Roman"/>
          <w:i/>
          <w:sz w:val="24"/>
        </w:rPr>
      </w:pPr>
      <w:r w:rsidRPr="00616487">
        <w:rPr>
          <w:rFonts w:ascii="Times New Roman" w:eastAsia="Times New Roman" w:hAnsi="Times New Roman" w:cs="Times New Roman"/>
          <w:sz w:val="24"/>
          <w:szCs w:val="24"/>
          <w:lang w:eastAsia="pt-BR"/>
        </w:rPr>
        <w:t>DÉCIO FABRICIO ODDONE DA COSTA</w:t>
      </w:r>
    </w:p>
    <w:sectPr w:rsidR="00793F1F" w:rsidRPr="008F209B" w:rsidSect="00D43FDE">
      <w:headerReference w:type="default" r:id="rId7"/>
      <w:pgSz w:w="12240" w:h="15840"/>
      <w:pgMar w:top="1418" w:right="85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D46" w:rsidRDefault="00275D46" w:rsidP="006F216B">
      <w:pPr>
        <w:spacing w:after="0" w:line="240" w:lineRule="auto"/>
      </w:pPr>
      <w:r>
        <w:separator/>
      </w:r>
    </w:p>
  </w:endnote>
  <w:endnote w:type="continuationSeparator" w:id="0">
    <w:p w:rsidR="00275D46" w:rsidRDefault="00275D46" w:rsidP="006F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D46" w:rsidRDefault="00275D46" w:rsidP="006F216B">
      <w:pPr>
        <w:spacing w:after="0" w:line="240" w:lineRule="auto"/>
      </w:pPr>
      <w:r>
        <w:separator/>
      </w:r>
    </w:p>
  </w:footnote>
  <w:footnote w:type="continuationSeparator" w:id="0">
    <w:p w:rsidR="00275D46" w:rsidRDefault="00275D46" w:rsidP="006F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16B" w:rsidRPr="006F216B" w:rsidRDefault="006F216B" w:rsidP="006F216B">
    <w:pPr>
      <w:pStyle w:val="Cabealho"/>
      <w:jc w:val="right"/>
      <w:rPr>
        <w:b/>
        <w:color w:val="FF0000"/>
      </w:rPr>
    </w:pPr>
    <w:r w:rsidRPr="006F216B">
      <w:rPr>
        <w:b/>
        <w:color w:val="FF0000"/>
      </w:rPr>
      <w:t>M I N U T A</w:t>
    </w:r>
  </w:p>
  <w:p w:rsidR="006F216B" w:rsidRDefault="006F216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3A65"/>
    <w:rsid w:val="0000737D"/>
    <w:rsid w:val="00007C34"/>
    <w:rsid w:val="00012DD4"/>
    <w:rsid w:val="0001307C"/>
    <w:rsid w:val="00015F84"/>
    <w:rsid w:val="00027810"/>
    <w:rsid w:val="00066E1E"/>
    <w:rsid w:val="00072B2B"/>
    <w:rsid w:val="000844AB"/>
    <w:rsid w:val="00092EB4"/>
    <w:rsid w:val="000A3A37"/>
    <w:rsid w:val="000B05F9"/>
    <w:rsid w:val="000B4D8A"/>
    <w:rsid w:val="000B4FDA"/>
    <w:rsid w:val="000C12BD"/>
    <w:rsid w:val="000C50E1"/>
    <w:rsid w:val="000F0904"/>
    <w:rsid w:val="000F1A01"/>
    <w:rsid w:val="00113779"/>
    <w:rsid w:val="00135DEE"/>
    <w:rsid w:val="001516B7"/>
    <w:rsid w:val="0015205A"/>
    <w:rsid w:val="001633F4"/>
    <w:rsid w:val="00164679"/>
    <w:rsid w:val="00186998"/>
    <w:rsid w:val="0019222E"/>
    <w:rsid w:val="001C0B59"/>
    <w:rsid w:val="001E0B59"/>
    <w:rsid w:val="00212DF8"/>
    <w:rsid w:val="0022068C"/>
    <w:rsid w:val="002221AC"/>
    <w:rsid w:val="0022255B"/>
    <w:rsid w:val="002443B1"/>
    <w:rsid w:val="00244ED3"/>
    <w:rsid w:val="00246ED2"/>
    <w:rsid w:val="00275D46"/>
    <w:rsid w:val="0028248A"/>
    <w:rsid w:val="00286EF0"/>
    <w:rsid w:val="0028738E"/>
    <w:rsid w:val="002A3DEA"/>
    <w:rsid w:val="002E1C0A"/>
    <w:rsid w:val="002E6246"/>
    <w:rsid w:val="0030052D"/>
    <w:rsid w:val="00304A18"/>
    <w:rsid w:val="00306150"/>
    <w:rsid w:val="00306A14"/>
    <w:rsid w:val="00311635"/>
    <w:rsid w:val="003213FC"/>
    <w:rsid w:val="00321F1D"/>
    <w:rsid w:val="00340D19"/>
    <w:rsid w:val="00346CD4"/>
    <w:rsid w:val="00357E42"/>
    <w:rsid w:val="00360FE9"/>
    <w:rsid w:val="003A5A64"/>
    <w:rsid w:val="003A7838"/>
    <w:rsid w:val="003B18E9"/>
    <w:rsid w:val="003E0094"/>
    <w:rsid w:val="003E1CB6"/>
    <w:rsid w:val="003F7F14"/>
    <w:rsid w:val="004016E3"/>
    <w:rsid w:val="0041080E"/>
    <w:rsid w:val="0041635D"/>
    <w:rsid w:val="00431412"/>
    <w:rsid w:val="004400DD"/>
    <w:rsid w:val="004476B1"/>
    <w:rsid w:val="00450080"/>
    <w:rsid w:val="0045175C"/>
    <w:rsid w:val="00484532"/>
    <w:rsid w:val="00493342"/>
    <w:rsid w:val="0049741B"/>
    <w:rsid w:val="004B33E9"/>
    <w:rsid w:val="004B4DDE"/>
    <w:rsid w:val="004C5646"/>
    <w:rsid w:val="004D1E5D"/>
    <w:rsid w:val="004E2B00"/>
    <w:rsid w:val="004E38AE"/>
    <w:rsid w:val="004E5FCD"/>
    <w:rsid w:val="004F08FB"/>
    <w:rsid w:val="004F462F"/>
    <w:rsid w:val="004F7A47"/>
    <w:rsid w:val="00502E62"/>
    <w:rsid w:val="00502F31"/>
    <w:rsid w:val="00514A16"/>
    <w:rsid w:val="00521743"/>
    <w:rsid w:val="00521FA2"/>
    <w:rsid w:val="005544ED"/>
    <w:rsid w:val="0056127A"/>
    <w:rsid w:val="00595F07"/>
    <w:rsid w:val="005A3A02"/>
    <w:rsid w:val="005C2373"/>
    <w:rsid w:val="005D02E5"/>
    <w:rsid w:val="005E00B7"/>
    <w:rsid w:val="00616487"/>
    <w:rsid w:val="00616CA1"/>
    <w:rsid w:val="00617F4C"/>
    <w:rsid w:val="00623793"/>
    <w:rsid w:val="00630243"/>
    <w:rsid w:val="00630F86"/>
    <w:rsid w:val="0063408F"/>
    <w:rsid w:val="006345F9"/>
    <w:rsid w:val="00637D46"/>
    <w:rsid w:val="006469B6"/>
    <w:rsid w:val="006541F6"/>
    <w:rsid w:val="0065618B"/>
    <w:rsid w:val="006574A6"/>
    <w:rsid w:val="00676E8B"/>
    <w:rsid w:val="00684CF5"/>
    <w:rsid w:val="00685A40"/>
    <w:rsid w:val="006A3BE1"/>
    <w:rsid w:val="006C522C"/>
    <w:rsid w:val="006E108A"/>
    <w:rsid w:val="006F216B"/>
    <w:rsid w:val="007165A4"/>
    <w:rsid w:val="0073607E"/>
    <w:rsid w:val="0073737C"/>
    <w:rsid w:val="00746B9A"/>
    <w:rsid w:val="00757FA3"/>
    <w:rsid w:val="0076060B"/>
    <w:rsid w:val="0076243C"/>
    <w:rsid w:val="0077105F"/>
    <w:rsid w:val="00775597"/>
    <w:rsid w:val="00793F1F"/>
    <w:rsid w:val="007A4041"/>
    <w:rsid w:val="007B147C"/>
    <w:rsid w:val="007E50E2"/>
    <w:rsid w:val="007F27F1"/>
    <w:rsid w:val="008230C6"/>
    <w:rsid w:val="008249E3"/>
    <w:rsid w:val="00844A53"/>
    <w:rsid w:val="00850A64"/>
    <w:rsid w:val="00861EB1"/>
    <w:rsid w:val="008669BA"/>
    <w:rsid w:val="008863FF"/>
    <w:rsid w:val="008867CE"/>
    <w:rsid w:val="008A198D"/>
    <w:rsid w:val="008A2326"/>
    <w:rsid w:val="008C4894"/>
    <w:rsid w:val="008D4DD2"/>
    <w:rsid w:val="008E3AD1"/>
    <w:rsid w:val="008E5E7A"/>
    <w:rsid w:val="008F15BF"/>
    <w:rsid w:val="008F209B"/>
    <w:rsid w:val="008F3B45"/>
    <w:rsid w:val="008F563E"/>
    <w:rsid w:val="008F7473"/>
    <w:rsid w:val="00903A65"/>
    <w:rsid w:val="009259C8"/>
    <w:rsid w:val="009564D4"/>
    <w:rsid w:val="00961791"/>
    <w:rsid w:val="00990667"/>
    <w:rsid w:val="00991CA4"/>
    <w:rsid w:val="009A3AE8"/>
    <w:rsid w:val="009B0FCC"/>
    <w:rsid w:val="009B7631"/>
    <w:rsid w:val="009B7BB0"/>
    <w:rsid w:val="009D1040"/>
    <w:rsid w:val="009D5663"/>
    <w:rsid w:val="009F3C24"/>
    <w:rsid w:val="009F7B78"/>
    <w:rsid w:val="00A05955"/>
    <w:rsid w:val="00A12EF2"/>
    <w:rsid w:val="00A16938"/>
    <w:rsid w:val="00A24D0E"/>
    <w:rsid w:val="00A434EB"/>
    <w:rsid w:val="00A557D9"/>
    <w:rsid w:val="00A5629C"/>
    <w:rsid w:val="00A74D95"/>
    <w:rsid w:val="00A93EAE"/>
    <w:rsid w:val="00AA5B93"/>
    <w:rsid w:val="00AE4505"/>
    <w:rsid w:val="00AE4528"/>
    <w:rsid w:val="00AE6768"/>
    <w:rsid w:val="00AE6E49"/>
    <w:rsid w:val="00B009D8"/>
    <w:rsid w:val="00B12593"/>
    <w:rsid w:val="00B476D8"/>
    <w:rsid w:val="00B55EB3"/>
    <w:rsid w:val="00B60A35"/>
    <w:rsid w:val="00B7137B"/>
    <w:rsid w:val="00BA3CAE"/>
    <w:rsid w:val="00BA4DB8"/>
    <w:rsid w:val="00BD5523"/>
    <w:rsid w:val="00BD7900"/>
    <w:rsid w:val="00BE6691"/>
    <w:rsid w:val="00BE6736"/>
    <w:rsid w:val="00BE6A00"/>
    <w:rsid w:val="00C070C7"/>
    <w:rsid w:val="00C156E5"/>
    <w:rsid w:val="00C240F2"/>
    <w:rsid w:val="00C26A2A"/>
    <w:rsid w:val="00C506C5"/>
    <w:rsid w:val="00C51CA4"/>
    <w:rsid w:val="00C56E80"/>
    <w:rsid w:val="00C56FA5"/>
    <w:rsid w:val="00C62669"/>
    <w:rsid w:val="00C66D9E"/>
    <w:rsid w:val="00C67255"/>
    <w:rsid w:val="00CA4078"/>
    <w:rsid w:val="00CE3D34"/>
    <w:rsid w:val="00D0696E"/>
    <w:rsid w:val="00D1767D"/>
    <w:rsid w:val="00D43FDE"/>
    <w:rsid w:val="00D602E6"/>
    <w:rsid w:val="00D7712E"/>
    <w:rsid w:val="00D838B1"/>
    <w:rsid w:val="00D87727"/>
    <w:rsid w:val="00D911D3"/>
    <w:rsid w:val="00D94554"/>
    <w:rsid w:val="00DC662B"/>
    <w:rsid w:val="00DD749A"/>
    <w:rsid w:val="00DE2387"/>
    <w:rsid w:val="00DE56DB"/>
    <w:rsid w:val="00DF4812"/>
    <w:rsid w:val="00DF6FAA"/>
    <w:rsid w:val="00E170C5"/>
    <w:rsid w:val="00E21F75"/>
    <w:rsid w:val="00E262A3"/>
    <w:rsid w:val="00E41167"/>
    <w:rsid w:val="00E522F5"/>
    <w:rsid w:val="00E71DD0"/>
    <w:rsid w:val="00E723F1"/>
    <w:rsid w:val="00E73042"/>
    <w:rsid w:val="00E77DEE"/>
    <w:rsid w:val="00EA4BC7"/>
    <w:rsid w:val="00EC1AD2"/>
    <w:rsid w:val="00EC2E68"/>
    <w:rsid w:val="00ED35F6"/>
    <w:rsid w:val="00F00E18"/>
    <w:rsid w:val="00F22C73"/>
    <w:rsid w:val="00F24DC7"/>
    <w:rsid w:val="00F4159D"/>
    <w:rsid w:val="00F44EBF"/>
    <w:rsid w:val="00F47ABC"/>
    <w:rsid w:val="00F67022"/>
    <w:rsid w:val="00F72AB8"/>
    <w:rsid w:val="00F8448F"/>
    <w:rsid w:val="00FA2C28"/>
    <w:rsid w:val="00FA6D68"/>
    <w:rsid w:val="00FB0146"/>
    <w:rsid w:val="00FB427B"/>
    <w:rsid w:val="00FB45A0"/>
    <w:rsid w:val="00FC2A15"/>
    <w:rsid w:val="00FD5745"/>
    <w:rsid w:val="00FE0772"/>
    <w:rsid w:val="00FF7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ACCE4DF-82A0-4C7A-AF81-CFA44C1C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F07"/>
    <w:rPr>
      <w:lang w:val="pt-BR"/>
    </w:rPr>
  </w:style>
  <w:style w:type="paragraph" w:styleId="Ttulo1">
    <w:name w:val="heading 1"/>
    <w:basedOn w:val="Normal"/>
    <w:next w:val="Normal"/>
    <w:link w:val="Ttulo1Char"/>
    <w:uiPriority w:val="9"/>
    <w:qFormat/>
    <w:rsid w:val="00595F07"/>
    <w:pPr>
      <w:keepNext/>
      <w:pBdr>
        <w:bottom w:val="single" w:sz="4" w:space="1" w:color="auto"/>
      </w:pBdr>
      <w:autoSpaceDE w:val="0"/>
      <w:autoSpaceDN w:val="0"/>
      <w:adjustRightInd w:val="0"/>
      <w:spacing w:after="0" w:line="240" w:lineRule="auto"/>
      <w:jc w:val="center"/>
      <w:outlineLvl w:val="0"/>
    </w:pPr>
    <w:rPr>
      <w:rFonts w:ascii="Arial" w:eastAsia="Times New Roman" w:hAnsi="Arial" w:cs="Arial"/>
      <w:b/>
      <w:bCs/>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5F07"/>
    <w:rPr>
      <w:rFonts w:ascii="Arial" w:eastAsia="Times New Roman" w:hAnsi="Arial" w:cs="Arial"/>
      <w:b/>
      <w:bCs/>
      <w:sz w:val="18"/>
      <w:szCs w:val="24"/>
      <w:lang w:val="pt-BR" w:eastAsia="pt-BR"/>
    </w:rPr>
  </w:style>
  <w:style w:type="character" w:styleId="Hyperlink">
    <w:name w:val="Hyperlink"/>
    <w:basedOn w:val="Fontepargpadro"/>
    <w:uiPriority w:val="99"/>
    <w:unhideWhenUsed/>
    <w:rsid w:val="00595F07"/>
    <w:rPr>
      <w:i/>
      <w:iCs/>
      <w:color w:val="0000FF"/>
      <w:u w:val="single"/>
    </w:rPr>
  </w:style>
  <w:style w:type="paragraph" w:customStyle="1" w:styleId="assinatura">
    <w:name w:val="assinatura"/>
    <w:basedOn w:val="Normal"/>
    <w:rsid w:val="00595F07"/>
    <w:pPr>
      <w:snapToGrid w:val="0"/>
      <w:spacing w:before="261" w:after="40" w:line="240" w:lineRule="auto"/>
      <w:ind w:firstLine="357"/>
      <w:jc w:val="center"/>
    </w:pPr>
    <w:rPr>
      <w:rFonts w:ascii="Arial" w:eastAsia="Times New Roman" w:hAnsi="Arial" w:cs="Times New Roman"/>
      <w:i/>
      <w:color w:val="000080"/>
      <w:sz w:val="20"/>
      <w:szCs w:val="24"/>
      <w:lang w:eastAsia="pt-BR"/>
    </w:rPr>
  </w:style>
  <w:style w:type="paragraph" w:customStyle="1" w:styleId="Norma">
    <w:name w:val="Norma"/>
    <w:rsid w:val="00595F07"/>
    <w:pPr>
      <w:pBdr>
        <w:top w:val="single" w:sz="2" w:space="0" w:color="000080"/>
        <w:bottom w:val="single" w:sz="2" w:space="0" w:color="000080"/>
      </w:pBdr>
      <w:suppressAutoHyphens/>
      <w:spacing w:after="0" w:line="240" w:lineRule="auto"/>
      <w:jc w:val="center"/>
    </w:pPr>
    <w:rPr>
      <w:rFonts w:ascii="Arial" w:eastAsia="Times New Roman" w:hAnsi="Arial" w:cs="Times New Roman"/>
      <w:b/>
      <w:color w:val="000080"/>
      <w:sz w:val="26"/>
      <w:szCs w:val="20"/>
      <w:lang w:val="pt-BR" w:eastAsia="pt-BR"/>
    </w:rPr>
  </w:style>
  <w:style w:type="paragraph" w:customStyle="1" w:styleId="secao">
    <w:name w:val="secao"/>
    <w:basedOn w:val="Normal"/>
    <w:rsid w:val="00595F0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pPr>
    <w:rPr>
      <w:rFonts w:ascii="Arial" w:eastAsia="Times New Roman" w:hAnsi="Arial" w:cs="Times New Roman"/>
      <w:b/>
      <w:color w:val="000080"/>
      <w:sz w:val="20"/>
      <w:szCs w:val="24"/>
      <w:lang w:eastAsia="pt-BR"/>
    </w:rPr>
  </w:style>
  <w:style w:type="paragraph" w:customStyle="1" w:styleId="Tabela-Texto">
    <w:name w:val="Tabela-Texto"/>
    <w:rsid w:val="00595F0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pPr>
    <w:rPr>
      <w:rFonts w:ascii="Arial" w:eastAsia="Times New Roman" w:hAnsi="Arial" w:cs="Times New Roman"/>
      <w:color w:val="0000FF"/>
      <w:sz w:val="20"/>
      <w:szCs w:val="20"/>
      <w:lang w:val="pt-BR" w:eastAsia="pt-BR"/>
    </w:rPr>
  </w:style>
  <w:style w:type="paragraph" w:customStyle="1" w:styleId="Texto">
    <w:name w:val="Texto"/>
    <w:basedOn w:val="Normal"/>
    <w:autoRedefine/>
    <w:rsid w:val="00623793"/>
    <w:pPr>
      <w:tabs>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line="240" w:lineRule="auto"/>
      <w:jc w:val="both"/>
    </w:pPr>
    <w:rPr>
      <w:rFonts w:ascii="Times New Roman" w:eastAsia="Times New Roman" w:hAnsi="Times New Roman" w:cs="Times New Roman"/>
      <w:bCs/>
      <w:color w:val="000000" w:themeColor="text1"/>
      <w:sz w:val="24"/>
      <w:szCs w:val="24"/>
      <w:lang w:eastAsia="pt-BR"/>
    </w:rPr>
  </w:style>
  <w:style w:type="paragraph" w:customStyle="1" w:styleId="texto0">
    <w:name w:val="texto"/>
    <w:basedOn w:val="Normal"/>
    <w:rsid w:val="00595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ontepargpadro"/>
    <w:rsid w:val="00595F07"/>
  </w:style>
  <w:style w:type="character" w:styleId="Refdecomentrio">
    <w:name w:val="annotation reference"/>
    <w:basedOn w:val="Fontepargpadro"/>
    <w:uiPriority w:val="99"/>
    <w:semiHidden/>
    <w:unhideWhenUsed/>
    <w:rsid w:val="003B18E9"/>
    <w:rPr>
      <w:sz w:val="16"/>
      <w:szCs w:val="16"/>
    </w:rPr>
  </w:style>
  <w:style w:type="paragraph" w:styleId="Textodecomentrio">
    <w:name w:val="annotation text"/>
    <w:basedOn w:val="Normal"/>
    <w:link w:val="TextodecomentrioChar"/>
    <w:uiPriority w:val="99"/>
    <w:semiHidden/>
    <w:unhideWhenUsed/>
    <w:rsid w:val="003B18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18E9"/>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3B18E9"/>
    <w:rPr>
      <w:b/>
      <w:bCs/>
    </w:rPr>
  </w:style>
  <w:style w:type="character" w:customStyle="1" w:styleId="AssuntodocomentrioChar">
    <w:name w:val="Assunto do comentário Char"/>
    <w:basedOn w:val="TextodecomentrioChar"/>
    <w:link w:val="Assuntodocomentrio"/>
    <w:uiPriority w:val="99"/>
    <w:semiHidden/>
    <w:rsid w:val="003B18E9"/>
    <w:rPr>
      <w:b/>
      <w:bCs/>
      <w:sz w:val="20"/>
      <w:szCs w:val="20"/>
      <w:lang w:val="pt-BR"/>
    </w:rPr>
  </w:style>
  <w:style w:type="paragraph" w:styleId="Textodebalo">
    <w:name w:val="Balloon Text"/>
    <w:basedOn w:val="Normal"/>
    <w:link w:val="TextodebaloChar"/>
    <w:uiPriority w:val="99"/>
    <w:semiHidden/>
    <w:unhideWhenUsed/>
    <w:rsid w:val="003B18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8E9"/>
    <w:rPr>
      <w:rFonts w:ascii="Tahoma" w:hAnsi="Tahoma" w:cs="Tahoma"/>
      <w:sz w:val="16"/>
      <w:szCs w:val="16"/>
      <w:lang w:val="pt-BR"/>
    </w:rPr>
  </w:style>
  <w:style w:type="paragraph" w:styleId="NormalWeb">
    <w:name w:val="Normal (Web)"/>
    <w:basedOn w:val="Normal"/>
    <w:uiPriority w:val="99"/>
    <w:semiHidden/>
    <w:unhideWhenUsed/>
    <w:rsid w:val="00306A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244ED3"/>
    <w:pPr>
      <w:spacing w:after="0" w:line="240" w:lineRule="auto"/>
    </w:pPr>
    <w:rPr>
      <w:lang w:val="pt-BR"/>
    </w:rPr>
  </w:style>
  <w:style w:type="paragraph" w:styleId="Cabealho">
    <w:name w:val="header"/>
    <w:basedOn w:val="Normal"/>
    <w:link w:val="CabealhoChar"/>
    <w:uiPriority w:val="99"/>
    <w:unhideWhenUsed/>
    <w:rsid w:val="006F21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216B"/>
    <w:rPr>
      <w:lang w:val="pt-BR"/>
    </w:rPr>
  </w:style>
  <w:style w:type="paragraph" w:styleId="Rodap">
    <w:name w:val="footer"/>
    <w:basedOn w:val="Normal"/>
    <w:link w:val="RodapChar"/>
    <w:uiPriority w:val="99"/>
    <w:semiHidden/>
    <w:unhideWhenUsed/>
    <w:rsid w:val="006F216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F216B"/>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8244">
      <w:bodyDiv w:val="1"/>
      <w:marLeft w:val="0"/>
      <w:marRight w:val="0"/>
      <w:marTop w:val="0"/>
      <w:marBottom w:val="0"/>
      <w:divBdr>
        <w:top w:val="none" w:sz="0" w:space="0" w:color="auto"/>
        <w:left w:val="none" w:sz="0" w:space="0" w:color="auto"/>
        <w:bottom w:val="none" w:sz="0" w:space="0" w:color="auto"/>
        <w:right w:val="none" w:sz="0" w:space="0" w:color="auto"/>
      </w:divBdr>
    </w:div>
    <w:div w:id="823817833">
      <w:bodyDiv w:val="1"/>
      <w:marLeft w:val="0"/>
      <w:marRight w:val="0"/>
      <w:marTop w:val="0"/>
      <w:marBottom w:val="0"/>
      <w:divBdr>
        <w:top w:val="none" w:sz="0" w:space="0" w:color="auto"/>
        <w:left w:val="none" w:sz="0" w:space="0" w:color="auto"/>
        <w:bottom w:val="none" w:sz="0" w:space="0" w:color="auto"/>
        <w:right w:val="none" w:sz="0" w:space="0" w:color="auto"/>
      </w:divBdr>
    </w:div>
    <w:div w:id="971251876">
      <w:bodyDiv w:val="1"/>
      <w:marLeft w:val="0"/>
      <w:marRight w:val="0"/>
      <w:marTop w:val="0"/>
      <w:marBottom w:val="0"/>
      <w:divBdr>
        <w:top w:val="none" w:sz="0" w:space="0" w:color="auto"/>
        <w:left w:val="none" w:sz="0" w:space="0" w:color="auto"/>
        <w:bottom w:val="none" w:sz="0" w:space="0" w:color="auto"/>
        <w:right w:val="none" w:sz="0" w:space="0" w:color="auto"/>
      </w:divBdr>
    </w:div>
    <w:div w:id="1266616161">
      <w:bodyDiv w:val="1"/>
      <w:marLeft w:val="0"/>
      <w:marRight w:val="0"/>
      <w:marTop w:val="0"/>
      <w:marBottom w:val="0"/>
      <w:divBdr>
        <w:top w:val="none" w:sz="0" w:space="0" w:color="auto"/>
        <w:left w:val="none" w:sz="0" w:space="0" w:color="auto"/>
        <w:bottom w:val="none" w:sz="0" w:space="0" w:color="auto"/>
        <w:right w:val="none" w:sz="0" w:space="0" w:color="auto"/>
      </w:divBdr>
    </w:div>
    <w:div w:id="1345279531">
      <w:bodyDiv w:val="1"/>
      <w:marLeft w:val="0"/>
      <w:marRight w:val="0"/>
      <w:marTop w:val="0"/>
      <w:marBottom w:val="0"/>
      <w:divBdr>
        <w:top w:val="none" w:sz="0" w:space="0" w:color="auto"/>
        <w:left w:val="none" w:sz="0" w:space="0" w:color="auto"/>
        <w:bottom w:val="none" w:sz="0" w:space="0" w:color="auto"/>
        <w:right w:val="none" w:sz="0" w:space="0" w:color="auto"/>
      </w:divBdr>
    </w:div>
    <w:div w:id="1385908765">
      <w:bodyDiv w:val="1"/>
      <w:marLeft w:val="0"/>
      <w:marRight w:val="0"/>
      <w:marTop w:val="0"/>
      <w:marBottom w:val="0"/>
      <w:divBdr>
        <w:top w:val="none" w:sz="0" w:space="0" w:color="auto"/>
        <w:left w:val="none" w:sz="0" w:space="0" w:color="auto"/>
        <w:bottom w:val="none" w:sz="0" w:space="0" w:color="auto"/>
        <w:right w:val="none" w:sz="0" w:space="0" w:color="auto"/>
      </w:divBdr>
    </w:div>
    <w:div w:id="2064014188">
      <w:bodyDiv w:val="1"/>
      <w:marLeft w:val="0"/>
      <w:marRight w:val="0"/>
      <w:marTop w:val="0"/>
      <w:marBottom w:val="0"/>
      <w:divBdr>
        <w:top w:val="none" w:sz="0" w:space="0" w:color="auto"/>
        <w:left w:val="none" w:sz="0" w:space="0" w:color="auto"/>
        <w:bottom w:val="none" w:sz="0" w:space="0" w:color="auto"/>
        <w:right w:val="none" w:sz="0" w:space="0" w:color="auto"/>
      </w:divBdr>
    </w:div>
    <w:div w:id="20708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5B3EC-93E7-4538-89A1-FE2521E9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eneves</dc:creator>
  <cp:lastModifiedBy>LEANDRO TRINTA DE FARIAS</cp:lastModifiedBy>
  <cp:revision>3</cp:revision>
  <cp:lastPrinted>2017-06-06T15:55:00Z</cp:lastPrinted>
  <dcterms:created xsi:type="dcterms:W3CDTF">2017-07-12T19:09:00Z</dcterms:created>
  <dcterms:modified xsi:type="dcterms:W3CDTF">2017-07-14T21:02:00Z</dcterms:modified>
</cp:coreProperties>
</file>