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A89" w:rsidRDefault="00C13A89" w:rsidP="00482F43">
      <w:pPr>
        <w:jc w:val="center"/>
        <w:rPr>
          <w:b/>
          <w:sz w:val="32"/>
          <w:szCs w:val="32"/>
        </w:rPr>
      </w:pPr>
    </w:p>
    <w:p w:rsidR="001F74A0" w:rsidRPr="00FD2C11" w:rsidRDefault="0016770C" w:rsidP="00482F43">
      <w:pPr>
        <w:jc w:val="center"/>
        <w:rPr>
          <w:sz w:val="32"/>
          <w:szCs w:val="32"/>
        </w:rPr>
      </w:pPr>
      <w:r>
        <w:rPr>
          <w:noProof/>
          <w:sz w:val="26"/>
          <w:szCs w:val="2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5" o:title=""/>
            <w10:wrap type="square" anchory="page"/>
          </v:shape>
          <o:OLEObject Type="Embed" ProgID="MSPhotoEd.3" ShapeID="_x0000_s1026" DrawAspect="Content" ObjectID="_1560935985" r:id="rId6"/>
        </w:object>
      </w:r>
      <w:r w:rsidR="00482F43" w:rsidRPr="00FD2C11">
        <w:rPr>
          <w:sz w:val="32"/>
          <w:szCs w:val="32"/>
        </w:rPr>
        <w:t>FORMULÁRIO DE COMENTÁRIOS E SUGESTÕES</w:t>
      </w:r>
    </w:p>
    <w:p w:rsidR="001F74A0" w:rsidRPr="00223634" w:rsidRDefault="002808DC" w:rsidP="00BB004F">
      <w:pPr>
        <w:jc w:val="center"/>
        <w:rPr>
          <w:sz w:val="26"/>
          <w:szCs w:val="26"/>
        </w:rPr>
      </w:pPr>
      <w:r>
        <w:rPr>
          <w:sz w:val="26"/>
          <w:szCs w:val="26"/>
        </w:rPr>
        <w:t>CONSULTA PÚ</w:t>
      </w:r>
      <w:r w:rsidR="00482F43" w:rsidRPr="00BB004F">
        <w:rPr>
          <w:sz w:val="26"/>
          <w:szCs w:val="26"/>
        </w:rPr>
        <w:t>BLICA N°</w:t>
      </w:r>
      <w:r w:rsidR="00C13A89">
        <w:rPr>
          <w:sz w:val="26"/>
          <w:szCs w:val="26"/>
        </w:rPr>
        <w:t xml:space="preserve"> </w:t>
      </w:r>
      <w:r w:rsidR="0016770C">
        <w:rPr>
          <w:sz w:val="26"/>
          <w:szCs w:val="26"/>
        </w:rPr>
        <w:t>16</w:t>
      </w:r>
      <w:r w:rsidR="00482F43" w:rsidRPr="00050F3F">
        <w:rPr>
          <w:sz w:val="26"/>
          <w:szCs w:val="26"/>
        </w:rPr>
        <w:t>/</w:t>
      </w:r>
      <w:r w:rsidR="00F229D8" w:rsidRPr="00050F3F">
        <w:rPr>
          <w:sz w:val="26"/>
          <w:szCs w:val="26"/>
        </w:rPr>
        <w:t>201</w:t>
      </w:r>
      <w:r w:rsidR="00871F13">
        <w:rPr>
          <w:sz w:val="26"/>
          <w:szCs w:val="26"/>
        </w:rPr>
        <w:t>7</w:t>
      </w:r>
      <w:r w:rsidR="00C13A89">
        <w:rPr>
          <w:sz w:val="26"/>
          <w:szCs w:val="26"/>
        </w:rPr>
        <w:t>__</w:t>
      </w:r>
      <w:r w:rsidR="00482F43" w:rsidRPr="00BB004F">
        <w:rPr>
          <w:sz w:val="26"/>
          <w:szCs w:val="26"/>
        </w:rPr>
        <w:t>__</w:t>
      </w:r>
      <w:r w:rsidR="00BB004F" w:rsidRPr="0016770C">
        <w:rPr>
          <w:sz w:val="26"/>
          <w:szCs w:val="26"/>
        </w:rPr>
        <w:t xml:space="preserve">DE </w:t>
      </w:r>
      <w:r w:rsidR="0016770C" w:rsidRPr="0016770C">
        <w:rPr>
          <w:sz w:val="26"/>
          <w:szCs w:val="26"/>
        </w:rPr>
        <w:t>10</w:t>
      </w:r>
      <w:r w:rsidR="00BB004F" w:rsidRPr="0016770C">
        <w:rPr>
          <w:sz w:val="26"/>
          <w:szCs w:val="26"/>
        </w:rPr>
        <w:t>/</w:t>
      </w:r>
      <w:r w:rsidR="00871F13" w:rsidRPr="0016770C">
        <w:rPr>
          <w:sz w:val="26"/>
          <w:szCs w:val="26"/>
        </w:rPr>
        <w:t>07</w:t>
      </w:r>
      <w:r w:rsidR="00BB004F" w:rsidRPr="0016770C">
        <w:rPr>
          <w:sz w:val="26"/>
          <w:szCs w:val="26"/>
        </w:rPr>
        <w:t>/</w:t>
      </w:r>
      <w:r w:rsidR="00F229D8" w:rsidRPr="0016770C">
        <w:rPr>
          <w:sz w:val="26"/>
          <w:szCs w:val="26"/>
        </w:rPr>
        <w:t>201</w:t>
      </w:r>
      <w:r w:rsidR="00871F13" w:rsidRPr="0016770C">
        <w:rPr>
          <w:sz w:val="26"/>
          <w:szCs w:val="26"/>
        </w:rPr>
        <w:t>7</w:t>
      </w:r>
      <w:r w:rsidR="00BB004F" w:rsidRPr="0016770C">
        <w:rPr>
          <w:sz w:val="26"/>
          <w:szCs w:val="26"/>
        </w:rPr>
        <w:t xml:space="preserve"> </w:t>
      </w:r>
      <w:r w:rsidR="00C13A89" w:rsidRPr="0016770C">
        <w:rPr>
          <w:sz w:val="26"/>
          <w:szCs w:val="26"/>
        </w:rPr>
        <w:t>a</w:t>
      </w:r>
      <w:r w:rsidR="00BB004F" w:rsidRPr="0016770C">
        <w:rPr>
          <w:sz w:val="26"/>
          <w:szCs w:val="26"/>
        </w:rPr>
        <w:t xml:space="preserve"> </w:t>
      </w:r>
      <w:r w:rsidR="00452D91" w:rsidRPr="0016770C">
        <w:rPr>
          <w:sz w:val="26"/>
          <w:szCs w:val="26"/>
        </w:rPr>
        <w:t>0</w:t>
      </w:r>
      <w:r w:rsidR="0016770C" w:rsidRPr="0016770C">
        <w:rPr>
          <w:sz w:val="26"/>
          <w:szCs w:val="26"/>
        </w:rPr>
        <w:t>8</w:t>
      </w:r>
      <w:r w:rsidR="00BB004F" w:rsidRPr="0016770C">
        <w:rPr>
          <w:sz w:val="26"/>
          <w:szCs w:val="26"/>
        </w:rPr>
        <w:t>/</w:t>
      </w:r>
      <w:r w:rsidR="00871F13" w:rsidRPr="0016770C">
        <w:rPr>
          <w:sz w:val="26"/>
          <w:szCs w:val="26"/>
        </w:rPr>
        <w:t>08</w:t>
      </w:r>
      <w:r w:rsidR="00BB004F" w:rsidRPr="0016770C">
        <w:rPr>
          <w:sz w:val="26"/>
          <w:szCs w:val="26"/>
        </w:rPr>
        <w:t>/</w:t>
      </w:r>
      <w:r w:rsidR="00F229D8" w:rsidRPr="0016770C">
        <w:rPr>
          <w:sz w:val="26"/>
          <w:szCs w:val="26"/>
        </w:rPr>
        <w:t>201</w:t>
      </w:r>
      <w:r w:rsidR="00871F13" w:rsidRPr="0016770C">
        <w:rPr>
          <w:sz w:val="26"/>
          <w:szCs w:val="26"/>
        </w:rPr>
        <w:t>7</w:t>
      </w:r>
    </w:p>
    <w:p w:rsidR="00C13A89" w:rsidRPr="00BB004F" w:rsidRDefault="00C13A89" w:rsidP="00BB004F">
      <w:pPr>
        <w:jc w:val="center"/>
        <w:rPr>
          <w:sz w:val="26"/>
          <w:szCs w:val="26"/>
        </w:rPr>
      </w:pPr>
      <w:bookmarkStart w:id="0" w:name="_GoBack"/>
      <w:bookmarkEnd w:id="0"/>
    </w:p>
    <w:p w:rsidR="001F74A0" w:rsidRDefault="00BD5993" w:rsidP="00CF534B">
      <w:pPr>
        <w:ind w:left="4111"/>
        <w:jc w:val="center"/>
        <w:rPr>
          <w:sz w:val="26"/>
          <w:szCs w:val="26"/>
        </w:rPr>
      </w:pPr>
      <w:r>
        <w:rPr>
          <w:sz w:val="26"/>
          <w:szCs w:val="26"/>
        </w:rPr>
        <w:t>NOME</w:t>
      </w:r>
      <w:r w:rsidR="00C13A89">
        <w:rPr>
          <w:sz w:val="26"/>
          <w:szCs w:val="26"/>
        </w:rPr>
        <w:t>:___________________________________________________</w:t>
      </w: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5456"/>
        <w:gridCol w:w="1489"/>
        <w:gridCol w:w="5670"/>
      </w:tblGrid>
      <w:tr w:rsidR="00BD5993" w:rsidTr="00CF534B">
        <w:trPr>
          <w:trHeight w:val="375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5993" w:rsidRPr="00BD5993" w:rsidRDefault="00BD5993" w:rsidP="00BD5993">
            <w:pPr>
              <w:pStyle w:val="Legenda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agente econômico </w:t>
            </w:r>
          </w:p>
          <w:p w:rsidR="00BD5993" w:rsidRPr="00BD5993" w:rsidRDefault="00BD5993" w:rsidP="00CF534B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 consumidor ou usuário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órgão de classe ou associação</w:t>
            </w:r>
          </w:p>
          <w:p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de instituição governamental</w:t>
            </w:r>
          </w:p>
          <w:p w:rsidR="00BD5993" w:rsidRPr="00BD5993" w:rsidRDefault="00BD5993" w:rsidP="00100689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 representante de órgãos de defesa do consumido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</w:tr>
      <w:tr w:rsidR="004602FD" w:rsidTr="00335A11">
        <w:trPr>
          <w:trHeight w:val="716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B004F" w:rsidRPr="00E55572" w:rsidRDefault="004602FD" w:rsidP="00226E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55572">
              <w:rPr>
                <w:rFonts w:ascii="Arial" w:hAnsi="Arial" w:cs="Arial"/>
                <w:bCs/>
                <w:sz w:val="24"/>
                <w:szCs w:val="24"/>
              </w:rPr>
              <w:t>C</w:t>
            </w:r>
            <w:r w:rsidR="000C742C" w:rsidRPr="00E55572">
              <w:rPr>
                <w:rFonts w:ascii="Arial" w:hAnsi="Arial" w:cs="Arial"/>
                <w:bCs/>
                <w:sz w:val="24"/>
                <w:szCs w:val="24"/>
              </w:rPr>
              <w:t xml:space="preserve">onsulta Pública </w:t>
            </w:r>
            <w:r w:rsidR="00F229D8" w:rsidRPr="00E55572">
              <w:rPr>
                <w:rFonts w:ascii="Arial" w:hAnsi="Arial" w:cs="Arial"/>
                <w:bCs/>
                <w:sz w:val="24"/>
                <w:szCs w:val="24"/>
              </w:rPr>
              <w:t xml:space="preserve">sobre a </w:t>
            </w:r>
            <w:r w:rsidR="00F229D8" w:rsidRPr="00375C67">
              <w:rPr>
                <w:rFonts w:ascii="Arial" w:hAnsi="Arial" w:cs="Arial"/>
                <w:bCs/>
                <w:sz w:val="24"/>
                <w:szCs w:val="24"/>
              </w:rPr>
              <w:t xml:space="preserve">minuta da Resolução que </w:t>
            </w:r>
            <w:r w:rsidR="00375C67" w:rsidRPr="00375C67">
              <w:rPr>
                <w:rFonts w:ascii="Arial" w:hAnsi="Arial" w:cs="Arial"/>
                <w:sz w:val="24"/>
                <w:szCs w:val="24"/>
              </w:rPr>
              <w:t xml:space="preserve">propõe </w:t>
            </w:r>
            <w:r w:rsidR="00226ECC">
              <w:rPr>
                <w:rFonts w:ascii="Arial" w:hAnsi="Arial" w:cs="Arial"/>
                <w:sz w:val="24"/>
                <w:szCs w:val="24"/>
              </w:rPr>
              <w:t xml:space="preserve">revisão da Portaria </w:t>
            </w:r>
            <w:r w:rsidR="00375C67" w:rsidRPr="00375C67">
              <w:rPr>
                <w:rFonts w:ascii="Arial" w:hAnsi="Arial" w:cs="Arial"/>
                <w:sz w:val="24"/>
                <w:szCs w:val="24"/>
              </w:rPr>
              <w:t>ANP nº 2</w:t>
            </w:r>
            <w:r w:rsidR="00226ECC">
              <w:rPr>
                <w:rFonts w:ascii="Arial" w:hAnsi="Arial" w:cs="Arial"/>
                <w:sz w:val="24"/>
                <w:szCs w:val="24"/>
              </w:rPr>
              <w:t>06</w:t>
            </w:r>
            <w:r w:rsidR="00375C67" w:rsidRPr="00375C67">
              <w:rPr>
                <w:rFonts w:ascii="Arial" w:hAnsi="Arial" w:cs="Arial"/>
                <w:sz w:val="24"/>
                <w:szCs w:val="24"/>
              </w:rPr>
              <w:t xml:space="preserve">, de </w:t>
            </w:r>
            <w:r w:rsidR="00226ECC">
              <w:rPr>
                <w:rFonts w:ascii="Arial" w:hAnsi="Arial" w:cs="Arial"/>
                <w:sz w:val="24"/>
                <w:szCs w:val="24"/>
              </w:rPr>
              <w:t>29 de agosto</w:t>
            </w:r>
            <w:r w:rsidR="00375C67" w:rsidRPr="00375C67">
              <w:rPr>
                <w:rFonts w:ascii="Arial" w:hAnsi="Arial" w:cs="Arial"/>
                <w:sz w:val="24"/>
                <w:szCs w:val="24"/>
              </w:rPr>
              <w:t xml:space="preserve"> de 20</w:t>
            </w:r>
            <w:r w:rsidR="00226ECC">
              <w:rPr>
                <w:rFonts w:ascii="Arial" w:hAnsi="Arial" w:cs="Arial"/>
                <w:sz w:val="24"/>
                <w:szCs w:val="24"/>
              </w:rPr>
              <w:t>00</w:t>
            </w:r>
            <w:r w:rsidR="00375C67" w:rsidRPr="00375C6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375C67" w:rsidRPr="00226ECC">
              <w:rPr>
                <w:rFonts w:ascii="Arial" w:hAnsi="Arial" w:cs="Arial"/>
                <w:bCs/>
                <w:sz w:val="24"/>
                <w:szCs w:val="24"/>
              </w:rPr>
              <w:t xml:space="preserve">que </w:t>
            </w:r>
            <w:r w:rsidR="00226ECC" w:rsidRPr="00226ECC">
              <w:rPr>
                <w:rFonts w:ascii="Arial" w:hAnsi="Arial" w:cs="Arial"/>
                <w:bCs/>
                <w:sz w:val="24"/>
                <w:szCs w:val="24"/>
              </w:rPr>
              <w:t>que estabelece os critérios para a fixação do preço mínimo do petróleo, produzido mensalmente em cada campo, a ser adotado para fins de cálculo das participações governamentais.</w:t>
            </w:r>
          </w:p>
        </w:tc>
      </w:tr>
      <w:tr w:rsidR="00C13A89" w:rsidTr="00C13A89">
        <w:trPr>
          <w:trHeight w:val="3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ARTIGO DA MINUTA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226ECC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 xml:space="preserve">PROPOSTA DE </w:t>
            </w:r>
            <w:r w:rsidR="00226ECC">
              <w:rPr>
                <w:rFonts w:ascii="Arial" w:hAnsi="Arial" w:cs="Arial"/>
                <w:bCs/>
              </w:rPr>
              <w:t>REDAÇÃO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JUSTIFICATIVA</w:t>
            </w:r>
          </w:p>
        </w:tc>
      </w:tr>
      <w:tr w:rsidR="00C13A89" w:rsidTr="00C13A89">
        <w:trPr>
          <w:trHeight w:val="5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375C67" w:rsidRDefault="00C13A89" w:rsidP="000303C4">
            <w:pPr>
              <w:rPr>
                <w:rFonts w:ascii="Arial" w:eastAsia="Arial Unicode MS" w:hAnsi="Arial" w:cs="Arial"/>
                <w:bCs/>
                <w:color w:val="000000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375C67" w:rsidRDefault="00C13A89" w:rsidP="000303C4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375C67" w:rsidRDefault="00C13A89" w:rsidP="000303C4">
            <w:pPr>
              <w:rPr>
                <w:rFonts w:ascii="Arial" w:eastAsia="Arial Unicode MS" w:hAnsi="Arial" w:cs="Arial"/>
              </w:rPr>
            </w:pPr>
          </w:p>
        </w:tc>
      </w:tr>
      <w:tr w:rsidR="00C13A89" w:rsidTr="00C13A89">
        <w:trPr>
          <w:trHeight w:val="7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375C67" w:rsidRDefault="00C13A89" w:rsidP="000303C4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375C67" w:rsidRDefault="00C13A89" w:rsidP="000303C4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375C67" w:rsidRDefault="00C13A89" w:rsidP="000303C4">
            <w:pPr>
              <w:rPr>
                <w:rFonts w:ascii="Arial" w:eastAsia="Arial Unicode MS" w:hAnsi="Arial" w:cs="Arial"/>
              </w:rPr>
            </w:pPr>
          </w:p>
        </w:tc>
      </w:tr>
      <w:tr w:rsidR="00C13A89" w:rsidTr="00C13A89">
        <w:trPr>
          <w:trHeight w:val="6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375C67" w:rsidRDefault="00C13A89" w:rsidP="000303C4">
            <w:pPr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375C67" w:rsidRDefault="00C13A89" w:rsidP="000303C4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375C67" w:rsidRDefault="00C13A89" w:rsidP="000303C4">
            <w:pPr>
              <w:rPr>
                <w:rFonts w:ascii="Arial" w:eastAsia="Arial Unicode MS" w:hAnsi="Arial" w:cs="Arial"/>
              </w:rPr>
            </w:pPr>
          </w:p>
        </w:tc>
      </w:tr>
      <w:tr w:rsidR="00C13A89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375C67" w:rsidRDefault="00C13A89" w:rsidP="000303C4">
            <w:pPr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375C67" w:rsidRDefault="00C13A89" w:rsidP="000303C4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375C67" w:rsidRDefault="00C13A89" w:rsidP="000303C4">
            <w:pPr>
              <w:rPr>
                <w:rFonts w:ascii="Arial" w:eastAsia="Arial Unicode MS" w:hAnsi="Arial" w:cs="Arial"/>
              </w:rPr>
            </w:pPr>
          </w:p>
        </w:tc>
      </w:tr>
      <w:tr w:rsidR="00C13A89" w:rsidTr="00C13A8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375C67" w:rsidRDefault="00C13A89" w:rsidP="000303C4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375C67" w:rsidRDefault="00C13A89" w:rsidP="000303C4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375C67" w:rsidRDefault="00C13A89" w:rsidP="000303C4">
            <w:pPr>
              <w:rPr>
                <w:rFonts w:ascii="Arial" w:eastAsia="Arial Unicode MS" w:hAnsi="Arial" w:cs="Arial"/>
              </w:rPr>
            </w:pPr>
          </w:p>
        </w:tc>
      </w:tr>
      <w:tr w:rsidR="00C13A89" w:rsidTr="00C13A8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375C67" w:rsidRDefault="00C13A89" w:rsidP="000F43D7">
            <w:pPr>
              <w:rPr>
                <w:rFonts w:ascii="Arial" w:hAnsi="Arial" w:cs="Arial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375C67" w:rsidRDefault="00C13A89" w:rsidP="000F43D7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375C67" w:rsidRDefault="00C13A89" w:rsidP="000F43D7">
            <w:pPr>
              <w:rPr>
                <w:rFonts w:ascii="Arial" w:hAnsi="Arial" w:cs="Arial"/>
              </w:rPr>
            </w:pPr>
          </w:p>
        </w:tc>
      </w:tr>
    </w:tbl>
    <w:p w:rsidR="00E55572" w:rsidRPr="00BC0A34" w:rsidRDefault="00E55572" w:rsidP="00E55572">
      <w:pPr>
        <w:jc w:val="center"/>
        <w:rPr>
          <w:rFonts w:ascii="Arial" w:hAnsi="Arial" w:cs="Arial"/>
          <w:sz w:val="24"/>
          <w:szCs w:val="24"/>
        </w:rPr>
      </w:pPr>
      <w:r w:rsidRPr="00BC0A34">
        <w:rPr>
          <w:rFonts w:ascii="Arial" w:eastAsia="Arial Unicode MS" w:hAnsi="Arial" w:cs="Arial"/>
          <w:sz w:val="24"/>
          <w:szCs w:val="24"/>
        </w:rPr>
        <w:t xml:space="preserve">Este formulário deverá ser encaminhado à ANP para o endereço eletrônico: </w:t>
      </w:r>
      <w:hyperlink r:id="rId7" w:history="1">
        <w:r w:rsidR="00226ECC" w:rsidRPr="00BC0A34">
          <w:rPr>
            <w:rStyle w:val="Hyperlink"/>
            <w:rFonts w:ascii="Arial" w:hAnsi="Arial" w:cs="Arial"/>
            <w:sz w:val="24"/>
            <w:szCs w:val="24"/>
          </w:rPr>
          <w:t>spg_audienciaeconsultapublica@anp.gov.br</w:t>
        </w:r>
      </w:hyperlink>
      <w:r w:rsidRPr="00BC0A34">
        <w:rPr>
          <w:rFonts w:ascii="Arial" w:eastAsia="Arial Unicode MS" w:hAnsi="Arial" w:cs="Arial"/>
          <w:sz w:val="24"/>
          <w:szCs w:val="24"/>
        </w:rPr>
        <w:t xml:space="preserve"> ou diretamente em um dos protocolos da ANP indicado no item 2.1 do Aviso dessa Consulta Pública.</w:t>
      </w:r>
    </w:p>
    <w:sectPr w:rsidR="00E55572" w:rsidRPr="00BC0A34" w:rsidSect="00CF534B">
      <w:pgSz w:w="16840" w:h="11907" w:orient="landscape" w:code="9"/>
      <w:pgMar w:top="1418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0C742C"/>
    <w:rsid w:val="000303C4"/>
    <w:rsid w:val="00050F3F"/>
    <w:rsid w:val="000873C6"/>
    <w:rsid w:val="000C72BB"/>
    <w:rsid w:val="000C742C"/>
    <w:rsid w:val="000F43D7"/>
    <w:rsid w:val="00100689"/>
    <w:rsid w:val="0016770C"/>
    <w:rsid w:val="001C5D32"/>
    <w:rsid w:val="001F74A0"/>
    <w:rsid w:val="002109D6"/>
    <w:rsid w:val="00223634"/>
    <w:rsid w:val="00226ECC"/>
    <w:rsid w:val="0026582D"/>
    <w:rsid w:val="002808DC"/>
    <w:rsid w:val="00287B41"/>
    <w:rsid w:val="003270AB"/>
    <w:rsid w:val="00335A11"/>
    <w:rsid w:val="00375C67"/>
    <w:rsid w:val="003F5272"/>
    <w:rsid w:val="004017EF"/>
    <w:rsid w:val="00452D91"/>
    <w:rsid w:val="004602FD"/>
    <w:rsid w:val="00482F43"/>
    <w:rsid w:val="00494A88"/>
    <w:rsid w:val="004C5AA8"/>
    <w:rsid w:val="004E6BA1"/>
    <w:rsid w:val="00570C4C"/>
    <w:rsid w:val="00586DD3"/>
    <w:rsid w:val="005C2A3E"/>
    <w:rsid w:val="005E2BE6"/>
    <w:rsid w:val="005F0CF6"/>
    <w:rsid w:val="0063117B"/>
    <w:rsid w:val="006C7878"/>
    <w:rsid w:val="006E69BF"/>
    <w:rsid w:val="00735912"/>
    <w:rsid w:val="00754009"/>
    <w:rsid w:val="00762754"/>
    <w:rsid w:val="00787F62"/>
    <w:rsid w:val="00834A5C"/>
    <w:rsid w:val="0085243A"/>
    <w:rsid w:val="00852D24"/>
    <w:rsid w:val="00871F13"/>
    <w:rsid w:val="008C0A6C"/>
    <w:rsid w:val="008E1D4F"/>
    <w:rsid w:val="009A7203"/>
    <w:rsid w:val="009B4815"/>
    <w:rsid w:val="009B7768"/>
    <w:rsid w:val="009E5AD5"/>
    <w:rsid w:val="00A225FB"/>
    <w:rsid w:val="00A8005F"/>
    <w:rsid w:val="00A94E85"/>
    <w:rsid w:val="00AC5BC1"/>
    <w:rsid w:val="00AF2899"/>
    <w:rsid w:val="00B4490B"/>
    <w:rsid w:val="00B74C89"/>
    <w:rsid w:val="00BB004F"/>
    <w:rsid w:val="00BC0A34"/>
    <w:rsid w:val="00BC59FF"/>
    <w:rsid w:val="00BD479F"/>
    <w:rsid w:val="00BD5993"/>
    <w:rsid w:val="00C13A89"/>
    <w:rsid w:val="00C74BAD"/>
    <w:rsid w:val="00CD7D9E"/>
    <w:rsid w:val="00CF2605"/>
    <w:rsid w:val="00CF534B"/>
    <w:rsid w:val="00D060D3"/>
    <w:rsid w:val="00D11D93"/>
    <w:rsid w:val="00DC0FFA"/>
    <w:rsid w:val="00DE64B2"/>
    <w:rsid w:val="00E33650"/>
    <w:rsid w:val="00E51418"/>
    <w:rsid w:val="00E55572"/>
    <w:rsid w:val="00ED7714"/>
    <w:rsid w:val="00F0345F"/>
    <w:rsid w:val="00F229D8"/>
    <w:rsid w:val="00FB0E77"/>
    <w:rsid w:val="00FD2C11"/>
    <w:rsid w:val="00FD3A8A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7A1C66DA-B584-431E-BCDA-C8DDE757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B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1006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g_audienciaeconsultapublica@an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LANDERSON COSTA SILVA</cp:lastModifiedBy>
  <cp:revision>9</cp:revision>
  <cp:lastPrinted>2010-12-28T18:08:00Z</cp:lastPrinted>
  <dcterms:created xsi:type="dcterms:W3CDTF">2015-10-16T18:56:00Z</dcterms:created>
  <dcterms:modified xsi:type="dcterms:W3CDTF">2017-07-07T15:33:00Z</dcterms:modified>
</cp:coreProperties>
</file>