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64" w:rsidRPr="0099397E" w:rsidRDefault="002E0564" w:rsidP="002E0564">
      <w:pPr>
        <w:autoSpaceDE w:val="0"/>
        <w:autoSpaceDN w:val="0"/>
        <w:adjustRightInd w:val="0"/>
        <w:jc w:val="center"/>
        <w:rPr>
          <w:sz w:val="24"/>
          <w:szCs w:val="24"/>
        </w:rPr>
      </w:pPr>
      <w:r w:rsidRPr="0099397E">
        <w:rPr>
          <w:sz w:val="24"/>
          <w:szCs w:val="24"/>
        </w:rPr>
        <w:t>AGÊNCIA NACIONAL DO PETRÓLEO, GÁS NATURAL E BIOCOMBUSTÍVEIS – ANP</w:t>
      </w:r>
    </w:p>
    <w:p w:rsidR="002E0564" w:rsidRPr="0099397E" w:rsidRDefault="002E0564" w:rsidP="002E0564">
      <w:pPr>
        <w:autoSpaceDE w:val="0"/>
        <w:autoSpaceDN w:val="0"/>
        <w:adjustRightInd w:val="0"/>
        <w:jc w:val="center"/>
        <w:rPr>
          <w:sz w:val="24"/>
          <w:szCs w:val="24"/>
        </w:rPr>
      </w:pPr>
    </w:p>
    <w:p w:rsidR="002E0564" w:rsidRPr="0099397E" w:rsidRDefault="002E0564" w:rsidP="002E0564">
      <w:pPr>
        <w:autoSpaceDE w:val="0"/>
        <w:autoSpaceDN w:val="0"/>
        <w:adjustRightInd w:val="0"/>
        <w:jc w:val="center"/>
        <w:rPr>
          <w:sz w:val="24"/>
          <w:szCs w:val="24"/>
        </w:rPr>
      </w:pPr>
    </w:p>
    <w:p w:rsidR="002E0564" w:rsidRPr="0099397E" w:rsidRDefault="002E0564" w:rsidP="002E0564">
      <w:pPr>
        <w:autoSpaceDE w:val="0"/>
        <w:autoSpaceDN w:val="0"/>
        <w:adjustRightInd w:val="0"/>
        <w:jc w:val="center"/>
        <w:rPr>
          <w:sz w:val="24"/>
          <w:szCs w:val="24"/>
        </w:rPr>
      </w:pPr>
      <w:r w:rsidRPr="0099397E">
        <w:rPr>
          <w:sz w:val="24"/>
          <w:szCs w:val="24"/>
        </w:rPr>
        <w:t xml:space="preserve">AVISO DE CONSULTA PÚBLICA E AUDIÊNCIA PÚBLICA Nº </w:t>
      </w:r>
      <w:r>
        <w:rPr>
          <w:sz w:val="24"/>
          <w:szCs w:val="24"/>
        </w:rPr>
        <w:t>14/2017</w:t>
      </w:r>
    </w:p>
    <w:p w:rsidR="002E0564" w:rsidRPr="0099397E" w:rsidRDefault="002E0564" w:rsidP="002E0564">
      <w:pPr>
        <w:autoSpaceDE w:val="0"/>
        <w:autoSpaceDN w:val="0"/>
        <w:adjustRightInd w:val="0"/>
        <w:jc w:val="center"/>
        <w:rPr>
          <w:sz w:val="24"/>
          <w:szCs w:val="24"/>
        </w:rPr>
      </w:pPr>
    </w:p>
    <w:p w:rsidR="002E0564" w:rsidRPr="0099397E" w:rsidRDefault="002E0564" w:rsidP="002E0564">
      <w:pPr>
        <w:autoSpaceDE w:val="0"/>
        <w:autoSpaceDN w:val="0"/>
        <w:adjustRightInd w:val="0"/>
        <w:ind w:firstLine="567"/>
        <w:jc w:val="both"/>
        <w:rPr>
          <w:sz w:val="24"/>
          <w:szCs w:val="24"/>
        </w:rPr>
      </w:pPr>
      <w:r>
        <w:rPr>
          <w:sz w:val="24"/>
          <w:szCs w:val="24"/>
        </w:rPr>
        <w:t>A</w:t>
      </w:r>
      <w:r w:rsidRPr="006E092A">
        <w:rPr>
          <w:sz w:val="24"/>
          <w:szCs w:val="24"/>
        </w:rPr>
        <w:t xml:space="preserve"> DIRETOR</w:t>
      </w:r>
      <w:r>
        <w:rPr>
          <w:sz w:val="24"/>
          <w:szCs w:val="24"/>
        </w:rPr>
        <w:t>A</w:t>
      </w:r>
      <w:r w:rsidRPr="006E092A">
        <w:rPr>
          <w:sz w:val="24"/>
          <w:szCs w:val="24"/>
        </w:rPr>
        <w:t>-GERAL</w:t>
      </w:r>
      <w:r>
        <w:rPr>
          <w:sz w:val="24"/>
          <w:szCs w:val="24"/>
        </w:rPr>
        <w:t xml:space="preserve"> SUBSTITUTO </w:t>
      </w:r>
      <w:r w:rsidRPr="0099397E">
        <w:rPr>
          <w:sz w:val="24"/>
          <w:szCs w:val="24"/>
        </w:rPr>
        <w:t xml:space="preserve">da AGÊNCIA NACIONAL DO PETRÓLEO, GÁS NATURAL E BIOCOMBUSTÍVEIS - ANP, </w:t>
      </w:r>
      <w:r w:rsidRPr="006E092A">
        <w:rPr>
          <w:sz w:val="24"/>
          <w:szCs w:val="24"/>
        </w:rPr>
        <w:t xml:space="preserve">no uso de suas </w:t>
      </w:r>
      <w:r w:rsidRPr="00F20BA5">
        <w:rPr>
          <w:sz w:val="24"/>
          <w:szCs w:val="24"/>
        </w:rPr>
        <w:t xml:space="preserve">atribuições </w:t>
      </w:r>
      <w:r>
        <w:rPr>
          <w:sz w:val="24"/>
          <w:szCs w:val="24"/>
        </w:rPr>
        <w:t>que lhe foram conferidas pela Portaria nº 258, de 7 de junho de 2017</w:t>
      </w:r>
      <w:r w:rsidRPr="00F20BA5">
        <w:rPr>
          <w:sz w:val="24"/>
          <w:szCs w:val="24"/>
        </w:rPr>
        <w:t xml:space="preserve">, com base na Resolução de Diretoria nº </w:t>
      </w:r>
      <w:r>
        <w:rPr>
          <w:color w:val="000000"/>
          <w:sz w:val="24"/>
          <w:szCs w:val="24"/>
        </w:rPr>
        <w:t>376, de 29</w:t>
      </w:r>
      <w:r w:rsidRPr="00F20BA5">
        <w:rPr>
          <w:color w:val="000000"/>
          <w:sz w:val="24"/>
          <w:szCs w:val="24"/>
        </w:rPr>
        <w:t xml:space="preserve"> de </w:t>
      </w:r>
      <w:r>
        <w:rPr>
          <w:color w:val="000000"/>
          <w:sz w:val="24"/>
          <w:szCs w:val="24"/>
        </w:rPr>
        <w:t>junho</w:t>
      </w:r>
      <w:r w:rsidRPr="00F20BA5">
        <w:rPr>
          <w:color w:val="000000"/>
          <w:sz w:val="24"/>
          <w:szCs w:val="24"/>
        </w:rPr>
        <w:t xml:space="preserve"> de 201</w:t>
      </w:r>
      <w:r>
        <w:rPr>
          <w:color w:val="000000"/>
          <w:sz w:val="24"/>
          <w:szCs w:val="24"/>
        </w:rPr>
        <w:t>7</w:t>
      </w:r>
      <w:r w:rsidRPr="00F20BA5">
        <w:rPr>
          <w:sz w:val="24"/>
          <w:szCs w:val="24"/>
        </w:rPr>
        <w:t xml:space="preserve">, e no que consta </w:t>
      </w:r>
      <w:r>
        <w:rPr>
          <w:sz w:val="24"/>
          <w:szCs w:val="24"/>
        </w:rPr>
        <w:t>d</w:t>
      </w:r>
      <w:r w:rsidRPr="00F20BA5">
        <w:rPr>
          <w:sz w:val="24"/>
          <w:szCs w:val="24"/>
        </w:rPr>
        <w:t xml:space="preserve">o Processo nº </w:t>
      </w:r>
      <w:r w:rsidRPr="00F20BA5">
        <w:rPr>
          <w:color w:val="000000"/>
          <w:sz w:val="24"/>
          <w:szCs w:val="24"/>
        </w:rPr>
        <w:t>48610.00</w:t>
      </w:r>
      <w:r>
        <w:rPr>
          <w:color w:val="000000"/>
          <w:sz w:val="24"/>
          <w:szCs w:val="24"/>
        </w:rPr>
        <w:t>8034</w:t>
      </w:r>
      <w:r w:rsidRPr="00F20BA5">
        <w:rPr>
          <w:color w:val="000000"/>
          <w:sz w:val="24"/>
          <w:szCs w:val="24"/>
        </w:rPr>
        <w:t>/201</w:t>
      </w:r>
      <w:r>
        <w:rPr>
          <w:color w:val="000000"/>
          <w:sz w:val="24"/>
          <w:szCs w:val="24"/>
        </w:rPr>
        <w:t xml:space="preserve">5 </w:t>
      </w:r>
      <w:r w:rsidRPr="00F20BA5">
        <w:rPr>
          <w:color w:val="000000"/>
          <w:sz w:val="24"/>
          <w:szCs w:val="24"/>
        </w:rPr>
        <w:t xml:space="preserve">- </w:t>
      </w:r>
      <w:r>
        <w:rPr>
          <w:color w:val="000000"/>
          <w:sz w:val="24"/>
          <w:szCs w:val="24"/>
        </w:rPr>
        <w:t>85</w:t>
      </w:r>
      <w:r w:rsidRPr="00F20BA5">
        <w:rPr>
          <w:sz w:val="24"/>
          <w:szCs w:val="24"/>
        </w:rPr>
        <w:t>,</w:t>
      </w:r>
    </w:p>
    <w:p w:rsidR="0036004C" w:rsidRPr="004E2EFB" w:rsidRDefault="0036004C"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COMUNICA:</w:t>
      </w:r>
    </w:p>
    <w:p w:rsidR="00365CC5" w:rsidRPr="00C70782" w:rsidRDefault="00365CC5" w:rsidP="00365CC5">
      <w:pPr>
        <w:autoSpaceDE w:val="0"/>
        <w:autoSpaceDN w:val="0"/>
        <w:adjustRightInd w:val="0"/>
        <w:ind w:firstLine="567"/>
        <w:jc w:val="both"/>
        <w:rPr>
          <w:sz w:val="24"/>
          <w:szCs w:val="24"/>
          <w:highlight w:val="cyan"/>
        </w:rPr>
      </w:pPr>
      <w:proofErr w:type="gramStart"/>
      <w:r w:rsidRPr="0099397E">
        <w:rPr>
          <w:sz w:val="24"/>
          <w:szCs w:val="24"/>
        </w:rPr>
        <w:t>que</w:t>
      </w:r>
      <w:proofErr w:type="gramEnd"/>
      <w:r w:rsidRPr="0099397E">
        <w:rPr>
          <w:sz w:val="24"/>
          <w:szCs w:val="24"/>
        </w:rPr>
        <w:t xml:space="preserve"> realizará Audiência Pública no </w:t>
      </w:r>
      <w:r w:rsidRPr="00C70782">
        <w:rPr>
          <w:sz w:val="24"/>
          <w:szCs w:val="24"/>
        </w:rPr>
        <w:t xml:space="preserve">dia </w:t>
      </w:r>
      <w:r w:rsidR="00137D24">
        <w:rPr>
          <w:sz w:val="24"/>
          <w:szCs w:val="24"/>
        </w:rPr>
        <w:t>1º</w:t>
      </w:r>
      <w:r w:rsidRPr="00C70782">
        <w:rPr>
          <w:sz w:val="24"/>
          <w:szCs w:val="24"/>
        </w:rPr>
        <w:t xml:space="preserve"> de </w:t>
      </w:r>
      <w:r w:rsidR="00E4541F">
        <w:rPr>
          <w:sz w:val="24"/>
          <w:szCs w:val="24"/>
        </w:rPr>
        <w:t>agosto</w:t>
      </w:r>
      <w:r w:rsidRPr="00C70782">
        <w:rPr>
          <w:sz w:val="24"/>
          <w:szCs w:val="24"/>
        </w:rPr>
        <w:t xml:space="preserve"> de 201</w:t>
      </w:r>
      <w:r w:rsidR="00E4541F">
        <w:rPr>
          <w:sz w:val="24"/>
          <w:szCs w:val="24"/>
        </w:rPr>
        <w:t>7</w:t>
      </w:r>
      <w:r w:rsidRPr="00137D24">
        <w:rPr>
          <w:sz w:val="24"/>
          <w:szCs w:val="24"/>
        </w:rPr>
        <w:t xml:space="preserve">, das </w:t>
      </w:r>
      <w:r w:rsidR="00C70782" w:rsidRPr="00137D24">
        <w:rPr>
          <w:sz w:val="24"/>
          <w:szCs w:val="24"/>
        </w:rPr>
        <w:t>9</w:t>
      </w:r>
      <w:r w:rsidRPr="00137D24">
        <w:rPr>
          <w:sz w:val="24"/>
          <w:szCs w:val="24"/>
        </w:rPr>
        <w:t xml:space="preserve">h às </w:t>
      </w:r>
      <w:r w:rsidR="00C70782" w:rsidRPr="00137D24">
        <w:rPr>
          <w:sz w:val="24"/>
          <w:szCs w:val="24"/>
        </w:rPr>
        <w:t>12</w:t>
      </w:r>
      <w:r w:rsidRPr="00137D24">
        <w:rPr>
          <w:sz w:val="24"/>
          <w:szCs w:val="24"/>
        </w:rPr>
        <w:t>h, no</w:t>
      </w:r>
      <w:r w:rsidRPr="00C70782">
        <w:rPr>
          <w:sz w:val="24"/>
          <w:szCs w:val="24"/>
        </w:rPr>
        <w:t xml:space="preserve"> Escritório Central da ANP, na Avenida Rio Branco, 65, 13º andar, Centro, Rio de Janeiro/RJ, precedida</w:t>
      </w:r>
      <w:r w:rsidRPr="0099397E">
        <w:rPr>
          <w:sz w:val="24"/>
          <w:szCs w:val="24"/>
        </w:rPr>
        <w:t xml:space="preserve"> de Consulta Pública no período de </w:t>
      </w:r>
      <w:r w:rsidR="00E4541F">
        <w:rPr>
          <w:sz w:val="24"/>
          <w:szCs w:val="24"/>
        </w:rPr>
        <w:t>15</w:t>
      </w:r>
      <w:r>
        <w:rPr>
          <w:sz w:val="24"/>
          <w:szCs w:val="24"/>
        </w:rPr>
        <w:t xml:space="preserve"> (</w:t>
      </w:r>
      <w:r w:rsidR="00E4541F">
        <w:rPr>
          <w:sz w:val="24"/>
          <w:szCs w:val="24"/>
        </w:rPr>
        <w:t>quinze</w:t>
      </w:r>
      <w:r>
        <w:rPr>
          <w:sz w:val="24"/>
          <w:szCs w:val="24"/>
        </w:rPr>
        <w:t>)</w:t>
      </w:r>
      <w:r w:rsidRPr="0099397E">
        <w:rPr>
          <w:sz w:val="24"/>
          <w:szCs w:val="24"/>
        </w:rPr>
        <w:t xml:space="preserve"> dias, contados a partir da publicação deste Aviso no Diário Oficial da União, </w:t>
      </w:r>
      <w:r w:rsidRPr="0099397E">
        <w:rPr>
          <w:color w:val="000000"/>
          <w:sz w:val="24"/>
          <w:szCs w:val="24"/>
        </w:rPr>
        <w:t>excluindo-se da contagem o dia do começo e incluindo-se o do vencimento</w:t>
      </w:r>
      <w:r w:rsidRPr="0099397E">
        <w:rPr>
          <w:sz w:val="24"/>
          <w:szCs w:val="24"/>
        </w:rPr>
        <w:t>.</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1. OBJETIVO:</w:t>
      </w:r>
    </w:p>
    <w:p w:rsidR="00C03364" w:rsidRPr="004E2EFB" w:rsidRDefault="00C03364" w:rsidP="00C03364">
      <w:pPr>
        <w:autoSpaceDE w:val="0"/>
        <w:autoSpaceDN w:val="0"/>
        <w:adjustRightInd w:val="0"/>
        <w:jc w:val="both"/>
        <w:rPr>
          <w:sz w:val="24"/>
          <w:szCs w:val="24"/>
        </w:rPr>
      </w:pPr>
    </w:p>
    <w:p w:rsidR="004E2EFB" w:rsidRPr="009A1B41" w:rsidRDefault="004E2EFB" w:rsidP="004E2EFB">
      <w:pPr>
        <w:autoSpaceDE w:val="0"/>
        <w:autoSpaceDN w:val="0"/>
        <w:adjustRightInd w:val="0"/>
        <w:jc w:val="both"/>
        <w:rPr>
          <w:sz w:val="24"/>
          <w:szCs w:val="24"/>
        </w:rPr>
      </w:pPr>
      <w:proofErr w:type="gramStart"/>
      <w:r>
        <w:rPr>
          <w:sz w:val="24"/>
          <w:szCs w:val="24"/>
        </w:rPr>
        <w:t xml:space="preserve">1.1 </w:t>
      </w:r>
      <w:r w:rsidRPr="009C1870">
        <w:rPr>
          <w:sz w:val="24"/>
          <w:szCs w:val="24"/>
        </w:rPr>
        <w:t>Obter</w:t>
      </w:r>
      <w:proofErr w:type="gramEnd"/>
      <w:r w:rsidRPr="009C1870">
        <w:rPr>
          <w:sz w:val="24"/>
          <w:szCs w:val="24"/>
        </w:rPr>
        <w:t xml:space="preserve"> subsídios para a redação final da Resolução que </w:t>
      </w:r>
      <w:r>
        <w:rPr>
          <w:sz w:val="24"/>
          <w:szCs w:val="24"/>
        </w:rPr>
        <w:t>propõe ajustes n</w:t>
      </w:r>
      <w:r w:rsidRPr="00A93982">
        <w:rPr>
          <w:sz w:val="24"/>
          <w:szCs w:val="24"/>
        </w:rPr>
        <w:t xml:space="preserve">a Resolução ANP nº </w:t>
      </w:r>
      <w:r>
        <w:rPr>
          <w:sz w:val="24"/>
          <w:szCs w:val="24"/>
        </w:rPr>
        <w:t>25</w:t>
      </w:r>
      <w:r w:rsidRPr="00A93982">
        <w:rPr>
          <w:sz w:val="24"/>
          <w:szCs w:val="24"/>
        </w:rPr>
        <w:t xml:space="preserve">, de </w:t>
      </w:r>
      <w:r>
        <w:rPr>
          <w:sz w:val="24"/>
          <w:szCs w:val="24"/>
        </w:rPr>
        <w:t>08</w:t>
      </w:r>
      <w:r w:rsidRPr="00A93982">
        <w:rPr>
          <w:sz w:val="24"/>
          <w:szCs w:val="24"/>
        </w:rPr>
        <w:t xml:space="preserve"> de </w:t>
      </w:r>
      <w:r>
        <w:rPr>
          <w:sz w:val="24"/>
          <w:szCs w:val="24"/>
        </w:rPr>
        <w:t>julho</w:t>
      </w:r>
      <w:r w:rsidRPr="00A93982">
        <w:rPr>
          <w:sz w:val="24"/>
          <w:szCs w:val="24"/>
        </w:rPr>
        <w:t xml:space="preserve"> de 20</w:t>
      </w:r>
      <w:r>
        <w:rPr>
          <w:sz w:val="24"/>
          <w:szCs w:val="24"/>
        </w:rPr>
        <w:t>13</w:t>
      </w:r>
      <w:r w:rsidRPr="009C1870">
        <w:rPr>
          <w:sz w:val="24"/>
          <w:szCs w:val="24"/>
        </w:rPr>
        <w:t xml:space="preserve">, que estabelece </w:t>
      </w:r>
      <w:r>
        <w:rPr>
          <w:sz w:val="24"/>
          <w:szCs w:val="24"/>
        </w:rPr>
        <w:t>os procedimentos de Individualização da Produção de Petróleo e Gás Natural, que deve ser adotado quando se identificar que uma jazida de Petróleo, Gás Natural ou outros hidrocarbonetos fluidos se estende além de um Bloco concedido, cedido onerosamente ou contratado</w:t>
      </w:r>
      <w:r w:rsidRPr="009C1870">
        <w:rPr>
          <w:sz w:val="24"/>
          <w:szCs w:val="24"/>
        </w:rPr>
        <w:t>.</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1.2 Propiciar aos agentes econômicos e aos demais interessados a possibilidade de encaminhamento de opiniões e sugestões.</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1.3 Identificar, da forma mais ampla possível, todos os aspectos relevantes à matéria objeto da audiência pública.</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1.4 Dar publicidade, transparência e legitimidade às ações da ANP.</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2. DISPONIBILIZAÇÃO DE INFORMAÇÕES:</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2.1 A minuta de Resolução objeto desta Audiência, estará à disposição dos interessados nos seguintes endereços:</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INTERNET - http://www.anp.gov.br/conheca/audiencias_publicas.asp</w:t>
      </w:r>
    </w:p>
    <w:p w:rsidR="00C03364" w:rsidRPr="004E2EFB" w:rsidRDefault="00C03364" w:rsidP="00C03364">
      <w:pPr>
        <w:autoSpaceDE w:val="0"/>
        <w:autoSpaceDN w:val="0"/>
        <w:adjustRightInd w:val="0"/>
        <w:jc w:val="both"/>
        <w:rPr>
          <w:sz w:val="24"/>
          <w:szCs w:val="24"/>
        </w:rPr>
      </w:pPr>
      <w:r w:rsidRPr="004E2EFB">
        <w:rPr>
          <w:sz w:val="24"/>
          <w:szCs w:val="24"/>
        </w:rPr>
        <w:t>ANP - Protocolo – Avenida Rio Branco, nº 65, térreo, Centro, Rio de Janeiro/RJ</w:t>
      </w:r>
    </w:p>
    <w:p w:rsidR="00C03364" w:rsidRPr="004E2EFB" w:rsidRDefault="00C03364" w:rsidP="00C03364">
      <w:pPr>
        <w:autoSpaceDE w:val="0"/>
        <w:autoSpaceDN w:val="0"/>
        <w:adjustRightInd w:val="0"/>
        <w:jc w:val="both"/>
        <w:rPr>
          <w:sz w:val="24"/>
          <w:szCs w:val="24"/>
        </w:rPr>
      </w:pPr>
      <w:r w:rsidRPr="004E2EFB">
        <w:rPr>
          <w:sz w:val="24"/>
          <w:szCs w:val="24"/>
        </w:rPr>
        <w:t>ANP - Protocolo – SGAN Q.603, Módulo “I”, térreo, Brasília/DF</w:t>
      </w:r>
    </w:p>
    <w:p w:rsidR="00C03364" w:rsidRPr="004E2EFB" w:rsidRDefault="00C03364" w:rsidP="00C03364">
      <w:pPr>
        <w:autoSpaceDE w:val="0"/>
        <w:autoSpaceDN w:val="0"/>
        <w:adjustRightInd w:val="0"/>
        <w:jc w:val="both"/>
        <w:rPr>
          <w:sz w:val="24"/>
          <w:szCs w:val="24"/>
        </w:rPr>
      </w:pPr>
      <w:r w:rsidRPr="004E2EFB">
        <w:rPr>
          <w:sz w:val="24"/>
          <w:szCs w:val="24"/>
        </w:rPr>
        <w:t>ANP - Protocolo – Rua Professor Aprígio Gonzaga, 78, 14º andar - São Judas, São Paulo/SP</w:t>
      </w:r>
    </w:p>
    <w:p w:rsidR="00C03364" w:rsidRPr="004E2EFB" w:rsidRDefault="00C03364" w:rsidP="00C03364">
      <w:pPr>
        <w:autoSpaceDE w:val="0"/>
        <w:autoSpaceDN w:val="0"/>
        <w:adjustRightInd w:val="0"/>
        <w:jc w:val="both"/>
        <w:rPr>
          <w:sz w:val="24"/>
          <w:szCs w:val="24"/>
        </w:rPr>
      </w:pPr>
      <w:r w:rsidRPr="004E2EFB">
        <w:rPr>
          <w:sz w:val="24"/>
          <w:szCs w:val="24"/>
        </w:rPr>
        <w:t>ANP - Protocolo – Avenida Tancredo Neves, nº 450 – Ed. Suarez Trade – Sala 1401, Caminho das Árvores, Salvador/BA</w:t>
      </w:r>
    </w:p>
    <w:p w:rsidR="00C03364" w:rsidRPr="004E2EFB" w:rsidRDefault="00C03364" w:rsidP="00C03364">
      <w:pPr>
        <w:autoSpaceDE w:val="0"/>
        <w:autoSpaceDN w:val="0"/>
        <w:adjustRightInd w:val="0"/>
        <w:jc w:val="both"/>
        <w:rPr>
          <w:sz w:val="24"/>
          <w:szCs w:val="24"/>
        </w:rPr>
      </w:pPr>
    </w:p>
    <w:p w:rsidR="0036004C" w:rsidRPr="004E2EFB" w:rsidRDefault="004E2EFB" w:rsidP="00C03364">
      <w:pPr>
        <w:autoSpaceDE w:val="0"/>
        <w:autoSpaceDN w:val="0"/>
        <w:adjustRightInd w:val="0"/>
        <w:jc w:val="both"/>
        <w:rPr>
          <w:sz w:val="24"/>
          <w:szCs w:val="24"/>
        </w:rPr>
      </w:pPr>
      <w:r>
        <w:rPr>
          <w:sz w:val="24"/>
          <w:szCs w:val="24"/>
        </w:rPr>
        <w:br w:type="column"/>
      </w:r>
    </w:p>
    <w:p w:rsidR="00C03364" w:rsidRPr="004E2EFB" w:rsidRDefault="00C03364" w:rsidP="00C03364">
      <w:pPr>
        <w:autoSpaceDE w:val="0"/>
        <w:autoSpaceDN w:val="0"/>
        <w:adjustRightInd w:val="0"/>
        <w:jc w:val="center"/>
        <w:rPr>
          <w:sz w:val="24"/>
          <w:szCs w:val="24"/>
        </w:rPr>
      </w:pPr>
      <w:r w:rsidRPr="004E2EFB">
        <w:rPr>
          <w:sz w:val="24"/>
          <w:szCs w:val="24"/>
        </w:rPr>
        <w:t>Da Consulta Pública</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3. PRAZO</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 xml:space="preserve">3.1 O prazo da Consulta Pública é de </w:t>
      </w:r>
      <w:r w:rsidR="00E4541F">
        <w:rPr>
          <w:sz w:val="24"/>
          <w:szCs w:val="24"/>
        </w:rPr>
        <w:t>15</w:t>
      </w:r>
      <w:r w:rsidR="004E2EFB">
        <w:rPr>
          <w:sz w:val="24"/>
          <w:szCs w:val="24"/>
        </w:rPr>
        <w:t xml:space="preserve"> (</w:t>
      </w:r>
      <w:r w:rsidR="00E4541F">
        <w:rPr>
          <w:sz w:val="24"/>
          <w:szCs w:val="24"/>
        </w:rPr>
        <w:t>quinze</w:t>
      </w:r>
      <w:r w:rsidR="004E2EFB">
        <w:rPr>
          <w:sz w:val="24"/>
          <w:szCs w:val="24"/>
        </w:rPr>
        <w:t>)</w:t>
      </w:r>
      <w:r w:rsidRPr="004E2EFB">
        <w:rPr>
          <w:sz w:val="24"/>
          <w:szCs w:val="24"/>
        </w:rPr>
        <w:t xml:space="preserve"> dias, contados a partir da publicação deste Aviso no Diário Oficial da União, excluindo-se da contagem o dia do começo e incluindo-se o do vencimento.</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4. ENVIO DE COMENTÁRIOS / SUGESTÕES</w:t>
      </w:r>
    </w:p>
    <w:p w:rsidR="00C03364" w:rsidRPr="004E2EFB" w:rsidRDefault="00C03364" w:rsidP="00C03364">
      <w:pPr>
        <w:autoSpaceDE w:val="0"/>
        <w:autoSpaceDN w:val="0"/>
        <w:adjustRightInd w:val="0"/>
        <w:jc w:val="both"/>
        <w:rPr>
          <w:sz w:val="24"/>
          <w:szCs w:val="24"/>
        </w:rPr>
      </w:pPr>
    </w:p>
    <w:p w:rsidR="00C70782" w:rsidRPr="004E2EFB" w:rsidRDefault="00C70782" w:rsidP="00C70782">
      <w:pPr>
        <w:autoSpaceDE w:val="0"/>
        <w:autoSpaceDN w:val="0"/>
        <w:adjustRightInd w:val="0"/>
        <w:jc w:val="both"/>
        <w:rPr>
          <w:sz w:val="24"/>
          <w:szCs w:val="24"/>
        </w:rPr>
      </w:pPr>
      <w:r w:rsidRPr="004E2EFB">
        <w:rPr>
          <w:sz w:val="24"/>
          <w:szCs w:val="24"/>
        </w:rPr>
        <w:t xml:space="preserve">4.1 Os comentários/sugestões deverão </w:t>
      </w:r>
      <w:r w:rsidRPr="00137D24">
        <w:rPr>
          <w:sz w:val="24"/>
          <w:szCs w:val="24"/>
        </w:rPr>
        <w:t xml:space="preserve">ser encaminhados à ANP para o endereço eletrônico: </w:t>
      </w:r>
      <w:hyperlink r:id="rId5" w:history="1">
        <w:r w:rsidRPr="00137D24">
          <w:rPr>
            <w:rStyle w:val="Hyperlink"/>
            <w:snapToGrid w:val="0"/>
            <w:sz w:val="24"/>
            <w:szCs w:val="24"/>
          </w:rPr>
          <w:t>demandas_sdp@anp.gov.br</w:t>
        </w:r>
      </w:hyperlink>
      <w:r w:rsidRPr="00137D24">
        <w:rPr>
          <w:sz w:val="24"/>
          <w:szCs w:val="24"/>
        </w:rPr>
        <w:t>, para o fax (21) 3797-6399, ou diretamente em um dos protocolos da ANP, por meio de formulário próprio disponibilizado</w:t>
      </w:r>
      <w:r w:rsidRPr="004E2EFB">
        <w:rPr>
          <w:sz w:val="24"/>
          <w:szCs w:val="24"/>
        </w:rPr>
        <w:t xml:space="preserve"> nos endereços indicados no item 2.1 deste aviso:</w:t>
      </w:r>
    </w:p>
    <w:p w:rsidR="0036004C" w:rsidRPr="004E2EFB" w:rsidRDefault="0036004C" w:rsidP="00C03364">
      <w:pPr>
        <w:autoSpaceDE w:val="0"/>
        <w:autoSpaceDN w:val="0"/>
        <w:adjustRightInd w:val="0"/>
        <w:jc w:val="both"/>
        <w:rPr>
          <w:sz w:val="24"/>
          <w:szCs w:val="24"/>
        </w:rPr>
      </w:pPr>
    </w:p>
    <w:p w:rsidR="00C03364" w:rsidRPr="004E2EFB" w:rsidRDefault="0036004C" w:rsidP="00C03364">
      <w:pPr>
        <w:autoSpaceDE w:val="0"/>
        <w:autoSpaceDN w:val="0"/>
        <w:adjustRightInd w:val="0"/>
        <w:jc w:val="center"/>
        <w:rPr>
          <w:sz w:val="24"/>
          <w:szCs w:val="24"/>
        </w:rPr>
      </w:pPr>
      <w:r w:rsidRPr="004E2EFB">
        <w:rPr>
          <w:sz w:val="24"/>
          <w:szCs w:val="24"/>
        </w:rPr>
        <w:t>Da Aud</w:t>
      </w:r>
      <w:r w:rsidR="007522AA">
        <w:rPr>
          <w:sz w:val="24"/>
          <w:szCs w:val="24"/>
        </w:rPr>
        <w:t>i</w:t>
      </w:r>
      <w:r w:rsidR="00C03364" w:rsidRPr="004E2EFB">
        <w:rPr>
          <w:sz w:val="24"/>
          <w:szCs w:val="24"/>
        </w:rPr>
        <w:t>ência Pública</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5. DATA</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 xml:space="preserve">5.1 A Audiência Pública </w:t>
      </w:r>
      <w:r w:rsidRPr="00137D24">
        <w:rPr>
          <w:sz w:val="24"/>
          <w:szCs w:val="24"/>
        </w:rPr>
        <w:t>ocorrerá das</w:t>
      </w:r>
      <w:r w:rsidR="00C70782" w:rsidRPr="00137D24">
        <w:rPr>
          <w:sz w:val="24"/>
          <w:szCs w:val="24"/>
        </w:rPr>
        <w:t xml:space="preserve"> 9:00</w:t>
      </w:r>
      <w:r w:rsidRPr="00137D24">
        <w:rPr>
          <w:sz w:val="24"/>
          <w:szCs w:val="24"/>
        </w:rPr>
        <w:t xml:space="preserve"> às </w:t>
      </w:r>
      <w:r w:rsidR="00C70782" w:rsidRPr="00137D24">
        <w:rPr>
          <w:sz w:val="24"/>
          <w:szCs w:val="24"/>
        </w:rPr>
        <w:t>12:00</w:t>
      </w:r>
      <w:r w:rsidRPr="00137D24">
        <w:rPr>
          <w:sz w:val="24"/>
          <w:szCs w:val="24"/>
        </w:rPr>
        <w:t xml:space="preserve"> horas do dia </w:t>
      </w:r>
      <w:r w:rsidR="00E4541F" w:rsidRPr="00137D24">
        <w:rPr>
          <w:sz w:val="24"/>
          <w:szCs w:val="24"/>
        </w:rPr>
        <w:t>1º</w:t>
      </w:r>
      <w:r w:rsidRPr="00137D24">
        <w:rPr>
          <w:sz w:val="24"/>
          <w:szCs w:val="24"/>
        </w:rPr>
        <w:t xml:space="preserve"> de</w:t>
      </w:r>
      <w:r w:rsidR="00C70782" w:rsidRPr="00137D24">
        <w:rPr>
          <w:sz w:val="24"/>
          <w:szCs w:val="24"/>
        </w:rPr>
        <w:t xml:space="preserve"> </w:t>
      </w:r>
      <w:r w:rsidR="00E4541F" w:rsidRPr="00137D24">
        <w:rPr>
          <w:sz w:val="24"/>
          <w:szCs w:val="24"/>
        </w:rPr>
        <w:t>ago</w:t>
      </w:r>
      <w:r w:rsidR="00E4541F">
        <w:rPr>
          <w:sz w:val="24"/>
          <w:szCs w:val="24"/>
        </w:rPr>
        <w:t>sto</w:t>
      </w:r>
      <w:r w:rsidRPr="004E2EFB">
        <w:rPr>
          <w:sz w:val="24"/>
          <w:szCs w:val="24"/>
        </w:rPr>
        <w:t xml:space="preserve"> de</w:t>
      </w:r>
      <w:r w:rsidR="00C70782">
        <w:rPr>
          <w:sz w:val="24"/>
          <w:szCs w:val="24"/>
        </w:rPr>
        <w:t xml:space="preserve"> 201</w:t>
      </w:r>
      <w:r w:rsidR="00E4541F">
        <w:rPr>
          <w:sz w:val="24"/>
          <w:szCs w:val="24"/>
        </w:rPr>
        <w:t>7</w:t>
      </w:r>
      <w:r w:rsidRPr="004E2EFB">
        <w:rPr>
          <w:sz w:val="24"/>
          <w:szCs w:val="24"/>
        </w:rPr>
        <w:t>, no Escritório Central da ANP, na Avenida Rio Branco, 65, 13º andar, Centro, Rio de Janeiro/RJ.</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6. FORMA DE PARTICIPAÇÃO E CADASTRAMENTO DE EXPOSITORES NA AUDIÊNCIA PÚBLICA:</w:t>
      </w:r>
    </w:p>
    <w:p w:rsidR="00C03364" w:rsidRPr="004E2EFB" w:rsidRDefault="00C03364" w:rsidP="00C03364">
      <w:pPr>
        <w:autoSpaceDE w:val="0"/>
        <w:autoSpaceDN w:val="0"/>
        <w:adjustRightInd w:val="0"/>
        <w:jc w:val="both"/>
        <w:rPr>
          <w:sz w:val="24"/>
          <w:szCs w:val="24"/>
        </w:rPr>
      </w:pPr>
    </w:p>
    <w:p w:rsidR="00C03364" w:rsidRPr="00137D24" w:rsidRDefault="00C03364" w:rsidP="00C03364">
      <w:pPr>
        <w:autoSpaceDE w:val="0"/>
        <w:autoSpaceDN w:val="0"/>
        <w:adjustRightInd w:val="0"/>
        <w:jc w:val="both"/>
        <w:rPr>
          <w:sz w:val="24"/>
          <w:szCs w:val="24"/>
        </w:rPr>
      </w:pPr>
      <w:r w:rsidRPr="004E2EFB">
        <w:rPr>
          <w:sz w:val="24"/>
          <w:szCs w:val="24"/>
        </w:rPr>
        <w:t xml:space="preserve">6.1 As inscrições de </w:t>
      </w:r>
      <w:r w:rsidRPr="00137D24">
        <w:rPr>
          <w:sz w:val="24"/>
          <w:szCs w:val="24"/>
        </w:rPr>
        <w:t>expositores interessados em se manifestar verbalmente durante a Audiência</w:t>
      </w:r>
    </w:p>
    <w:p w:rsidR="00C03364" w:rsidRPr="004E2EFB" w:rsidRDefault="00C03364" w:rsidP="00C03364">
      <w:pPr>
        <w:autoSpaceDE w:val="0"/>
        <w:autoSpaceDN w:val="0"/>
        <w:adjustRightInd w:val="0"/>
        <w:jc w:val="both"/>
        <w:rPr>
          <w:sz w:val="24"/>
          <w:szCs w:val="24"/>
        </w:rPr>
      </w:pPr>
      <w:proofErr w:type="gramStart"/>
      <w:r w:rsidRPr="00137D24">
        <w:rPr>
          <w:sz w:val="24"/>
          <w:szCs w:val="24"/>
        </w:rPr>
        <w:t>deverão</w:t>
      </w:r>
      <w:proofErr w:type="gramEnd"/>
      <w:r w:rsidRPr="00137D24">
        <w:rPr>
          <w:sz w:val="24"/>
          <w:szCs w:val="24"/>
        </w:rPr>
        <w:t xml:space="preserve"> ser realizadas até as </w:t>
      </w:r>
      <w:r w:rsidR="00C70782" w:rsidRPr="00137D24">
        <w:rPr>
          <w:sz w:val="24"/>
          <w:szCs w:val="24"/>
        </w:rPr>
        <w:t>20</w:t>
      </w:r>
      <w:r w:rsidRPr="00137D24">
        <w:rPr>
          <w:sz w:val="24"/>
          <w:szCs w:val="24"/>
        </w:rPr>
        <w:t xml:space="preserve"> horas do dia</w:t>
      </w:r>
      <w:r w:rsidR="00C70782" w:rsidRPr="00137D24">
        <w:rPr>
          <w:sz w:val="24"/>
          <w:szCs w:val="24"/>
        </w:rPr>
        <w:t xml:space="preserve"> </w:t>
      </w:r>
      <w:r w:rsidR="00E4541F" w:rsidRPr="00137D24">
        <w:rPr>
          <w:sz w:val="24"/>
          <w:szCs w:val="24"/>
        </w:rPr>
        <w:t>28</w:t>
      </w:r>
      <w:r w:rsidRPr="00137D24">
        <w:rPr>
          <w:sz w:val="24"/>
          <w:szCs w:val="24"/>
        </w:rPr>
        <w:t xml:space="preserve"> de </w:t>
      </w:r>
      <w:r w:rsidR="00E4541F" w:rsidRPr="00137D24">
        <w:rPr>
          <w:sz w:val="24"/>
          <w:szCs w:val="24"/>
        </w:rPr>
        <w:t>julho</w:t>
      </w:r>
      <w:r w:rsidR="00C70782" w:rsidRPr="00137D24">
        <w:rPr>
          <w:sz w:val="24"/>
          <w:szCs w:val="24"/>
        </w:rPr>
        <w:t xml:space="preserve"> </w:t>
      </w:r>
      <w:r w:rsidRPr="00137D24">
        <w:rPr>
          <w:sz w:val="24"/>
          <w:szCs w:val="24"/>
        </w:rPr>
        <w:t xml:space="preserve">de </w:t>
      </w:r>
      <w:r w:rsidR="00C70782" w:rsidRPr="00137D24">
        <w:rPr>
          <w:sz w:val="24"/>
          <w:szCs w:val="24"/>
        </w:rPr>
        <w:t>201</w:t>
      </w:r>
      <w:r w:rsidR="00E4541F" w:rsidRPr="00137D24">
        <w:rPr>
          <w:sz w:val="24"/>
          <w:szCs w:val="24"/>
        </w:rPr>
        <w:t>7</w:t>
      </w:r>
      <w:r w:rsidRPr="00137D24">
        <w:rPr>
          <w:sz w:val="24"/>
          <w:szCs w:val="24"/>
        </w:rPr>
        <w:t>, por meio de formulário próprio disponibilizado nos endereços indicados no item 2.1 deste aviso, a ser encaminhado para o endereço eletrônico</w:t>
      </w:r>
      <w:r w:rsidR="00E4541F" w:rsidRPr="00137D24">
        <w:rPr>
          <w:sz w:val="24"/>
          <w:szCs w:val="24"/>
        </w:rPr>
        <w:t xml:space="preserve"> </w:t>
      </w:r>
      <w:hyperlink r:id="rId6" w:history="1">
        <w:r w:rsidR="00C70782" w:rsidRPr="00137D24">
          <w:rPr>
            <w:rStyle w:val="Hyperlink"/>
            <w:snapToGrid w:val="0"/>
            <w:sz w:val="24"/>
            <w:szCs w:val="24"/>
          </w:rPr>
          <w:t>demandas_sdp@anp.gov.br</w:t>
        </w:r>
      </w:hyperlink>
      <w:r w:rsidR="00C70782" w:rsidRPr="00137D24">
        <w:rPr>
          <w:sz w:val="24"/>
          <w:szCs w:val="24"/>
        </w:rPr>
        <w:t xml:space="preserve">, </w:t>
      </w:r>
      <w:r w:rsidRPr="00137D24">
        <w:rPr>
          <w:sz w:val="24"/>
          <w:szCs w:val="24"/>
        </w:rPr>
        <w:t>ou diretamente em</w:t>
      </w:r>
      <w:r w:rsidRPr="004E2EFB">
        <w:rPr>
          <w:sz w:val="24"/>
          <w:szCs w:val="24"/>
        </w:rPr>
        <w:t xml:space="preserve"> um dos protocolos da ANP.</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6.2 Inscrições posteriores a esse prazo poderão ser consideradas caso o tempo total previsto para as manifestações do público não seja completamente preenchido pelas inscrições prévias. A identificação dos expositores inscritos e dos demais interessados será feita antes da solenidade de abertura.</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proofErr w:type="gramStart"/>
      <w:r w:rsidRPr="004E2EFB">
        <w:rPr>
          <w:sz w:val="24"/>
          <w:szCs w:val="24"/>
        </w:rPr>
        <w:t>6.3 Para</w:t>
      </w:r>
      <w:proofErr w:type="gramEnd"/>
      <w:r w:rsidRPr="004E2EFB">
        <w:rPr>
          <w:sz w:val="24"/>
          <w:szCs w:val="24"/>
        </w:rPr>
        <w:t xml:space="preserve"> otimizar a logística do evento, os inscritos que pretenderem fazer sua exposição utilizando recursos de informática deverão encaminhar a cópia da apresentação à ANP até as </w:t>
      </w:r>
      <w:r w:rsidR="00C70782">
        <w:rPr>
          <w:sz w:val="24"/>
          <w:szCs w:val="24"/>
        </w:rPr>
        <w:t>20</w:t>
      </w:r>
      <w:r w:rsidRPr="004E2EFB">
        <w:rPr>
          <w:sz w:val="24"/>
          <w:szCs w:val="24"/>
        </w:rPr>
        <w:t xml:space="preserve"> horas do dia </w:t>
      </w:r>
      <w:r w:rsidR="00E4541F">
        <w:rPr>
          <w:sz w:val="24"/>
          <w:szCs w:val="24"/>
        </w:rPr>
        <w:t>28</w:t>
      </w:r>
      <w:r w:rsidRPr="004E2EFB">
        <w:rPr>
          <w:sz w:val="24"/>
          <w:szCs w:val="24"/>
        </w:rPr>
        <w:t xml:space="preserve"> de </w:t>
      </w:r>
      <w:r w:rsidR="00E4541F">
        <w:rPr>
          <w:sz w:val="24"/>
          <w:szCs w:val="24"/>
        </w:rPr>
        <w:t>julho</w:t>
      </w:r>
      <w:r w:rsidRPr="004E2EFB">
        <w:rPr>
          <w:sz w:val="24"/>
          <w:szCs w:val="24"/>
        </w:rPr>
        <w:t xml:space="preserve"> de </w:t>
      </w:r>
      <w:r w:rsidR="00C70782">
        <w:rPr>
          <w:sz w:val="24"/>
          <w:szCs w:val="24"/>
        </w:rPr>
        <w:t>201</w:t>
      </w:r>
      <w:r w:rsidR="00E4541F">
        <w:rPr>
          <w:sz w:val="24"/>
          <w:szCs w:val="24"/>
        </w:rPr>
        <w:t>7</w:t>
      </w:r>
      <w:r w:rsidRPr="004E2EFB">
        <w:rPr>
          <w:sz w:val="24"/>
          <w:szCs w:val="24"/>
        </w:rPr>
        <w:t>.</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6.4 Cada exposição estará limitada ao tempo determinado pelo Presidente da Audiência e obedecerá à ordem de inscrição. O número de expositores será definido em função das inscrições realizadas e do tempo total previsto.</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proofErr w:type="gramStart"/>
      <w:r w:rsidRPr="004E2EFB">
        <w:rPr>
          <w:sz w:val="24"/>
          <w:szCs w:val="24"/>
        </w:rPr>
        <w:t>6.5 Inicialmente</w:t>
      </w:r>
      <w:proofErr w:type="gramEnd"/>
      <w:r w:rsidRPr="004E2EFB">
        <w:rPr>
          <w:sz w:val="24"/>
          <w:szCs w:val="24"/>
        </w:rPr>
        <w:t>, será permitida a manifestação de pessoas físicas e de 1 (um) representante de cada entidade. Na hipótese de haver defensores e opositores da matéria sob apreciação, inscritos ou não como expositores, o Presidente da Audiência procederá de forma que possibilite a oitiva de todas as partes interessadas, observado o período por ele definido para tanto. Os membros da mesa poderão interpelar o depoente sobre assuntos diretamente ligados à exposição feita, sendo permitido o debate esclarecedor.</w:t>
      </w:r>
    </w:p>
    <w:p w:rsidR="00C03364" w:rsidRPr="004E2EFB" w:rsidRDefault="00C03364"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6.6 Todas as manifestações serão registradas por meio eletrônico, de forma a preservar a integridade de seus conteúdos e o seu máximo aproveitamento como subsídios ao aprimoramento do ato regulamentar a ser expedido.</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7. PRESIDÊNCIA E SECRETARIADO</w:t>
      </w:r>
    </w:p>
    <w:p w:rsidR="00C70782" w:rsidRPr="004E2EFB" w:rsidRDefault="00C70782" w:rsidP="00C70782">
      <w:pPr>
        <w:autoSpaceDE w:val="0"/>
        <w:autoSpaceDN w:val="0"/>
        <w:adjustRightInd w:val="0"/>
        <w:jc w:val="both"/>
        <w:rPr>
          <w:sz w:val="24"/>
          <w:szCs w:val="24"/>
        </w:rPr>
      </w:pPr>
      <w:r w:rsidRPr="004E2EFB">
        <w:rPr>
          <w:sz w:val="24"/>
          <w:szCs w:val="24"/>
        </w:rPr>
        <w:t xml:space="preserve">Fica designado como Presidente da Audiência Pública o servidor </w:t>
      </w:r>
      <w:r w:rsidR="00E4541F">
        <w:rPr>
          <w:sz w:val="24"/>
          <w:szCs w:val="24"/>
        </w:rPr>
        <w:t>Luiz Henrique de Oliveira Bispo</w:t>
      </w:r>
      <w:r>
        <w:rPr>
          <w:sz w:val="24"/>
          <w:szCs w:val="24"/>
        </w:rPr>
        <w:t xml:space="preserve"> e como Secretário a</w:t>
      </w:r>
      <w:r w:rsidRPr="004E2EFB">
        <w:rPr>
          <w:sz w:val="24"/>
          <w:szCs w:val="24"/>
        </w:rPr>
        <w:t xml:space="preserve"> servidor</w:t>
      </w:r>
      <w:r>
        <w:rPr>
          <w:sz w:val="24"/>
          <w:szCs w:val="24"/>
        </w:rPr>
        <w:t xml:space="preserve">a </w:t>
      </w:r>
      <w:proofErr w:type="spellStart"/>
      <w:r>
        <w:rPr>
          <w:sz w:val="24"/>
          <w:szCs w:val="24"/>
        </w:rPr>
        <w:t>Elisdíney</w:t>
      </w:r>
      <w:proofErr w:type="spellEnd"/>
      <w:r>
        <w:rPr>
          <w:sz w:val="24"/>
          <w:szCs w:val="24"/>
        </w:rPr>
        <w:t xml:space="preserve"> S. T. da Frota</w:t>
      </w:r>
      <w:r w:rsidRPr="004E2EFB">
        <w:rPr>
          <w:sz w:val="24"/>
          <w:szCs w:val="24"/>
        </w:rPr>
        <w:t>.</w:t>
      </w:r>
    </w:p>
    <w:p w:rsidR="00C03364" w:rsidRPr="004E2EFB" w:rsidRDefault="00C03364" w:rsidP="00C03364">
      <w:pPr>
        <w:autoSpaceDE w:val="0"/>
        <w:autoSpaceDN w:val="0"/>
        <w:adjustRightInd w:val="0"/>
        <w:jc w:val="both"/>
        <w:rPr>
          <w:sz w:val="24"/>
          <w:szCs w:val="24"/>
        </w:rPr>
      </w:pPr>
    </w:p>
    <w:p w:rsidR="0036004C" w:rsidRPr="004E2EFB" w:rsidRDefault="0036004C" w:rsidP="00C03364">
      <w:pPr>
        <w:autoSpaceDE w:val="0"/>
        <w:autoSpaceDN w:val="0"/>
        <w:adjustRightInd w:val="0"/>
        <w:jc w:val="both"/>
        <w:rPr>
          <w:sz w:val="24"/>
          <w:szCs w:val="24"/>
        </w:rPr>
      </w:pPr>
    </w:p>
    <w:p w:rsidR="00C03364" w:rsidRPr="004E2EFB" w:rsidRDefault="00C03364" w:rsidP="00C03364">
      <w:pPr>
        <w:autoSpaceDE w:val="0"/>
        <w:autoSpaceDN w:val="0"/>
        <w:adjustRightInd w:val="0"/>
        <w:jc w:val="both"/>
        <w:rPr>
          <w:sz w:val="24"/>
          <w:szCs w:val="24"/>
        </w:rPr>
      </w:pPr>
      <w:r w:rsidRPr="004E2EFB">
        <w:rPr>
          <w:sz w:val="24"/>
          <w:szCs w:val="24"/>
        </w:rPr>
        <w:t>8. PROGRAMAÇÃO</w:t>
      </w:r>
    </w:p>
    <w:p w:rsidR="0036004C" w:rsidRPr="004E2EFB" w:rsidRDefault="0036004C" w:rsidP="00C03364">
      <w:pPr>
        <w:autoSpaceDE w:val="0"/>
        <w:autoSpaceDN w:val="0"/>
        <w:adjustRightInd w:val="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2"/>
        <w:gridCol w:w="1079"/>
        <w:gridCol w:w="7687"/>
      </w:tblGrid>
      <w:tr w:rsidR="00C70782" w:rsidRPr="004E2EFB" w:rsidTr="006043DC">
        <w:tc>
          <w:tcPr>
            <w:tcW w:w="517" w:type="pct"/>
          </w:tcPr>
          <w:p w:rsidR="00C70782" w:rsidRPr="004E2EFB" w:rsidRDefault="00C70782" w:rsidP="00853759">
            <w:pPr>
              <w:ind w:left="170"/>
              <w:rPr>
                <w:snapToGrid w:val="0"/>
                <w:color w:val="000000"/>
                <w:sz w:val="24"/>
                <w:szCs w:val="24"/>
              </w:rPr>
            </w:pPr>
            <w:r>
              <w:rPr>
                <w:sz w:val="24"/>
                <w:szCs w:val="24"/>
              </w:rPr>
              <w:t>9:00</w:t>
            </w:r>
          </w:p>
        </w:tc>
        <w:tc>
          <w:tcPr>
            <w:tcW w:w="552" w:type="pct"/>
          </w:tcPr>
          <w:p w:rsidR="00C70782" w:rsidRPr="004E2EFB" w:rsidRDefault="00C70782" w:rsidP="00853759">
            <w:pPr>
              <w:ind w:left="170"/>
              <w:rPr>
                <w:sz w:val="24"/>
                <w:szCs w:val="24"/>
              </w:rPr>
            </w:pPr>
            <w:r>
              <w:rPr>
                <w:sz w:val="24"/>
                <w:szCs w:val="24"/>
              </w:rPr>
              <w:t>9:30</w:t>
            </w:r>
          </w:p>
        </w:tc>
        <w:tc>
          <w:tcPr>
            <w:tcW w:w="3931" w:type="pct"/>
          </w:tcPr>
          <w:p w:rsidR="00C70782" w:rsidRPr="004E2EFB" w:rsidRDefault="00C70782" w:rsidP="006043DC">
            <w:pPr>
              <w:autoSpaceDE w:val="0"/>
              <w:autoSpaceDN w:val="0"/>
              <w:adjustRightInd w:val="0"/>
              <w:jc w:val="both"/>
              <w:rPr>
                <w:sz w:val="24"/>
                <w:szCs w:val="24"/>
              </w:rPr>
            </w:pPr>
            <w:r w:rsidRPr="004E2EFB">
              <w:rPr>
                <w:sz w:val="24"/>
                <w:szCs w:val="24"/>
              </w:rPr>
              <w:t>Recepção de expositores e registro de participantes</w:t>
            </w:r>
          </w:p>
        </w:tc>
      </w:tr>
      <w:tr w:rsidR="00C70782" w:rsidRPr="004E2EFB" w:rsidTr="006043DC">
        <w:tc>
          <w:tcPr>
            <w:tcW w:w="517" w:type="pct"/>
          </w:tcPr>
          <w:p w:rsidR="00C70782" w:rsidRPr="004E2EFB" w:rsidRDefault="00C70782" w:rsidP="00853759">
            <w:pPr>
              <w:pStyle w:val="Corpodetexto"/>
              <w:ind w:left="170"/>
              <w:jc w:val="left"/>
              <w:rPr>
                <w:rFonts w:ascii="Times New Roman" w:hAnsi="Times New Roman"/>
                <w:sz w:val="24"/>
                <w:szCs w:val="24"/>
              </w:rPr>
            </w:pPr>
            <w:r>
              <w:rPr>
                <w:rFonts w:ascii="Times New Roman" w:hAnsi="Times New Roman"/>
                <w:sz w:val="24"/>
                <w:szCs w:val="24"/>
              </w:rPr>
              <w:t>9:30</w:t>
            </w:r>
          </w:p>
        </w:tc>
        <w:tc>
          <w:tcPr>
            <w:tcW w:w="552" w:type="pct"/>
          </w:tcPr>
          <w:p w:rsidR="00C70782" w:rsidRPr="004E2EFB" w:rsidRDefault="00C70782" w:rsidP="00853759">
            <w:pPr>
              <w:pStyle w:val="Corpodetexto"/>
              <w:ind w:left="170"/>
              <w:jc w:val="left"/>
              <w:rPr>
                <w:rFonts w:ascii="Times New Roman" w:hAnsi="Times New Roman"/>
                <w:sz w:val="24"/>
                <w:szCs w:val="24"/>
              </w:rPr>
            </w:pPr>
            <w:r>
              <w:rPr>
                <w:rFonts w:ascii="Times New Roman" w:hAnsi="Times New Roman"/>
                <w:sz w:val="24"/>
                <w:szCs w:val="24"/>
              </w:rPr>
              <w:t>9:50</w:t>
            </w:r>
          </w:p>
        </w:tc>
        <w:tc>
          <w:tcPr>
            <w:tcW w:w="3931" w:type="pct"/>
          </w:tcPr>
          <w:p w:rsidR="00C70782" w:rsidRPr="004E2EFB" w:rsidRDefault="00C70782" w:rsidP="006043DC">
            <w:pPr>
              <w:autoSpaceDE w:val="0"/>
              <w:autoSpaceDN w:val="0"/>
              <w:adjustRightInd w:val="0"/>
              <w:jc w:val="both"/>
              <w:rPr>
                <w:sz w:val="24"/>
                <w:szCs w:val="24"/>
              </w:rPr>
            </w:pPr>
            <w:r w:rsidRPr="004E2EFB">
              <w:rPr>
                <w:sz w:val="24"/>
                <w:szCs w:val="24"/>
              </w:rPr>
              <w:t>Abertura das atividades pelo Presidente da Audiência</w:t>
            </w:r>
          </w:p>
        </w:tc>
      </w:tr>
      <w:tr w:rsidR="00C70782" w:rsidRPr="004E2EFB" w:rsidTr="006043DC">
        <w:tc>
          <w:tcPr>
            <w:tcW w:w="517" w:type="pct"/>
          </w:tcPr>
          <w:p w:rsidR="00C70782" w:rsidRPr="004E2EFB" w:rsidRDefault="00C70782" w:rsidP="00853759">
            <w:pPr>
              <w:pStyle w:val="Recuodecorpodetexto2"/>
              <w:tabs>
                <w:tab w:val="clear" w:pos="567"/>
              </w:tabs>
              <w:ind w:left="170"/>
              <w:rPr>
                <w:rFonts w:ascii="Times New Roman" w:hAnsi="Times New Roman"/>
                <w:sz w:val="24"/>
                <w:szCs w:val="24"/>
              </w:rPr>
            </w:pPr>
            <w:r>
              <w:rPr>
                <w:rFonts w:ascii="Times New Roman" w:hAnsi="Times New Roman"/>
                <w:sz w:val="24"/>
                <w:szCs w:val="24"/>
              </w:rPr>
              <w:t>9:50</w:t>
            </w:r>
          </w:p>
        </w:tc>
        <w:tc>
          <w:tcPr>
            <w:tcW w:w="552" w:type="pct"/>
          </w:tcPr>
          <w:p w:rsidR="00C70782" w:rsidRPr="004E2EFB" w:rsidRDefault="00C70782" w:rsidP="00853759">
            <w:pPr>
              <w:pStyle w:val="Recuodecorpodetexto2"/>
              <w:tabs>
                <w:tab w:val="clear" w:pos="567"/>
              </w:tabs>
              <w:ind w:left="170"/>
              <w:rPr>
                <w:rFonts w:ascii="Times New Roman" w:hAnsi="Times New Roman"/>
                <w:sz w:val="24"/>
                <w:szCs w:val="24"/>
              </w:rPr>
            </w:pPr>
            <w:r>
              <w:rPr>
                <w:rFonts w:ascii="Times New Roman" w:hAnsi="Times New Roman"/>
                <w:sz w:val="24"/>
                <w:szCs w:val="24"/>
              </w:rPr>
              <w:t>10:10</w:t>
            </w:r>
          </w:p>
        </w:tc>
        <w:tc>
          <w:tcPr>
            <w:tcW w:w="3931" w:type="pct"/>
          </w:tcPr>
          <w:p w:rsidR="00C70782" w:rsidRPr="004E2EFB" w:rsidRDefault="00C70782" w:rsidP="006043DC">
            <w:pPr>
              <w:autoSpaceDE w:val="0"/>
              <w:autoSpaceDN w:val="0"/>
              <w:adjustRightInd w:val="0"/>
              <w:jc w:val="both"/>
              <w:rPr>
                <w:sz w:val="24"/>
                <w:szCs w:val="24"/>
              </w:rPr>
            </w:pPr>
            <w:r w:rsidRPr="004E2EFB">
              <w:rPr>
                <w:sz w:val="24"/>
                <w:szCs w:val="24"/>
              </w:rPr>
              <w:t>Exposição do tema pela Superintendência</w:t>
            </w:r>
            <w:r>
              <w:rPr>
                <w:sz w:val="24"/>
                <w:szCs w:val="24"/>
              </w:rPr>
              <w:t xml:space="preserve"> de Desenvolvimento e Produção</w:t>
            </w:r>
          </w:p>
        </w:tc>
      </w:tr>
      <w:tr w:rsidR="00C70782" w:rsidRPr="004E2EFB" w:rsidTr="006043DC">
        <w:tc>
          <w:tcPr>
            <w:tcW w:w="517" w:type="pct"/>
          </w:tcPr>
          <w:p w:rsidR="00C70782" w:rsidRPr="004E2EFB" w:rsidRDefault="00C70782" w:rsidP="00853759">
            <w:pPr>
              <w:pStyle w:val="Recuodecorpodetexto3"/>
              <w:tabs>
                <w:tab w:val="clear" w:pos="567"/>
              </w:tabs>
              <w:ind w:left="170"/>
              <w:jc w:val="left"/>
              <w:rPr>
                <w:rFonts w:ascii="Times New Roman" w:hAnsi="Times New Roman"/>
                <w:sz w:val="24"/>
                <w:szCs w:val="24"/>
              </w:rPr>
            </w:pPr>
            <w:r>
              <w:rPr>
                <w:rFonts w:ascii="Times New Roman" w:hAnsi="Times New Roman"/>
                <w:sz w:val="24"/>
                <w:szCs w:val="24"/>
              </w:rPr>
              <w:t>10:10</w:t>
            </w:r>
          </w:p>
        </w:tc>
        <w:tc>
          <w:tcPr>
            <w:tcW w:w="552" w:type="pct"/>
          </w:tcPr>
          <w:p w:rsidR="00C70782" w:rsidRPr="004E2EFB" w:rsidRDefault="00C70782" w:rsidP="00853759">
            <w:pPr>
              <w:pStyle w:val="Recuodecorpodetexto3"/>
              <w:tabs>
                <w:tab w:val="clear" w:pos="567"/>
              </w:tabs>
              <w:ind w:left="170"/>
              <w:jc w:val="left"/>
              <w:rPr>
                <w:rFonts w:ascii="Times New Roman" w:hAnsi="Times New Roman"/>
                <w:sz w:val="24"/>
                <w:szCs w:val="24"/>
              </w:rPr>
            </w:pPr>
            <w:r>
              <w:rPr>
                <w:rFonts w:ascii="Times New Roman" w:hAnsi="Times New Roman"/>
                <w:sz w:val="24"/>
                <w:szCs w:val="24"/>
              </w:rPr>
              <w:t>11:30</w:t>
            </w:r>
          </w:p>
        </w:tc>
        <w:tc>
          <w:tcPr>
            <w:tcW w:w="3931" w:type="pct"/>
          </w:tcPr>
          <w:p w:rsidR="00C70782" w:rsidRPr="004E2EFB" w:rsidRDefault="00C70782" w:rsidP="006043DC">
            <w:pPr>
              <w:autoSpaceDE w:val="0"/>
              <w:autoSpaceDN w:val="0"/>
              <w:adjustRightInd w:val="0"/>
              <w:jc w:val="both"/>
              <w:rPr>
                <w:sz w:val="24"/>
                <w:szCs w:val="24"/>
              </w:rPr>
            </w:pPr>
            <w:r w:rsidRPr="004E2EFB">
              <w:rPr>
                <w:sz w:val="24"/>
                <w:szCs w:val="24"/>
              </w:rPr>
              <w:t>Pronunciamento dos inscritos por ordem de recebimento de inscrições</w:t>
            </w:r>
          </w:p>
        </w:tc>
      </w:tr>
      <w:tr w:rsidR="00C70782" w:rsidRPr="004E2EFB" w:rsidTr="006043DC">
        <w:tc>
          <w:tcPr>
            <w:tcW w:w="517" w:type="pct"/>
          </w:tcPr>
          <w:p w:rsidR="00C70782" w:rsidRPr="004E2EFB" w:rsidRDefault="00C70782" w:rsidP="00853759">
            <w:pPr>
              <w:pStyle w:val="Recuodecorpodetexto3"/>
              <w:tabs>
                <w:tab w:val="clear" w:pos="567"/>
              </w:tabs>
              <w:ind w:left="170"/>
              <w:jc w:val="left"/>
              <w:rPr>
                <w:rFonts w:ascii="Times New Roman" w:hAnsi="Times New Roman"/>
                <w:sz w:val="24"/>
                <w:szCs w:val="24"/>
              </w:rPr>
            </w:pPr>
            <w:r>
              <w:rPr>
                <w:rFonts w:ascii="Times New Roman" w:hAnsi="Times New Roman"/>
                <w:sz w:val="24"/>
                <w:szCs w:val="24"/>
              </w:rPr>
              <w:t>11:30</w:t>
            </w:r>
          </w:p>
        </w:tc>
        <w:tc>
          <w:tcPr>
            <w:tcW w:w="552" w:type="pct"/>
          </w:tcPr>
          <w:p w:rsidR="00C70782" w:rsidRPr="004E2EFB" w:rsidRDefault="00C70782" w:rsidP="00853759">
            <w:pPr>
              <w:pStyle w:val="Recuodecorpodetexto3"/>
              <w:tabs>
                <w:tab w:val="clear" w:pos="567"/>
              </w:tabs>
              <w:ind w:left="170"/>
              <w:jc w:val="left"/>
              <w:rPr>
                <w:rFonts w:ascii="Times New Roman" w:hAnsi="Times New Roman"/>
                <w:sz w:val="24"/>
                <w:szCs w:val="24"/>
              </w:rPr>
            </w:pPr>
            <w:r>
              <w:rPr>
                <w:rFonts w:ascii="Times New Roman" w:hAnsi="Times New Roman"/>
                <w:sz w:val="24"/>
                <w:szCs w:val="24"/>
              </w:rPr>
              <w:t>12:00</w:t>
            </w:r>
          </w:p>
        </w:tc>
        <w:tc>
          <w:tcPr>
            <w:tcW w:w="3931" w:type="pct"/>
          </w:tcPr>
          <w:p w:rsidR="00C70782" w:rsidRPr="004E2EFB" w:rsidRDefault="00C70782" w:rsidP="006043DC">
            <w:pPr>
              <w:autoSpaceDE w:val="0"/>
              <w:autoSpaceDN w:val="0"/>
              <w:adjustRightInd w:val="0"/>
              <w:jc w:val="both"/>
              <w:rPr>
                <w:sz w:val="24"/>
                <w:szCs w:val="24"/>
              </w:rPr>
            </w:pPr>
            <w:r w:rsidRPr="004E2EFB">
              <w:rPr>
                <w:sz w:val="24"/>
                <w:szCs w:val="24"/>
              </w:rPr>
              <w:t>Comentários finais e encerramento</w:t>
            </w:r>
          </w:p>
        </w:tc>
      </w:tr>
    </w:tbl>
    <w:p w:rsidR="00C03364" w:rsidRPr="004E2EFB" w:rsidRDefault="00C03364" w:rsidP="00C03364">
      <w:pPr>
        <w:autoSpaceDE w:val="0"/>
        <w:autoSpaceDN w:val="0"/>
        <w:adjustRightInd w:val="0"/>
        <w:rPr>
          <w:sz w:val="24"/>
          <w:szCs w:val="24"/>
        </w:rPr>
      </w:pPr>
    </w:p>
    <w:p w:rsidR="00C03364" w:rsidRPr="004E2EFB" w:rsidRDefault="00C03364" w:rsidP="00C03364">
      <w:pPr>
        <w:autoSpaceDE w:val="0"/>
        <w:autoSpaceDN w:val="0"/>
        <w:adjustRightInd w:val="0"/>
        <w:rPr>
          <w:sz w:val="24"/>
          <w:szCs w:val="24"/>
        </w:rPr>
      </w:pPr>
    </w:p>
    <w:p w:rsidR="002E0564" w:rsidRPr="004E2EFB" w:rsidRDefault="002E0564" w:rsidP="002E0564">
      <w:pPr>
        <w:autoSpaceDE w:val="0"/>
        <w:autoSpaceDN w:val="0"/>
        <w:adjustRightInd w:val="0"/>
        <w:jc w:val="center"/>
        <w:rPr>
          <w:sz w:val="24"/>
          <w:szCs w:val="24"/>
        </w:rPr>
      </w:pPr>
      <w:r>
        <w:rPr>
          <w:sz w:val="24"/>
          <w:szCs w:val="24"/>
        </w:rPr>
        <w:t>AURÉLIO CESAR NOGUEIRA AMARAL</w:t>
      </w:r>
    </w:p>
    <w:p w:rsidR="002E0564" w:rsidRPr="0099397E" w:rsidRDefault="002E0564" w:rsidP="002E0564">
      <w:pPr>
        <w:rPr>
          <w:sz w:val="24"/>
          <w:szCs w:val="24"/>
        </w:rPr>
      </w:pPr>
    </w:p>
    <w:p w:rsidR="002E0564" w:rsidRPr="0099397E" w:rsidRDefault="002E0564" w:rsidP="002E0564">
      <w:pPr>
        <w:rPr>
          <w:sz w:val="24"/>
          <w:szCs w:val="24"/>
        </w:rPr>
      </w:pPr>
    </w:p>
    <w:p w:rsidR="002E0564" w:rsidRPr="0099397E" w:rsidRDefault="002E0564" w:rsidP="002E0564">
      <w:pPr>
        <w:rPr>
          <w:sz w:val="24"/>
          <w:szCs w:val="24"/>
        </w:rPr>
      </w:pPr>
      <w:r w:rsidRPr="0099397E">
        <w:rPr>
          <w:sz w:val="24"/>
          <w:szCs w:val="24"/>
        </w:rPr>
        <w:t>Publique-se:</w:t>
      </w:r>
    </w:p>
    <w:p w:rsidR="002E0564" w:rsidRPr="0099397E" w:rsidRDefault="002E0564" w:rsidP="002E0564">
      <w:pPr>
        <w:rPr>
          <w:sz w:val="24"/>
          <w:szCs w:val="24"/>
        </w:rPr>
      </w:pPr>
    </w:p>
    <w:p w:rsidR="002E0564" w:rsidRPr="0099397E" w:rsidRDefault="002E0564" w:rsidP="002E0564">
      <w:pPr>
        <w:rPr>
          <w:sz w:val="24"/>
          <w:szCs w:val="24"/>
        </w:rPr>
      </w:pPr>
    </w:p>
    <w:p w:rsidR="002E0564" w:rsidRPr="006E20DC" w:rsidRDefault="002E0564" w:rsidP="002E0564">
      <w:pPr>
        <w:autoSpaceDE w:val="0"/>
        <w:autoSpaceDN w:val="0"/>
        <w:adjustRightInd w:val="0"/>
        <w:spacing w:line="300" w:lineRule="exact"/>
        <w:jc w:val="both"/>
        <w:rPr>
          <w:sz w:val="24"/>
          <w:szCs w:val="24"/>
        </w:rPr>
      </w:pPr>
      <w:bookmarkStart w:id="0" w:name="_GoBack"/>
      <w:bookmarkEnd w:id="0"/>
      <w:r>
        <w:rPr>
          <w:sz w:val="24"/>
          <w:szCs w:val="24"/>
        </w:rPr>
        <w:t>ALEXANDRE QUADRADO NETO</w:t>
      </w:r>
    </w:p>
    <w:p w:rsidR="002E0564" w:rsidRPr="004E2EFB" w:rsidRDefault="002E0564" w:rsidP="002E0564">
      <w:pPr>
        <w:rPr>
          <w:sz w:val="24"/>
          <w:szCs w:val="24"/>
        </w:rPr>
      </w:pPr>
      <w:r w:rsidRPr="004E2EFB">
        <w:rPr>
          <w:sz w:val="24"/>
          <w:szCs w:val="24"/>
        </w:rPr>
        <w:t>Secretário Executivo</w:t>
      </w:r>
    </w:p>
    <w:p w:rsidR="00C534C8" w:rsidRPr="004E2EFB" w:rsidRDefault="00C534C8" w:rsidP="002E0564">
      <w:pPr>
        <w:autoSpaceDE w:val="0"/>
        <w:autoSpaceDN w:val="0"/>
        <w:adjustRightInd w:val="0"/>
        <w:jc w:val="center"/>
        <w:rPr>
          <w:sz w:val="24"/>
          <w:szCs w:val="24"/>
        </w:rPr>
      </w:pPr>
    </w:p>
    <w:sectPr w:rsidR="00C534C8" w:rsidRPr="004E2EFB" w:rsidSect="00687607">
      <w:pgSz w:w="11907" w:h="16840"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26DB1"/>
    <w:multiLevelType w:val="hybridMultilevel"/>
    <w:tmpl w:val="EA846252"/>
    <w:lvl w:ilvl="0" w:tplc="88D246D6">
      <w:start w:val="1"/>
      <w:numFmt w:val="decimal"/>
      <w:lvlText w:val="%1"/>
      <w:lvlJc w:val="left"/>
      <w:pPr>
        <w:ind w:left="366" w:hanging="360"/>
      </w:pPr>
      <w:rPr>
        <w:rFonts w:hint="default"/>
      </w:rPr>
    </w:lvl>
    <w:lvl w:ilvl="1" w:tplc="04160019" w:tentative="1">
      <w:start w:val="1"/>
      <w:numFmt w:val="lowerLetter"/>
      <w:lvlText w:val="%2."/>
      <w:lvlJc w:val="left"/>
      <w:pPr>
        <w:ind w:left="1086" w:hanging="360"/>
      </w:pPr>
    </w:lvl>
    <w:lvl w:ilvl="2" w:tplc="0416001B" w:tentative="1">
      <w:start w:val="1"/>
      <w:numFmt w:val="lowerRoman"/>
      <w:lvlText w:val="%3."/>
      <w:lvlJc w:val="right"/>
      <w:pPr>
        <w:ind w:left="1806" w:hanging="180"/>
      </w:pPr>
    </w:lvl>
    <w:lvl w:ilvl="3" w:tplc="0416000F" w:tentative="1">
      <w:start w:val="1"/>
      <w:numFmt w:val="decimal"/>
      <w:lvlText w:val="%4."/>
      <w:lvlJc w:val="left"/>
      <w:pPr>
        <w:ind w:left="2526" w:hanging="360"/>
      </w:pPr>
    </w:lvl>
    <w:lvl w:ilvl="4" w:tplc="04160019" w:tentative="1">
      <w:start w:val="1"/>
      <w:numFmt w:val="lowerLetter"/>
      <w:lvlText w:val="%5."/>
      <w:lvlJc w:val="left"/>
      <w:pPr>
        <w:ind w:left="3246" w:hanging="360"/>
      </w:pPr>
    </w:lvl>
    <w:lvl w:ilvl="5" w:tplc="0416001B" w:tentative="1">
      <w:start w:val="1"/>
      <w:numFmt w:val="lowerRoman"/>
      <w:lvlText w:val="%6."/>
      <w:lvlJc w:val="right"/>
      <w:pPr>
        <w:ind w:left="3966" w:hanging="180"/>
      </w:pPr>
    </w:lvl>
    <w:lvl w:ilvl="6" w:tplc="0416000F" w:tentative="1">
      <w:start w:val="1"/>
      <w:numFmt w:val="decimal"/>
      <w:lvlText w:val="%7."/>
      <w:lvlJc w:val="left"/>
      <w:pPr>
        <w:ind w:left="4686" w:hanging="360"/>
      </w:pPr>
    </w:lvl>
    <w:lvl w:ilvl="7" w:tplc="04160019" w:tentative="1">
      <w:start w:val="1"/>
      <w:numFmt w:val="lowerLetter"/>
      <w:lvlText w:val="%8."/>
      <w:lvlJc w:val="left"/>
      <w:pPr>
        <w:ind w:left="5406" w:hanging="360"/>
      </w:pPr>
    </w:lvl>
    <w:lvl w:ilvl="8" w:tplc="0416001B" w:tentative="1">
      <w:start w:val="1"/>
      <w:numFmt w:val="lowerRoman"/>
      <w:lvlText w:val="%9."/>
      <w:lvlJc w:val="right"/>
      <w:pPr>
        <w:ind w:left="6126" w:hanging="180"/>
      </w:pPr>
    </w:lvl>
  </w:abstractNum>
  <w:abstractNum w:abstractNumId="1" w15:restartNumberingAfterBreak="0">
    <w:nsid w:val="367D0F8B"/>
    <w:multiLevelType w:val="multilevel"/>
    <w:tmpl w:val="BC8CBA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0D1543"/>
    <w:rsid w:val="000125C0"/>
    <w:rsid w:val="00020666"/>
    <w:rsid w:val="00091E43"/>
    <w:rsid w:val="000C64F8"/>
    <w:rsid w:val="000D1543"/>
    <w:rsid w:val="000E5734"/>
    <w:rsid w:val="00137D24"/>
    <w:rsid w:val="001A0DB4"/>
    <w:rsid w:val="001B5A54"/>
    <w:rsid w:val="001D57EC"/>
    <w:rsid w:val="00217FD7"/>
    <w:rsid w:val="00234EDA"/>
    <w:rsid w:val="00236134"/>
    <w:rsid w:val="00291174"/>
    <w:rsid w:val="002D2A51"/>
    <w:rsid w:val="002D387C"/>
    <w:rsid w:val="002E0564"/>
    <w:rsid w:val="002F68C8"/>
    <w:rsid w:val="00330112"/>
    <w:rsid w:val="0036004C"/>
    <w:rsid w:val="00365CC5"/>
    <w:rsid w:val="00366DAE"/>
    <w:rsid w:val="003A5522"/>
    <w:rsid w:val="003B4646"/>
    <w:rsid w:val="003C56E7"/>
    <w:rsid w:val="003D448B"/>
    <w:rsid w:val="003D5D69"/>
    <w:rsid w:val="0040335E"/>
    <w:rsid w:val="004A0159"/>
    <w:rsid w:val="004A44DF"/>
    <w:rsid w:val="004A7FF7"/>
    <w:rsid w:val="004C7202"/>
    <w:rsid w:val="004E2EFB"/>
    <w:rsid w:val="004F6FEE"/>
    <w:rsid w:val="00505EC9"/>
    <w:rsid w:val="00524759"/>
    <w:rsid w:val="00537D67"/>
    <w:rsid w:val="00553D98"/>
    <w:rsid w:val="006043DC"/>
    <w:rsid w:val="00636938"/>
    <w:rsid w:val="00687607"/>
    <w:rsid w:val="00687F8A"/>
    <w:rsid w:val="00695E7A"/>
    <w:rsid w:val="007522AA"/>
    <w:rsid w:val="00851ABA"/>
    <w:rsid w:val="00880D17"/>
    <w:rsid w:val="008B4381"/>
    <w:rsid w:val="008B7872"/>
    <w:rsid w:val="008D2E42"/>
    <w:rsid w:val="00910D7C"/>
    <w:rsid w:val="00954EE6"/>
    <w:rsid w:val="0096652E"/>
    <w:rsid w:val="009737E9"/>
    <w:rsid w:val="0099076D"/>
    <w:rsid w:val="00993383"/>
    <w:rsid w:val="0099730C"/>
    <w:rsid w:val="009E5076"/>
    <w:rsid w:val="00A83A56"/>
    <w:rsid w:val="00AA741E"/>
    <w:rsid w:val="00AB2EC8"/>
    <w:rsid w:val="00B2269E"/>
    <w:rsid w:val="00BB25D6"/>
    <w:rsid w:val="00BB6725"/>
    <w:rsid w:val="00BC4CA0"/>
    <w:rsid w:val="00BD0AE5"/>
    <w:rsid w:val="00C03364"/>
    <w:rsid w:val="00C11200"/>
    <w:rsid w:val="00C534C8"/>
    <w:rsid w:val="00C70782"/>
    <w:rsid w:val="00CE721B"/>
    <w:rsid w:val="00D06981"/>
    <w:rsid w:val="00D5666D"/>
    <w:rsid w:val="00DC13F5"/>
    <w:rsid w:val="00DD3C7A"/>
    <w:rsid w:val="00E00897"/>
    <w:rsid w:val="00E3206D"/>
    <w:rsid w:val="00E4541F"/>
    <w:rsid w:val="00E465CB"/>
    <w:rsid w:val="00E85F12"/>
    <w:rsid w:val="00E860C0"/>
    <w:rsid w:val="00F31703"/>
    <w:rsid w:val="00F66E9A"/>
    <w:rsid w:val="00F87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3C2618-E20D-49E8-94AD-4E71510E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0AE5"/>
    <w:rPr>
      <w:color w:val="0000FF"/>
      <w:u w:val="single"/>
    </w:rPr>
  </w:style>
  <w:style w:type="paragraph" w:styleId="PargrafodaLista">
    <w:name w:val="List Paragraph"/>
    <w:basedOn w:val="Normal"/>
    <w:uiPriority w:val="34"/>
    <w:qFormat/>
    <w:rsid w:val="00B2269E"/>
    <w:pPr>
      <w:ind w:left="720"/>
      <w:contextualSpacing/>
    </w:pPr>
  </w:style>
  <w:style w:type="paragraph" w:styleId="Corpodetexto">
    <w:name w:val="Body Text"/>
    <w:basedOn w:val="Normal"/>
    <w:link w:val="CorpodetextoChar"/>
    <w:semiHidden/>
    <w:rsid w:val="00C534C8"/>
    <w:pPr>
      <w:jc w:val="both"/>
    </w:pPr>
    <w:rPr>
      <w:rFonts w:ascii="Arial" w:hAnsi="Arial"/>
      <w:snapToGrid w:val="0"/>
      <w:color w:val="000000"/>
      <w:sz w:val="22"/>
    </w:rPr>
  </w:style>
  <w:style w:type="character" w:customStyle="1" w:styleId="CorpodetextoChar">
    <w:name w:val="Corpo de texto Char"/>
    <w:basedOn w:val="Fontepargpadro"/>
    <w:link w:val="Corpodetexto"/>
    <w:semiHidden/>
    <w:rsid w:val="00C534C8"/>
    <w:rPr>
      <w:rFonts w:ascii="Arial" w:hAnsi="Arial"/>
      <w:snapToGrid w:val="0"/>
      <w:color w:val="000000"/>
      <w:sz w:val="22"/>
    </w:rPr>
  </w:style>
  <w:style w:type="paragraph" w:styleId="Recuodecorpodetexto2">
    <w:name w:val="Body Text Indent 2"/>
    <w:basedOn w:val="Normal"/>
    <w:link w:val="Recuodecorpodetexto2Char"/>
    <w:semiHidden/>
    <w:rsid w:val="00C534C8"/>
    <w:pPr>
      <w:tabs>
        <w:tab w:val="left" w:pos="567"/>
      </w:tabs>
      <w:ind w:left="567"/>
    </w:pPr>
    <w:rPr>
      <w:rFonts w:ascii="Arial" w:hAnsi="Arial"/>
      <w:snapToGrid w:val="0"/>
      <w:color w:val="000000"/>
      <w:sz w:val="22"/>
    </w:rPr>
  </w:style>
  <w:style w:type="character" w:customStyle="1" w:styleId="Recuodecorpodetexto2Char">
    <w:name w:val="Recuo de corpo de texto 2 Char"/>
    <w:basedOn w:val="Fontepargpadro"/>
    <w:link w:val="Recuodecorpodetexto2"/>
    <w:semiHidden/>
    <w:rsid w:val="00C534C8"/>
    <w:rPr>
      <w:rFonts w:ascii="Arial" w:hAnsi="Arial"/>
      <w:snapToGrid w:val="0"/>
      <w:color w:val="000000"/>
      <w:sz w:val="22"/>
    </w:rPr>
  </w:style>
  <w:style w:type="paragraph" w:styleId="Recuodecorpodetexto3">
    <w:name w:val="Body Text Indent 3"/>
    <w:basedOn w:val="Normal"/>
    <w:link w:val="Recuodecorpodetexto3Char"/>
    <w:semiHidden/>
    <w:rsid w:val="00C534C8"/>
    <w:pPr>
      <w:tabs>
        <w:tab w:val="left" w:pos="567"/>
      </w:tabs>
      <w:ind w:left="567"/>
      <w:jc w:val="both"/>
    </w:pPr>
    <w:rPr>
      <w:rFonts w:ascii="Arial" w:hAnsi="Arial"/>
      <w:snapToGrid w:val="0"/>
      <w:color w:val="000000"/>
      <w:sz w:val="22"/>
    </w:rPr>
  </w:style>
  <w:style w:type="character" w:customStyle="1" w:styleId="Recuodecorpodetexto3Char">
    <w:name w:val="Recuo de corpo de texto 3 Char"/>
    <w:basedOn w:val="Fontepargpadro"/>
    <w:link w:val="Recuodecorpodetexto3"/>
    <w:semiHidden/>
    <w:rsid w:val="00C534C8"/>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andas_sdp@anp.gov.br" TargetMode="External"/><Relationship Id="rId5" Type="http://schemas.openxmlformats.org/officeDocument/2006/relationships/hyperlink" Target="mailto:demandas_sdp@anp.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865</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rvieira</dc:creator>
  <cp:lastModifiedBy>LANDERSON COSTA SILVA</cp:lastModifiedBy>
  <cp:revision>8</cp:revision>
  <cp:lastPrinted>2010-12-02T18:02:00Z</cp:lastPrinted>
  <dcterms:created xsi:type="dcterms:W3CDTF">2015-10-06T17:44:00Z</dcterms:created>
  <dcterms:modified xsi:type="dcterms:W3CDTF">2017-07-03T18:17:00Z</dcterms:modified>
</cp:coreProperties>
</file>