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4A0" w:rsidRPr="00700F4D" w:rsidRDefault="008C0121" w:rsidP="0008394D">
      <w:pPr>
        <w:ind w:right="-30"/>
        <w:jc w:val="center"/>
        <w:rPr>
          <w:b/>
          <w:sz w:val="32"/>
          <w:szCs w:val="32"/>
        </w:rPr>
      </w:pPr>
      <w:r>
        <w:rPr>
          <w:b/>
          <w:noProof/>
          <w:sz w:val="26"/>
          <w:szCs w:val="26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.1pt;margin-top:12.95pt;width:77.3pt;height:107.6pt;z-index:251657728;mso-position-vertical-relative:page" o:allowincell="f">
            <v:imagedata r:id="rId5" o:title=""/>
            <w10:wrap type="square" anchory="page"/>
          </v:shape>
          <o:OLEObject Type="Embed" ProgID="MSPhotoEd.3" ShapeID="_x0000_s1026" DrawAspect="Content" ObjectID="_1539442313" r:id="rId6"/>
        </w:object>
      </w:r>
      <w:r w:rsidR="00574BDF">
        <w:rPr>
          <w:b/>
          <w:sz w:val="32"/>
          <w:szCs w:val="32"/>
        </w:rPr>
        <w:t>FORMULÁRIO DE COMENTÁRIOS</w:t>
      </w:r>
    </w:p>
    <w:p w:rsidR="00371BAA" w:rsidRPr="00700F4D" w:rsidRDefault="00371BAA" w:rsidP="0008394D">
      <w:pPr>
        <w:ind w:right="-30"/>
        <w:jc w:val="center"/>
        <w:rPr>
          <w:b/>
          <w:sz w:val="32"/>
          <w:szCs w:val="32"/>
        </w:rPr>
      </w:pPr>
    </w:p>
    <w:p w:rsidR="001F74A0" w:rsidRPr="00700F4D" w:rsidRDefault="002808DC" w:rsidP="0008394D">
      <w:pPr>
        <w:ind w:right="-30"/>
        <w:jc w:val="center"/>
        <w:rPr>
          <w:b/>
          <w:sz w:val="28"/>
          <w:szCs w:val="28"/>
        </w:rPr>
      </w:pPr>
      <w:r w:rsidRPr="00700F4D">
        <w:rPr>
          <w:b/>
          <w:sz w:val="28"/>
          <w:szCs w:val="28"/>
        </w:rPr>
        <w:t>CONSULTA PÚ</w:t>
      </w:r>
      <w:r w:rsidR="00482F43" w:rsidRPr="00700F4D">
        <w:rPr>
          <w:b/>
          <w:sz w:val="28"/>
          <w:szCs w:val="28"/>
        </w:rPr>
        <w:t>BLICA N°</w:t>
      </w:r>
      <w:r w:rsidR="00C13A89" w:rsidRPr="00700F4D">
        <w:rPr>
          <w:b/>
          <w:sz w:val="28"/>
          <w:szCs w:val="28"/>
        </w:rPr>
        <w:t xml:space="preserve"> </w:t>
      </w:r>
      <w:r w:rsidR="007F58A9">
        <w:rPr>
          <w:b/>
          <w:sz w:val="28"/>
          <w:szCs w:val="28"/>
        </w:rPr>
        <w:t>21</w:t>
      </w:r>
      <w:r w:rsidR="00371BAA" w:rsidRPr="00700F4D">
        <w:rPr>
          <w:b/>
          <w:sz w:val="28"/>
          <w:szCs w:val="28"/>
        </w:rPr>
        <w:t>/201</w:t>
      </w:r>
      <w:r w:rsidR="00C2412B">
        <w:rPr>
          <w:b/>
          <w:sz w:val="28"/>
          <w:szCs w:val="28"/>
        </w:rPr>
        <w:t>6</w:t>
      </w:r>
    </w:p>
    <w:p w:rsidR="00C13A89" w:rsidRDefault="00C13A89" w:rsidP="0008394D">
      <w:pPr>
        <w:ind w:right="-30"/>
        <w:jc w:val="center"/>
        <w:rPr>
          <w:sz w:val="26"/>
          <w:szCs w:val="26"/>
        </w:rPr>
      </w:pPr>
    </w:p>
    <w:p w:rsidR="0008394D" w:rsidRPr="00BB004F" w:rsidRDefault="0008394D" w:rsidP="0008394D">
      <w:pPr>
        <w:ind w:right="-30"/>
        <w:jc w:val="center"/>
        <w:rPr>
          <w:sz w:val="26"/>
          <w:szCs w:val="26"/>
        </w:rPr>
      </w:pPr>
    </w:p>
    <w:p w:rsidR="001F74A0" w:rsidRDefault="00BD5993" w:rsidP="007F58A9">
      <w:pPr>
        <w:ind w:right="-30"/>
        <w:rPr>
          <w:sz w:val="26"/>
          <w:szCs w:val="26"/>
        </w:rPr>
      </w:pPr>
      <w:r>
        <w:rPr>
          <w:sz w:val="26"/>
          <w:szCs w:val="26"/>
        </w:rPr>
        <w:t>NOME</w:t>
      </w:r>
      <w:r w:rsidR="00C13A89">
        <w:rPr>
          <w:sz w:val="26"/>
          <w:szCs w:val="26"/>
        </w:rPr>
        <w:t>:</w:t>
      </w:r>
      <w:r w:rsidR="007F58A9">
        <w:rPr>
          <w:sz w:val="26"/>
          <w:szCs w:val="26"/>
        </w:rPr>
        <w:t xml:space="preserve"> </w:t>
      </w:r>
      <w:r w:rsidR="007F58A9">
        <w:rPr>
          <w:sz w:val="26"/>
          <w:szCs w:val="26"/>
        </w:rPr>
        <w:tab/>
      </w:r>
      <w:r w:rsidR="007F58A9">
        <w:rPr>
          <w:sz w:val="26"/>
          <w:szCs w:val="26"/>
        </w:rPr>
        <w:tab/>
      </w:r>
      <w:r w:rsidR="007F58A9">
        <w:rPr>
          <w:sz w:val="26"/>
          <w:szCs w:val="26"/>
        </w:rPr>
        <w:tab/>
      </w:r>
      <w:r w:rsidR="007F58A9">
        <w:rPr>
          <w:sz w:val="26"/>
          <w:szCs w:val="26"/>
        </w:rPr>
        <w:tab/>
      </w:r>
      <w:r w:rsidR="007F58A9">
        <w:rPr>
          <w:sz w:val="26"/>
          <w:szCs w:val="26"/>
        </w:rPr>
        <w:tab/>
      </w:r>
      <w:r w:rsidR="007F58A9">
        <w:rPr>
          <w:sz w:val="26"/>
          <w:szCs w:val="26"/>
        </w:rPr>
        <w:tab/>
      </w:r>
      <w:r w:rsidR="007F58A9">
        <w:rPr>
          <w:sz w:val="26"/>
          <w:szCs w:val="26"/>
        </w:rPr>
        <w:tab/>
      </w:r>
      <w:r w:rsidR="007F58A9">
        <w:rPr>
          <w:sz w:val="26"/>
          <w:szCs w:val="26"/>
        </w:rPr>
        <w:tab/>
      </w:r>
      <w:r w:rsidR="007F58A9">
        <w:rPr>
          <w:sz w:val="26"/>
          <w:szCs w:val="26"/>
        </w:rPr>
        <w:tab/>
        <w:t>INSTITUIÇÃO/EMPRESA:</w:t>
      </w:r>
    </w:p>
    <w:p w:rsidR="00100689" w:rsidRDefault="00100689" w:rsidP="0008394D">
      <w:pPr>
        <w:ind w:right="-30"/>
        <w:jc w:val="center"/>
        <w:rPr>
          <w:sz w:val="26"/>
          <w:szCs w:val="26"/>
        </w:rPr>
      </w:pPr>
    </w:p>
    <w:tbl>
      <w:tblPr>
        <w:tblW w:w="14016" w:type="dxa"/>
        <w:tblInd w:w="-12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37"/>
        <w:gridCol w:w="1920"/>
        <w:gridCol w:w="7159"/>
      </w:tblGrid>
      <w:tr w:rsidR="00BD5993" w:rsidTr="00702D6A">
        <w:trPr>
          <w:trHeight w:val="1002"/>
        </w:trPr>
        <w:tc>
          <w:tcPr>
            <w:tcW w:w="6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D5993" w:rsidRPr="00BD5993" w:rsidRDefault="00BD5993" w:rsidP="00BD5993">
            <w:pPr>
              <w:pStyle w:val="Legenda"/>
              <w:jc w:val="both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 xml:space="preserve">  </w:t>
            </w:r>
            <w:proofErr w:type="gramStart"/>
            <w:r w:rsidR="007F58A9">
              <w:rPr>
                <w:rFonts w:cs="Arial"/>
                <w:color w:val="000000"/>
                <w:szCs w:val="24"/>
              </w:rPr>
              <w:t xml:space="preserve">(  </w:t>
            </w:r>
            <w:proofErr w:type="gramEnd"/>
            <w:r w:rsidR="007F58A9">
              <w:rPr>
                <w:rFonts w:cs="Arial"/>
                <w:color w:val="000000"/>
                <w:szCs w:val="24"/>
              </w:rPr>
              <w:t xml:space="preserve"> </w:t>
            </w:r>
            <w:r w:rsidRPr="00BD5993">
              <w:rPr>
                <w:rFonts w:cs="Arial"/>
                <w:color w:val="000000"/>
                <w:szCs w:val="24"/>
              </w:rPr>
              <w:t xml:space="preserve">) </w:t>
            </w:r>
            <w:r w:rsidR="007F58A9" w:rsidRPr="00BD5993">
              <w:rPr>
                <w:rFonts w:cs="Arial"/>
                <w:color w:val="000000"/>
                <w:szCs w:val="24"/>
              </w:rPr>
              <w:t xml:space="preserve">Agente </w:t>
            </w:r>
            <w:r w:rsidRPr="00BD5993">
              <w:rPr>
                <w:rFonts w:cs="Arial"/>
                <w:color w:val="000000"/>
                <w:szCs w:val="24"/>
              </w:rPr>
              <w:t xml:space="preserve">econômico </w:t>
            </w:r>
          </w:p>
          <w:p w:rsidR="00BD5993" w:rsidRPr="00BD5993" w:rsidRDefault="00BD5993" w:rsidP="00CF534B">
            <w:pPr>
              <w:rPr>
                <w:rFonts w:cs="Calibri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  <w:proofErr w:type="gramStart"/>
            <w:r w:rsidRPr="00BD5993">
              <w:rPr>
                <w:rFonts w:ascii="Arial" w:hAnsi="Arial" w:cs="Arial"/>
                <w:color w:val="000000"/>
                <w:sz w:val="24"/>
                <w:szCs w:val="24"/>
              </w:rPr>
              <w:t xml:space="preserve">(  </w:t>
            </w:r>
            <w:proofErr w:type="gramEnd"/>
            <w:r w:rsidR="007F58A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BD5993">
              <w:rPr>
                <w:rFonts w:ascii="Arial" w:hAnsi="Arial" w:cs="Arial"/>
                <w:color w:val="000000"/>
                <w:sz w:val="24"/>
                <w:szCs w:val="24"/>
              </w:rPr>
              <w:t xml:space="preserve">) </w:t>
            </w:r>
            <w:r w:rsidR="007F58A9" w:rsidRPr="00BD5993">
              <w:rPr>
                <w:rFonts w:ascii="Arial" w:hAnsi="Arial" w:cs="Arial"/>
                <w:color w:val="000000"/>
                <w:sz w:val="24"/>
                <w:szCs w:val="24"/>
              </w:rPr>
              <w:t xml:space="preserve">Consumidor </w:t>
            </w:r>
            <w:r w:rsidRPr="00BD5993">
              <w:rPr>
                <w:rFonts w:ascii="Arial" w:hAnsi="Arial" w:cs="Arial"/>
                <w:color w:val="000000"/>
                <w:sz w:val="24"/>
                <w:szCs w:val="24"/>
              </w:rPr>
              <w:t>ou usuário</w:t>
            </w:r>
          </w:p>
        </w:tc>
        <w:tc>
          <w:tcPr>
            <w:tcW w:w="71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5993" w:rsidRPr="00BD5993" w:rsidRDefault="00BD5993" w:rsidP="007F58A9">
            <w:pPr>
              <w:pStyle w:val="Legenda"/>
              <w:jc w:val="both"/>
              <w:rPr>
                <w:rFonts w:cs="Arial"/>
                <w:color w:val="000000"/>
                <w:szCs w:val="24"/>
              </w:rPr>
            </w:pPr>
            <w:proofErr w:type="gramStart"/>
            <w:r w:rsidRPr="00BD5993">
              <w:rPr>
                <w:rFonts w:cs="Arial"/>
                <w:color w:val="000000"/>
                <w:szCs w:val="24"/>
              </w:rPr>
              <w:t xml:space="preserve">(  </w:t>
            </w:r>
            <w:proofErr w:type="gramEnd"/>
            <w:r w:rsidR="007F58A9">
              <w:rPr>
                <w:rFonts w:cs="Arial"/>
                <w:color w:val="000000"/>
                <w:szCs w:val="24"/>
              </w:rPr>
              <w:t xml:space="preserve"> </w:t>
            </w:r>
            <w:r w:rsidRPr="00BD5993">
              <w:rPr>
                <w:rFonts w:cs="Arial"/>
                <w:color w:val="000000"/>
                <w:szCs w:val="24"/>
              </w:rPr>
              <w:t xml:space="preserve">) </w:t>
            </w:r>
            <w:r w:rsidR="007F58A9" w:rsidRPr="00BD5993">
              <w:rPr>
                <w:rFonts w:cs="Arial"/>
                <w:color w:val="000000"/>
                <w:szCs w:val="24"/>
              </w:rPr>
              <w:t xml:space="preserve">Representante </w:t>
            </w:r>
            <w:r w:rsidR="00702D6A">
              <w:rPr>
                <w:rFonts w:cs="Arial"/>
                <w:color w:val="000000"/>
                <w:szCs w:val="24"/>
              </w:rPr>
              <w:t xml:space="preserve">de </w:t>
            </w:r>
            <w:r w:rsidRPr="00BD5993">
              <w:rPr>
                <w:rFonts w:cs="Arial"/>
                <w:color w:val="000000"/>
                <w:szCs w:val="24"/>
              </w:rPr>
              <w:t>órgão de classe ou associação</w:t>
            </w:r>
          </w:p>
          <w:p w:rsidR="00BD5993" w:rsidRPr="00BD5993" w:rsidRDefault="00BD5993" w:rsidP="007F58A9">
            <w:pPr>
              <w:pStyle w:val="Legenda"/>
              <w:jc w:val="both"/>
              <w:rPr>
                <w:rFonts w:cs="Arial"/>
                <w:color w:val="000000"/>
                <w:szCs w:val="24"/>
              </w:rPr>
            </w:pPr>
            <w:proofErr w:type="gramStart"/>
            <w:r w:rsidRPr="00BD5993">
              <w:rPr>
                <w:rFonts w:cs="Arial"/>
                <w:color w:val="000000"/>
                <w:szCs w:val="24"/>
              </w:rPr>
              <w:t xml:space="preserve">( </w:t>
            </w:r>
            <w:r w:rsidR="007F58A9">
              <w:rPr>
                <w:rFonts w:cs="Arial"/>
                <w:color w:val="000000"/>
                <w:szCs w:val="24"/>
              </w:rPr>
              <w:t xml:space="preserve"> </w:t>
            </w:r>
            <w:proofErr w:type="gramEnd"/>
            <w:r w:rsidRPr="00BD5993">
              <w:rPr>
                <w:rFonts w:cs="Arial"/>
                <w:color w:val="000000"/>
                <w:szCs w:val="24"/>
              </w:rPr>
              <w:t xml:space="preserve"> ) </w:t>
            </w:r>
            <w:r w:rsidR="007F58A9" w:rsidRPr="00BD5993">
              <w:rPr>
                <w:rFonts w:cs="Arial"/>
                <w:color w:val="000000"/>
                <w:szCs w:val="24"/>
              </w:rPr>
              <w:t xml:space="preserve">Representante </w:t>
            </w:r>
            <w:r w:rsidRPr="00BD5993">
              <w:rPr>
                <w:rFonts w:cs="Arial"/>
                <w:color w:val="000000"/>
                <w:szCs w:val="24"/>
              </w:rPr>
              <w:t>de instituição governamental</w:t>
            </w:r>
          </w:p>
          <w:p w:rsidR="00BD5993" w:rsidRPr="00BD5993" w:rsidRDefault="007F58A9" w:rsidP="007F58A9">
            <w:pPr>
              <w:rPr>
                <w:rFonts w:cs="Calibri"/>
                <w:color w:val="000000"/>
                <w:szCs w:val="24"/>
              </w:rPr>
            </w:pP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>(</w:t>
            </w:r>
            <w:r w:rsidR="00702D6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BD5993" w:rsidRPr="00BD599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BD5993" w:rsidRPr="00BD5993">
              <w:rPr>
                <w:rFonts w:ascii="Arial" w:hAnsi="Arial" w:cs="Arial"/>
                <w:color w:val="000000"/>
                <w:sz w:val="24"/>
                <w:szCs w:val="24"/>
              </w:rPr>
              <w:t xml:space="preserve">) </w:t>
            </w:r>
            <w:r w:rsidRPr="00BD5993">
              <w:rPr>
                <w:rFonts w:ascii="Arial" w:hAnsi="Arial" w:cs="Arial"/>
                <w:color w:val="000000"/>
                <w:sz w:val="24"/>
                <w:szCs w:val="24"/>
              </w:rPr>
              <w:t xml:space="preserve">Representante </w:t>
            </w:r>
            <w:r w:rsidR="00BD5993" w:rsidRPr="00BD5993">
              <w:rPr>
                <w:rFonts w:ascii="Arial" w:hAnsi="Arial" w:cs="Arial"/>
                <w:color w:val="000000"/>
                <w:sz w:val="24"/>
                <w:szCs w:val="24"/>
              </w:rPr>
              <w:t>de órgãos de defesa do consumido</w:t>
            </w:r>
            <w:r w:rsidR="00BD5993">
              <w:rPr>
                <w:rFonts w:ascii="Arial" w:hAnsi="Arial" w:cs="Arial"/>
                <w:color w:val="000000"/>
                <w:sz w:val="24"/>
                <w:szCs w:val="24"/>
              </w:rPr>
              <w:t>r</w:t>
            </w:r>
          </w:p>
        </w:tc>
      </w:tr>
      <w:tr w:rsidR="004602FD" w:rsidRPr="00700F4D" w:rsidTr="007F58A9">
        <w:trPr>
          <w:trHeight w:val="1127"/>
        </w:trPr>
        <w:tc>
          <w:tcPr>
            <w:tcW w:w="14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B004F" w:rsidRPr="00700F4D" w:rsidRDefault="004602FD" w:rsidP="008C012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r w:rsidRPr="00700F4D">
              <w:rPr>
                <w:rFonts w:ascii="Arial" w:hAnsi="Arial" w:cs="Arial"/>
                <w:bCs/>
                <w:sz w:val="28"/>
                <w:szCs w:val="28"/>
              </w:rPr>
              <w:t>C</w:t>
            </w:r>
            <w:r w:rsidR="000C742C" w:rsidRPr="00700F4D">
              <w:rPr>
                <w:rFonts w:ascii="Arial" w:hAnsi="Arial" w:cs="Arial"/>
                <w:bCs/>
                <w:sz w:val="28"/>
                <w:szCs w:val="28"/>
              </w:rPr>
              <w:t xml:space="preserve">onsulta Pública </w:t>
            </w:r>
            <w:r w:rsidR="007F58A9">
              <w:rPr>
                <w:rFonts w:ascii="Arial" w:hAnsi="Arial" w:cs="Arial"/>
                <w:bCs/>
                <w:sz w:val="28"/>
                <w:szCs w:val="28"/>
              </w:rPr>
              <w:t>acerca</w:t>
            </w:r>
            <w:r w:rsidR="00A47C50" w:rsidRPr="00700F4D"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  <w:r w:rsidR="007F58A9">
              <w:rPr>
                <w:rFonts w:ascii="Arial" w:hAnsi="Arial" w:cs="Arial"/>
                <w:bCs/>
                <w:sz w:val="28"/>
                <w:szCs w:val="28"/>
              </w:rPr>
              <w:t>d</w:t>
            </w:r>
            <w:r w:rsidR="00A47C50" w:rsidRPr="00700F4D">
              <w:rPr>
                <w:rFonts w:ascii="Arial" w:hAnsi="Arial" w:cs="Arial"/>
                <w:bCs/>
                <w:sz w:val="28"/>
                <w:szCs w:val="28"/>
              </w:rPr>
              <w:t xml:space="preserve">a </w:t>
            </w:r>
            <w:r w:rsidR="00702D6A" w:rsidRPr="00700F4D">
              <w:rPr>
                <w:rFonts w:ascii="Arial" w:hAnsi="Arial" w:cs="Arial"/>
                <w:bCs/>
                <w:sz w:val="28"/>
                <w:szCs w:val="28"/>
              </w:rPr>
              <w:t xml:space="preserve">proposta de revogação de </w:t>
            </w:r>
            <w:r w:rsidR="00C2412B">
              <w:rPr>
                <w:rFonts w:ascii="Arial" w:hAnsi="Arial" w:cs="Arial"/>
                <w:bCs/>
                <w:sz w:val="28"/>
                <w:szCs w:val="28"/>
              </w:rPr>
              <w:t>34</w:t>
            </w:r>
            <w:r w:rsidR="001A1A31">
              <w:rPr>
                <w:rFonts w:ascii="Arial" w:hAnsi="Arial" w:cs="Arial"/>
                <w:bCs/>
                <w:sz w:val="28"/>
                <w:szCs w:val="28"/>
              </w:rPr>
              <w:t>3</w:t>
            </w:r>
            <w:r w:rsidR="00702D6A" w:rsidRPr="00700F4D">
              <w:rPr>
                <w:rFonts w:ascii="Arial" w:hAnsi="Arial" w:cs="Arial"/>
                <w:bCs/>
                <w:sz w:val="28"/>
                <w:szCs w:val="28"/>
              </w:rPr>
              <w:t xml:space="preserve"> atos </w:t>
            </w:r>
            <w:r w:rsidR="008C0121" w:rsidRPr="008C0121">
              <w:rPr>
                <w:rFonts w:ascii="Arial" w:hAnsi="Arial" w:cs="Arial"/>
                <w:bCs/>
                <w:sz w:val="28"/>
                <w:szCs w:val="28"/>
              </w:rPr>
              <w:t>normativos que encontram-se defasad</w:t>
            </w:r>
            <w:r w:rsidR="008C0121">
              <w:rPr>
                <w:rFonts w:ascii="Arial" w:hAnsi="Arial" w:cs="Arial"/>
                <w:bCs/>
                <w:sz w:val="28"/>
                <w:szCs w:val="28"/>
              </w:rPr>
              <w:t>o</w:t>
            </w:r>
            <w:bookmarkStart w:id="0" w:name="_GoBack"/>
            <w:bookmarkEnd w:id="0"/>
            <w:r w:rsidR="008C0121" w:rsidRPr="008C0121">
              <w:rPr>
                <w:rFonts w:ascii="Arial" w:hAnsi="Arial" w:cs="Arial"/>
                <w:bCs/>
                <w:sz w:val="28"/>
                <w:szCs w:val="28"/>
              </w:rPr>
              <w:t>s em relação ao atual arcabouço regulatório, em virtude da evolução da regulação por meio de normativos posteriormente publicados.</w:t>
            </w:r>
          </w:p>
        </w:tc>
      </w:tr>
      <w:tr w:rsidR="00702D6A" w:rsidRPr="007F58A9" w:rsidTr="007F58A9">
        <w:trPr>
          <w:trHeight w:val="330"/>
        </w:trPr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02D6A" w:rsidRPr="007F58A9" w:rsidRDefault="007F58A9" w:rsidP="007F58A9">
            <w:pPr>
              <w:jc w:val="center"/>
              <w:rPr>
                <w:rFonts w:ascii="Arial" w:eastAsia="Arial Unicode MS" w:hAnsi="Arial" w:cs="Arial"/>
                <w:b/>
                <w:bCs/>
                <w:sz w:val="24"/>
                <w:szCs w:val="28"/>
              </w:rPr>
            </w:pPr>
            <w:r>
              <w:rPr>
                <w:rFonts w:ascii="Arial" w:hAnsi="Arial" w:cs="Arial"/>
                <w:b/>
                <w:bCs/>
                <w:sz w:val="24"/>
                <w:szCs w:val="28"/>
              </w:rPr>
              <w:t>ATO NORMATIVO (Tipo, órgão, nº e ano)</w:t>
            </w:r>
          </w:p>
        </w:tc>
        <w:tc>
          <w:tcPr>
            <w:tcW w:w="9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02D6A" w:rsidRPr="007F58A9" w:rsidRDefault="00702D6A" w:rsidP="00AB03CD">
            <w:pPr>
              <w:jc w:val="center"/>
              <w:rPr>
                <w:rFonts w:ascii="Arial" w:eastAsia="Arial Unicode MS" w:hAnsi="Arial" w:cs="Arial"/>
                <w:b/>
                <w:bCs/>
                <w:sz w:val="24"/>
                <w:szCs w:val="28"/>
              </w:rPr>
            </w:pPr>
            <w:r w:rsidRPr="007F58A9">
              <w:rPr>
                <w:rFonts w:ascii="Arial" w:hAnsi="Arial" w:cs="Arial"/>
                <w:b/>
                <w:bCs/>
                <w:sz w:val="24"/>
                <w:szCs w:val="28"/>
              </w:rPr>
              <w:t xml:space="preserve">JUSTIFICATIVA PARA </w:t>
            </w:r>
            <w:r w:rsidR="00AB03CD" w:rsidRPr="007F58A9">
              <w:rPr>
                <w:rFonts w:ascii="Arial" w:hAnsi="Arial" w:cs="Arial"/>
                <w:b/>
                <w:bCs/>
                <w:sz w:val="24"/>
                <w:szCs w:val="28"/>
              </w:rPr>
              <w:t>NÃO REVOGAÇÃO</w:t>
            </w:r>
          </w:p>
        </w:tc>
      </w:tr>
      <w:tr w:rsidR="00702D6A" w:rsidTr="007F58A9">
        <w:trPr>
          <w:trHeight w:val="712"/>
        </w:trPr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02D6A" w:rsidRDefault="00702D6A" w:rsidP="000303C4">
            <w:pPr>
              <w:rPr>
                <w:rFonts w:ascii="Arial" w:eastAsia="Arial Unicode MS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  <w:p w:rsidR="00702D6A" w:rsidRDefault="00702D6A" w:rsidP="000303C4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02D6A" w:rsidRDefault="00702D6A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  <w:p w:rsidR="00702D6A" w:rsidRDefault="00702D6A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702D6A" w:rsidTr="007F58A9">
        <w:trPr>
          <w:trHeight w:val="704"/>
        </w:trPr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02D6A" w:rsidRDefault="00702D6A" w:rsidP="000303C4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702D6A" w:rsidRDefault="00702D6A" w:rsidP="000303C4">
            <w:pPr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02D6A" w:rsidRDefault="00702D6A" w:rsidP="000303C4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702D6A" w:rsidRDefault="00702D6A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702D6A" w:rsidTr="007F58A9">
        <w:trPr>
          <w:trHeight w:val="670"/>
        </w:trPr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02D6A" w:rsidRDefault="00702D6A" w:rsidP="000303C4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  <w:p w:rsidR="00702D6A" w:rsidRDefault="00702D6A" w:rsidP="000303C4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02D6A" w:rsidRDefault="00702D6A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  <w:p w:rsidR="00702D6A" w:rsidRDefault="00702D6A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702D6A" w:rsidTr="007F58A9">
        <w:trPr>
          <w:trHeight w:val="667"/>
        </w:trPr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02D6A" w:rsidRDefault="00702D6A" w:rsidP="000303C4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  <w:p w:rsidR="00702D6A" w:rsidRDefault="00702D6A" w:rsidP="000303C4">
            <w:pPr>
              <w:rPr>
                <w:rFonts w:ascii="Arial" w:eastAsia="Arial Unicode MS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02D6A" w:rsidRDefault="00702D6A" w:rsidP="000303C4">
            <w:pPr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702D6A" w:rsidRDefault="00702D6A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702D6A" w:rsidTr="007F58A9">
        <w:trPr>
          <w:trHeight w:val="607"/>
        </w:trPr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02D6A" w:rsidRDefault="00702D6A" w:rsidP="000303C4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702D6A" w:rsidRDefault="00702D6A" w:rsidP="000303C4">
            <w:pPr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02D6A" w:rsidRDefault="00702D6A" w:rsidP="000303C4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702D6A" w:rsidRDefault="00702D6A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</w:tbl>
    <w:p w:rsidR="004602FD" w:rsidRPr="00100689" w:rsidRDefault="00100689" w:rsidP="00100689">
      <w:pPr>
        <w:jc w:val="center"/>
        <w:rPr>
          <w:sz w:val="26"/>
          <w:szCs w:val="26"/>
        </w:rPr>
      </w:pPr>
      <w:r>
        <w:rPr>
          <w:rFonts w:ascii="Arial" w:eastAsia="Arial Unicode MS" w:hAnsi="Arial" w:cs="Arial"/>
          <w:sz w:val="24"/>
          <w:szCs w:val="24"/>
        </w:rPr>
        <w:t xml:space="preserve">Este formulário deverá ser encaminhado à ANP para o endereço eletrônico: </w:t>
      </w:r>
      <w:hyperlink r:id="rId7" w:history="1">
        <w:r w:rsidR="00702D6A" w:rsidRPr="00BC7A56">
          <w:rPr>
            <w:rStyle w:val="Hyperlink"/>
            <w:rFonts w:ascii="Arial" w:eastAsia="Arial Unicode MS" w:hAnsi="Arial" w:cs="Arial"/>
            <w:sz w:val="24"/>
            <w:szCs w:val="24"/>
          </w:rPr>
          <w:t>agenda.regulatoria@anp.gov.br</w:t>
        </w:r>
      </w:hyperlink>
      <w:r w:rsidR="00570C4C">
        <w:rPr>
          <w:rFonts w:ascii="Arial" w:eastAsia="Arial Unicode MS" w:hAnsi="Arial" w:cs="Arial"/>
          <w:sz w:val="24"/>
          <w:szCs w:val="24"/>
        </w:rPr>
        <w:t>.</w:t>
      </w:r>
    </w:p>
    <w:sectPr w:rsidR="004602FD" w:rsidRPr="00100689" w:rsidSect="00CF534B">
      <w:pgSz w:w="16840" w:h="11907" w:orient="landscape" w:code="9"/>
      <w:pgMar w:top="1418" w:right="1418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171446"/>
    <w:multiLevelType w:val="multilevel"/>
    <w:tmpl w:val="7B2833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741813C9"/>
    <w:multiLevelType w:val="multilevel"/>
    <w:tmpl w:val="DF6E21D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42C"/>
    <w:rsid w:val="000303C4"/>
    <w:rsid w:val="0008394D"/>
    <w:rsid w:val="000873C6"/>
    <w:rsid w:val="000A1D1C"/>
    <w:rsid w:val="000C742C"/>
    <w:rsid w:val="000E7756"/>
    <w:rsid w:val="000F43D7"/>
    <w:rsid w:val="00100689"/>
    <w:rsid w:val="001735BF"/>
    <w:rsid w:val="001A1A31"/>
    <w:rsid w:val="001F74A0"/>
    <w:rsid w:val="002109D6"/>
    <w:rsid w:val="00232646"/>
    <w:rsid w:val="0026582D"/>
    <w:rsid w:val="002808DC"/>
    <w:rsid w:val="00287B41"/>
    <w:rsid w:val="00371BAA"/>
    <w:rsid w:val="004602FD"/>
    <w:rsid w:val="00482F43"/>
    <w:rsid w:val="00554ADF"/>
    <w:rsid w:val="00561C68"/>
    <w:rsid w:val="00570C4C"/>
    <w:rsid w:val="00574BDF"/>
    <w:rsid w:val="00586DD3"/>
    <w:rsid w:val="00623997"/>
    <w:rsid w:val="006A0A92"/>
    <w:rsid w:val="006C7878"/>
    <w:rsid w:val="006F4DE4"/>
    <w:rsid w:val="00700F4D"/>
    <w:rsid w:val="00702D6A"/>
    <w:rsid w:val="00735912"/>
    <w:rsid w:val="0074140D"/>
    <w:rsid w:val="00762754"/>
    <w:rsid w:val="007F58A9"/>
    <w:rsid w:val="0085243A"/>
    <w:rsid w:val="00852D24"/>
    <w:rsid w:val="008C0121"/>
    <w:rsid w:val="008C0A6C"/>
    <w:rsid w:val="008E1D4F"/>
    <w:rsid w:val="008E2A1C"/>
    <w:rsid w:val="009A7203"/>
    <w:rsid w:val="009E5AD5"/>
    <w:rsid w:val="00A30314"/>
    <w:rsid w:val="00A47C50"/>
    <w:rsid w:val="00A94E85"/>
    <w:rsid w:val="00AB03CD"/>
    <w:rsid w:val="00AE6F51"/>
    <w:rsid w:val="00B74C89"/>
    <w:rsid w:val="00BB004F"/>
    <w:rsid w:val="00BD5993"/>
    <w:rsid w:val="00C13A89"/>
    <w:rsid w:val="00C2412B"/>
    <w:rsid w:val="00C269F6"/>
    <w:rsid w:val="00C47808"/>
    <w:rsid w:val="00C63B18"/>
    <w:rsid w:val="00C7331F"/>
    <w:rsid w:val="00CD7D9E"/>
    <w:rsid w:val="00CF2605"/>
    <w:rsid w:val="00CF534B"/>
    <w:rsid w:val="00D060D3"/>
    <w:rsid w:val="00DC634F"/>
    <w:rsid w:val="00E51418"/>
    <w:rsid w:val="00E6093E"/>
    <w:rsid w:val="00ED7714"/>
    <w:rsid w:val="00F25E8E"/>
    <w:rsid w:val="00FD2C11"/>
    <w:rsid w:val="00FF4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1DB1317E-27FC-4F0B-A268-4453BDEE6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140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CF2605"/>
    <w:pPr>
      <w:autoSpaceDE w:val="0"/>
      <w:autoSpaceDN w:val="0"/>
      <w:adjustRightInd w:val="0"/>
      <w:jc w:val="both"/>
    </w:pPr>
    <w:rPr>
      <w:color w:val="000000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CF2605"/>
    <w:rPr>
      <w:color w:val="000000"/>
      <w:sz w:val="24"/>
      <w:szCs w:val="24"/>
    </w:rPr>
  </w:style>
  <w:style w:type="paragraph" w:styleId="Legenda">
    <w:name w:val="caption"/>
    <w:basedOn w:val="Normal"/>
    <w:next w:val="Normal"/>
    <w:qFormat/>
    <w:rsid w:val="00BD5993"/>
    <w:rPr>
      <w:rFonts w:ascii="Arial" w:hAnsi="Arial"/>
      <w:sz w:val="24"/>
    </w:rPr>
  </w:style>
  <w:style w:type="character" w:styleId="Hyperlink">
    <w:name w:val="Hyperlink"/>
    <w:basedOn w:val="Fontepargpadro"/>
    <w:uiPriority w:val="99"/>
    <w:unhideWhenUsed/>
    <w:rsid w:val="001006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genda.regulatoria@anp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97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CONSULTA PÚBLICA PARA REVISÃO DA PORTARIA ANP 248/99</vt:lpstr>
    </vt:vector>
  </TitlesOfParts>
  <Company>Anp</Company>
  <LinksUpToDate>false</LinksUpToDate>
  <CharactersWithSpaces>810</CharactersWithSpaces>
  <SharedDoc>false</SharedDoc>
  <HLinks>
    <vt:vector size="6" baseType="variant">
      <vt:variant>
        <vt:i4>2687056</vt:i4>
      </vt:variant>
      <vt:variant>
        <vt:i4>0</vt:i4>
      </vt:variant>
      <vt:variant>
        <vt:i4>0</vt:i4>
      </vt:variant>
      <vt:variant>
        <vt:i4>5</vt:i4>
      </vt:variant>
      <vt:variant>
        <vt:lpwstr>mailto:xxxxxxxxxx@anp.gov.br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CONSULTA PÚBLICA PARA REVISÃO DA PORTARIA ANP 248/99</dc:title>
  <dc:creator>Anp</dc:creator>
  <cp:lastModifiedBy>SERGIO ALONSO TRIGO</cp:lastModifiedBy>
  <cp:revision>5</cp:revision>
  <cp:lastPrinted>2013-07-03T21:17:00Z</cp:lastPrinted>
  <dcterms:created xsi:type="dcterms:W3CDTF">2016-07-07T20:16:00Z</dcterms:created>
  <dcterms:modified xsi:type="dcterms:W3CDTF">2016-10-31T20:05:00Z</dcterms:modified>
</cp:coreProperties>
</file>