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AGÊNCIA NACIONAL DO PETRÓLEO, GÁS </w:t>
      </w:r>
      <w:proofErr w:type="gramStart"/>
      <w:r w:rsidRPr="00C4458A">
        <w:rPr>
          <w:sz w:val="24"/>
          <w:szCs w:val="24"/>
        </w:rPr>
        <w:t>NATURAL E BIOCOMBUSTÍVEIS</w:t>
      </w:r>
      <w:proofErr w:type="gramEnd"/>
      <w:r w:rsidRPr="00C4458A">
        <w:rPr>
          <w:sz w:val="24"/>
          <w:szCs w:val="24"/>
        </w:rPr>
        <w:t xml:space="preserve"> – ANP</w:t>
      </w:r>
    </w:p>
    <w:p w:rsidR="00C534C8" w:rsidRPr="00C4458A" w:rsidRDefault="00C534C8" w:rsidP="00C4458A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3B78DE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78DE">
        <w:rPr>
          <w:sz w:val="24"/>
          <w:szCs w:val="24"/>
        </w:rPr>
        <w:t xml:space="preserve">AVISO DE CONSULTA PÚBLICA E AUDIÊNCIA PÚBLICA Nº </w:t>
      </w:r>
      <w:r w:rsidR="008D7446">
        <w:rPr>
          <w:sz w:val="24"/>
          <w:szCs w:val="24"/>
        </w:rPr>
        <w:t>0</w:t>
      </w:r>
      <w:r w:rsidR="003B78DE" w:rsidRPr="003B78DE">
        <w:rPr>
          <w:sz w:val="24"/>
          <w:szCs w:val="24"/>
        </w:rPr>
        <w:t>1</w:t>
      </w:r>
      <w:r w:rsidR="008D7446">
        <w:rPr>
          <w:sz w:val="24"/>
          <w:szCs w:val="24"/>
        </w:rPr>
        <w:t>7</w:t>
      </w:r>
    </w:p>
    <w:p w:rsidR="000D1543" w:rsidRPr="00C4458A" w:rsidRDefault="000D1543" w:rsidP="008E28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144E" w:rsidRPr="0028144E" w:rsidRDefault="008E2889" w:rsidP="002814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2889">
        <w:rPr>
          <w:sz w:val="24"/>
          <w:szCs w:val="24"/>
        </w:rPr>
        <w:t xml:space="preserve">A DIRETORA-GERAL da AGÊNCIA NACIONAL DO PETRÓLEO, GÁS </w:t>
      </w:r>
      <w:proofErr w:type="gramStart"/>
      <w:r w:rsidRPr="008E2889">
        <w:rPr>
          <w:sz w:val="24"/>
          <w:szCs w:val="24"/>
        </w:rPr>
        <w:t>NATURAL E BIOCOMBUSTÍVEIS</w:t>
      </w:r>
      <w:proofErr w:type="gramEnd"/>
      <w:r w:rsidRPr="008E2889">
        <w:rPr>
          <w:sz w:val="24"/>
          <w:szCs w:val="24"/>
        </w:rPr>
        <w:t xml:space="preserve"> - ANP, no uso de suas atribuições legais e com base na Resolução de Diretoria nº </w:t>
      </w:r>
      <w:r w:rsidR="00D86AAA">
        <w:rPr>
          <w:sz w:val="24"/>
          <w:szCs w:val="24"/>
        </w:rPr>
        <w:t>677</w:t>
      </w:r>
      <w:r w:rsidRPr="008E2889">
        <w:rPr>
          <w:sz w:val="24"/>
          <w:szCs w:val="24"/>
        </w:rPr>
        <w:t xml:space="preserve">, de </w:t>
      </w:r>
      <w:r w:rsidR="00D86AAA">
        <w:rPr>
          <w:sz w:val="24"/>
          <w:szCs w:val="24"/>
        </w:rPr>
        <w:t>28</w:t>
      </w:r>
      <w:r w:rsidRPr="008E2889">
        <w:rPr>
          <w:sz w:val="24"/>
          <w:szCs w:val="24"/>
        </w:rPr>
        <w:t xml:space="preserve"> de </w:t>
      </w:r>
      <w:r w:rsidR="00D86AAA">
        <w:rPr>
          <w:sz w:val="24"/>
          <w:szCs w:val="24"/>
        </w:rPr>
        <w:t>agosto</w:t>
      </w:r>
      <w:r w:rsidRPr="008E2889">
        <w:rPr>
          <w:sz w:val="24"/>
          <w:szCs w:val="24"/>
        </w:rPr>
        <w:t xml:space="preserve"> de 201</w:t>
      </w:r>
      <w:r w:rsidR="0028144E">
        <w:rPr>
          <w:sz w:val="24"/>
          <w:szCs w:val="24"/>
        </w:rPr>
        <w:t>5</w:t>
      </w:r>
      <w:r w:rsidRPr="008E2889">
        <w:rPr>
          <w:sz w:val="24"/>
          <w:szCs w:val="24"/>
        </w:rPr>
        <w:t>,</w:t>
      </w:r>
      <w:r w:rsidR="0028144E">
        <w:rPr>
          <w:sz w:val="24"/>
          <w:szCs w:val="24"/>
        </w:rPr>
        <w:t xml:space="preserve"> </w:t>
      </w:r>
      <w:r w:rsidR="0028144E" w:rsidRPr="009A1B41">
        <w:rPr>
          <w:sz w:val="24"/>
          <w:szCs w:val="24"/>
        </w:rPr>
        <w:t>e no que consta no processo nº</w:t>
      </w:r>
      <w:r w:rsidR="0028144E">
        <w:rPr>
          <w:sz w:val="24"/>
          <w:szCs w:val="24"/>
        </w:rPr>
        <w:t xml:space="preserve"> </w:t>
      </w:r>
      <w:r w:rsidR="0028144E" w:rsidRPr="0028144E">
        <w:rPr>
          <w:color w:val="000000"/>
          <w:sz w:val="24"/>
          <w:szCs w:val="24"/>
        </w:rPr>
        <w:t>48610.008668/2014 - 57</w:t>
      </w:r>
      <w:r w:rsidR="0028144E" w:rsidRPr="0028144E">
        <w:rPr>
          <w:sz w:val="24"/>
          <w:szCs w:val="24"/>
        </w:rPr>
        <w:t>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6C2889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2889">
        <w:rPr>
          <w:sz w:val="24"/>
          <w:szCs w:val="24"/>
        </w:rPr>
        <w:t>Aos agentes econômicos do setor de exploração e produção de petróleo e aos demais interessados 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69E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1.1 </w:t>
      </w:r>
      <w:r w:rsidR="00DF55E8" w:rsidRPr="009C1870">
        <w:rPr>
          <w:sz w:val="24"/>
          <w:szCs w:val="24"/>
        </w:rPr>
        <w:t>Obter subsídios</w:t>
      </w:r>
      <w:r w:rsidR="0028144E">
        <w:rPr>
          <w:sz w:val="24"/>
          <w:szCs w:val="24"/>
        </w:rPr>
        <w:t xml:space="preserve"> e informações adicionais sobre a minuta de resolução que prop</w:t>
      </w:r>
      <w:r w:rsidR="00DB00A3">
        <w:rPr>
          <w:sz w:val="24"/>
          <w:szCs w:val="24"/>
        </w:rPr>
        <w:t>õ</w:t>
      </w:r>
      <w:r w:rsidR="0028144E">
        <w:rPr>
          <w:sz w:val="24"/>
          <w:szCs w:val="24"/>
        </w:rPr>
        <w:t xml:space="preserve">e alterações na </w:t>
      </w:r>
      <w:r w:rsidR="00DF55E8" w:rsidRPr="009C1870">
        <w:rPr>
          <w:sz w:val="24"/>
          <w:szCs w:val="24"/>
        </w:rPr>
        <w:t xml:space="preserve">Resolução ANP nº </w:t>
      </w:r>
      <w:r w:rsidR="00413263">
        <w:rPr>
          <w:sz w:val="24"/>
          <w:szCs w:val="24"/>
        </w:rPr>
        <w:t>19</w:t>
      </w:r>
      <w:r w:rsidR="00DF55E8" w:rsidRPr="009C1870">
        <w:rPr>
          <w:sz w:val="24"/>
          <w:szCs w:val="24"/>
        </w:rPr>
        <w:t xml:space="preserve">, de </w:t>
      </w:r>
      <w:r w:rsidR="006C2889" w:rsidRPr="009C1870">
        <w:rPr>
          <w:sz w:val="24"/>
          <w:szCs w:val="24"/>
        </w:rPr>
        <w:t>1</w:t>
      </w:r>
      <w:r w:rsidR="00413263">
        <w:rPr>
          <w:sz w:val="24"/>
          <w:szCs w:val="24"/>
        </w:rPr>
        <w:t>4</w:t>
      </w:r>
      <w:r w:rsidR="00DF55E8" w:rsidRPr="009C1870">
        <w:rPr>
          <w:sz w:val="24"/>
          <w:szCs w:val="24"/>
        </w:rPr>
        <w:t xml:space="preserve"> de </w:t>
      </w:r>
      <w:r w:rsidR="00413263">
        <w:rPr>
          <w:sz w:val="24"/>
          <w:szCs w:val="24"/>
        </w:rPr>
        <w:t>junho de 2013</w:t>
      </w:r>
      <w:r w:rsidR="00DF55E8" w:rsidRPr="009C1870">
        <w:rPr>
          <w:sz w:val="24"/>
          <w:szCs w:val="24"/>
        </w:rPr>
        <w:t xml:space="preserve">, que estabelece a regulamentação </w:t>
      </w:r>
      <w:r w:rsidR="006C2889" w:rsidRPr="009C1870">
        <w:rPr>
          <w:sz w:val="24"/>
          <w:szCs w:val="24"/>
        </w:rPr>
        <w:t>para a execução das atividades de Certificação de Conteúdo Local</w:t>
      </w:r>
      <w:r w:rsidR="00DF55E8" w:rsidRPr="009C1870">
        <w:rPr>
          <w:sz w:val="24"/>
          <w:szCs w:val="24"/>
        </w:rPr>
        <w:t>.</w:t>
      </w:r>
      <w:r w:rsidR="00754EA2">
        <w:rPr>
          <w:sz w:val="24"/>
          <w:szCs w:val="24"/>
        </w:rPr>
        <w:t xml:space="preserve"> </w:t>
      </w:r>
    </w:p>
    <w:p w:rsidR="00273A12" w:rsidRPr="00C4458A" w:rsidRDefault="00273A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480DE0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INTERNET - http://www.anp.gov.br/conheca/audiencias_publicas.asp</w:t>
      </w:r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 xml:space="preserve">ANP - Protocolo – Avenida Rio Branco, nº 65, </w:t>
      </w:r>
      <w:r w:rsidR="00687607" w:rsidRPr="00480DE0">
        <w:rPr>
          <w:sz w:val="24"/>
          <w:szCs w:val="24"/>
        </w:rPr>
        <w:t xml:space="preserve">térreo, </w:t>
      </w:r>
      <w:r w:rsidRPr="00480DE0">
        <w:rPr>
          <w:sz w:val="24"/>
          <w:szCs w:val="24"/>
        </w:rPr>
        <w:t>Centro, Rio de Janeiro</w:t>
      </w:r>
      <w:r w:rsidR="00687607" w:rsidRPr="00480DE0">
        <w:rPr>
          <w:sz w:val="24"/>
          <w:szCs w:val="24"/>
        </w:rPr>
        <w:t>/</w:t>
      </w:r>
      <w:proofErr w:type="gramStart"/>
      <w:r w:rsidRPr="00480DE0">
        <w:rPr>
          <w:sz w:val="24"/>
          <w:szCs w:val="24"/>
        </w:rPr>
        <w:t>RJ</w:t>
      </w:r>
      <w:proofErr w:type="gramEnd"/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ANP - Protocolo –</w:t>
      </w:r>
      <w:r w:rsidR="00314637" w:rsidRPr="00480DE0">
        <w:rPr>
          <w:sz w:val="24"/>
          <w:szCs w:val="24"/>
        </w:rPr>
        <w:t xml:space="preserve"> SGAN Q.603, Módulo “I”, térreo</w:t>
      </w:r>
      <w:r w:rsidRPr="00480DE0">
        <w:rPr>
          <w:sz w:val="24"/>
          <w:szCs w:val="24"/>
        </w:rPr>
        <w:t>, Brasília</w:t>
      </w:r>
      <w:r w:rsidR="00687607" w:rsidRPr="00480DE0">
        <w:rPr>
          <w:sz w:val="24"/>
          <w:szCs w:val="24"/>
        </w:rPr>
        <w:t>/</w:t>
      </w:r>
      <w:proofErr w:type="gramStart"/>
      <w:r w:rsidRPr="00480DE0">
        <w:rPr>
          <w:sz w:val="24"/>
          <w:szCs w:val="24"/>
        </w:rPr>
        <w:t>DF</w:t>
      </w:r>
      <w:proofErr w:type="gramEnd"/>
    </w:p>
    <w:p w:rsidR="000D1543" w:rsidRPr="00480DE0" w:rsidRDefault="000D1543" w:rsidP="00314637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r w:rsidRPr="00480DE0">
        <w:rPr>
          <w:sz w:val="24"/>
          <w:szCs w:val="24"/>
        </w:rPr>
        <w:t>ANP - Protocolo –</w:t>
      </w:r>
      <w:proofErr w:type="gramStart"/>
      <w:r w:rsidRPr="00480DE0">
        <w:rPr>
          <w:sz w:val="24"/>
          <w:szCs w:val="24"/>
        </w:rPr>
        <w:t xml:space="preserve"> </w:t>
      </w:r>
      <w:r w:rsidR="00140E61" w:rsidRPr="00480DE0">
        <w:rPr>
          <w:rFonts w:eastAsia="PMingLiU"/>
          <w:sz w:val="24"/>
          <w:szCs w:val="24"/>
        </w:rPr>
        <w:t xml:space="preserve"> </w:t>
      </w:r>
      <w:proofErr w:type="gramEnd"/>
      <w:r w:rsidR="00314637" w:rsidRPr="00480DE0">
        <w:rPr>
          <w:sz w:val="24"/>
          <w:szCs w:val="24"/>
        </w:rPr>
        <w:t>Rua Professor Aprígio Gonzaga, 78, 14º andar - São Judas</w:t>
      </w:r>
      <w:r w:rsidR="00C534C8" w:rsidRPr="00480DE0">
        <w:rPr>
          <w:rFonts w:eastAsia="PMingLiU"/>
          <w:sz w:val="24"/>
          <w:szCs w:val="24"/>
        </w:rPr>
        <w:t>, São Paulo</w:t>
      </w:r>
      <w:r w:rsidR="00687607" w:rsidRPr="00480DE0">
        <w:rPr>
          <w:rFonts w:eastAsia="PMingLiU"/>
          <w:sz w:val="24"/>
          <w:szCs w:val="24"/>
        </w:rPr>
        <w:t>/</w:t>
      </w:r>
      <w:r w:rsidR="00C534C8" w:rsidRPr="00480DE0">
        <w:rPr>
          <w:rFonts w:eastAsia="PMingLiU"/>
          <w:sz w:val="24"/>
          <w:szCs w:val="24"/>
        </w:rPr>
        <w:t>SP</w:t>
      </w:r>
    </w:p>
    <w:p w:rsidR="00314637" w:rsidRDefault="00314637" w:rsidP="00314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80DE0">
        <w:rPr>
          <w:sz w:val="24"/>
          <w:szCs w:val="24"/>
        </w:rPr>
        <w:t>ANP- Protocolo – Avenida Tancredo Neves, nº 450 – Ed. Suarez Trade – Sala 1401, Caminho das Árvores, Salvador/</w:t>
      </w:r>
      <w:proofErr w:type="gramStart"/>
      <w:r w:rsidRPr="00480DE0">
        <w:rPr>
          <w:sz w:val="24"/>
          <w:szCs w:val="24"/>
        </w:rPr>
        <w:t>BA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33046E">
        <w:rPr>
          <w:sz w:val="24"/>
          <w:szCs w:val="24"/>
        </w:rPr>
        <w:t>3</w:t>
      </w:r>
      <w:r>
        <w:rPr>
          <w:sz w:val="24"/>
          <w:szCs w:val="24"/>
        </w:rPr>
        <w:t>0 (</w:t>
      </w:r>
      <w:r w:rsidR="0033046E">
        <w:rPr>
          <w:sz w:val="24"/>
          <w:szCs w:val="24"/>
        </w:rPr>
        <w:t>trinta</w:t>
      </w:r>
      <w:r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516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hyperlink r:id="rId7" w:history="1">
        <w:r w:rsidR="00273A12" w:rsidRPr="00273A12">
          <w:t xml:space="preserve"> </w:t>
        </w:r>
        <w:r w:rsidR="00273A12" w:rsidRPr="00273A12">
          <w:rPr>
            <w:rStyle w:val="Hyperlink"/>
            <w:snapToGrid w:val="0"/>
            <w:sz w:val="24"/>
            <w:szCs w:val="24"/>
          </w:rPr>
          <w:t>ccl_audienciapublica17.15</w:t>
        </w:r>
        <w:r w:rsidR="00447B07" w:rsidRPr="008D7446">
          <w:rPr>
            <w:rStyle w:val="Hyperlink"/>
            <w:snapToGrid w:val="0"/>
            <w:sz w:val="24"/>
            <w:szCs w:val="24"/>
          </w:rPr>
          <w:t>@anp.gov.br</w:t>
        </w:r>
      </w:hyperlink>
      <w:r w:rsidR="001D57EC" w:rsidRPr="008D7446">
        <w:rPr>
          <w:snapToGrid w:val="0"/>
          <w:color w:val="0000FF"/>
          <w:sz w:val="24"/>
          <w:szCs w:val="24"/>
        </w:rPr>
        <w:t>,</w:t>
      </w:r>
      <w:r w:rsidR="001D57EC" w:rsidRPr="00447B07">
        <w:rPr>
          <w:snapToGrid w:val="0"/>
          <w:color w:val="000000"/>
          <w:sz w:val="24"/>
          <w:szCs w:val="24"/>
        </w:rPr>
        <w:t xml:space="preserve"> fax (21) </w:t>
      </w:r>
      <w:r w:rsidR="00064C11" w:rsidRPr="00447B07">
        <w:rPr>
          <w:snapToGrid w:val="0"/>
          <w:color w:val="000000"/>
          <w:sz w:val="24"/>
          <w:szCs w:val="24"/>
        </w:rPr>
        <w:t>2112-8</w:t>
      </w:r>
      <w:r w:rsidR="00447B07" w:rsidRPr="00447B07">
        <w:rPr>
          <w:snapToGrid w:val="0"/>
          <w:color w:val="000000"/>
          <w:sz w:val="24"/>
          <w:szCs w:val="24"/>
        </w:rPr>
        <w:t>552</w:t>
      </w:r>
      <w:r w:rsidR="001D57EC" w:rsidRPr="00447B07">
        <w:rPr>
          <w:snapToGrid w:val="0"/>
          <w:color w:val="000000"/>
          <w:sz w:val="24"/>
          <w:szCs w:val="24"/>
        </w:rPr>
        <w:t>, ou diretamente em um dos protocolos da ANP, por</w:t>
      </w:r>
      <w:r w:rsidR="001D57EC" w:rsidRPr="00C4458A">
        <w:rPr>
          <w:snapToGrid w:val="0"/>
          <w:color w:val="000000"/>
          <w:sz w:val="24"/>
          <w:szCs w:val="24"/>
        </w:rPr>
        <w:t xml:space="preserve"> meio de formulário próprio disponibilizado nos endereços indicados no item 2.1 deste aviso: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7B07">
        <w:rPr>
          <w:sz w:val="24"/>
          <w:szCs w:val="24"/>
        </w:rPr>
        <w:t xml:space="preserve">5.1 A Audiência Pública ocorrerá </w:t>
      </w:r>
      <w:r w:rsidR="003A5522" w:rsidRPr="00447B07">
        <w:rPr>
          <w:sz w:val="24"/>
          <w:szCs w:val="24"/>
        </w:rPr>
        <w:t>da</w:t>
      </w:r>
      <w:r w:rsidR="003C56E7" w:rsidRPr="00447B07">
        <w:rPr>
          <w:sz w:val="24"/>
          <w:szCs w:val="24"/>
        </w:rPr>
        <w:t>s</w:t>
      </w:r>
      <w:r w:rsidR="008439AD" w:rsidRPr="00447B07">
        <w:rPr>
          <w:sz w:val="24"/>
          <w:szCs w:val="24"/>
        </w:rPr>
        <w:t xml:space="preserve"> </w:t>
      </w:r>
      <w:r w:rsidR="00273A12">
        <w:rPr>
          <w:sz w:val="24"/>
          <w:szCs w:val="24"/>
        </w:rPr>
        <w:t>14</w:t>
      </w:r>
      <w:r w:rsidR="00E3121D" w:rsidRPr="00447B07">
        <w:rPr>
          <w:sz w:val="24"/>
          <w:szCs w:val="24"/>
        </w:rPr>
        <w:t xml:space="preserve"> horas</w:t>
      </w:r>
      <w:r w:rsidR="008721E0" w:rsidRPr="00447B07">
        <w:rPr>
          <w:sz w:val="24"/>
          <w:szCs w:val="24"/>
        </w:rPr>
        <w:t xml:space="preserve"> </w:t>
      </w:r>
      <w:r w:rsidR="003A5522" w:rsidRPr="00447B07">
        <w:rPr>
          <w:sz w:val="24"/>
          <w:szCs w:val="24"/>
        </w:rPr>
        <w:t>às</w:t>
      </w:r>
      <w:r w:rsidR="008439AD" w:rsidRPr="00447B07">
        <w:rPr>
          <w:sz w:val="24"/>
          <w:szCs w:val="24"/>
        </w:rPr>
        <w:t xml:space="preserve"> </w:t>
      </w:r>
      <w:r w:rsidR="00E3121D" w:rsidRPr="00447B07">
        <w:rPr>
          <w:sz w:val="24"/>
          <w:szCs w:val="24"/>
        </w:rPr>
        <w:t>1</w:t>
      </w:r>
      <w:r w:rsidR="00273A12">
        <w:rPr>
          <w:sz w:val="24"/>
          <w:szCs w:val="24"/>
        </w:rPr>
        <w:t>7</w:t>
      </w:r>
      <w:r w:rsidR="00E3121D" w:rsidRPr="00447B07">
        <w:rPr>
          <w:sz w:val="24"/>
          <w:szCs w:val="24"/>
        </w:rPr>
        <w:t xml:space="preserve"> horas</w:t>
      </w:r>
      <w:r w:rsidR="008721E0" w:rsidRPr="00447B07">
        <w:rPr>
          <w:sz w:val="24"/>
          <w:szCs w:val="24"/>
        </w:rPr>
        <w:t xml:space="preserve"> </w:t>
      </w:r>
      <w:r w:rsidR="003C56E7" w:rsidRPr="00447B07">
        <w:rPr>
          <w:sz w:val="24"/>
          <w:szCs w:val="24"/>
        </w:rPr>
        <w:t>do</w:t>
      </w:r>
      <w:r w:rsidR="008721E0" w:rsidRPr="00447B07">
        <w:rPr>
          <w:sz w:val="24"/>
          <w:szCs w:val="24"/>
        </w:rPr>
        <w:t xml:space="preserve"> </w:t>
      </w:r>
      <w:r w:rsidRPr="00447B07">
        <w:rPr>
          <w:sz w:val="24"/>
          <w:szCs w:val="24"/>
        </w:rPr>
        <w:t>dia</w:t>
      </w:r>
      <w:r w:rsidR="002D6E81" w:rsidRPr="00447B07">
        <w:rPr>
          <w:sz w:val="24"/>
          <w:szCs w:val="24"/>
        </w:rPr>
        <w:t xml:space="preserve"> </w:t>
      </w:r>
      <w:r w:rsidR="00140E61">
        <w:rPr>
          <w:sz w:val="24"/>
          <w:szCs w:val="24"/>
        </w:rPr>
        <w:t>23</w:t>
      </w:r>
      <w:r w:rsidR="008439AD" w:rsidRPr="00447B07">
        <w:rPr>
          <w:sz w:val="24"/>
          <w:szCs w:val="24"/>
        </w:rPr>
        <w:t xml:space="preserve"> de </w:t>
      </w:r>
      <w:r w:rsidR="00140E61">
        <w:rPr>
          <w:sz w:val="24"/>
          <w:szCs w:val="24"/>
        </w:rPr>
        <w:t>novembro</w:t>
      </w:r>
      <w:r w:rsidR="00410DA0" w:rsidRPr="00447B07">
        <w:rPr>
          <w:sz w:val="24"/>
          <w:szCs w:val="24"/>
        </w:rPr>
        <w:t xml:space="preserve"> </w:t>
      </w:r>
      <w:r w:rsidR="00F31703" w:rsidRPr="00447B07">
        <w:rPr>
          <w:sz w:val="24"/>
          <w:szCs w:val="24"/>
        </w:rPr>
        <w:t xml:space="preserve">de </w:t>
      </w:r>
      <w:r w:rsidR="00333271" w:rsidRPr="00447B07">
        <w:rPr>
          <w:sz w:val="24"/>
          <w:szCs w:val="24"/>
        </w:rPr>
        <w:t>201</w:t>
      </w:r>
      <w:r w:rsidR="00140E61">
        <w:rPr>
          <w:sz w:val="24"/>
          <w:szCs w:val="24"/>
        </w:rPr>
        <w:t>5</w:t>
      </w:r>
      <w:r w:rsidR="00B2269E" w:rsidRPr="00447B07">
        <w:rPr>
          <w:sz w:val="24"/>
          <w:szCs w:val="24"/>
        </w:rPr>
        <w:t xml:space="preserve">, </w:t>
      </w:r>
      <w:r w:rsidRPr="00447B07">
        <w:rPr>
          <w:sz w:val="24"/>
          <w:szCs w:val="24"/>
        </w:rPr>
        <w:t>no</w:t>
      </w:r>
      <w:r w:rsidRPr="00C4458A">
        <w:rPr>
          <w:sz w:val="24"/>
          <w:szCs w:val="24"/>
        </w:rPr>
        <w:t xml:space="preserve">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Branco, 65, 13º </w:t>
      </w:r>
      <w:proofErr w:type="gramStart"/>
      <w:r w:rsidRPr="00C4458A">
        <w:rPr>
          <w:sz w:val="24"/>
          <w:szCs w:val="24"/>
        </w:rPr>
        <w:t>andar</w:t>
      </w:r>
      <w:proofErr w:type="gramEnd"/>
      <w:r w:rsidRPr="00C4458A">
        <w:rPr>
          <w:sz w:val="24"/>
          <w:szCs w:val="24"/>
        </w:rPr>
        <w:t>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6.1 As inscrições de expositores </w:t>
      </w:r>
      <w:r w:rsidRPr="009C1870">
        <w:rPr>
          <w:sz w:val="24"/>
          <w:szCs w:val="24"/>
        </w:rPr>
        <w:t>interessados em se manifestar verbalmente durante a Audiência deverão ser</w:t>
      </w:r>
      <w:r w:rsidR="00BD0AE5" w:rsidRPr="009C1870">
        <w:rPr>
          <w:sz w:val="24"/>
          <w:szCs w:val="24"/>
        </w:rPr>
        <w:t xml:space="preserve"> </w:t>
      </w:r>
      <w:r w:rsidRPr="009C1870">
        <w:rPr>
          <w:sz w:val="24"/>
          <w:szCs w:val="24"/>
        </w:rPr>
        <w:t xml:space="preserve">realizadas até </w:t>
      </w:r>
      <w:r w:rsidR="00273A12">
        <w:rPr>
          <w:sz w:val="24"/>
          <w:szCs w:val="24"/>
        </w:rPr>
        <w:t>à</w:t>
      </w:r>
      <w:r w:rsidRPr="009C1870">
        <w:rPr>
          <w:sz w:val="24"/>
          <w:szCs w:val="24"/>
        </w:rPr>
        <w:t xml:space="preserve">s </w:t>
      </w:r>
      <w:r w:rsidR="00AF3434" w:rsidRPr="009C1870">
        <w:rPr>
          <w:sz w:val="24"/>
          <w:szCs w:val="24"/>
        </w:rPr>
        <w:t>1</w:t>
      </w:r>
      <w:r w:rsidR="00E90936" w:rsidRPr="009C1870">
        <w:rPr>
          <w:sz w:val="24"/>
          <w:szCs w:val="24"/>
        </w:rPr>
        <w:t>4</w:t>
      </w:r>
      <w:r w:rsidRPr="009C1870">
        <w:rPr>
          <w:sz w:val="24"/>
          <w:szCs w:val="24"/>
        </w:rPr>
        <w:t xml:space="preserve"> horas do dia </w:t>
      </w:r>
      <w:r w:rsidR="009C1870" w:rsidRPr="009C1870">
        <w:rPr>
          <w:sz w:val="24"/>
          <w:szCs w:val="24"/>
        </w:rPr>
        <w:t>1</w:t>
      </w:r>
      <w:r w:rsidR="00E36D81">
        <w:rPr>
          <w:sz w:val="24"/>
          <w:szCs w:val="24"/>
        </w:rPr>
        <w:t>3</w:t>
      </w:r>
      <w:r w:rsidR="008439AD" w:rsidRPr="009C1870">
        <w:rPr>
          <w:sz w:val="24"/>
          <w:szCs w:val="24"/>
        </w:rPr>
        <w:t xml:space="preserve"> </w:t>
      </w:r>
      <w:r w:rsidR="00B2269E" w:rsidRPr="009C1870">
        <w:rPr>
          <w:sz w:val="24"/>
          <w:szCs w:val="24"/>
        </w:rPr>
        <w:t xml:space="preserve">de </w:t>
      </w:r>
      <w:r w:rsidR="008D7446">
        <w:rPr>
          <w:sz w:val="24"/>
          <w:szCs w:val="24"/>
        </w:rPr>
        <w:t>novembro</w:t>
      </w:r>
      <w:r w:rsidR="00B2269E" w:rsidRPr="009C1870">
        <w:rPr>
          <w:sz w:val="24"/>
          <w:szCs w:val="24"/>
        </w:rPr>
        <w:t xml:space="preserve"> de</w:t>
      </w:r>
      <w:r w:rsidR="00AF3434" w:rsidRPr="009C1870">
        <w:rPr>
          <w:sz w:val="24"/>
          <w:szCs w:val="24"/>
        </w:rPr>
        <w:t xml:space="preserve"> 201</w:t>
      </w:r>
      <w:r w:rsidR="008D7446">
        <w:rPr>
          <w:sz w:val="24"/>
          <w:szCs w:val="24"/>
        </w:rPr>
        <w:t>5</w:t>
      </w:r>
      <w:r w:rsidRPr="009C1870">
        <w:rPr>
          <w:sz w:val="24"/>
          <w:szCs w:val="24"/>
        </w:rPr>
        <w:t xml:space="preserve">, </w:t>
      </w:r>
      <w:r w:rsidR="001D57EC" w:rsidRPr="009C1870">
        <w:rPr>
          <w:sz w:val="24"/>
          <w:szCs w:val="24"/>
        </w:rPr>
        <w:t xml:space="preserve">por meio de </w:t>
      </w:r>
      <w:r w:rsidR="001D57EC" w:rsidRPr="009C1870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o endereço eletrônico: </w:t>
      </w:r>
      <w:hyperlink r:id="rId8" w:history="1">
        <w:r w:rsidR="00273A12" w:rsidRPr="00273A12">
          <w:t xml:space="preserve"> </w:t>
        </w:r>
        <w:r w:rsidR="00273A12" w:rsidRPr="00273A12">
          <w:rPr>
            <w:rStyle w:val="Hyperlink"/>
            <w:snapToGrid w:val="0"/>
            <w:sz w:val="24"/>
            <w:szCs w:val="24"/>
          </w:rPr>
          <w:t>ccl_audienciapublica17.15</w:t>
        </w:r>
        <w:r w:rsidR="008D7446" w:rsidRPr="008D7446">
          <w:rPr>
            <w:rStyle w:val="Hyperlink"/>
            <w:snapToGrid w:val="0"/>
            <w:sz w:val="24"/>
            <w:szCs w:val="24"/>
          </w:rPr>
          <w:t>@anp.gov.br</w:t>
        </w:r>
      </w:hyperlink>
      <w:r w:rsidR="001D57EC" w:rsidRPr="009C1870">
        <w:rPr>
          <w:snapToGrid w:val="0"/>
          <w:color w:val="000000"/>
          <w:sz w:val="24"/>
          <w:szCs w:val="24"/>
        </w:rPr>
        <w:t xml:space="preserve">, fax (21) </w:t>
      </w:r>
      <w:r w:rsidR="00E90936" w:rsidRPr="009C1870">
        <w:rPr>
          <w:snapToGrid w:val="0"/>
          <w:color w:val="000000"/>
          <w:sz w:val="24"/>
          <w:szCs w:val="24"/>
        </w:rPr>
        <w:t>2112-8</w:t>
      </w:r>
      <w:r w:rsidR="009C1870">
        <w:rPr>
          <w:snapToGrid w:val="0"/>
          <w:color w:val="000000"/>
          <w:sz w:val="24"/>
          <w:szCs w:val="24"/>
        </w:rPr>
        <w:t>552</w:t>
      </w:r>
      <w:r w:rsidR="001D57EC" w:rsidRPr="009C1870">
        <w:rPr>
          <w:snapToGrid w:val="0"/>
          <w:color w:val="000000"/>
          <w:sz w:val="24"/>
          <w:szCs w:val="24"/>
        </w:rPr>
        <w:t>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9C1870" w:rsidRDefault="004A7FF7" w:rsidP="00C4458A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273A12">
        <w:rPr>
          <w:rFonts w:eastAsia="PMingLiU"/>
          <w:color w:val="000000"/>
          <w:sz w:val="24"/>
          <w:szCs w:val="24"/>
        </w:rPr>
        <w:t xml:space="preserve"> da apresentação à ANP até à</w:t>
      </w:r>
      <w:r w:rsidR="00F31703" w:rsidRPr="00C4458A">
        <w:rPr>
          <w:rFonts w:eastAsia="PMingLiU"/>
          <w:color w:val="000000"/>
          <w:sz w:val="24"/>
          <w:szCs w:val="24"/>
        </w:rPr>
        <w:t xml:space="preserve">s </w:t>
      </w:r>
      <w:r w:rsidR="00AF3434" w:rsidRPr="00C4458A">
        <w:rPr>
          <w:rFonts w:eastAsia="PMingLiU"/>
          <w:color w:val="000000"/>
          <w:sz w:val="24"/>
          <w:szCs w:val="24"/>
        </w:rPr>
        <w:t>1</w:t>
      </w:r>
      <w:r w:rsidR="003605BD">
        <w:rPr>
          <w:rFonts w:eastAsia="PMingLiU"/>
          <w:color w:val="000000"/>
          <w:sz w:val="24"/>
          <w:szCs w:val="24"/>
        </w:rPr>
        <w:t>4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8D7446" w:rsidRPr="009C1870">
        <w:rPr>
          <w:sz w:val="24"/>
          <w:szCs w:val="24"/>
        </w:rPr>
        <w:t>1</w:t>
      </w:r>
      <w:r w:rsidR="00E36D81">
        <w:rPr>
          <w:sz w:val="24"/>
          <w:szCs w:val="24"/>
        </w:rPr>
        <w:t>3</w:t>
      </w:r>
      <w:r w:rsidR="008D7446" w:rsidRPr="009C1870">
        <w:rPr>
          <w:sz w:val="24"/>
          <w:szCs w:val="24"/>
        </w:rPr>
        <w:t xml:space="preserve"> de </w:t>
      </w:r>
      <w:r w:rsidR="008D7446">
        <w:rPr>
          <w:sz w:val="24"/>
          <w:szCs w:val="24"/>
        </w:rPr>
        <w:t>novembro</w:t>
      </w:r>
      <w:r w:rsidR="008D7446" w:rsidRPr="009C1870">
        <w:rPr>
          <w:sz w:val="24"/>
          <w:szCs w:val="24"/>
        </w:rPr>
        <w:t xml:space="preserve"> de 201</w:t>
      </w:r>
      <w:r w:rsidR="008D7446">
        <w:rPr>
          <w:sz w:val="24"/>
          <w:szCs w:val="24"/>
        </w:rPr>
        <w:t>5</w:t>
      </w:r>
      <w:r w:rsidRPr="009C1870">
        <w:rPr>
          <w:rFonts w:eastAsia="PMingLiU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</w:t>
      </w:r>
      <w:proofErr w:type="gramStart"/>
      <w:r w:rsidRPr="00C4458A">
        <w:rPr>
          <w:sz w:val="24"/>
          <w:szCs w:val="24"/>
        </w:rPr>
        <w:t>entidade</w:t>
      </w:r>
      <w:proofErr w:type="gramEnd"/>
      <w:r w:rsidRPr="00C4458A">
        <w:rPr>
          <w:sz w:val="24"/>
          <w:szCs w:val="24"/>
        </w:rPr>
        <w:t>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DAF" w:rsidRDefault="000D1543" w:rsidP="00273A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Fica designado como Presidente da Audiência Pública </w:t>
      </w:r>
      <w:r w:rsidR="003605BD" w:rsidRPr="009C1870">
        <w:rPr>
          <w:sz w:val="24"/>
          <w:szCs w:val="24"/>
        </w:rPr>
        <w:t>o</w:t>
      </w:r>
      <w:r w:rsidR="00D34BEB" w:rsidRPr="009C1870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Sr.</w:t>
      </w:r>
      <w:r w:rsidR="00D34BEB" w:rsidRPr="009C1870">
        <w:rPr>
          <w:sz w:val="24"/>
          <w:szCs w:val="24"/>
        </w:rPr>
        <w:t xml:space="preserve"> </w:t>
      </w:r>
      <w:r w:rsidR="008D7446">
        <w:rPr>
          <w:sz w:val="24"/>
          <w:szCs w:val="24"/>
        </w:rPr>
        <w:t>Marco Túlio Rodrigues</w:t>
      </w:r>
      <w:r w:rsidR="00BD0AE5" w:rsidRPr="009C1870">
        <w:rPr>
          <w:sz w:val="24"/>
          <w:szCs w:val="24"/>
        </w:rPr>
        <w:t xml:space="preserve"> </w:t>
      </w:r>
      <w:r w:rsidR="000C16CE" w:rsidRPr="009C1870">
        <w:rPr>
          <w:sz w:val="24"/>
          <w:szCs w:val="24"/>
        </w:rPr>
        <w:t>e como Secretári</w:t>
      </w:r>
      <w:r w:rsidR="008D7446">
        <w:rPr>
          <w:sz w:val="24"/>
          <w:szCs w:val="24"/>
        </w:rPr>
        <w:t>o</w:t>
      </w:r>
      <w:r w:rsidR="00D34BEB" w:rsidRPr="009C1870">
        <w:rPr>
          <w:sz w:val="24"/>
          <w:szCs w:val="24"/>
        </w:rPr>
        <w:t xml:space="preserve"> </w:t>
      </w:r>
      <w:r w:rsidR="008D7446">
        <w:rPr>
          <w:sz w:val="24"/>
          <w:szCs w:val="24"/>
        </w:rPr>
        <w:t>o</w:t>
      </w:r>
      <w:r w:rsidR="00C46143" w:rsidRPr="009C1870">
        <w:rPr>
          <w:sz w:val="24"/>
          <w:szCs w:val="24"/>
        </w:rPr>
        <w:t xml:space="preserve"> </w:t>
      </w:r>
      <w:r w:rsidR="00273A12">
        <w:rPr>
          <w:sz w:val="24"/>
          <w:szCs w:val="24"/>
        </w:rPr>
        <w:t xml:space="preserve">servidor </w:t>
      </w:r>
      <w:r w:rsidR="00337526" w:rsidRPr="009C1870">
        <w:rPr>
          <w:sz w:val="24"/>
          <w:szCs w:val="24"/>
        </w:rPr>
        <w:t>Sr.</w:t>
      </w:r>
      <w:r w:rsidR="00D34BEB" w:rsidRPr="009C1870">
        <w:rPr>
          <w:sz w:val="24"/>
          <w:szCs w:val="24"/>
        </w:rPr>
        <w:t xml:space="preserve"> </w:t>
      </w:r>
      <w:r w:rsidR="008D7446">
        <w:rPr>
          <w:sz w:val="24"/>
          <w:szCs w:val="24"/>
        </w:rPr>
        <w:t>Marcos Dias</w:t>
      </w:r>
      <w:r w:rsidR="00C4458A" w:rsidRPr="009C1870">
        <w:rPr>
          <w:sz w:val="24"/>
          <w:szCs w:val="24"/>
        </w:rPr>
        <w:t>.</w:t>
      </w: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8. PROGRAMAÇÃO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1095"/>
        <w:gridCol w:w="7799"/>
      </w:tblGrid>
      <w:tr w:rsidR="00C534C8" w:rsidRPr="00C4458A" w:rsidTr="00C534C8">
        <w:tc>
          <w:tcPr>
            <w:tcW w:w="517" w:type="pct"/>
          </w:tcPr>
          <w:p w:rsidR="00C534C8" w:rsidRPr="00C4458A" w:rsidRDefault="00285781" w:rsidP="009C1870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 w:rsidR="009C1870">
              <w:rPr>
                <w:sz w:val="24"/>
                <w:szCs w:val="24"/>
              </w:rPr>
              <w:t>3</w:t>
            </w:r>
            <w:r w:rsidRPr="00C4458A">
              <w:rPr>
                <w:sz w:val="24"/>
                <w:szCs w:val="24"/>
              </w:rPr>
              <w:t>h</w:t>
            </w:r>
            <w:r w:rsidR="009C1870">
              <w:rPr>
                <w:sz w:val="24"/>
                <w:szCs w:val="24"/>
              </w:rPr>
              <w:t>3</w:t>
            </w:r>
            <w:r w:rsidR="001A5A1C">
              <w:rPr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534C8" w:rsidRPr="00C4458A" w:rsidRDefault="00840FCD" w:rsidP="009C1870">
            <w:pPr>
              <w:ind w:left="170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 w:rsidR="009C1870">
              <w:rPr>
                <w:sz w:val="24"/>
                <w:szCs w:val="24"/>
              </w:rPr>
              <w:t>3</w:t>
            </w:r>
            <w:r w:rsidRPr="00C4458A">
              <w:rPr>
                <w:sz w:val="24"/>
                <w:szCs w:val="24"/>
              </w:rPr>
              <w:t>h</w:t>
            </w:r>
            <w:r w:rsidR="009C1870">
              <w:rPr>
                <w:sz w:val="24"/>
                <w:szCs w:val="24"/>
              </w:rPr>
              <w:t>4</w:t>
            </w:r>
            <w:r w:rsidR="001A5A1C">
              <w:rPr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840FCD" w:rsidP="009C1870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14h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534C8" w:rsidRPr="00C4458A" w:rsidRDefault="00285781" w:rsidP="009C1870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1A5A1C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1A5A1C" w:rsidP="009C1870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C534C8" w:rsidRPr="00C4458A" w:rsidRDefault="00285781" w:rsidP="009C1870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534C8" w:rsidRPr="00C4458A" w:rsidRDefault="00C534C8" w:rsidP="001A5A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 xml:space="preserve">Exposição do tema pela </w:t>
            </w:r>
            <w:r w:rsidR="001A5A1C" w:rsidRPr="009C1870">
              <w:rPr>
                <w:sz w:val="24"/>
                <w:szCs w:val="24"/>
              </w:rPr>
              <w:t>Coordenadoria de Conteúdo Local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285781" w:rsidP="009C1870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2" w:type="pct"/>
          </w:tcPr>
          <w:p w:rsidR="00C534C8" w:rsidRPr="00C4458A" w:rsidRDefault="00840FCD" w:rsidP="009C1870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>
              <w:rPr>
                <w:rFonts w:ascii="Times New Roman" w:hAnsi="Times New Roman"/>
                <w:sz w:val="24"/>
                <w:szCs w:val="24"/>
              </w:rPr>
              <w:t>6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8D7446">
              <w:rPr>
                <w:rFonts w:ascii="Times New Roman" w:hAnsi="Times New Roman"/>
                <w:sz w:val="24"/>
                <w:szCs w:val="24"/>
              </w:rPr>
              <w:t>2</w:t>
            </w:r>
            <w:r w:rsidR="009C18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534C8" w:rsidRPr="00C4458A" w:rsidTr="00C534C8">
        <w:tc>
          <w:tcPr>
            <w:tcW w:w="517" w:type="pct"/>
          </w:tcPr>
          <w:p w:rsidR="00C534C8" w:rsidRPr="00C4458A" w:rsidRDefault="00840FCD" w:rsidP="009C1870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16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8D7446">
              <w:rPr>
                <w:rFonts w:ascii="Times New Roman" w:hAnsi="Times New Roman"/>
                <w:sz w:val="24"/>
                <w:szCs w:val="24"/>
              </w:rPr>
              <w:t>2</w:t>
            </w:r>
            <w:r w:rsidR="000F1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C534C8" w:rsidRPr="00C4458A" w:rsidRDefault="00285781" w:rsidP="000F1666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16h</w:t>
            </w:r>
            <w:r w:rsidR="008D7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534C8" w:rsidRPr="00C4458A" w:rsidRDefault="00C534C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33B" w:rsidRPr="007C29E6" w:rsidRDefault="007D033B" w:rsidP="007D033B">
      <w:pPr>
        <w:pStyle w:val="Texto"/>
        <w:ind w:firstLine="0"/>
      </w:pPr>
    </w:p>
    <w:p w:rsidR="007D033B" w:rsidRPr="007C29E6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MAGDA MARIA DE REGINA CHAMBRIARD</w:t>
      </w: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Publique-se:</w:t>
      </w: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C95EDB" w:rsidRDefault="00C95ED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7D033B" w:rsidRDefault="00C95ED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LUCIANA GONÇALVES DE MATTOS VIEIRA</w:t>
      </w:r>
    </w:p>
    <w:p w:rsidR="007D033B" w:rsidRPr="007C29E6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Secretária-Executiva</w:t>
      </w:r>
    </w:p>
    <w:p w:rsidR="00DA3E57" w:rsidRPr="00C4458A" w:rsidRDefault="00DA3E57" w:rsidP="007D03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12" w:rsidRDefault="00273A12" w:rsidP="00273A12">
      <w:r>
        <w:separator/>
      </w:r>
    </w:p>
  </w:endnote>
  <w:endnote w:type="continuationSeparator" w:id="0">
    <w:p w:rsidR="00273A12" w:rsidRDefault="00273A12" w:rsidP="0027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12" w:rsidRDefault="00273A12" w:rsidP="00273A12">
      <w:r>
        <w:separator/>
      </w:r>
    </w:p>
  </w:footnote>
  <w:footnote w:type="continuationSeparator" w:id="0">
    <w:p w:rsidR="00273A12" w:rsidRDefault="00273A12" w:rsidP="0027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115B6"/>
    <w:rsid w:val="000125C0"/>
    <w:rsid w:val="00020666"/>
    <w:rsid w:val="00064C11"/>
    <w:rsid w:val="00091E43"/>
    <w:rsid w:val="000B673C"/>
    <w:rsid w:val="000C16CE"/>
    <w:rsid w:val="000C64F8"/>
    <w:rsid w:val="000D1543"/>
    <w:rsid w:val="000D4F9D"/>
    <w:rsid w:val="000E5734"/>
    <w:rsid w:val="000F1666"/>
    <w:rsid w:val="00110A52"/>
    <w:rsid w:val="00111615"/>
    <w:rsid w:val="00126F1B"/>
    <w:rsid w:val="00140E61"/>
    <w:rsid w:val="0016513F"/>
    <w:rsid w:val="001A0DB4"/>
    <w:rsid w:val="001A5A1C"/>
    <w:rsid w:val="001B17A8"/>
    <w:rsid w:val="001B5A54"/>
    <w:rsid w:val="001B7EDE"/>
    <w:rsid w:val="001C6D4B"/>
    <w:rsid w:val="001D57EC"/>
    <w:rsid w:val="001E158D"/>
    <w:rsid w:val="001E36DE"/>
    <w:rsid w:val="00217FD7"/>
    <w:rsid w:val="00236134"/>
    <w:rsid w:val="00267D3B"/>
    <w:rsid w:val="00273A12"/>
    <w:rsid w:val="0028144E"/>
    <w:rsid w:val="00285781"/>
    <w:rsid w:val="00291174"/>
    <w:rsid w:val="002D2A51"/>
    <w:rsid w:val="002D387C"/>
    <w:rsid w:val="002D6E81"/>
    <w:rsid w:val="002E47D9"/>
    <w:rsid w:val="002E4DDF"/>
    <w:rsid w:val="002F68C8"/>
    <w:rsid w:val="00314637"/>
    <w:rsid w:val="00330112"/>
    <w:rsid w:val="0033046E"/>
    <w:rsid w:val="00333271"/>
    <w:rsid w:val="00337526"/>
    <w:rsid w:val="0035116F"/>
    <w:rsid w:val="003605BD"/>
    <w:rsid w:val="00366DAE"/>
    <w:rsid w:val="00391A7B"/>
    <w:rsid w:val="003A5522"/>
    <w:rsid w:val="003B4646"/>
    <w:rsid w:val="003B78DE"/>
    <w:rsid w:val="003C56E7"/>
    <w:rsid w:val="003D448B"/>
    <w:rsid w:val="003D5D69"/>
    <w:rsid w:val="003F73C1"/>
    <w:rsid w:val="0040335E"/>
    <w:rsid w:val="00410DA0"/>
    <w:rsid w:val="00413263"/>
    <w:rsid w:val="00447B07"/>
    <w:rsid w:val="00460D6C"/>
    <w:rsid w:val="00480DE0"/>
    <w:rsid w:val="004A0159"/>
    <w:rsid w:val="004A44DF"/>
    <w:rsid w:val="004A7FF7"/>
    <w:rsid w:val="004C7202"/>
    <w:rsid w:val="00505EC9"/>
    <w:rsid w:val="0051600D"/>
    <w:rsid w:val="00524759"/>
    <w:rsid w:val="00537D67"/>
    <w:rsid w:val="00545D18"/>
    <w:rsid w:val="00553D98"/>
    <w:rsid w:val="0058014A"/>
    <w:rsid w:val="00612AF5"/>
    <w:rsid w:val="00636938"/>
    <w:rsid w:val="00647123"/>
    <w:rsid w:val="00657C39"/>
    <w:rsid w:val="00674AC5"/>
    <w:rsid w:val="00687607"/>
    <w:rsid w:val="00687F8A"/>
    <w:rsid w:val="00695E7A"/>
    <w:rsid w:val="006C2620"/>
    <w:rsid w:val="006C2889"/>
    <w:rsid w:val="006D0BF8"/>
    <w:rsid w:val="00741D57"/>
    <w:rsid w:val="00754EA2"/>
    <w:rsid w:val="00755682"/>
    <w:rsid w:val="00765C00"/>
    <w:rsid w:val="007718D5"/>
    <w:rsid w:val="007D033B"/>
    <w:rsid w:val="007E42DE"/>
    <w:rsid w:val="007E4DAF"/>
    <w:rsid w:val="00833EE5"/>
    <w:rsid w:val="00840FCD"/>
    <w:rsid w:val="00842A49"/>
    <w:rsid w:val="008438F7"/>
    <w:rsid w:val="008439AD"/>
    <w:rsid w:val="00851ABA"/>
    <w:rsid w:val="0085244B"/>
    <w:rsid w:val="008721E0"/>
    <w:rsid w:val="008B4381"/>
    <w:rsid w:val="008B7872"/>
    <w:rsid w:val="008D2E42"/>
    <w:rsid w:val="008D7446"/>
    <w:rsid w:val="008E2889"/>
    <w:rsid w:val="008F0AB3"/>
    <w:rsid w:val="00910D7C"/>
    <w:rsid w:val="00954EE6"/>
    <w:rsid w:val="009737E9"/>
    <w:rsid w:val="0099076D"/>
    <w:rsid w:val="0099730C"/>
    <w:rsid w:val="009C1870"/>
    <w:rsid w:val="009C60F1"/>
    <w:rsid w:val="009E5076"/>
    <w:rsid w:val="00A01878"/>
    <w:rsid w:val="00A8106A"/>
    <w:rsid w:val="00A83A56"/>
    <w:rsid w:val="00AA741E"/>
    <w:rsid w:val="00AB2EC8"/>
    <w:rsid w:val="00AD05FD"/>
    <w:rsid w:val="00AF3434"/>
    <w:rsid w:val="00B10B7E"/>
    <w:rsid w:val="00B2269E"/>
    <w:rsid w:val="00B3089D"/>
    <w:rsid w:val="00B56C83"/>
    <w:rsid w:val="00BB25D6"/>
    <w:rsid w:val="00BB6725"/>
    <w:rsid w:val="00BC4CA0"/>
    <w:rsid w:val="00BD0AE5"/>
    <w:rsid w:val="00BE569F"/>
    <w:rsid w:val="00C07FA9"/>
    <w:rsid w:val="00C11200"/>
    <w:rsid w:val="00C4458A"/>
    <w:rsid w:val="00C46143"/>
    <w:rsid w:val="00C534C8"/>
    <w:rsid w:val="00C95EDB"/>
    <w:rsid w:val="00CC352F"/>
    <w:rsid w:val="00CE721B"/>
    <w:rsid w:val="00D06981"/>
    <w:rsid w:val="00D16C7B"/>
    <w:rsid w:val="00D34BEB"/>
    <w:rsid w:val="00D46B0D"/>
    <w:rsid w:val="00D5666D"/>
    <w:rsid w:val="00D86AAA"/>
    <w:rsid w:val="00D92E81"/>
    <w:rsid w:val="00DA3E57"/>
    <w:rsid w:val="00DB00A3"/>
    <w:rsid w:val="00DC13F5"/>
    <w:rsid w:val="00DD3C7A"/>
    <w:rsid w:val="00DF55E8"/>
    <w:rsid w:val="00E00897"/>
    <w:rsid w:val="00E1012A"/>
    <w:rsid w:val="00E3121D"/>
    <w:rsid w:val="00E3206D"/>
    <w:rsid w:val="00E36D81"/>
    <w:rsid w:val="00E465CB"/>
    <w:rsid w:val="00E74834"/>
    <w:rsid w:val="00E860C0"/>
    <w:rsid w:val="00E90936"/>
    <w:rsid w:val="00F31703"/>
    <w:rsid w:val="00F66E9A"/>
    <w:rsid w:val="00F87764"/>
    <w:rsid w:val="00FD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273A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3A12"/>
  </w:style>
  <w:style w:type="paragraph" w:styleId="Rodap">
    <w:name w:val="footer"/>
    <w:basedOn w:val="Normal"/>
    <w:link w:val="RodapChar"/>
    <w:uiPriority w:val="99"/>
    <w:semiHidden/>
    <w:unhideWhenUsed/>
    <w:rsid w:val="00273A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73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udolocal@an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eudoloca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4</cp:revision>
  <cp:lastPrinted>2015-09-11T14:04:00Z</cp:lastPrinted>
  <dcterms:created xsi:type="dcterms:W3CDTF">2015-09-11T15:43:00Z</dcterms:created>
  <dcterms:modified xsi:type="dcterms:W3CDTF">2015-09-17T15:33:00Z</dcterms:modified>
</cp:coreProperties>
</file>