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E8" w:rsidRPr="00257387" w:rsidRDefault="00C852E8" w:rsidP="00C852E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b/>
          <w:sz w:val="24"/>
          <w:szCs w:val="24"/>
        </w:rPr>
      </w:pPr>
      <w:r w:rsidRPr="00257387">
        <w:rPr>
          <w:b/>
          <w:sz w:val="24"/>
          <w:szCs w:val="24"/>
        </w:rPr>
        <w:t>AGÊNCIA NACIONAL DO PETRÓLEO, GÁS NATURAL E BIOCOMBUSTÍVEIS</w:t>
      </w:r>
    </w:p>
    <w:p w:rsidR="00C852E8" w:rsidRPr="00257387" w:rsidRDefault="00C852E8" w:rsidP="00C852E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b/>
          <w:sz w:val="24"/>
          <w:szCs w:val="24"/>
        </w:rPr>
      </w:pPr>
      <w:r w:rsidRPr="00257387">
        <w:rPr>
          <w:b/>
          <w:sz w:val="24"/>
          <w:szCs w:val="24"/>
        </w:rPr>
        <w:t>RESOLUÇÃO ANP Nº XX</w:t>
      </w:r>
      <w:r w:rsidR="00162310" w:rsidRPr="00257387">
        <w:rPr>
          <w:b/>
          <w:sz w:val="24"/>
          <w:szCs w:val="24"/>
        </w:rPr>
        <w:t>, DE XX.XX.XXXX – DOU XX.XX.201</w:t>
      </w:r>
      <w:r w:rsidR="00A43A10">
        <w:rPr>
          <w:b/>
          <w:sz w:val="24"/>
          <w:szCs w:val="24"/>
        </w:rPr>
        <w:t>5</w:t>
      </w:r>
    </w:p>
    <w:p w:rsidR="00C852E8" w:rsidRPr="00257387" w:rsidRDefault="00C852E8" w:rsidP="00C852E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b/>
          <w:sz w:val="24"/>
          <w:szCs w:val="24"/>
        </w:rPr>
      </w:pPr>
    </w:p>
    <w:p w:rsidR="00395AAD" w:rsidRDefault="00395AAD" w:rsidP="008B2105">
      <w:pPr>
        <w:pStyle w:val="Recuodecorpodetexto"/>
        <w:rPr>
          <w:rFonts w:ascii="Times New Roman" w:hAnsi="Times New Roman"/>
          <w:sz w:val="24"/>
          <w:szCs w:val="24"/>
        </w:rPr>
      </w:pPr>
      <w:r w:rsidRPr="00257387">
        <w:rPr>
          <w:rFonts w:ascii="Times New Roman" w:hAnsi="Times New Roman"/>
          <w:sz w:val="24"/>
          <w:szCs w:val="24"/>
        </w:rPr>
        <w:t>A DIRETORA-GERAL da AGÊNCIA NACIONAL DO PETRÓLEO, GÁS NATURAL E BIOCOMBUSTÍVEIS - ANP, no uso das atribuições que lhe foram conferidas pelo art. 9º, inciso III, do Decreto nº 2455, de 14 de janeiro de 1998, de acordo com as disposições da Lei n.º 9.478, de 6 de agosto de 1997, e da Resolução de Diretoria n.</w:t>
      </w:r>
      <w:r w:rsidR="00665CDC" w:rsidRPr="00257387">
        <w:rPr>
          <w:rFonts w:ascii="Times New Roman" w:hAnsi="Times New Roman"/>
          <w:sz w:val="24"/>
          <w:szCs w:val="24"/>
        </w:rPr>
        <w:t xml:space="preserve">º xxx, de xx de </w:t>
      </w:r>
      <w:proofErr w:type="spellStart"/>
      <w:r w:rsidR="00665CDC" w:rsidRPr="00257387">
        <w:rPr>
          <w:rFonts w:ascii="Times New Roman" w:hAnsi="Times New Roman"/>
          <w:sz w:val="24"/>
          <w:szCs w:val="24"/>
        </w:rPr>
        <w:t>xxxxxxxx</w:t>
      </w:r>
      <w:proofErr w:type="spellEnd"/>
      <w:r w:rsidR="00665CDC" w:rsidRPr="00257387">
        <w:rPr>
          <w:rFonts w:ascii="Times New Roman" w:hAnsi="Times New Roman"/>
          <w:sz w:val="24"/>
          <w:szCs w:val="24"/>
        </w:rPr>
        <w:t xml:space="preserve"> de 201</w:t>
      </w:r>
      <w:r w:rsidR="00A26841">
        <w:rPr>
          <w:rFonts w:ascii="Times New Roman" w:hAnsi="Times New Roman"/>
          <w:sz w:val="24"/>
          <w:szCs w:val="24"/>
        </w:rPr>
        <w:t>5</w:t>
      </w:r>
      <w:r w:rsidRPr="00257387">
        <w:rPr>
          <w:rFonts w:ascii="Times New Roman" w:hAnsi="Times New Roman"/>
          <w:sz w:val="24"/>
          <w:szCs w:val="24"/>
        </w:rPr>
        <w:t>,</w:t>
      </w:r>
    </w:p>
    <w:p w:rsidR="00A43A10" w:rsidRDefault="00A43A10" w:rsidP="008B2105">
      <w:pPr>
        <w:pStyle w:val="Recuodecorpodetexto"/>
        <w:rPr>
          <w:rFonts w:ascii="Times New Roman" w:hAnsi="Times New Roman"/>
          <w:sz w:val="24"/>
          <w:szCs w:val="24"/>
        </w:rPr>
      </w:pPr>
    </w:p>
    <w:p w:rsidR="00A43A10" w:rsidRPr="00A43A10" w:rsidRDefault="00A43A10" w:rsidP="00A43A1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A43A10">
        <w:rPr>
          <w:sz w:val="24"/>
          <w:szCs w:val="24"/>
        </w:rPr>
        <w:t>Considerando que compete à ANP implementar a política nacional do petróleo, gás natural e biocombustíveis, com ênfase na garantia do suprimento de derivados de petróleo, gás natural e seus derivados e biocombustíveis em todo o território nacional;</w:t>
      </w:r>
    </w:p>
    <w:p w:rsidR="00A43A10" w:rsidRPr="00A43A10" w:rsidRDefault="00A43A10" w:rsidP="00A43A1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A43A10">
        <w:rPr>
          <w:sz w:val="24"/>
          <w:szCs w:val="24"/>
        </w:rPr>
        <w:t>Considerando o estudo realizado pela ANP d</w:t>
      </w:r>
      <w:r w:rsidR="003864EC">
        <w:rPr>
          <w:sz w:val="24"/>
          <w:szCs w:val="24"/>
        </w:rPr>
        <w:t>e</w:t>
      </w:r>
      <w:r w:rsidRPr="00A43A10">
        <w:rPr>
          <w:sz w:val="24"/>
          <w:szCs w:val="24"/>
        </w:rPr>
        <w:t xml:space="preserve"> fluxos logísticos de produção, transporte e armazenagem de combustíveis, que identificou fatores de risco sobre esses fluxos, com impacto direto nos estoques de combustíveis;</w:t>
      </w:r>
    </w:p>
    <w:p w:rsidR="00D2267F" w:rsidRPr="00A43A10" w:rsidRDefault="00A43A10" w:rsidP="00A07F22">
      <w:pPr>
        <w:pStyle w:val="Texto"/>
      </w:pPr>
      <w:r>
        <w:t>C</w:t>
      </w:r>
      <w:r w:rsidR="00D2267F" w:rsidRPr="00257387">
        <w:t xml:space="preserve">onsiderando </w:t>
      </w:r>
      <w:r>
        <w:t xml:space="preserve">ser </w:t>
      </w:r>
      <w:r w:rsidR="00820D03">
        <w:t>necessária a</w:t>
      </w:r>
      <w:r>
        <w:t xml:space="preserve"> atuação célere por parte da ANP, a fim de garantir a continuidade nos fluxos logísticos de suprimento, </w:t>
      </w:r>
      <w:r w:rsidR="00820D03">
        <w:t>por meio d</w:t>
      </w:r>
      <w:r w:rsidR="00504777">
        <w:t xml:space="preserve">o desenvolvimento </w:t>
      </w:r>
      <w:r w:rsidR="00352EB9">
        <w:t xml:space="preserve">e implementação </w:t>
      </w:r>
      <w:r w:rsidR="00504777">
        <w:t xml:space="preserve">de Plano de </w:t>
      </w:r>
      <w:r w:rsidR="00840B78">
        <w:t>Conting</w:t>
      </w:r>
      <w:r w:rsidR="004153B0">
        <w:t>enciamento</w:t>
      </w:r>
      <w:r w:rsidR="00504777">
        <w:t xml:space="preserve"> de Abastecimento, resolve:</w:t>
      </w:r>
    </w:p>
    <w:p w:rsidR="00257387" w:rsidRPr="00257387" w:rsidRDefault="00257387" w:rsidP="00E528D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DC7B96" w:rsidRPr="00257387" w:rsidRDefault="00DC7B96" w:rsidP="00DC7B9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r w:rsidRPr="00257387">
        <w:rPr>
          <w:b/>
          <w:sz w:val="24"/>
          <w:szCs w:val="24"/>
        </w:rPr>
        <w:t>Das Disposições Gerais</w:t>
      </w:r>
    </w:p>
    <w:p w:rsidR="00DC7B96" w:rsidRPr="00257387" w:rsidRDefault="00DC7B96" w:rsidP="002401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861B45" w:rsidRDefault="005C5A04" w:rsidP="00861B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sz w:val="24"/>
          <w:szCs w:val="24"/>
        </w:rPr>
        <w:t>Art.1º</w:t>
      </w:r>
      <w:r w:rsidR="00D36EDF">
        <w:rPr>
          <w:sz w:val="24"/>
          <w:szCs w:val="24"/>
        </w:rPr>
        <w:t>.</w:t>
      </w:r>
      <w:r>
        <w:rPr>
          <w:sz w:val="24"/>
          <w:szCs w:val="24"/>
        </w:rPr>
        <w:t xml:space="preserve">  </w:t>
      </w:r>
      <w:r w:rsidR="00B86ED6">
        <w:rPr>
          <w:sz w:val="24"/>
          <w:szCs w:val="24"/>
        </w:rPr>
        <w:t xml:space="preserve">Os produtores de </w:t>
      </w:r>
      <w:r w:rsidR="00B86ED6" w:rsidRPr="00405DE2">
        <w:rPr>
          <w:sz w:val="24"/>
          <w:szCs w:val="24"/>
        </w:rPr>
        <w:t>derivados de petróleo</w:t>
      </w:r>
      <w:r w:rsidR="00802EA5">
        <w:rPr>
          <w:sz w:val="24"/>
          <w:szCs w:val="24"/>
        </w:rPr>
        <w:t xml:space="preserve"> </w:t>
      </w:r>
      <w:r w:rsidRPr="00405DE2">
        <w:rPr>
          <w:sz w:val="24"/>
          <w:szCs w:val="24"/>
        </w:rPr>
        <w:t xml:space="preserve">e os distribuidores de combustíveis líquidos, de GLP e de </w:t>
      </w:r>
      <w:r w:rsidR="00BE7C0A">
        <w:rPr>
          <w:sz w:val="24"/>
          <w:szCs w:val="24"/>
        </w:rPr>
        <w:t xml:space="preserve">combustíveis de </w:t>
      </w:r>
      <w:r w:rsidRPr="00405DE2">
        <w:rPr>
          <w:sz w:val="24"/>
          <w:szCs w:val="24"/>
        </w:rPr>
        <w:t xml:space="preserve">aviação deverão encaminhar </w:t>
      </w:r>
      <w:r w:rsidR="00066CA1">
        <w:rPr>
          <w:sz w:val="24"/>
          <w:szCs w:val="24"/>
        </w:rPr>
        <w:t xml:space="preserve">para o email </w:t>
      </w:r>
      <w:r w:rsidR="00066CA1" w:rsidRPr="00066CA1">
        <w:rPr>
          <w:sz w:val="24"/>
          <w:szCs w:val="24"/>
        </w:rPr>
        <w:t xml:space="preserve">sobreavisoSAB@anp.gov.br cópia digitalizada da </w:t>
      </w:r>
      <w:r w:rsidRPr="00405DE2">
        <w:rPr>
          <w:sz w:val="24"/>
          <w:szCs w:val="24"/>
        </w:rPr>
        <w:t xml:space="preserve">Ficha Cadastral de Plano de </w:t>
      </w:r>
      <w:r w:rsidR="003C7BAE">
        <w:rPr>
          <w:sz w:val="24"/>
          <w:szCs w:val="24"/>
        </w:rPr>
        <w:t>Contingenciamento</w:t>
      </w:r>
      <w:r w:rsidRPr="00405DE2">
        <w:rPr>
          <w:sz w:val="24"/>
          <w:szCs w:val="24"/>
        </w:rPr>
        <w:t xml:space="preserve"> de Abastecimento, </w:t>
      </w:r>
      <w:r w:rsidR="00861B45" w:rsidRPr="00405DE2">
        <w:rPr>
          <w:sz w:val="24"/>
          <w:szCs w:val="24"/>
        </w:rPr>
        <w:t>conforme modelo disponível no endereço eletrônico da ANP, devendo mantê-la atualizada.</w:t>
      </w:r>
    </w:p>
    <w:p w:rsidR="00FF4773" w:rsidRPr="00B551A5" w:rsidRDefault="00FF4773" w:rsidP="00FF477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B551A5">
        <w:rPr>
          <w:sz w:val="24"/>
          <w:szCs w:val="24"/>
        </w:rPr>
        <w:t xml:space="preserve">§1º </w:t>
      </w:r>
      <w:r>
        <w:rPr>
          <w:sz w:val="24"/>
          <w:szCs w:val="24"/>
        </w:rPr>
        <w:t xml:space="preserve">Para fins dessa Resolução os produtores de </w:t>
      </w:r>
      <w:r w:rsidRPr="00405DE2">
        <w:rPr>
          <w:sz w:val="24"/>
          <w:szCs w:val="24"/>
        </w:rPr>
        <w:t>derivados de petróleo</w:t>
      </w:r>
      <w:r>
        <w:rPr>
          <w:sz w:val="24"/>
          <w:szCs w:val="24"/>
        </w:rPr>
        <w:t xml:space="preserve"> compreendem </w:t>
      </w:r>
      <w:r w:rsidR="00566F6D">
        <w:rPr>
          <w:sz w:val="24"/>
          <w:szCs w:val="24"/>
        </w:rPr>
        <w:t xml:space="preserve">as </w:t>
      </w:r>
      <w:r w:rsidRPr="00B551A5">
        <w:rPr>
          <w:sz w:val="24"/>
          <w:szCs w:val="24"/>
        </w:rPr>
        <w:t>refinarias</w:t>
      </w:r>
      <w:r w:rsidR="00881222" w:rsidRPr="00B551A5">
        <w:rPr>
          <w:sz w:val="24"/>
          <w:szCs w:val="24"/>
        </w:rPr>
        <w:t xml:space="preserve"> e</w:t>
      </w:r>
      <w:r w:rsidRPr="00B551A5">
        <w:rPr>
          <w:sz w:val="24"/>
          <w:szCs w:val="24"/>
        </w:rPr>
        <w:t xml:space="preserve"> </w:t>
      </w:r>
      <w:r w:rsidR="00566F6D" w:rsidRPr="00B551A5">
        <w:rPr>
          <w:sz w:val="24"/>
          <w:szCs w:val="24"/>
        </w:rPr>
        <w:t xml:space="preserve">as </w:t>
      </w:r>
      <w:r w:rsidRPr="00B551A5">
        <w:rPr>
          <w:sz w:val="24"/>
          <w:szCs w:val="24"/>
        </w:rPr>
        <w:t>unidades de processamento de g</w:t>
      </w:r>
      <w:r w:rsidR="00544677" w:rsidRPr="00B551A5">
        <w:rPr>
          <w:sz w:val="24"/>
          <w:szCs w:val="24"/>
        </w:rPr>
        <w:t>ás natural.</w:t>
      </w:r>
    </w:p>
    <w:p w:rsidR="00C67968" w:rsidRDefault="00FF4773" w:rsidP="00861B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B551A5">
        <w:rPr>
          <w:sz w:val="24"/>
          <w:szCs w:val="24"/>
        </w:rPr>
        <w:t xml:space="preserve">§2º </w:t>
      </w:r>
      <w:r w:rsidR="00BB27EB" w:rsidRPr="00B551A5">
        <w:rPr>
          <w:sz w:val="24"/>
          <w:szCs w:val="24"/>
        </w:rPr>
        <w:t>A presente Resolução</w:t>
      </w:r>
      <w:r w:rsidR="0056438F" w:rsidRPr="00B551A5">
        <w:rPr>
          <w:sz w:val="24"/>
          <w:szCs w:val="24"/>
        </w:rPr>
        <w:t xml:space="preserve"> se aplica</w:t>
      </w:r>
      <w:r w:rsidR="00C67968">
        <w:rPr>
          <w:sz w:val="24"/>
          <w:szCs w:val="24"/>
        </w:rPr>
        <w:t>:</w:t>
      </w:r>
    </w:p>
    <w:p w:rsidR="00C67968" w:rsidRDefault="00C67968" w:rsidP="00861B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sz w:val="24"/>
          <w:szCs w:val="24"/>
        </w:rPr>
        <w:t xml:space="preserve">a) </w:t>
      </w:r>
      <w:r w:rsidR="00DA6455">
        <w:rPr>
          <w:sz w:val="24"/>
          <w:szCs w:val="24"/>
        </w:rPr>
        <w:t>aos</w:t>
      </w:r>
      <w:r w:rsidR="00846E71" w:rsidRPr="00B551A5">
        <w:rPr>
          <w:sz w:val="24"/>
          <w:szCs w:val="24"/>
        </w:rPr>
        <w:t xml:space="preserve"> </w:t>
      </w:r>
      <w:r w:rsidR="00495ED5" w:rsidRPr="00B551A5">
        <w:rPr>
          <w:sz w:val="24"/>
          <w:szCs w:val="24"/>
        </w:rPr>
        <w:t>produtores de derivados de petróleo</w:t>
      </w:r>
      <w:r>
        <w:rPr>
          <w:sz w:val="24"/>
          <w:szCs w:val="24"/>
        </w:rPr>
        <w:t xml:space="preserve"> que possuem, no mínimo, 5% de participação, direta ou indireta, no volume produzido em nível nacional; </w:t>
      </w:r>
      <w:r w:rsidR="00495ED5" w:rsidRPr="00B551A5">
        <w:rPr>
          <w:sz w:val="24"/>
          <w:szCs w:val="24"/>
        </w:rPr>
        <w:t>e</w:t>
      </w:r>
      <w:r w:rsidR="00846E71" w:rsidRPr="00B551A5">
        <w:rPr>
          <w:sz w:val="24"/>
          <w:szCs w:val="24"/>
        </w:rPr>
        <w:t xml:space="preserve"> </w:t>
      </w:r>
    </w:p>
    <w:p w:rsidR="0056438F" w:rsidRDefault="00C67968" w:rsidP="00861B4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sz w:val="24"/>
          <w:szCs w:val="24"/>
        </w:rPr>
        <w:t xml:space="preserve">b) aos </w:t>
      </w:r>
      <w:r w:rsidR="00B3671F" w:rsidRPr="00B551A5">
        <w:rPr>
          <w:sz w:val="24"/>
          <w:szCs w:val="24"/>
        </w:rPr>
        <w:t xml:space="preserve">distribuidores de combustíveis líquidos, de GLP e de </w:t>
      </w:r>
      <w:r w:rsidR="00BE7C0A">
        <w:rPr>
          <w:sz w:val="24"/>
          <w:szCs w:val="24"/>
        </w:rPr>
        <w:t xml:space="preserve">combustíveis de </w:t>
      </w:r>
      <w:r w:rsidR="00B3671F" w:rsidRPr="00B551A5">
        <w:rPr>
          <w:sz w:val="24"/>
          <w:szCs w:val="24"/>
        </w:rPr>
        <w:t xml:space="preserve">aviação que possuem, </w:t>
      </w:r>
      <w:r w:rsidR="0056438F" w:rsidRPr="00B551A5">
        <w:rPr>
          <w:sz w:val="24"/>
          <w:szCs w:val="24"/>
        </w:rPr>
        <w:t>no mínimo</w:t>
      </w:r>
      <w:r w:rsidR="00B3671F" w:rsidRPr="00B551A5">
        <w:rPr>
          <w:sz w:val="24"/>
          <w:szCs w:val="24"/>
        </w:rPr>
        <w:t>,</w:t>
      </w:r>
      <w:r w:rsidR="0056438F" w:rsidRPr="00B551A5">
        <w:rPr>
          <w:sz w:val="24"/>
          <w:szCs w:val="24"/>
        </w:rPr>
        <w:t xml:space="preserve"> 5% de</w:t>
      </w:r>
      <w:r w:rsidR="00B3671F" w:rsidRPr="00B551A5">
        <w:rPr>
          <w:sz w:val="24"/>
          <w:szCs w:val="24"/>
        </w:rPr>
        <w:t xml:space="preserve"> participação </w:t>
      </w:r>
      <w:r w:rsidR="00846E71" w:rsidRPr="00B551A5">
        <w:rPr>
          <w:sz w:val="24"/>
          <w:szCs w:val="24"/>
        </w:rPr>
        <w:t>no</w:t>
      </w:r>
      <w:r w:rsidR="00B3671F" w:rsidRPr="00B551A5">
        <w:rPr>
          <w:sz w:val="24"/>
          <w:szCs w:val="24"/>
        </w:rPr>
        <w:t xml:space="preserve"> </w:t>
      </w:r>
      <w:r w:rsidR="003B230F" w:rsidRPr="00B551A5">
        <w:rPr>
          <w:sz w:val="24"/>
          <w:szCs w:val="24"/>
        </w:rPr>
        <w:t>volume comercializado</w:t>
      </w:r>
      <w:r w:rsidR="00846E71" w:rsidRPr="00B551A5">
        <w:rPr>
          <w:sz w:val="24"/>
          <w:szCs w:val="24"/>
        </w:rPr>
        <w:t xml:space="preserve"> e</w:t>
      </w:r>
      <w:r w:rsidR="004518A9" w:rsidRPr="00B551A5">
        <w:rPr>
          <w:sz w:val="24"/>
          <w:szCs w:val="24"/>
        </w:rPr>
        <w:t>m pelo menos um</w:t>
      </w:r>
      <w:r w:rsidR="00DA6455">
        <w:rPr>
          <w:sz w:val="24"/>
          <w:szCs w:val="24"/>
        </w:rPr>
        <w:t>a unidade federada</w:t>
      </w:r>
      <w:r w:rsidR="00846E71" w:rsidRPr="00B551A5">
        <w:rPr>
          <w:sz w:val="24"/>
          <w:szCs w:val="24"/>
        </w:rPr>
        <w:t>.</w:t>
      </w:r>
    </w:p>
    <w:p w:rsidR="00F53AE5" w:rsidRDefault="00240163" w:rsidP="00A07F22">
      <w:pPr>
        <w:pStyle w:val="Texto"/>
      </w:pPr>
      <w:r w:rsidRPr="00405DE2">
        <w:rPr>
          <w:bCs/>
        </w:rPr>
        <w:t xml:space="preserve">Art. </w:t>
      </w:r>
      <w:r w:rsidR="005C5A04" w:rsidRPr="00405DE2">
        <w:rPr>
          <w:bCs/>
        </w:rPr>
        <w:t>2</w:t>
      </w:r>
      <w:r w:rsidRPr="00405DE2">
        <w:rPr>
          <w:bCs/>
        </w:rPr>
        <w:t>º</w:t>
      </w:r>
      <w:r w:rsidR="00137E76" w:rsidRPr="00405DE2">
        <w:rPr>
          <w:bCs/>
        </w:rPr>
        <w:t xml:space="preserve">.  </w:t>
      </w:r>
      <w:r w:rsidR="001B38FD" w:rsidRPr="00405DE2">
        <w:rPr>
          <w:bCs/>
        </w:rPr>
        <w:t xml:space="preserve">Quando a ANP declarar </w:t>
      </w:r>
      <w:r w:rsidR="00840FE6">
        <w:rPr>
          <w:bCs/>
        </w:rPr>
        <w:t>sobreaviso</w:t>
      </w:r>
      <w:r w:rsidR="00E60641">
        <w:rPr>
          <w:bCs/>
        </w:rPr>
        <w:t xml:space="preserve"> </w:t>
      </w:r>
      <w:r w:rsidR="001B38FD" w:rsidRPr="00405DE2">
        <w:rPr>
          <w:bCs/>
        </w:rPr>
        <w:t>no abastecimento,</w:t>
      </w:r>
      <w:r w:rsidR="00B62DB0" w:rsidRPr="00405DE2">
        <w:rPr>
          <w:bCs/>
        </w:rPr>
        <w:t xml:space="preserve"> </w:t>
      </w:r>
      <w:r w:rsidR="00405DE2" w:rsidRPr="00405DE2">
        <w:t>os produ</w:t>
      </w:r>
      <w:r w:rsidR="00802EA5">
        <w:t xml:space="preserve">tores de derivados de petróleo </w:t>
      </w:r>
      <w:r w:rsidR="00F53AE5" w:rsidRPr="00405DE2">
        <w:t xml:space="preserve">e os distribuidores de combustíveis líquidos, de GLP e de </w:t>
      </w:r>
      <w:r w:rsidR="00BE7C0A">
        <w:t xml:space="preserve">combustíveis de </w:t>
      </w:r>
      <w:r w:rsidR="00F53AE5" w:rsidRPr="00405DE2">
        <w:t>aviação deverão enviar</w:t>
      </w:r>
      <w:r w:rsidR="00B62DB0" w:rsidRPr="00405DE2">
        <w:t>,</w:t>
      </w:r>
      <w:r w:rsidR="001B38FD" w:rsidRPr="00405DE2">
        <w:t xml:space="preserve"> diariamente, </w:t>
      </w:r>
      <w:r w:rsidR="00630520" w:rsidRPr="00405DE2">
        <w:t>por meio</w:t>
      </w:r>
      <w:r w:rsidR="00F53AE5" w:rsidRPr="00405DE2">
        <w:t xml:space="preserve"> do e-mail </w:t>
      </w:r>
      <w:r w:rsidR="00FF4E81" w:rsidRPr="00DC705D">
        <w:t>sobreaviso</w:t>
      </w:r>
      <w:r w:rsidR="00F53AE5" w:rsidRPr="00DC705D">
        <w:t>SAB@anp.gov.br</w:t>
      </w:r>
      <w:r w:rsidR="00F53AE5" w:rsidRPr="00405DE2">
        <w:t xml:space="preserve"> ou </w:t>
      </w:r>
      <w:r w:rsidR="00F53AE5" w:rsidRPr="00840FE6">
        <w:t xml:space="preserve">por meio de sistema eletrônico a ser disponibilizado, as informações </w:t>
      </w:r>
      <w:r w:rsidR="00E60641" w:rsidRPr="00840FE6">
        <w:t xml:space="preserve">solicitadas no </w:t>
      </w:r>
      <w:r w:rsidR="00840FE6" w:rsidRPr="00840FE6">
        <w:t>comun</w:t>
      </w:r>
      <w:r w:rsidR="00840FE6">
        <w:t xml:space="preserve">icado de </w:t>
      </w:r>
      <w:r w:rsidR="00840FE6">
        <w:rPr>
          <w:bCs/>
        </w:rPr>
        <w:t>sobreaviso</w:t>
      </w:r>
      <w:r w:rsidR="00B62DB0" w:rsidRPr="008005F9">
        <w:t>.</w:t>
      </w:r>
    </w:p>
    <w:p w:rsidR="00820D03" w:rsidRPr="008005F9" w:rsidRDefault="00820D03" w:rsidP="00A07F22">
      <w:pPr>
        <w:pStyle w:val="Texto"/>
      </w:pPr>
      <w:r w:rsidRPr="008005F9">
        <w:t>§1º</w:t>
      </w:r>
      <w:r>
        <w:t xml:space="preserve"> Entende-se como sobreaviso as situações que possuam </w:t>
      </w:r>
      <w:r w:rsidRPr="006D03D5">
        <w:t xml:space="preserve">potencial de restringir ou interromper </w:t>
      </w:r>
      <w:r>
        <w:t>as</w:t>
      </w:r>
      <w:r w:rsidRPr="006D03D5">
        <w:t xml:space="preserve"> operações</w:t>
      </w:r>
      <w:r>
        <w:t xml:space="preserve"> dos produtores de </w:t>
      </w:r>
      <w:r w:rsidRPr="00405DE2">
        <w:t>derivados de petróleo</w:t>
      </w:r>
      <w:r>
        <w:t xml:space="preserve"> </w:t>
      </w:r>
      <w:r w:rsidRPr="00405DE2">
        <w:t>e</w:t>
      </w:r>
      <w:r w:rsidR="00DA6455">
        <w:t>/ou</w:t>
      </w:r>
      <w:r w:rsidRPr="00405DE2">
        <w:t xml:space="preserve"> </w:t>
      </w:r>
      <w:r>
        <w:t>d</w:t>
      </w:r>
      <w:r w:rsidRPr="00405DE2">
        <w:t xml:space="preserve">os distribuidores de combustíveis líquidos, de GLP e de </w:t>
      </w:r>
      <w:r w:rsidR="00BE7C0A">
        <w:t xml:space="preserve">combustíveis de </w:t>
      </w:r>
      <w:r w:rsidRPr="00405DE2">
        <w:t>aviação</w:t>
      </w:r>
      <w:r>
        <w:t>.</w:t>
      </w:r>
    </w:p>
    <w:p w:rsidR="003021D0" w:rsidRPr="008005F9" w:rsidRDefault="003021D0" w:rsidP="00A07F22">
      <w:pPr>
        <w:pStyle w:val="Texto"/>
      </w:pPr>
      <w:r w:rsidRPr="008005F9">
        <w:t>§</w:t>
      </w:r>
      <w:r w:rsidR="00820D03">
        <w:t>2</w:t>
      </w:r>
      <w:r w:rsidRPr="008005F9">
        <w:t>º</w:t>
      </w:r>
      <w:r w:rsidR="00E60512" w:rsidRPr="008005F9">
        <w:t xml:space="preserve"> A ANP declarará </w:t>
      </w:r>
      <w:r w:rsidR="009E23D5">
        <w:t xml:space="preserve">sobreaviso </w:t>
      </w:r>
      <w:r w:rsidR="009E23D5" w:rsidRPr="00405DE2">
        <w:t>no ab</w:t>
      </w:r>
      <w:r w:rsidR="009E23D5" w:rsidRPr="00114F1C">
        <w:t>astecimento</w:t>
      </w:r>
      <w:r w:rsidR="00FD226E" w:rsidRPr="00114F1C">
        <w:t>,</w:t>
      </w:r>
      <w:r w:rsidR="00E60512" w:rsidRPr="00114F1C">
        <w:t xml:space="preserve"> por meio de comunicado em seu sítio </w:t>
      </w:r>
      <w:r w:rsidR="009E23D5" w:rsidRPr="00114F1C">
        <w:t xml:space="preserve">eletrônico </w:t>
      </w:r>
      <w:r w:rsidR="00D27C15" w:rsidRPr="00114F1C">
        <w:t xml:space="preserve">e/ou por </w:t>
      </w:r>
      <w:r w:rsidR="00547F3B" w:rsidRPr="00114F1C">
        <w:t>correio eletrônico</w:t>
      </w:r>
      <w:r w:rsidR="00E60512" w:rsidRPr="00114F1C">
        <w:t xml:space="preserve"> </w:t>
      </w:r>
      <w:r w:rsidR="00611015">
        <w:t>para</w:t>
      </w:r>
      <w:r w:rsidR="00E60512" w:rsidRPr="008005F9">
        <w:t xml:space="preserve"> os representantes indicados </w:t>
      </w:r>
      <w:r w:rsidR="00611015">
        <w:t>na Ficha Cadastral de que trata o art.1º desta Resolução.</w:t>
      </w:r>
    </w:p>
    <w:p w:rsidR="00376F98" w:rsidRPr="00735A72" w:rsidRDefault="003021D0" w:rsidP="00A07F22">
      <w:pPr>
        <w:pStyle w:val="Texto"/>
      </w:pPr>
      <w:r w:rsidRPr="00110C12">
        <w:t>§</w:t>
      </w:r>
      <w:r w:rsidR="00820D03">
        <w:t>3</w:t>
      </w:r>
      <w:r w:rsidR="001B3F30" w:rsidRPr="00110C12">
        <w:t xml:space="preserve">º </w:t>
      </w:r>
      <w:r w:rsidR="00735A72" w:rsidRPr="00110C12">
        <w:t xml:space="preserve">As informações solicitadas </w:t>
      </w:r>
      <w:r w:rsidR="00DA6455">
        <w:t xml:space="preserve">no comunicado de sobreaviso </w:t>
      </w:r>
      <w:r w:rsidR="00735A72" w:rsidRPr="00110C12">
        <w:t xml:space="preserve">contemplarão, no mínimo, os </w:t>
      </w:r>
      <w:r w:rsidR="00376F98" w:rsidRPr="00110C12">
        <w:t xml:space="preserve">estoques físicos </w:t>
      </w:r>
      <w:r w:rsidR="00470FC2" w:rsidRPr="00110C12">
        <w:t>de abertura</w:t>
      </w:r>
      <w:r w:rsidR="00820D03">
        <w:t>,</w:t>
      </w:r>
      <w:r w:rsidR="00735A72" w:rsidRPr="00735A72">
        <w:t xml:space="preserve"> os estoques em trânsito</w:t>
      </w:r>
      <w:r w:rsidR="00820D03">
        <w:t xml:space="preserve"> e relato </w:t>
      </w:r>
      <w:r w:rsidR="00DA6455">
        <w:t>atualizado sobre evento que deu causa ao sobreaviso</w:t>
      </w:r>
      <w:r w:rsidR="00376F98" w:rsidRPr="00735A72">
        <w:t xml:space="preserve">, </w:t>
      </w:r>
      <w:r w:rsidR="00735A72" w:rsidRPr="00735A72">
        <w:t>conforme</w:t>
      </w:r>
      <w:r w:rsidR="00376F98" w:rsidRPr="00735A72">
        <w:t xml:space="preserve"> comunicado a ser disponibilizado pela ANP.</w:t>
      </w:r>
    </w:p>
    <w:p w:rsidR="007A3E14" w:rsidRPr="00A07F22" w:rsidRDefault="007A3E14" w:rsidP="00721D7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322D0D">
        <w:rPr>
          <w:sz w:val="24"/>
          <w:szCs w:val="24"/>
        </w:rPr>
        <w:lastRenderedPageBreak/>
        <w:t>§</w:t>
      </w:r>
      <w:r w:rsidR="00820D03">
        <w:rPr>
          <w:sz w:val="24"/>
          <w:szCs w:val="24"/>
        </w:rPr>
        <w:t>4</w:t>
      </w:r>
      <w:r w:rsidRPr="00322D0D">
        <w:rPr>
          <w:sz w:val="24"/>
          <w:szCs w:val="24"/>
        </w:rPr>
        <w:t xml:space="preserve">º No caso de distribuidor de combustíveis de aviação poderão ser </w:t>
      </w:r>
      <w:r w:rsidR="00674D05" w:rsidRPr="00322D0D">
        <w:rPr>
          <w:sz w:val="24"/>
          <w:szCs w:val="24"/>
        </w:rPr>
        <w:t>solicitada</w:t>
      </w:r>
      <w:r w:rsidRPr="00322D0D">
        <w:rPr>
          <w:sz w:val="24"/>
          <w:szCs w:val="24"/>
        </w:rPr>
        <w:t>s informações de estoque</w:t>
      </w:r>
      <w:r w:rsidR="00674D05" w:rsidRPr="00322D0D">
        <w:rPr>
          <w:sz w:val="24"/>
          <w:szCs w:val="24"/>
        </w:rPr>
        <w:t>s</w:t>
      </w:r>
      <w:r w:rsidRPr="00322D0D">
        <w:rPr>
          <w:sz w:val="24"/>
          <w:szCs w:val="24"/>
        </w:rPr>
        <w:t xml:space="preserve"> </w:t>
      </w:r>
      <w:r w:rsidR="00101541" w:rsidRPr="00322D0D">
        <w:rPr>
          <w:sz w:val="24"/>
          <w:szCs w:val="24"/>
        </w:rPr>
        <w:t xml:space="preserve">físicos </w:t>
      </w:r>
      <w:r w:rsidR="00DC705D">
        <w:rPr>
          <w:sz w:val="24"/>
          <w:szCs w:val="24"/>
        </w:rPr>
        <w:t>de abertura</w:t>
      </w:r>
      <w:r w:rsidR="00820D03">
        <w:rPr>
          <w:sz w:val="24"/>
          <w:szCs w:val="24"/>
        </w:rPr>
        <w:t xml:space="preserve"> e em trânsito</w:t>
      </w:r>
      <w:r w:rsidR="00DC705D">
        <w:rPr>
          <w:sz w:val="24"/>
          <w:szCs w:val="24"/>
        </w:rPr>
        <w:t xml:space="preserve"> </w:t>
      </w:r>
      <w:r w:rsidR="00674D05" w:rsidRPr="00322D0D">
        <w:rPr>
          <w:sz w:val="24"/>
          <w:szCs w:val="24"/>
        </w:rPr>
        <w:t xml:space="preserve">de querosene de aviação </w:t>
      </w:r>
      <w:r w:rsidRPr="00322D0D">
        <w:rPr>
          <w:sz w:val="24"/>
          <w:szCs w:val="24"/>
        </w:rPr>
        <w:t>dos Pontos de Abastecimento de Aeronaves</w:t>
      </w:r>
      <w:r w:rsidR="00674D05" w:rsidRPr="00322D0D">
        <w:rPr>
          <w:sz w:val="24"/>
          <w:szCs w:val="24"/>
        </w:rPr>
        <w:t xml:space="preserve"> (PAA)</w:t>
      </w:r>
      <w:r w:rsidR="002C57F7" w:rsidRPr="00322D0D">
        <w:rPr>
          <w:sz w:val="24"/>
          <w:szCs w:val="24"/>
        </w:rPr>
        <w:t>,</w:t>
      </w:r>
      <w:r w:rsidRPr="00322D0D">
        <w:rPr>
          <w:sz w:val="24"/>
          <w:szCs w:val="24"/>
        </w:rPr>
        <w:t xml:space="preserve"> l</w:t>
      </w:r>
      <w:r w:rsidR="0077139F" w:rsidRPr="00322D0D">
        <w:rPr>
          <w:sz w:val="24"/>
          <w:szCs w:val="24"/>
        </w:rPr>
        <w:t>ocalizados dentro de aeródromos</w:t>
      </w:r>
      <w:r w:rsidR="008D7BBB" w:rsidRPr="00322D0D">
        <w:rPr>
          <w:sz w:val="24"/>
          <w:szCs w:val="24"/>
        </w:rPr>
        <w:t>.</w:t>
      </w:r>
    </w:p>
    <w:p w:rsidR="0098295F" w:rsidRPr="008005F9" w:rsidRDefault="008D7217" w:rsidP="0098295F">
      <w:pPr>
        <w:pStyle w:val="Texto"/>
      </w:pPr>
      <w:r w:rsidRPr="00BE7C0A">
        <w:t>§</w:t>
      </w:r>
      <w:r w:rsidR="00820D03" w:rsidRPr="00BE7C0A">
        <w:t>5</w:t>
      </w:r>
      <w:r w:rsidRPr="00BE7C0A">
        <w:t>º</w:t>
      </w:r>
      <w:r>
        <w:t xml:space="preserve"> As </w:t>
      </w:r>
      <w:r w:rsidRPr="00E8139D">
        <w:t>informações</w:t>
      </w:r>
      <w:r w:rsidR="00D64770" w:rsidRPr="00E8139D">
        <w:t xml:space="preserve"> solicitadas no </w:t>
      </w:r>
      <w:r w:rsidR="00E8139D" w:rsidRPr="00E8139D">
        <w:t xml:space="preserve">comunicado de sobreaviso </w:t>
      </w:r>
      <w:r w:rsidRPr="00E8139D">
        <w:t>deverão</w:t>
      </w:r>
      <w:r>
        <w:t xml:space="preserve"> ser encaminhadas</w:t>
      </w:r>
      <w:r w:rsidR="0098295F">
        <w:t xml:space="preserve"> à ANP, respeitado o horário estabelecido</w:t>
      </w:r>
      <w:r w:rsidR="00DA6455">
        <w:t xml:space="preserve"> no comunicado</w:t>
      </w:r>
      <w:r w:rsidR="00137DA4">
        <w:t xml:space="preserve">, até que </w:t>
      </w:r>
      <w:r>
        <w:t xml:space="preserve">a </w:t>
      </w:r>
      <w:r w:rsidRPr="0098295F">
        <w:t xml:space="preserve">ANP declare o </w:t>
      </w:r>
      <w:r w:rsidR="00F9658F">
        <w:t xml:space="preserve">seu </w:t>
      </w:r>
      <w:r w:rsidRPr="0098295F">
        <w:t>encerramento</w:t>
      </w:r>
      <w:r w:rsidR="00E8139D" w:rsidRPr="0098295F">
        <w:t>,</w:t>
      </w:r>
      <w:r w:rsidRPr="0098295F">
        <w:t xml:space="preserve"> por meio de com</w:t>
      </w:r>
      <w:r w:rsidR="00470FC2" w:rsidRPr="0098295F">
        <w:t xml:space="preserve">unicado em seu sítio eletrônico </w:t>
      </w:r>
      <w:r w:rsidR="00D34D34" w:rsidRPr="0098295F">
        <w:rPr>
          <w:bCs/>
        </w:rPr>
        <w:t xml:space="preserve">e/ou por correio eletrônico </w:t>
      </w:r>
      <w:r w:rsidR="0098295F" w:rsidRPr="0098295F">
        <w:t>para os representantes indicados na Ficha Cadastral de que trat</w:t>
      </w:r>
      <w:r w:rsidR="0098295F">
        <w:t>a o art.1º desta Resolução.</w:t>
      </w:r>
    </w:p>
    <w:p w:rsidR="00561B49" w:rsidRPr="00FD226E" w:rsidRDefault="00CB79BA" w:rsidP="00137DA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7E2E85">
        <w:rPr>
          <w:sz w:val="24"/>
          <w:szCs w:val="24"/>
        </w:rPr>
        <w:t>Art.</w:t>
      </w:r>
      <w:r w:rsidR="00415532" w:rsidRPr="007E2E85">
        <w:rPr>
          <w:sz w:val="24"/>
          <w:szCs w:val="24"/>
        </w:rPr>
        <w:t>3</w:t>
      </w:r>
      <w:r w:rsidRPr="007E2E85">
        <w:rPr>
          <w:sz w:val="24"/>
          <w:szCs w:val="24"/>
        </w:rPr>
        <w:t>º</w:t>
      </w:r>
      <w:r w:rsidR="00D36EDF">
        <w:rPr>
          <w:sz w:val="24"/>
          <w:szCs w:val="24"/>
        </w:rPr>
        <w:t>.</w:t>
      </w:r>
      <w:r w:rsidRPr="007E2E85">
        <w:rPr>
          <w:sz w:val="24"/>
          <w:szCs w:val="24"/>
        </w:rPr>
        <w:t xml:space="preserve">  </w:t>
      </w:r>
      <w:r w:rsidR="00561B49" w:rsidRPr="00FD226E">
        <w:rPr>
          <w:sz w:val="24"/>
          <w:szCs w:val="24"/>
        </w:rPr>
        <w:t>Para fins de acompanhamento do abastecimento nacional, deverão ser informados à ANP:</w:t>
      </w:r>
    </w:p>
    <w:p w:rsidR="007E2E85" w:rsidRPr="00372CE5" w:rsidRDefault="0066386E" w:rsidP="004B7A19">
      <w:pPr>
        <w:numPr>
          <w:ilvl w:val="0"/>
          <w:numId w:val="15"/>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left="0" w:firstLine="567"/>
        <w:jc w:val="both"/>
        <w:rPr>
          <w:sz w:val="24"/>
          <w:szCs w:val="24"/>
        </w:rPr>
      </w:pPr>
      <w:r w:rsidRPr="00FD226E">
        <w:rPr>
          <w:sz w:val="24"/>
          <w:szCs w:val="24"/>
        </w:rPr>
        <w:t xml:space="preserve">pelos </w:t>
      </w:r>
      <w:r w:rsidR="004B7A19" w:rsidRPr="00FD226E">
        <w:rPr>
          <w:sz w:val="24"/>
          <w:szCs w:val="24"/>
        </w:rPr>
        <w:t xml:space="preserve">produtores </w:t>
      </w:r>
      <w:r w:rsidR="004B7A19" w:rsidRPr="00372CE5">
        <w:rPr>
          <w:sz w:val="24"/>
          <w:szCs w:val="24"/>
        </w:rPr>
        <w:t xml:space="preserve">de derivados de petróleo: </w:t>
      </w:r>
      <w:r w:rsidR="00BC1708" w:rsidRPr="00372CE5">
        <w:rPr>
          <w:sz w:val="24"/>
          <w:szCs w:val="24"/>
        </w:rPr>
        <w:t>com</w:t>
      </w:r>
      <w:r w:rsidRPr="00372CE5">
        <w:rPr>
          <w:sz w:val="24"/>
          <w:szCs w:val="24"/>
        </w:rPr>
        <w:t xml:space="preserve"> o mínimo de</w:t>
      </w:r>
      <w:r w:rsidR="00BC1708" w:rsidRPr="00372CE5">
        <w:rPr>
          <w:sz w:val="24"/>
          <w:szCs w:val="24"/>
        </w:rPr>
        <w:t xml:space="preserve"> 1(um) mês de antecedência, </w:t>
      </w:r>
      <w:r w:rsidR="007E2E85" w:rsidRPr="00372CE5">
        <w:rPr>
          <w:sz w:val="24"/>
          <w:szCs w:val="24"/>
        </w:rPr>
        <w:t>as pa</w:t>
      </w:r>
      <w:r w:rsidR="00BC1708" w:rsidRPr="00372CE5">
        <w:rPr>
          <w:sz w:val="24"/>
          <w:szCs w:val="24"/>
        </w:rPr>
        <w:t>radas de manutenção programadas</w:t>
      </w:r>
      <w:r w:rsidR="00372CE5" w:rsidRPr="00372CE5">
        <w:rPr>
          <w:sz w:val="24"/>
          <w:szCs w:val="24"/>
        </w:rPr>
        <w:t xml:space="preserve"> em unidades de produção de combustíveis </w:t>
      </w:r>
      <w:r w:rsidR="00334B02">
        <w:rPr>
          <w:sz w:val="24"/>
          <w:szCs w:val="24"/>
        </w:rPr>
        <w:t xml:space="preserve">líquidos, </w:t>
      </w:r>
      <w:r w:rsidR="00334B02" w:rsidRPr="00EA2874">
        <w:rPr>
          <w:sz w:val="24"/>
          <w:szCs w:val="24"/>
        </w:rPr>
        <w:t>de GLP</w:t>
      </w:r>
      <w:r w:rsidR="00334B02">
        <w:rPr>
          <w:sz w:val="24"/>
          <w:szCs w:val="24"/>
        </w:rPr>
        <w:t xml:space="preserve"> e de combustíveis de aviação</w:t>
      </w:r>
      <w:r w:rsidR="007E2E85" w:rsidRPr="00372CE5">
        <w:rPr>
          <w:sz w:val="24"/>
          <w:szCs w:val="24"/>
        </w:rPr>
        <w:t>;</w:t>
      </w:r>
    </w:p>
    <w:p w:rsidR="007E2E85" w:rsidRPr="00EA2874" w:rsidRDefault="0066386E" w:rsidP="00137DA4">
      <w:pPr>
        <w:numPr>
          <w:ilvl w:val="0"/>
          <w:numId w:val="15"/>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left="0" w:firstLine="567"/>
        <w:jc w:val="both"/>
        <w:rPr>
          <w:sz w:val="24"/>
          <w:szCs w:val="24"/>
        </w:rPr>
      </w:pPr>
      <w:r w:rsidRPr="00FD226E">
        <w:rPr>
          <w:sz w:val="24"/>
          <w:szCs w:val="24"/>
        </w:rPr>
        <w:t xml:space="preserve">pelos </w:t>
      </w:r>
      <w:r w:rsidR="004B7A19" w:rsidRPr="00FD226E">
        <w:rPr>
          <w:sz w:val="24"/>
          <w:szCs w:val="24"/>
        </w:rPr>
        <w:t>produtores</w:t>
      </w:r>
      <w:r w:rsidR="00F453A5">
        <w:rPr>
          <w:sz w:val="24"/>
          <w:szCs w:val="24"/>
        </w:rPr>
        <w:t xml:space="preserve"> de derivados de petróleo</w:t>
      </w:r>
      <w:r w:rsidR="004B7A19" w:rsidRPr="00D0098C">
        <w:rPr>
          <w:sz w:val="24"/>
          <w:szCs w:val="24"/>
        </w:rPr>
        <w:t xml:space="preserve">: </w:t>
      </w:r>
      <w:r w:rsidR="00BC1708" w:rsidRPr="00D0098C">
        <w:rPr>
          <w:sz w:val="24"/>
          <w:szCs w:val="24"/>
        </w:rPr>
        <w:t xml:space="preserve">imediatamente, </w:t>
      </w:r>
      <w:r w:rsidR="007E2E85" w:rsidRPr="00D0098C">
        <w:rPr>
          <w:sz w:val="24"/>
          <w:szCs w:val="24"/>
        </w:rPr>
        <w:t xml:space="preserve">as </w:t>
      </w:r>
      <w:r w:rsidR="001A1A03" w:rsidRPr="00EA2874">
        <w:rPr>
          <w:sz w:val="24"/>
          <w:szCs w:val="24"/>
        </w:rPr>
        <w:t xml:space="preserve">paradas </w:t>
      </w:r>
      <w:r w:rsidR="00DA6455">
        <w:rPr>
          <w:sz w:val="24"/>
          <w:szCs w:val="24"/>
        </w:rPr>
        <w:t xml:space="preserve">não programadas ou </w:t>
      </w:r>
      <w:r w:rsidR="001A1A03" w:rsidRPr="00EA2874">
        <w:rPr>
          <w:sz w:val="24"/>
          <w:szCs w:val="24"/>
        </w:rPr>
        <w:t>de emergência</w:t>
      </w:r>
      <w:r w:rsidR="00137DA4" w:rsidRPr="00EA2874">
        <w:rPr>
          <w:sz w:val="24"/>
          <w:szCs w:val="24"/>
        </w:rPr>
        <w:t xml:space="preserve"> </w:t>
      </w:r>
      <w:r w:rsidR="00372CE5" w:rsidRPr="00EA2874">
        <w:rPr>
          <w:sz w:val="24"/>
          <w:szCs w:val="24"/>
        </w:rPr>
        <w:t>em unidades de pr</w:t>
      </w:r>
      <w:r w:rsidR="00334B02">
        <w:rPr>
          <w:sz w:val="24"/>
          <w:szCs w:val="24"/>
        </w:rPr>
        <w:t xml:space="preserve">odução de combustíveis líquidos, </w:t>
      </w:r>
      <w:r w:rsidR="00372CE5" w:rsidRPr="00EA2874">
        <w:rPr>
          <w:sz w:val="24"/>
          <w:szCs w:val="24"/>
        </w:rPr>
        <w:t>de GLP</w:t>
      </w:r>
      <w:r w:rsidR="00334B02">
        <w:rPr>
          <w:sz w:val="24"/>
          <w:szCs w:val="24"/>
        </w:rPr>
        <w:t xml:space="preserve"> e de combustíveis de aviação</w:t>
      </w:r>
      <w:r w:rsidR="00BE4E6C" w:rsidRPr="00EA2874">
        <w:rPr>
          <w:sz w:val="24"/>
          <w:szCs w:val="24"/>
        </w:rPr>
        <w:t>; e</w:t>
      </w:r>
    </w:p>
    <w:p w:rsidR="00BE4E6C" w:rsidRPr="008F685C" w:rsidRDefault="0066386E" w:rsidP="00137DA4">
      <w:pPr>
        <w:numPr>
          <w:ilvl w:val="0"/>
          <w:numId w:val="15"/>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left="0" w:firstLine="567"/>
        <w:jc w:val="both"/>
        <w:rPr>
          <w:sz w:val="24"/>
          <w:szCs w:val="24"/>
        </w:rPr>
      </w:pPr>
      <w:r w:rsidRPr="00FD226E">
        <w:rPr>
          <w:sz w:val="24"/>
          <w:szCs w:val="24"/>
        </w:rPr>
        <w:t>pelos</w:t>
      </w:r>
      <w:r>
        <w:rPr>
          <w:sz w:val="24"/>
          <w:szCs w:val="24"/>
        </w:rPr>
        <w:t xml:space="preserve"> </w:t>
      </w:r>
      <w:r w:rsidR="004B7A19" w:rsidRPr="00D0098C">
        <w:rPr>
          <w:sz w:val="24"/>
          <w:szCs w:val="24"/>
        </w:rPr>
        <w:t>produtores de derivados de petróleo</w:t>
      </w:r>
      <w:r w:rsidR="00802EA5">
        <w:rPr>
          <w:sz w:val="24"/>
          <w:szCs w:val="24"/>
        </w:rPr>
        <w:t xml:space="preserve"> </w:t>
      </w:r>
      <w:r w:rsidR="004B7A19" w:rsidRPr="00D0098C">
        <w:rPr>
          <w:sz w:val="24"/>
          <w:szCs w:val="24"/>
        </w:rPr>
        <w:t xml:space="preserve">e distribuidores de combustíveis líquidos, de </w:t>
      </w:r>
      <w:r w:rsidR="004B7A19" w:rsidRPr="008F685C">
        <w:rPr>
          <w:sz w:val="24"/>
          <w:szCs w:val="24"/>
        </w:rPr>
        <w:t xml:space="preserve">GLP e </w:t>
      </w:r>
      <w:r w:rsidR="00334B02">
        <w:rPr>
          <w:sz w:val="24"/>
          <w:szCs w:val="24"/>
        </w:rPr>
        <w:t>de combustíveis de aviação</w:t>
      </w:r>
      <w:r w:rsidR="004B7A19" w:rsidRPr="008F685C">
        <w:rPr>
          <w:sz w:val="24"/>
          <w:szCs w:val="24"/>
        </w:rPr>
        <w:t xml:space="preserve">: </w:t>
      </w:r>
      <w:r w:rsidR="00BC1708" w:rsidRPr="008F685C">
        <w:rPr>
          <w:sz w:val="24"/>
          <w:szCs w:val="24"/>
        </w:rPr>
        <w:t xml:space="preserve">imediatamente, </w:t>
      </w:r>
      <w:r w:rsidR="00BE4E6C" w:rsidRPr="008F685C">
        <w:rPr>
          <w:sz w:val="24"/>
          <w:szCs w:val="24"/>
        </w:rPr>
        <w:t xml:space="preserve">qualquer evento, interno ou externo </w:t>
      </w:r>
      <w:r w:rsidRPr="008F685C">
        <w:rPr>
          <w:sz w:val="24"/>
          <w:szCs w:val="24"/>
        </w:rPr>
        <w:t>a</w:t>
      </w:r>
      <w:r w:rsidR="00BE4E6C" w:rsidRPr="008F685C">
        <w:rPr>
          <w:sz w:val="24"/>
          <w:szCs w:val="24"/>
        </w:rPr>
        <w:t xml:space="preserve"> sua instalação</w:t>
      </w:r>
      <w:r w:rsidR="00BE4E6C" w:rsidRPr="006D03D5">
        <w:rPr>
          <w:sz w:val="24"/>
          <w:szCs w:val="24"/>
        </w:rPr>
        <w:t xml:space="preserve">, </w:t>
      </w:r>
      <w:r w:rsidR="00BE7C0A">
        <w:rPr>
          <w:sz w:val="24"/>
          <w:szCs w:val="24"/>
        </w:rPr>
        <w:t xml:space="preserve">ou instalação sob sua responsabilidade, </w:t>
      </w:r>
      <w:r w:rsidRPr="006D03D5">
        <w:rPr>
          <w:sz w:val="24"/>
          <w:szCs w:val="24"/>
        </w:rPr>
        <w:t>com potencial de restringir ou interromper suas operações</w:t>
      </w:r>
      <w:r w:rsidR="008F685C" w:rsidRPr="006D03D5">
        <w:rPr>
          <w:sz w:val="24"/>
          <w:szCs w:val="24"/>
        </w:rPr>
        <w:t xml:space="preserve"> que impactem no abastecimento</w:t>
      </w:r>
      <w:r w:rsidR="00BE4E6C" w:rsidRPr="006D03D5">
        <w:rPr>
          <w:sz w:val="24"/>
          <w:szCs w:val="24"/>
        </w:rPr>
        <w:t>,</w:t>
      </w:r>
      <w:r w:rsidR="00BE4E6C" w:rsidRPr="008F685C">
        <w:rPr>
          <w:sz w:val="24"/>
          <w:szCs w:val="24"/>
        </w:rPr>
        <w:t xml:space="preserve"> tais como</w:t>
      </w:r>
      <w:r w:rsidR="006D03D5">
        <w:rPr>
          <w:sz w:val="24"/>
          <w:szCs w:val="24"/>
        </w:rPr>
        <w:t xml:space="preserve"> atraso de navio,</w:t>
      </w:r>
      <w:r w:rsidRPr="008F685C">
        <w:rPr>
          <w:sz w:val="24"/>
          <w:szCs w:val="24"/>
        </w:rPr>
        <w:t xml:space="preserve"> </w:t>
      </w:r>
      <w:r w:rsidR="00BE4E6C" w:rsidRPr="008F685C">
        <w:rPr>
          <w:sz w:val="24"/>
          <w:szCs w:val="24"/>
        </w:rPr>
        <w:t xml:space="preserve">greves, </w:t>
      </w:r>
      <w:r w:rsidR="00063D0C" w:rsidRPr="008F685C">
        <w:rPr>
          <w:sz w:val="24"/>
          <w:szCs w:val="24"/>
        </w:rPr>
        <w:t>protestos</w:t>
      </w:r>
      <w:r w:rsidR="00BE4E6C" w:rsidRPr="008F685C">
        <w:rPr>
          <w:sz w:val="24"/>
          <w:szCs w:val="24"/>
        </w:rPr>
        <w:t xml:space="preserve">, </w:t>
      </w:r>
      <w:r w:rsidR="00063D0C" w:rsidRPr="008F685C">
        <w:rPr>
          <w:sz w:val="24"/>
          <w:szCs w:val="24"/>
        </w:rPr>
        <w:t xml:space="preserve">eventos climáticos, acidentes operacionais, </w:t>
      </w:r>
      <w:r w:rsidR="00DA6455">
        <w:rPr>
          <w:sz w:val="24"/>
          <w:szCs w:val="24"/>
        </w:rPr>
        <w:t xml:space="preserve">interrupção de vias de acesso, </w:t>
      </w:r>
      <w:r w:rsidR="00063D0C" w:rsidRPr="008F685C">
        <w:rPr>
          <w:sz w:val="24"/>
          <w:szCs w:val="24"/>
        </w:rPr>
        <w:t>dentre outros</w:t>
      </w:r>
      <w:r w:rsidR="00BE4E6C" w:rsidRPr="008F685C">
        <w:rPr>
          <w:sz w:val="24"/>
          <w:szCs w:val="24"/>
        </w:rPr>
        <w:t>.</w:t>
      </w:r>
    </w:p>
    <w:p w:rsidR="00265C89" w:rsidRDefault="00265C89" w:rsidP="00137DA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b/>
          <w:sz w:val="24"/>
          <w:szCs w:val="24"/>
        </w:rPr>
      </w:pPr>
    </w:p>
    <w:p w:rsidR="00FB1732" w:rsidRDefault="00FB1732" w:rsidP="00FB173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r w:rsidRPr="00257387">
        <w:rPr>
          <w:b/>
          <w:sz w:val="24"/>
          <w:szCs w:val="24"/>
        </w:rPr>
        <w:t>Das Disposições Transitórias</w:t>
      </w:r>
    </w:p>
    <w:p w:rsidR="006273B4" w:rsidRPr="006273B4" w:rsidRDefault="006273B4" w:rsidP="006273B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bookmarkStart w:id="0" w:name="art9"/>
      <w:bookmarkEnd w:id="0"/>
      <w:r w:rsidRPr="006273B4">
        <w:rPr>
          <w:sz w:val="24"/>
          <w:szCs w:val="24"/>
        </w:rPr>
        <w:t>Art.</w:t>
      </w:r>
      <w:r w:rsidR="00D36EDF">
        <w:rPr>
          <w:sz w:val="24"/>
          <w:szCs w:val="24"/>
        </w:rPr>
        <w:t xml:space="preserve"> 4º.</w:t>
      </w:r>
      <w:r w:rsidRPr="006273B4">
        <w:rPr>
          <w:sz w:val="24"/>
          <w:szCs w:val="24"/>
        </w:rPr>
        <w:t xml:space="preserve"> </w:t>
      </w:r>
      <w:r w:rsidR="00D36EDF">
        <w:rPr>
          <w:sz w:val="24"/>
          <w:szCs w:val="24"/>
        </w:rPr>
        <w:t xml:space="preserve"> </w:t>
      </w:r>
      <w:r w:rsidR="000F034B">
        <w:rPr>
          <w:sz w:val="24"/>
          <w:szCs w:val="24"/>
        </w:rPr>
        <w:t xml:space="preserve">Os produtores de </w:t>
      </w:r>
      <w:r w:rsidR="00802EA5">
        <w:rPr>
          <w:sz w:val="24"/>
          <w:szCs w:val="24"/>
        </w:rPr>
        <w:t xml:space="preserve">derivados de petróleo </w:t>
      </w:r>
      <w:r w:rsidR="000F034B" w:rsidRPr="00405DE2">
        <w:rPr>
          <w:sz w:val="24"/>
          <w:szCs w:val="24"/>
        </w:rPr>
        <w:t xml:space="preserve">e os distribuidores de combustíveis líquidos, de GLP e de </w:t>
      </w:r>
      <w:r w:rsidR="00544677">
        <w:rPr>
          <w:sz w:val="24"/>
          <w:szCs w:val="24"/>
        </w:rPr>
        <w:t xml:space="preserve">combustíveis de </w:t>
      </w:r>
      <w:r w:rsidR="000F034B" w:rsidRPr="00405DE2">
        <w:rPr>
          <w:sz w:val="24"/>
          <w:szCs w:val="24"/>
        </w:rPr>
        <w:t>aviação</w:t>
      </w:r>
      <w:r w:rsidR="000F034B">
        <w:rPr>
          <w:sz w:val="24"/>
          <w:szCs w:val="24"/>
        </w:rPr>
        <w:t>,</w:t>
      </w:r>
      <w:r w:rsidR="000F034B" w:rsidRPr="00405DE2">
        <w:rPr>
          <w:sz w:val="24"/>
          <w:szCs w:val="24"/>
        </w:rPr>
        <w:t xml:space="preserve"> </w:t>
      </w:r>
      <w:r w:rsidRPr="006273B4">
        <w:rPr>
          <w:sz w:val="24"/>
          <w:szCs w:val="24"/>
        </w:rPr>
        <w:t xml:space="preserve">em operação, na data de publicação da presente Resolução, terão o prazo de até </w:t>
      </w:r>
      <w:r w:rsidR="007A664A" w:rsidRPr="007A664A">
        <w:rPr>
          <w:sz w:val="24"/>
          <w:szCs w:val="24"/>
        </w:rPr>
        <w:t>30</w:t>
      </w:r>
      <w:r w:rsidRPr="006273B4">
        <w:rPr>
          <w:sz w:val="24"/>
          <w:szCs w:val="24"/>
        </w:rPr>
        <w:t xml:space="preserve"> (</w:t>
      </w:r>
      <w:r w:rsidR="007A664A" w:rsidRPr="007A664A">
        <w:rPr>
          <w:sz w:val="24"/>
          <w:szCs w:val="24"/>
        </w:rPr>
        <w:t>trinta</w:t>
      </w:r>
      <w:r w:rsidRPr="006273B4">
        <w:rPr>
          <w:sz w:val="24"/>
          <w:szCs w:val="24"/>
        </w:rPr>
        <w:t xml:space="preserve">) dias para </w:t>
      </w:r>
      <w:r w:rsidR="007A664A">
        <w:rPr>
          <w:sz w:val="24"/>
          <w:szCs w:val="24"/>
        </w:rPr>
        <w:t xml:space="preserve">protocolização na ANP da Ficha Cadastral de Plano de </w:t>
      </w:r>
      <w:r w:rsidR="003C7BAE">
        <w:rPr>
          <w:sz w:val="24"/>
          <w:szCs w:val="24"/>
        </w:rPr>
        <w:t>Contingenciamento</w:t>
      </w:r>
      <w:r w:rsidR="00DA6455" w:rsidRPr="00405DE2">
        <w:rPr>
          <w:sz w:val="24"/>
          <w:szCs w:val="24"/>
        </w:rPr>
        <w:t xml:space="preserve"> </w:t>
      </w:r>
      <w:r w:rsidR="007A664A">
        <w:rPr>
          <w:sz w:val="24"/>
          <w:szCs w:val="24"/>
        </w:rPr>
        <w:t>de Abastecimento.</w:t>
      </w:r>
    </w:p>
    <w:p w:rsidR="00830C17" w:rsidRDefault="00830C17" w:rsidP="009662E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p>
    <w:p w:rsidR="00FB1732" w:rsidRDefault="00FB1732" w:rsidP="00FB173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bookmarkStart w:id="1" w:name="art27"/>
      <w:bookmarkEnd w:id="1"/>
      <w:r w:rsidRPr="00257387">
        <w:rPr>
          <w:b/>
          <w:sz w:val="24"/>
          <w:szCs w:val="24"/>
        </w:rPr>
        <w:t>Das Disposições Finais</w:t>
      </w:r>
    </w:p>
    <w:p w:rsidR="00AE1469" w:rsidRDefault="00AE1469" w:rsidP="00FB173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b/>
          <w:sz w:val="24"/>
          <w:szCs w:val="24"/>
        </w:rPr>
      </w:pPr>
    </w:p>
    <w:p w:rsidR="00830C17" w:rsidRDefault="0094201B" w:rsidP="00A56DD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sidRPr="006273B4">
        <w:rPr>
          <w:sz w:val="24"/>
          <w:szCs w:val="24"/>
        </w:rPr>
        <w:t xml:space="preserve">Art. </w:t>
      </w:r>
      <w:r w:rsidR="00CD68D1">
        <w:rPr>
          <w:sz w:val="24"/>
          <w:szCs w:val="24"/>
        </w:rPr>
        <w:t>5</w:t>
      </w:r>
      <w:r w:rsidRPr="006273B4">
        <w:rPr>
          <w:sz w:val="24"/>
          <w:szCs w:val="24"/>
        </w:rPr>
        <w:t>º</w:t>
      </w:r>
      <w:r>
        <w:rPr>
          <w:sz w:val="24"/>
          <w:szCs w:val="24"/>
        </w:rPr>
        <w:t>.</w:t>
      </w:r>
      <w:r w:rsidRPr="006273B4">
        <w:rPr>
          <w:sz w:val="24"/>
          <w:szCs w:val="24"/>
        </w:rPr>
        <w:t xml:space="preserve"> </w:t>
      </w:r>
      <w:r>
        <w:rPr>
          <w:sz w:val="24"/>
          <w:szCs w:val="24"/>
        </w:rPr>
        <w:t xml:space="preserve"> </w:t>
      </w:r>
      <w:r w:rsidR="00137E76" w:rsidRPr="0094201B">
        <w:rPr>
          <w:sz w:val="24"/>
          <w:szCs w:val="24"/>
        </w:rPr>
        <w:t>As situações não previstas nesta Resolução, relacionadas com o assunto que regula, serão objeto de análise e deliberação da ANP.</w:t>
      </w:r>
    </w:p>
    <w:p w:rsidR="000F034B" w:rsidRDefault="0094201B" w:rsidP="008B7AE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bCs/>
          <w:sz w:val="24"/>
          <w:szCs w:val="24"/>
        </w:rPr>
        <w:t>Art</w:t>
      </w:r>
      <w:r w:rsidRPr="006273B4">
        <w:rPr>
          <w:sz w:val="24"/>
          <w:szCs w:val="24"/>
        </w:rPr>
        <w:t xml:space="preserve">. </w:t>
      </w:r>
      <w:r w:rsidR="00CD68D1">
        <w:rPr>
          <w:sz w:val="24"/>
          <w:szCs w:val="24"/>
        </w:rPr>
        <w:t>6</w:t>
      </w:r>
      <w:r w:rsidRPr="006273B4">
        <w:rPr>
          <w:sz w:val="24"/>
          <w:szCs w:val="24"/>
        </w:rPr>
        <w:t>º</w:t>
      </w:r>
      <w:r>
        <w:rPr>
          <w:sz w:val="24"/>
          <w:szCs w:val="24"/>
        </w:rPr>
        <w:t>.</w:t>
      </w:r>
      <w:r w:rsidRPr="006273B4">
        <w:rPr>
          <w:sz w:val="24"/>
          <w:szCs w:val="24"/>
        </w:rPr>
        <w:t xml:space="preserve"> </w:t>
      </w:r>
      <w:r>
        <w:rPr>
          <w:sz w:val="24"/>
          <w:szCs w:val="24"/>
        </w:rPr>
        <w:t xml:space="preserve"> </w:t>
      </w:r>
      <w:r w:rsidR="00240163" w:rsidRPr="00257387">
        <w:rPr>
          <w:sz w:val="24"/>
          <w:szCs w:val="24"/>
        </w:rPr>
        <w:t>O não atendimento às disposições desta Resolução sujeita o infrator às penalidades previstas na Lei nº</w:t>
      </w:r>
      <w:r w:rsidR="000861D8" w:rsidRPr="00257387">
        <w:rPr>
          <w:sz w:val="24"/>
          <w:szCs w:val="24"/>
        </w:rPr>
        <w:t xml:space="preserve"> 9.847</w:t>
      </w:r>
      <w:r w:rsidR="00240163" w:rsidRPr="00257387">
        <w:rPr>
          <w:sz w:val="24"/>
          <w:szCs w:val="24"/>
        </w:rPr>
        <w:t xml:space="preserve">, de 26 de outubro de 1999, e no Decreto nº </w:t>
      </w:r>
      <w:hyperlink r:id="rId8" w:history="1">
        <w:r w:rsidR="00240163" w:rsidRPr="00257387">
          <w:rPr>
            <w:sz w:val="24"/>
            <w:szCs w:val="24"/>
          </w:rPr>
          <w:t>2.953</w:t>
        </w:r>
      </w:hyperlink>
      <w:r w:rsidR="00240163" w:rsidRPr="00257387">
        <w:rPr>
          <w:sz w:val="24"/>
          <w:szCs w:val="24"/>
        </w:rPr>
        <w:t>, de 28 de janeiro de 1999, sem prejuízo das demais sanções</w:t>
      </w:r>
      <w:r w:rsidR="000F034B">
        <w:rPr>
          <w:sz w:val="24"/>
          <w:szCs w:val="24"/>
        </w:rPr>
        <w:t>.</w:t>
      </w:r>
    </w:p>
    <w:p w:rsidR="00240163" w:rsidRDefault="0094201B" w:rsidP="008B7AE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r>
        <w:rPr>
          <w:bCs/>
          <w:sz w:val="24"/>
          <w:szCs w:val="24"/>
        </w:rPr>
        <w:t>Art</w:t>
      </w:r>
      <w:r w:rsidRPr="006273B4">
        <w:rPr>
          <w:sz w:val="24"/>
          <w:szCs w:val="24"/>
        </w:rPr>
        <w:t xml:space="preserve">. </w:t>
      </w:r>
      <w:r w:rsidR="00CD68D1">
        <w:rPr>
          <w:sz w:val="24"/>
          <w:szCs w:val="24"/>
        </w:rPr>
        <w:t>7</w:t>
      </w:r>
      <w:r w:rsidRPr="006273B4">
        <w:rPr>
          <w:sz w:val="24"/>
          <w:szCs w:val="24"/>
        </w:rPr>
        <w:t>º</w:t>
      </w:r>
      <w:r>
        <w:rPr>
          <w:sz w:val="24"/>
          <w:szCs w:val="24"/>
        </w:rPr>
        <w:t>.</w:t>
      </w:r>
      <w:r w:rsidRPr="006273B4">
        <w:rPr>
          <w:sz w:val="24"/>
          <w:szCs w:val="24"/>
        </w:rPr>
        <w:t xml:space="preserve"> </w:t>
      </w:r>
      <w:r>
        <w:rPr>
          <w:sz w:val="24"/>
          <w:szCs w:val="24"/>
        </w:rPr>
        <w:t xml:space="preserve"> </w:t>
      </w:r>
      <w:r w:rsidR="007A1B85" w:rsidRPr="00257387">
        <w:rPr>
          <w:sz w:val="24"/>
          <w:szCs w:val="24"/>
        </w:rPr>
        <w:t>Esta Resolução entra em vigor na data de sua publicação.</w:t>
      </w:r>
    </w:p>
    <w:p w:rsidR="00544677" w:rsidRPr="00257387" w:rsidRDefault="00544677" w:rsidP="008B7AE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rPr>
          <w:sz w:val="24"/>
          <w:szCs w:val="24"/>
        </w:rPr>
      </w:pPr>
    </w:p>
    <w:p w:rsidR="00D2267F" w:rsidRDefault="00D2267F" w:rsidP="00D2267F">
      <w:pPr>
        <w:jc w:val="center"/>
        <w:rPr>
          <w:sz w:val="24"/>
          <w:szCs w:val="24"/>
        </w:rPr>
      </w:pPr>
      <w:r w:rsidRPr="00257387">
        <w:rPr>
          <w:sz w:val="24"/>
          <w:szCs w:val="24"/>
        </w:rPr>
        <w:t>MAGDA MARIA DE REGINA CHAMBRIARD</w:t>
      </w:r>
    </w:p>
    <w:p w:rsidR="006A71F9" w:rsidRDefault="006A71F9" w:rsidP="00D2267F">
      <w:pPr>
        <w:jc w:val="center"/>
        <w:rPr>
          <w:sz w:val="24"/>
          <w:szCs w:val="24"/>
        </w:rPr>
      </w:pPr>
    </w:p>
    <w:p w:rsidR="006A71F9" w:rsidRDefault="006A71F9" w:rsidP="00D2267F">
      <w:pPr>
        <w:jc w:val="center"/>
        <w:rPr>
          <w:sz w:val="24"/>
          <w:szCs w:val="24"/>
        </w:rPr>
      </w:pPr>
    </w:p>
    <w:p w:rsidR="006A71F9" w:rsidRDefault="006A71F9" w:rsidP="00D2267F">
      <w:pPr>
        <w:jc w:val="center"/>
        <w:rPr>
          <w:sz w:val="24"/>
          <w:szCs w:val="24"/>
        </w:rPr>
      </w:pPr>
    </w:p>
    <w:p w:rsidR="006A71F9" w:rsidRDefault="006A71F9" w:rsidP="00D2267F">
      <w:pPr>
        <w:jc w:val="center"/>
        <w:rPr>
          <w:sz w:val="24"/>
          <w:szCs w:val="24"/>
        </w:rPr>
      </w:pPr>
    </w:p>
    <w:p w:rsidR="006A71F9" w:rsidRDefault="006A71F9" w:rsidP="00D2267F">
      <w:pPr>
        <w:jc w:val="center"/>
        <w:rPr>
          <w:sz w:val="24"/>
          <w:szCs w:val="24"/>
        </w:rPr>
      </w:pPr>
    </w:p>
    <w:p w:rsidR="006A71F9" w:rsidRDefault="006A71F9" w:rsidP="00D2267F">
      <w:pPr>
        <w:jc w:val="center"/>
        <w:rPr>
          <w:sz w:val="24"/>
          <w:szCs w:val="24"/>
        </w:rPr>
      </w:pPr>
    </w:p>
    <w:p w:rsidR="006A71F9" w:rsidRDefault="006A71F9" w:rsidP="00D2267F">
      <w:pPr>
        <w:jc w:val="center"/>
        <w:rPr>
          <w:sz w:val="24"/>
          <w:szCs w:val="24"/>
        </w:rPr>
      </w:pPr>
    </w:p>
    <w:p w:rsidR="006A71F9" w:rsidRDefault="006A71F9" w:rsidP="00D2267F">
      <w:pPr>
        <w:jc w:val="center"/>
        <w:rPr>
          <w:sz w:val="24"/>
          <w:szCs w:val="24"/>
        </w:rPr>
      </w:pPr>
    </w:p>
    <w:p w:rsidR="006A71F9" w:rsidRPr="00257387" w:rsidRDefault="006A71F9" w:rsidP="00D2267F">
      <w:pPr>
        <w:jc w:val="center"/>
        <w:rPr>
          <w:sz w:val="24"/>
          <w:szCs w:val="24"/>
        </w:rPr>
      </w:pPr>
    </w:p>
    <w:sectPr w:rsidR="006A71F9" w:rsidRPr="00257387" w:rsidSect="00665CDC">
      <w:headerReference w:type="default" r:id="rId9"/>
      <w:footerReference w:type="default" r:id="rId10"/>
      <w:pgSz w:w="11907" w:h="16840" w:code="9"/>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677" w:rsidRDefault="00544677" w:rsidP="00E845C1">
      <w:r>
        <w:separator/>
      </w:r>
    </w:p>
  </w:endnote>
  <w:endnote w:type="continuationSeparator" w:id="0">
    <w:p w:rsidR="00544677" w:rsidRDefault="00544677" w:rsidP="00E84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7" w:rsidRDefault="00EE362F">
    <w:pPr>
      <w:pStyle w:val="Rodap"/>
      <w:jc w:val="right"/>
    </w:pPr>
    <w:fldSimple w:instr=" PAGE   \* MERGEFORMAT ">
      <w:r w:rsidR="00BE7C0A">
        <w:rPr>
          <w:noProof/>
        </w:rPr>
        <w:t>2</w:t>
      </w:r>
    </w:fldSimple>
  </w:p>
  <w:p w:rsidR="00544677" w:rsidRDefault="0054467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677" w:rsidRDefault="00544677" w:rsidP="00E845C1">
      <w:r>
        <w:separator/>
      </w:r>
    </w:p>
  </w:footnote>
  <w:footnote w:type="continuationSeparator" w:id="0">
    <w:p w:rsidR="00544677" w:rsidRDefault="00544677" w:rsidP="00E84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677" w:rsidRDefault="00544677" w:rsidP="00C067BF">
    <w:pPr>
      <w:pStyle w:val="Cabealho"/>
      <w:jc w:val="right"/>
    </w:pPr>
    <w:r>
      <w:tab/>
      <w:t>Minuta de Resolução Plano de Contingência</w:t>
    </w:r>
  </w:p>
  <w:p w:rsidR="00544677" w:rsidRPr="00E65111" w:rsidRDefault="00544677" w:rsidP="00CA6573">
    <w:pPr>
      <w:pStyle w:val="Cabealho"/>
      <w:jc w:val="right"/>
      <w:rPr>
        <w:sz w:val="18"/>
        <w:szCs w:val="18"/>
      </w:rPr>
    </w:pPr>
    <w:r w:rsidRPr="00E65111">
      <w:rPr>
        <w:sz w:val="18"/>
        <w:szCs w:val="18"/>
      </w:rPr>
      <w:t>V</w:t>
    </w:r>
    <w:r>
      <w:rPr>
        <w:sz w:val="18"/>
        <w:szCs w:val="18"/>
      </w:rPr>
      <w:t>0</w:t>
    </w:r>
    <w:r w:rsidR="00C16C08">
      <w:rPr>
        <w:sz w:val="18"/>
        <w:szCs w:val="18"/>
      </w:rPr>
      <w:t>7</w:t>
    </w:r>
    <w:r w:rsidRPr="00E65111">
      <w:rPr>
        <w:sz w:val="18"/>
        <w:szCs w:val="18"/>
      </w:rPr>
      <w:t xml:space="preserve"> </w:t>
    </w:r>
    <w:r w:rsidR="00C16C08">
      <w:rPr>
        <w:sz w:val="18"/>
        <w:szCs w:val="18"/>
      </w:rPr>
      <w:t>1</w:t>
    </w:r>
    <w:r w:rsidR="00BE7C0A">
      <w:rPr>
        <w:sz w:val="18"/>
        <w:szCs w:val="18"/>
      </w:rPr>
      <w:t>2</w:t>
    </w:r>
    <w:r>
      <w:rPr>
        <w:sz w:val="18"/>
        <w:szCs w:val="18"/>
      </w:rPr>
      <w:t>/0</w:t>
    </w:r>
    <w:r w:rsidR="00BE7C0A">
      <w:rPr>
        <w:sz w:val="18"/>
        <w:szCs w:val="18"/>
      </w:rPr>
      <w:t>5</w:t>
    </w:r>
    <w:r>
      <w:rPr>
        <w:sz w:val="18"/>
        <w:szCs w:val="18"/>
      </w:rPr>
      <w:t>/15</w:t>
    </w:r>
  </w:p>
  <w:p w:rsidR="00544677" w:rsidRPr="004F6CDC" w:rsidRDefault="005446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9DD"/>
    <w:multiLevelType w:val="hybridMultilevel"/>
    <w:tmpl w:val="7CC864E0"/>
    <w:lvl w:ilvl="0" w:tplc="EE143ED2">
      <w:start w:val="1"/>
      <w:numFmt w:val="lowerLetter"/>
      <w:lvlText w:val="%1)"/>
      <w:lvlJc w:val="left"/>
      <w:pPr>
        <w:ind w:left="360" w:hanging="360"/>
      </w:pPr>
      <w:rPr>
        <w:rFonts w:ascii="Times New Roman" w:hAnsi="Times New Roman" w:cs="Times New Roman"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85E1E7A"/>
    <w:multiLevelType w:val="hybridMultilevel"/>
    <w:tmpl w:val="BED0EB0C"/>
    <w:lvl w:ilvl="0" w:tplc="04160017">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nsid w:val="0F137AC6"/>
    <w:multiLevelType w:val="hybridMultilevel"/>
    <w:tmpl w:val="1A348C1E"/>
    <w:lvl w:ilvl="0" w:tplc="857C65A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E473E"/>
    <w:multiLevelType w:val="hybridMultilevel"/>
    <w:tmpl w:val="87264EC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91657B"/>
    <w:multiLevelType w:val="hybridMultilevel"/>
    <w:tmpl w:val="B4220C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D43645"/>
    <w:multiLevelType w:val="hybridMultilevel"/>
    <w:tmpl w:val="05363F14"/>
    <w:lvl w:ilvl="0" w:tplc="BC6E51F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33FF7F01"/>
    <w:multiLevelType w:val="hybridMultilevel"/>
    <w:tmpl w:val="48902F0C"/>
    <w:lvl w:ilvl="0" w:tplc="56B48F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A1226E"/>
    <w:multiLevelType w:val="hybridMultilevel"/>
    <w:tmpl w:val="BE38059A"/>
    <w:lvl w:ilvl="0" w:tplc="24787728">
      <w:start w:val="1"/>
      <w:numFmt w:val="lowerLetter"/>
      <w:lvlText w:val="%1)"/>
      <w:lvlJc w:val="left"/>
      <w:pPr>
        <w:ind w:left="1407" w:hanging="84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37730268"/>
    <w:multiLevelType w:val="hybridMultilevel"/>
    <w:tmpl w:val="D95E92A4"/>
    <w:lvl w:ilvl="0" w:tplc="FB14BF7E">
      <w:start w:val="1"/>
      <w:numFmt w:val="lowerLetter"/>
      <w:lvlText w:val="%1)"/>
      <w:lvlJc w:val="left"/>
      <w:pPr>
        <w:ind w:left="1437" w:hanging="87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3F1E245F"/>
    <w:multiLevelType w:val="hybridMultilevel"/>
    <w:tmpl w:val="8F0A1E08"/>
    <w:lvl w:ilvl="0" w:tplc="C81A0F62">
      <w:start w:val="5"/>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522C2B4B"/>
    <w:multiLevelType w:val="hybridMultilevel"/>
    <w:tmpl w:val="6AD61C3C"/>
    <w:lvl w:ilvl="0" w:tplc="349CA918">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621B75C5"/>
    <w:multiLevelType w:val="hybridMultilevel"/>
    <w:tmpl w:val="6DB67C04"/>
    <w:lvl w:ilvl="0" w:tplc="2770640C">
      <w:start w:val="1"/>
      <w:numFmt w:val="lowerLetter"/>
      <w:lvlText w:val="%1)"/>
      <w:lvlJc w:val="left"/>
      <w:pPr>
        <w:ind w:left="927" w:hanging="360"/>
      </w:pPr>
      <w:rPr>
        <w:rFonts w:ascii="Times New Roman" w:eastAsia="Times New Roman" w:hAnsi="Times New Roman"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79591C2F"/>
    <w:multiLevelType w:val="hybridMultilevel"/>
    <w:tmpl w:val="6DB085BE"/>
    <w:lvl w:ilvl="0" w:tplc="A1CEF974">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79A636DE"/>
    <w:multiLevelType w:val="hybridMultilevel"/>
    <w:tmpl w:val="D14254DC"/>
    <w:lvl w:ilvl="0" w:tplc="E46A3C04">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7B2346EB"/>
    <w:multiLevelType w:val="hybridMultilevel"/>
    <w:tmpl w:val="4030DAE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2"/>
  </w:num>
  <w:num w:numId="5">
    <w:abstractNumId w:val="0"/>
  </w:num>
  <w:num w:numId="6">
    <w:abstractNumId w:val="13"/>
  </w:num>
  <w:num w:numId="7">
    <w:abstractNumId w:val="4"/>
  </w:num>
  <w:num w:numId="8">
    <w:abstractNumId w:val="3"/>
  </w:num>
  <w:num w:numId="9">
    <w:abstractNumId w:val="11"/>
  </w:num>
  <w:num w:numId="10">
    <w:abstractNumId w:val="5"/>
  </w:num>
  <w:num w:numId="11">
    <w:abstractNumId w:val="6"/>
  </w:num>
  <w:num w:numId="12">
    <w:abstractNumId w:val="1"/>
  </w:num>
  <w:num w:numId="13">
    <w:abstractNumId w:val="12"/>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rsids>
    <w:rsidRoot w:val="00240163"/>
    <w:rsid w:val="00000356"/>
    <w:rsid w:val="00000763"/>
    <w:rsid w:val="00000D73"/>
    <w:rsid w:val="00000DCD"/>
    <w:rsid w:val="00001ECB"/>
    <w:rsid w:val="00002267"/>
    <w:rsid w:val="00003C8E"/>
    <w:rsid w:val="000054AD"/>
    <w:rsid w:val="000063B8"/>
    <w:rsid w:val="000064C0"/>
    <w:rsid w:val="0000673E"/>
    <w:rsid w:val="0000698D"/>
    <w:rsid w:val="0000714F"/>
    <w:rsid w:val="00007A72"/>
    <w:rsid w:val="00007DC4"/>
    <w:rsid w:val="0001027D"/>
    <w:rsid w:val="00010FDC"/>
    <w:rsid w:val="000113EA"/>
    <w:rsid w:val="00011A53"/>
    <w:rsid w:val="00011B21"/>
    <w:rsid w:val="00011BD1"/>
    <w:rsid w:val="00012539"/>
    <w:rsid w:val="00013E0A"/>
    <w:rsid w:val="000145CB"/>
    <w:rsid w:val="000155A3"/>
    <w:rsid w:val="000169D6"/>
    <w:rsid w:val="0001797B"/>
    <w:rsid w:val="00020157"/>
    <w:rsid w:val="000202E6"/>
    <w:rsid w:val="000208AD"/>
    <w:rsid w:val="00020DEE"/>
    <w:rsid w:val="00020EDE"/>
    <w:rsid w:val="0002133C"/>
    <w:rsid w:val="00021B33"/>
    <w:rsid w:val="00021C68"/>
    <w:rsid w:val="00021F52"/>
    <w:rsid w:val="00022947"/>
    <w:rsid w:val="00022C94"/>
    <w:rsid w:val="00024204"/>
    <w:rsid w:val="0002423C"/>
    <w:rsid w:val="000245B8"/>
    <w:rsid w:val="00024BAC"/>
    <w:rsid w:val="00024D3E"/>
    <w:rsid w:val="00024E9D"/>
    <w:rsid w:val="00026B5B"/>
    <w:rsid w:val="000272D3"/>
    <w:rsid w:val="000276F4"/>
    <w:rsid w:val="00030705"/>
    <w:rsid w:val="0003197D"/>
    <w:rsid w:val="00032FB0"/>
    <w:rsid w:val="00033D23"/>
    <w:rsid w:val="000345B8"/>
    <w:rsid w:val="00034AE3"/>
    <w:rsid w:val="00034E6E"/>
    <w:rsid w:val="0003680E"/>
    <w:rsid w:val="00037021"/>
    <w:rsid w:val="0003707C"/>
    <w:rsid w:val="00037B65"/>
    <w:rsid w:val="0004034F"/>
    <w:rsid w:val="00040AA0"/>
    <w:rsid w:val="00040BEA"/>
    <w:rsid w:val="00041141"/>
    <w:rsid w:val="00041B12"/>
    <w:rsid w:val="00042BBC"/>
    <w:rsid w:val="00045DB0"/>
    <w:rsid w:val="00045F46"/>
    <w:rsid w:val="0004606D"/>
    <w:rsid w:val="00047633"/>
    <w:rsid w:val="0005020E"/>
    <w:rsid w:val="00052934"/>
    <w:rsid w:val="00052E6B"/>
    <w:rsid w:val="00053D80"/>
    <w:rsid w:val="00053E46"/>
    <w:rsid w:val="000545FB"/>
    <w:rsid w:val="000549B5"/>
    <w:rsid w:val="00055771"/>
    <w:rsid w:val="00056788"/>
    <w:rsid w:val="00057B3E"/>
    <w:rsid w:val="000602F9"/>
    <w:rsid w:val="00061CD0"/>
    <w:rsid w:val="00062595"/>
    <w:rsid w:val="00062614"/>
    <w:rsid w:val="00062744"/>
    <w:rsid w:val="00062776"/>
    <w:rsid w:val="000631A7"/>
    <w:rsid w:val="00063D0C"/>
    <w:rsid w:val="00063DD5"/>
    <w:rsid w:val="0006430A"/>
    <w:rsid w:val="00065211"/>
    <w:rsid w:val="000655A1"/>
    <w:rsid w:val="0006570B"/>
    <w:rsid w:val="0006626E"/>
    <w:rsid w:val="00066CA1"/>
    <w:rsid w:val="000674E5"/>
    <w:rsid w:val="00067DF2"/>
    <w:rsid w:val="000707AE"/>
    <w:rsid w:val="00071B55"/>
    <w:rsid w:val="00072077"/>
    <w:rsid w:val="0007217A"/>
    <w:rsid w:val="000728D7"/>
    <w:rsid w:val="00072AEB"/>
    <w:rsid w:val="00072B0C"/>
    <w:rsid w:val="00072B2E"/>
    <w:rsid w:val="000737AE"/>
    <w:rsid w:val="000744D7"/>
    <w:rsid w:val="00074AA0"/>
    <w:rsid w:val="00075A27"/>
    <w:rsid w:val="00075E8B"/>
    <w:rsid w:val="000761C6"/>
    <w:rsid w:val="00077488"/>
    <w:rsid w:val="000779C5"/>
    <w:rsid w:val="00077AD4"/>
    <w:rsid w:val="00080275"/>
    <w:rsid w:val="00080795"/>
    <w:rsid w:val="00080841"/>
    <w:rsid w:val="00081532"/>
    <w:rsid w:val="000820BE"/>
    <w:rsid w:val="00083175"/>
    <w:rsid w:val="000835FF"/>
    <w:rsid w:val="00083EF9"/>
    <w:rsid w:val="00084D2A"/>
    <w:rsid w:val="00084EC7"/>
    <w:rsid w:val="00085A38"/>
    <w:rsid w:val="000861D8"/>
    <w:rsid w:val="000865D3"/>
    <w:rsid w:val="00086B6D"/>
    <w:rsid w:val="00086EB6"/>
    <w:rsid w:val="0008707D"/>
    <w:rsid w:val="00090324"/>
    <w:rsid w:val="000918C9"/>
    <w:rsid w:val="00091B0E"/>
    <w:rsid w:val="00091F31"/>
    <w:rsid w:val="00091FD1"/>
    <w:rsid w:val="00093A35"/>
    <w:rsid w:val="00093F1B"/>
    <w:rsid w:val="0009449E"/>
    <w:rsid w:val="000944E3"/>
    <w:rsid w:val="0009796E"/>
    <w:rsid w:val="00097D94"/>
    <w:rsid w:val="000A077C"/>
    <w:rsid w:val="000A148F"/>
    <w:rsid w:val="000A1D6B"/>
    <w:rsid w:val="000A3210"/>
    <w:rsid w:val="000A441B"/>
    <w:rsid w:val="000A4E29"/>
    <w:rsid w:val="000B1CE3"/>
    <w:rsid w:val="000B2C1D"/>
    <w:rsid w:val="000B32F3"/>
    <w:rsid w:val="000B4599"/>
    <w:rsid w:val="000B4CAE"/>
    <w:rsid w:val="000B5787"/>
    <w:rsid w:val="000B58BD"/>
    <w:rsid w:val="000B67A1"/>
    <w:rsid w:val="000B7178"/>
    <w:rsid w:val="000B721E"/>
    <w:rsid w:val="000B781B"/>
    <w:rsid w:val="000C0804"/>
    <w:rsid w:val="000C0AF3"/>
    <w:rsid w:val="000C5802"/>
    <w:rsid w:val="000C608C"/>
    <w:rsid w:val="000C6634"/>
    <w:rsid w:val="000D0853"/>
    <w:rsid w:val="000D17F4"/>
    <w:rsid w:val="000D449E"/>
    <w:rsid w:val="000D47C0"/>
    <w:rsid w:val="000D49E5"/>
    <w:rsid w:val="000D4FDB"/>
    <w:rsid w:val="000D5060"/>
    <w:rsid w:val="000D55F9"/>
    <w:rsid w:val="000D6F25"/>
    <w:rsid w:val="000E0625"/>
    <w:rsid w:val="000E0B64"/>
    <w:rsid w:val="000E1551"/>
    <w:rsid w:val="000E1BBC"/>
    <w:rsid w:val="000E2B9F"/>
    <w:rsid w:val="000E3019"/>
    <w:rsid w:val="000E3A09"/>
    <w:rsid w:val="000E40E3"/>
    <w:rsid w:val="000E4337"/>
    <w:rsid w:val="000E4BA2"/>
    <w:rsid w:val="000E4C07"/>
    <w:rsid w:val="000E6633"/>
    <w:rsid w:val="000E72FB"/>
    <w:rsid w:val="000F034B"/>
    <w:rsid w:val="000F046A"/>
    <w:rsid w:val="000F13C3"/>
    <w:rsid w:val="000F20A5"/>
    <w:rsid w:val="000F25E0"/>
    <w:rsid w:val="000F283E"/>
    <w:rsid w:val="000F2CA1"/>
    <w:rsid w:val="000F3FFE"/>
    <w:rsid w:val="000F41D0"/>
    <w:rsid w:val="000F439E"/>
    <w:rsid w:val="000F43E1"/>
    <w:rsid w:val="000F4550"/>
    <w:rsid w:val="000F4EA6"/>
    <w:rsid w:val="000F4FD4"/>
    <w:rsid w:val="000F5480"/>
    <w:rsid w:val="000F6021"/>
    <w:rsid w:val="000F7918"/>
    <w:rsid w:val="000F7A78"/>
    <w:rsid w:val="00100896"/>
    <w:rsid w:val="00100C4D"/>
    <w:rsid w:val="00100CC0"/>
    <w:rsid w:val="00101541"/>
    <w:rsid w:val="001018AE"/>
    <w:rsid w:val="00101C89"/>
    <w:rsid w:val="001025EA"/>
    <w:rsid w:val="00102E2D"/>
    <w:rsid w:val="001031BE"/>
    <w:rsid w:val="001035E9"/>
    <w:rsid w:val="00103A02"/>
    <w:rsid w:val="00104823"/>
    <w:rsid w:val="00104C1C"/>
    <w:rsid w:val="00104EAD"/>
    <w:rsid w:val="00105336"/>
    <w:rsid w:val="001058D0"/>
    <w:rsid w:val="00105ED4"/>
    <w:rsid w:val="00105F56"/>
    <w:rsid w:val="00106492"/>
    <w:rsid w:val="00106C26"/>
    <w:rsid w:val="00106DF4"/>
    <w:rsid w:val="00107140"/>
    <w:rsid w:val="00107ECC"/>
    <w:rsid w:val="00110C12"/>
    <w:rsid w:val="00111319"/>
    <w:rsid w:val="0011187D"/>
    <w:rsid w:val="00111992"/>
    <w:rsid w:val="00112A7B"/>
    <w:rsid w:val="00113671"/>
    <w:rsid w:val="00113D80"/>
    <w:rsid w:val="00113FF3"/>
    <w:rsid w:val="001145D5"/>
    <w:rsid w:val="001148A5"/>
    <w:rsid w:val="00114EFC"/>
    <w:rsid w:val="00114F1C"/>
    <w:rsid w:val="00115826"/>
    <w:rsid w:val="00115AD7"/>
    <w:rsid w:val="00116656"/>
    <w:rsid w:val="001167C0"/>
    <w:rsid w:val="00117788"/>
    <w:rsid w:val="00120120"/>
    <w:rsid w:val="001209BA"/>
    <w:rsid w:val="00120B50"/>
    <w:rsid w:val="00121139"/>
    <w:rsid w:val="00121250"/>
    <w:rsid w:val="0012356C"/>
    <w:rsid w:val="00123D42"/>
    <w:rsid w:val="001240F1"/>
    <w:rsid w:val="0012440B"/>
    <w:rsid w:val="00124BA1"/>
    <w:rsid w:val="00126930"/>
    <w:rsid w:val="00126A16"/>
    <w:rsid w:val="00130D24"/>
    <w:rsid w:val="00131C56"/>
    <w:rsid w:val="001323B6"/>
    <w:rsid w:val="0013267B"/>
    <w:rsid w:val="00132DFD"/>
    <w:rsid w:val="00132EC7"/>
    <w:rsid w:val="0013416D"/>
    <w:rsid w:val="001344F0"/>
    <w:rsid w:val="00134739"/>
    <w:rsid w:val="00134DFB"/>
    <w:rsid w:val="00134DFD"/>
    <w:rsid w:val="00135068"/>
    <w:rsid w:val="00136575"/>
    <w:rsid w:val="0013675A"/>
    <w:rsid w:val="00136EEA"/>
    <w:rsid w:val="00137DA4"/>
    <w:rsid w:val="00137E76"/>
    <w:rsid w:val="00140BEA"/>
    <w:rsid w:val="00141702"/>
    <w:rsid w:val="001418F1"/>
    <w:rsid w:val="00141E72"/>
    <w:rsid w:val="00142D81"/>
    <w:rsid w:val="00143008"/>
    <w:rsid w:val="00143315"/>
    <w:rsid w:val="00143454"/>
    <w:rsid w:val="001444A8"/>
    <w:rsid w:val="001445BC"/>
    <w:rsid w:val="00144688"/>
    <w:rsid w:val="0014581E"/>
    <w:rsid w:val="00146D2F"/>
    <w:rsid w:val="00147214"/>
    <w:rsid w:val="001473FF"/>
    <w:rsid w:val="00151445"/>
    <w:rsid w:val="001540F8"/>
    <w:rsid w:val="00154330"/>
    <w:rsid w:val="001544EF"/>
    <w:rsid w:val="0015616F"/>
    <w:rsid w:val="001574F2"/>
    <w:rsid w:val="00157E3B"/>
    <w:rsid w:val="001602DA"/>
    <w:rsid w:val="001611F9"/>
    <w:rsid w:val="00162310"/>
    <w:rsid w:val="001623E1"/>
    <w:rsid w:val="0016261F"/>
    <w:rsid w:val="00162649"/>
    <w:rsid w:val="00162784"/>
    <w:rsid w:val="00162BE1"/>
    <w:rsid w:val="00163332"/>
    <w:rsid w:val="0016334E"/>
    <w:rsid w:val="00163FB8"/>
    <w:rsid w:val="00165900"/>
    <w:rsid w:val="0016691F"/>
    <w:rsid w:val="00167394"/>
    <w:rsid w:val="00167B4C"/>
    <w:rsid w:val="00170787"/>
    <w:rsid w:val="0017181B"/>
    <w:rsid w:val="00171FBD"/>
    <w:rsid w:val="00172377"/>
    <w:rsid w:val="0017280D"/>
    <w:rsid w:val="00172B99"/>
    <w:rsid w:val="00172F53"/>
    <w:rsid w:val="00173081"/>
    <w:rsid w:val="001745A7"/>
    <w:rsid w:val="001763B1"/>
    <w:rsid w:val="001770AE"/>
    <w:rsid w:val="00181357"/>
    <w:rsid w:val="0018176C"/>
    <w:rsid w:val="00181DF4"/>
    <w:rsid w:val="001825B0"/>
    <w:rsid w:val="001837AE"/>
    <w:rsid w:val="00183FB4"/>
    <w:rsid w:val="0018403A"/>
    <w:rsid w:val="00184408"/>
    <w:rsid w:val="001856BE"/>
    <w:rsid w:val="00186CFC"/>
    <w:rsid w:val="0018771E"/>
    <w:rsid w:val="00190084"/>
    <w:rsid w:val="0019054C"/>
    <w:rsid w:val="00191EA0"/>
    <w:rsid w:val="00192BD5"/>
    <w:rsid w:val="00193298"/>
    <w:rsid w:val="0019354D"/>
    <w:rsid w:val="00193690"/>
    <w:rsid w:val="00195BEA"/>
    <w:rsid w:val="00195F1A"/>
    <w:rsid w:val="00195F29"/>
    <w:rsid w:val="001973D1"/>
    <w:rsid w:val="00197AE8"/>
    <w:rsid w:val="00197E36"/>
    <w:rsid w:val="001A090D"/>
    <w:rsid w:val="001A136F"/>
    <w:rsid w:val="001A1631"/>
    <w:rsid w:val="001A1994"/>
    <w:rsid w:val="001A1A03"/>
    <w:rsid w:val="001A3031"/>
    <w:rsid w:val="001A4CAB"/>
    <w:rsid w:val="001A5B22"/>
    <w:rsid w:val="001A79A3"/>
    <w:rsid w:val="001B098D"/>
    <w:rsid w:val="001B0DBB"/>
    <w:rsid w:val="001B1668"/>
    <w:rsid w:val="001B1973"/>
    <w:rsid w:val="001B1C7F"/>
    <w:rsid w:val="001B25EB"/>
    <w:rsid w:val="001B31B8"/>
    <w:rsid w:val="001B38FD"/>
    <w:rsid w:val="001B3F30"/>
    <w:rsid w:val="001B427A"/>
    <w:rsid w:val="001B4936"/>
    <w:rsid w:val="001B4BF6"/>
    <w:rsid w:val="001B65B1"/>
    <w:rsid w:val="001B6979"/>
    <w:rsid w:val="001C2EB4"/>
    <w:rsid w:val="001C3C7D"/>
    <w:rsid w:val="001C592C"/>
    <w:rsid w:val="001C5CDC"/>
    <w:rsid w:val="001C65D3"/>
    <w:rsid w:val="001C6621"/>
    <w:rsid w:val="001C737E"/>
    <w:rsid w:val="001C7BDC"/>
    <w:rsid w:val="001D114B"/>
    <w:rsid w:val="001D1C22"/>
    <w:rsid w:val="001D1E5F"/>
    <w:rsid w:val="001D2A9E"/>
    <w:rsid w:val="001D2E27"/>
    <w:rsid w:val="001D2FAD"/>
    <w:rsid w:val="001D38F1"/>
    <w:rsid w:val="001D44DE"/>
    <w:rsid w:val="001D4C62"/>
    <w:rsid w:val="001D5ADE"/>
    <w:rsid w:val="001D6C1E"/>
    <w:rsid w:val="001D7998"/>
    <w:rsid w:val="001D7FB5"/>
    <w:rsid w:val="001E0484"/>
    <w:rsid w:val="001E078C"/>
    <w:rsid w:val="001E0AA2"/>
    <w:rsid w:val="001E0F0C"/>
    <w:rsid w:val="001E193D"/>
    <w:rsid w:val="001E1A70"/>
    <w:rsid w:val="001E1E17"/>
    <w:rsid w:val="001E294F"/>
    <w:rsid w:val="001E3609"/>
    <w:rsid w:val="001E3823"/>
    <w:rsid w:val="001E477B"/>
    <w:rsid w:val="001E4DB3"/>
    <w:rsid w:val="001E5D6B"/>
    <w:rsid w:val="001E6235"/>
    <w:rsid w:val="001E709D"/>
    <w:rsid w:val="001E78F1"/>
    <w:rsid w:val="001E7A90"/>
    <w:rsid w:val="001E7EC0"/>
    <w:rsid w:val="001F002B"/>
    <w:rsid w:val="001F049A"/>
    <w:rsid w:val="001F0EB1"/>
    <w:rsid w:val="001F0FB7"/>
    <w:rsid w:val="001F1111"/>
    <w:rsid w:val="001F1865"/>
    <w:rsid w:val="001F187D"/>
    <w:rsid w:val="001F1F20"/>
    <w:rsid w:val="001F2505"/>
    <w:rsid w:val="001F29E3"/>
    <w:rsid w:val="001F2C78"/>
    <w:rsid w:val="001F446E"/>
    <w:rsid w:val="001F461E"/>
    <w:rsid w:val="001F4961"/>
    <w:rsid w:val="001F531A"/>
    <w:rsid w:val="001F59CD"/>
    <w:rsid w:val="001F65FC"/>
    <w:rsid w:val="001F66BE"/>
    <w:rsid w:val="001F6C0B"/>
    <w:rsid w:val="001F78FC"/>
    <w:rsid w:val="002007F1"/>
    <w:rsid w:val="00201CA5"/>
    <w:rsid w:val="00201F45"/>
    <w:rsid w:val="00202C58"/>
    <w:rsid w:val="00202D50"/>
    <w:rsid w:val="00203AE5"/>
    <w:rsid w:val="00203D82"/>
    <w:rsid w:val="002040A6"/>
    <w:rsid w:val="00204EA3"/>
    <w:rsid w:val="00205907"/>
    <w:rsid w:val="00205C7B"/>
    <w:rsid w:val="002061FA"/>
    <w:rsid w:val="0020694B"/>
    <w:rsid w:val="0021072D"/>
    <w:rsid w:val="0021140E"/>
    <w:rsid w:val="00213BA4"/>
    <w:rsid w:val="00213BCF"/>
    <w:rsid w:val="0021430A"/>
    <w:rsid w:val="00214CD0"/>
    <w:rsid w:val="00215ACC"/>
    <w:rsid w:val="002163EE"/>
    <w:rsid w:val="00216B25"/>
    <w:rsid w:val="00217644"/>
    <w:rsid w:val="00217755"/>
    <w:rsid w:val="00217AB6"/>
    <w:rsid w:val="002204A1"/>
    <w:rsid w:val="002204AE"/>
    <w:rsid w:val="002204E2"/>
    <w:rsid w:val="00221D93"/>
    <w:rsid w:val="00221DE5"/>
    <w:rsid w:val="00222422"/>
    <w:rsid w:val="0022392D"/>
    <w:rsid w:val="00224CDC"/>
    <w:rsid w:val="0022512A"/>
    <w:rsid w:val="00226982"/>
    <w:rsid w:val="00227ED1"/>
    <w:rsid w:val="00227FD5"/>
    <w:rsid w:val="0023068F"/>
    <w:rsid w:val="00230B7E"/>
    <w:rsid w:val="00231C86"/>
    <w:rsid w:val="002333A7"/>
    <w:rsid w:val="00233420"/>
    <w:rsid w:val="0023378F"/>
    <w:rsid w:val="002349D4"/>
    <w:rsid w:val="00235C5B"/>
    <w:rsid w:val="00235D1E"/>
    <w:rsid w:val="00237BB4"/>
    <w:rsid w:val="00240163"/>
    <w:rsid w:val="00240AF7"/>
    <w:rsid w:val="00240D14"/>
    <w:rsid w:val="00240F35"/>
    <w:rsid w:val="002424EC"/>
    <w:rsid w:val="00242CFF"/>
    <w:rsid w:val="0024389A"/>
    <w:rsid w:val="00243FE5"/>
    <w:rsid w:val="00247650"/>
    <w:rsid w:val="00250533"/>
    <w:rsid w:val="00251C50"/>
    <w:rsid w:val="00252084"/>
    <w:rsid w:val="0025253B"/>
    <w:rsid w:val="00252C57"/>
    <w:rsid w:val="00255412"/>
    <w:rsid w:val="00255EC7"/>
    <w:rsid w:val="00257387"/>
    <w:rsid w:val="00257D8F"/>
    <w:rsid w:val="00260000"/>
    <w:rsid w:val="002609BF"/>
    <w:rsid w:val="00261304"/>
    <w:rsid w:val="00261322"/>
    <w:rsid w:val="0026171C"/>
    <w:rsid w:val="00262F68"/>
    <w:rsid w:val="00263185"/>
    <w:rsid w:val="00263B4E"/>
    <w:rsid w:val="00263FFE"/>
    <w:rsid w:val="00264AE1"/>
    <w:rsid w:val="00264ED3"/>
    <w:rsid w:val="00265C89"/>
    <w:rsid w:val="00266649"/>
    <w:rsid w:val="00267060"/>
    <w:rsid w:val="002705C2"/>
    <w:rsid w:val="00271D7B"/>
    <w:rsid w:val="00272271"/>
    <w:rsid w:val="00272278"/>
    <w:rsid w:val="0027330E"/>
    <w:rsid w:val="00275F11"/>
    <w:rsid w:val="002770BB"/>
    <w:rsid w:val="00277A93"/>
    <w:rsid w:val="0028180F"/>
    <w:rsid w:val="00283415"/>
    <w:rsid w:val="00283AE4"/>
    <w:rsid w:val="0028486C"/>
    <w:rsid w:val="00284A3B"/>
    <w:rsid w:val="00285142"/>
    <w:rsid w:val="002856D9"/>
    <w:rsid w:val="002859A3"/>
    <w:rsid w:val="00285B63"/>
    <w:rsid w:val="00285CB8"/>
    <w:rsid w:val="0028628D"/>
    <w:rsid w:val="00286DC7"/>
    <w:rsid w:val="00286EB5"/>
    <w:rsid w:val="00287475"/>
    <w:rsid w:val="00287570"/>
    <w:rsid w:val="00287761"/>
    <w:rsid w:val="00291FB5"/>
    <w:rsid w:val="00292AE9"/>
    <w:rsid w:val="00292DFB"/>
    <w:rsid w:val="00293A98"/>
    <w:rsid w:val="00294658"/>
    <w:rsid w:val="00294EAE"/>
    <w:rsid w:val="002959E6"/>
    <w:rsid w:val="002A039D"/>
    <w:rsid w:val="002A0D8C"/>
    <w:rsid w:val="002A124F"/>
    <w:rsid w:val="002A2AE4"/>
    <w:rsid w:val="002A3484"/>
    <w:rsid w:val="002A3517"/>
    <w:rsid w:val="002A357C"/>
    <w:rsid w:val="002A385F"/>
    <w:rsid w:val="002A3AF6"/>
    <w:rsid w:val="002A4406"/>
    <w:rsid w:val="002A5508"/>
    <w:rsid w:val="002A6204"/>
    <w:rsid w:val="002A66A0"/>
    <w:rsid w:val="002A6784"/>
    <w:rsid w:val="002A71EF"/>
    <w:rsid w:val="002A7377"/>
    <w:rsid w:val="002A74C5"/>
    <w:rsid w:val="002A78A7"/>
    <w:rsid w:val="002A78AB"/>
    <w:rsid w:val="002A7A74"/>
    <w:rsid w:val="002B0071"/>
    <w:rsid w:val="002B0197"/>
    <w:rsid w:val="002B14F7"/>
    <w:rsid w:val="002B4669"/>
    <w:rsid w:val="002B60D4"/>
    <w:rsid w:val="002C053F"/>
    <w:rsid w:val="002C1280"/>
    <w:rsid w:val="002C1B63"/>
    <w:rsid w:val="002C1EE0"/>
    <w:rsid w:val="002C278F"/>
    <w:rsid w:val="002C2954"/>
    <w:rsid w:val="002C45E8"/>
    <w:rsid w:val="002C4A4D"/>
    <w:rsid w:val="002C4A81"/>
    <w:rsid w:val="002C4B22"/>
    <w:rsid w:val="002C57F7"/>
    <w:rsid w:val="002C5F1B"/>
    <w:rsid w:val="002C6080"/>
    <w:rsid w:val="002C66B2"/>
    <w:rsid w:val="002C6C75"/>
    <w:rsid w:val="002C6EAC"/>
    <w:rsid w:val="002C70DE"/>
    <w:rsid w:val="002D02E8"/>
    <w:rsid w:val="002D0FEB"/>
    <w:rsid w:val="002D235F"/>
    <w:rsid w:val="002D2C11"/>
    <w:rsid w:val="002D380C"/>
    <w:rsid w:val="002D5045"/>
    <w:rsid w:val="002D6117"/>
    <w:rsid w:val="002D64A9"/>
    <w:rsid w:val="002D67AD"/>
    <w:rsid w:val="002D68C3"/>
    <w:rsid w:val="002D712B"/>
    <w:rsid w:val="002D7721"/>
    <w:rsid w:val="002E1304"/>
    <w:rsid w:val="002E1B84"/>
    <w:rsid w:val="002E24A7"/>
    <w:rsid w:val="002E2E75"/>
    <w:rsid w:val="002E339B"/>
    <w:rsid w:val="002E3B3D"/>
    <w:rsid w:val="002E4FF1"/>
    <w:rsid w:val="002E51E0"/>
    <w:rsid w:val="002E5408"/>
    <w:rsid w:val="002E6090"/>
    <w:rsid w:val="002E72BF"/>
    <w:rsid w:val="002E7D42"/>
    <w:rsid w:val="002F0EA0"/>
    <w:rsid w:val="002F1403"/>
    <w:rsid w:val="002F1A4D"/>
    <w:rsid w:val="002F256C"/>
    <w:rsid w:val="002F2A25"/>
    <w:rsid w:val="002F2DA9"/>
    <w:rsid w:val="002F2F41"/>
    <w:rsid w:val="002F468D"/>
    <w:rsid w:val="002F4E14"/>
    <w:rsid w:val="002F5BC7"/>
    <w:rsid w:val="002F609E"/>
    <w:rsid w:val="002F60AC"/>
    <w:rsid w:val="002F78C1"/>
    <w:rsid w:val="002F7A6F"/>
    <w:rsid w:val="00300A8E"/>
    <w:rsid w:val="003021D0"/>
    <w:rsid w:val="003034F4"/>
    <w:rsid w:val="00303DD8"/>
    <w:rsid w:val="003046EC"/>
    <w:rsid w:val="00305180"/>
    <w:rsid w:val="00307222"/>
    <w:rsid w:val="0031009E"/>
    <w:rsid w:val="00310E44"/>
    <w:rsid w:val="00310FB2"/>
    <w:rsid w:val="00312542"/>
    <w:rsid w:val="00312EFC"/>
    <w:rsid w:val="003146F0"/>
    <w:rsid w:val="003164F5"/>
    <w:rsid w:val="00316B0B"/>
    <w:rsid w:val="003178A7"/>
    <w:rsid w:val="00320403"/>
    <w:rsid w:val="003216E5"/>
    <w:rsid w:val="00321A06"/>
    <w:rsid w:val="00321ACD"/>
    <w:rsid w:val="00322D0D"/>
    <w:rsid w:val="00323020"/>
    <w:rsid w:val="00323911"/>
    <w:rsid w:val="00323A7E"/>
    <w:rsid w:val="00323BAE"/>
    <w:rsid w:val="00325919"/>
    <w:rsid w:val="00326C15"/>
    <w:rsid w:val="0032702E"/>
    <w:rsid w:val="00327D76"/>
    <w:rsid w:val="00327DB3"/>
    <w:rsid w:val="003309E1"/>
    <w:rsid w:val="0033301B"/>
    <w:rsid w:val="00334B02"/>
    <w:rsid w:val="00334BF8"/>
    <w:rsid w:val="00335D76"/>
    <w:rsid w:val="003367EA"/>
    <w:rsid w:val="00336B8B"/>
    <w:rsid w:val="00341046"/>
    <w:rsid w:val="003418F6"/>
    <w:rsid w:val="00341E19"/>
    <w:rsid w:val="0034206E"/>
    <w:rsid w:val="003428A4"/>
    <w:rsid w:val="003446DA"/>
    <w:rsid w:val="0034594D"/>
    <w:rsid w:val="003468AD"/>
    <w:rsid w:val="00346C31"/>
    <w:rsid w:val="00352D93"/>
    <w:rsid w:val="00352EB9"/>
    <w:rsid w:val="00352F82"/>
    <w:rsid w:val="003537A6"/>
    <w:rsid w:val="0035394C"/>
    <w:rsid w:val="00353A5F"/>
    <w:rsid w:val="00353F17"/>
    <w:rsid w:val="003541B3"/>
    <w:rsid w:val="00354401"/>
    <w:rsid w:val="003548D0"/>
    <w:rsid w:val="00354B37"/>
    <w:rsid w:val="00354B96"/>
    <w:rsid w:val="00354E92"/>
    <w:rsid w:val="003557B7"/>
    <w:rsid w:val="003559A2"/>
    <w:rsid w:val="00357528"/>
    <w:rsid w:val="00357B5A"/>
    <w:rsid w:val="00361096"/>
    <w:rsid w:val="003611C2"/>
    <w:rsid w:val="00361815"/>
    <w:rsid w:val="003629A7"/>
    <w:rsid w:val="003634E7"/>
    <w:rsid w:val="003635B6"/>
    <w:rsid w:val="00364A17"/>
    <w:rsid w:val="0036607C"/>
    <w:rsid w:val="003661F1"/>
    <w:rsid w:val="003667B1"/>
    <w:rsid w:val="00366893"/>
    <w:rsid w:val="003674EF"/>
    <w:rsid w:val="003676B6"/>
    <w:rsid w:val="00367C2E"/>
    <w:rsid w:val="00367EB3"/>
    <w:rsid w:val="00372CCB"/>
    <w:rsid w:val="00372CE5"/>
    <w:rsid w:val="003730E2"/>
    <w:rsid w:val="00373301"/>
    <w:rsid w:val="00373BCC"/>
    <w:rsid w:val="00373BF7"/>
    <w:rsid w:val="00374492"/>
    <w:rsid w:val="0037492B"/>
    <w:rsid w:val="00374ED6"/>
    <w:rsid w:val="00375C41"/>
    <w:rsid w:val="00376B1D"/>
    <w:rsid w:val="00376F98"/>
    <w:rsid w:val="00377C81"/>
    <w:rsid w:val="00380269"/>
    <w:rsid w:val="00380E61"/>
    <w:rsid w:val="003818AA"/>
    <w:rsid w:val="003824C8"/>
    <w:rsid w:val="00382B4A"/>
    <w:rsid w:val="00382DFD"/>
    <w:rsid w:val="00384381"/>
    <w:rsid w:val="00384A08"/>
    <w:rsid w:val="003864EC"/>
    <w:rsid w:val="00386F46"/>
    <w:rsid w:val="00386F78"/>
    <w:rsid w:val="00387229"/>
    <w:rsid w:val="00387D7D"/>
    <w:rsid w:val="00390B76"/>
    <w:rsid w:val="00390CD2"/>
    <w:rsid w:val="003917F3"/>
    <w:rsid w:val="00392B50"/>
    <w:rsid w:val="00392EDC"/>
    <w:rsid w:val="003935B8"/>
    <w:rsid w:val="0039425E"/>
    <w:rsid w:val="00394563"/>
    <w:rsid w:val="00394B9B"/>
    <w:rsid w:val="003952C8"/>
    <w:rsid w:val="00395AAD"/>
    <w:rsid w:val="0039730D"/>
    <w:rsid w:val="00397DDA"/>
    <w:rsid w:val="003A1450"/>
    <w:rsid w:val="003A196F"/>
    <w:rsid w:val="003A1A7F"/>
    <w:rsid w:val="003A2899"/>
    <w:rsid w:val="003A34D3"/>
    <w:rsid w:val="003A3754"/>
    <w:rsid w:val="003A4B3E"/>
    <w:rsid w:val="003A56A6"/>
    <w:rsid w:val="003A64C2"/>
    <w:rsid w:val="003A7515"/>
    <w:rsid w:val="003A7748"/>
    <w:rsid w:val="003A7804"/>
    <w:rsid w:val="003A7963"/>
    <w:rsid w:val="003A7F38"/>
    <w:rsid w:val="003B0475"/>
    <w:rsid w:val="003B0822"/>
    <w:rsid w:val="003B0A77"/>
    <w:rsid w:val="003B0D31"/>
    <w:rsid w:val="003B21B3"/>
    <w:rsid w:val="003B230F"/>
    <w:rsid w:val="003B31EA"/>
    <w:rsid w:val="003B33BF"/>
    <w:rsid w:val="003B35FC"/>
    <w:rsid w:val="003B36EB"/>
    <w:rsid w:val="003B3C0A"/>
    <w:rsid w:val="003B3EBB"/>
    <w:rsid w:val="003B468C"/>
    <w:rsid w:val="003B6042"/>
    <w:rsid w:val="003B755D"/>
    <w:rsid w:val="003B7F51"/>
    <w:rsid w:val="003C0751"/>
    <w:rsid w:val="003C10C5"/>
    <w:rsid w:val="003C16D9"/>
    <w:rsid w:val="003C426C"/>
    <w:rsid w:val="003C52A2"/>
    <w:rsid w:val="003C61B8"/>
    <w:rsid w:val="003C61E7"/>
    <w:rsid w:val="003C7BAE"/>
    <w:rsid w:val="003D0643"/>
    <w:rsid w:val="003D0676"/>
    <w:rsid w:val="003D06D1"/>
    <w:rsid w:val="003D10E1"/>
    <w:rsid w:val="003D34A3"/>
    <w:rsid w:val="003D3624"/>
    <w:rsid w:val="003D38DC"/>
    <w:rsid w:val="003D4528"/>
    <w:rsid w:val="003D4944"/>
    <w:rsid w:val="003D4AF4"/>
    <w:rsid w:val="003D4B36"/>
    <w:rsid w:val="003D5432"/>
    <w:rsid w:val="003D5850"/>
    <w:rsid w:val="003D5889"/>
    <w:rsid w:val="003D625E"/>
    <w:rsid w:val="003D7847"/>
    <w:rsid w:val="003E05C1"/>
    <w:rsid w:val="003E12CB"/>
    <w:rsid w:val="003E1853"/>
    <w:rsid w:val="003E2082"/>
    <w:rsid w:val="003E2184"/>
    <w:rsid w:val="003E2294"/>
    <w:rsid w:val="003E244E"/>
    <w:rsid w:val="003E24B6"/>
    <w:rsid w:val="003E5757"/>
    <w:rsid w:val="003E6D2A"/>
    <w:rsid w:val="003E6E2E"/>
    <w:rsid w:val="003E6F3A"/>
    <w:rsid w:val="003E7513"/>
    <w:rsid w:val="003F035F"/>
    <w:rsid w:val="003F0A37"/>
    <w:rsid w:val="003F0F51"/>
    <w:rsid w:val="003F1770"/>
    <w:rsid w:val="003F1AEE"/>
    <w:rsid w:val="003F234A"/>
    <w:rsid w:val="003F242F"/>
    <w:rsid w:val="003F2B6A"/>
    <w:rsid w:val="003F3B74"/>
    <w:rsid w:val="003F46A3"/>
    <w:rsid w:val="003F4808"/>
    <w:rsid w:val="003F5658"/>
    <w:rsid w:val="003F5C25"/>
    <w:rsid w:val="003F5CD6"/>
    <w:rsid w:val="003F76C8"/>
    <w:rsid w:val="003F7702"/>
    <w:rsid w:val="003F7A7E"/>
    <w:rsid w:val="004003CC"/>
    <w:rsid w:val="0040078B"/>
    <w:rsid w:val="00401D8D"/>
    <w:rsid w:val="0040347A"/>
    <w:rsid w:val="00404011"/>
    <w:rsid w:val="00405B9F"/>
    <w:rsid w:val="00405DE2"/>
    <w:rsid w:val="0040600C"/>
    <w:rsid w:val="0040633A"/>
    <w:rsid w:val="00406CB4"/>
    <w:rsid w:val="00410960"/>
    <w:rsid w:val="00410A43"/>
    <w:rsid w:val="004114EA"/>
    <w:rsid w:val="0041169D"/>
    <w:rsid w:val="00411D11"/>
    <w:rsid w:val="00412C48"/>
    <w:rsid w:val="00414067"/>
    <w:rsid w:val="004153B0"/>
    <w:rsid w:val="00415532"/>
    <w:rsid w:val="004165B0"/>
    <w:rsid w:val="00420109"/>
    <w:rsid w:val="00421A56"/>
    <w:rsid w:val="00421C15"/>
    <w:rsid w:val="00421C34"/>
    <w:rsid w:val="00423783"/>
    <w:rsid w:val="0042416C"/>
    <w:rsid w:val="00425540"/>
    <w:rsid w:val="00426833"/>
    <w:rsid w:val="00426997"/>
    <w:rsid w:val="00426C56"/>
    <w:rsid w:val="00427304"/>
    <w:rsid w:val="00427CC0"/>
    <w:rsid w:val="00427E48"/>
    <w:rsid w:val="0043091F"/>
    <w:rsid w:val="004313A2"/>
    <w:rsid w:val="00432985"/>
    <w:rsid w:val="00433682"/>
    <w:rsid w:val="00433B37"/>
    <w:rsid w:val="004343F4"/>
    <w:rsid w:val="00434B83"/>
    <w:rsid w:val="00434BBE"/>
    <w:rsid w:val="004351A7"/>
    <w:rsid w:val="00436109"/>
    <w:rsid w:val="00436512"/>
    <w:rsid w:val="00436ADA"/>
    <w:rsid w:val="004378CD"/>
    <w:rsid w:val="004378EA"/>
    <w:rsid w:val="00437DA1"/>
    <w:rsid w:val="00440949"/>
    <w:rsid w:val="00442FC8"/>
    <w:rsid w:val="00443023"/>
    <w:rsid w:val="0044313A"/>
    <w:rsid w:val="00443663"/>
    <w:rsid w:val="00443966"/>
    <w:rsid w:val="00444290"/>
    <w:rsid w:val="004451DB"/>
    <w:rsid w:val="004458BC"/>
    <w:rsid w:val="00445EB2"/>
    <w:rsid w:val="0044693B"/>
    <w:rsid w:val="00446A0A"/>
    <w:rsid w:val="00447405"/>
    <w:rsid w:val="004503B8"/>
    <w:rsid w:val="0045137E"/>
    <w:rsid w:val="00451485"/>
    <w:rsid w:val="00451603"/>
    <w:rsid w:val="0045166A"/>
    <w:rsid w:val="004518A9"/>
    <w:rsid w:val="00452155"/>
    <w:rsid w:val="00452524"/>
    <w:rsid w:val="00452EF1"/>
    <w:rsid w:val="00453B6F"/>
    <w:rsid w:val="00453D92"/>
    <w:rsid w:val="00454E07"/>
    <w:rsid w:val="00454E27"/>
    <w:rsid w:val="004551BE"/>
    <w:rsid w:val="00456BC7"/>
    <w:rsid w:val="004577CB"/>
    <w:rsid w:val="004579A4"/>
    <w:rsid w:val="00460660"/>
    <w:rsid w:val="00460BB5"/>
    <w:rsid w:val="004617FE"/>
    <w:rsid w:val="00461CCA"/>
    <w:rsid w:val="00462E59"/>
    <w:rsid w:val="0046331D"/>
    <w:rsid w:val="004647D4"/>
    <w:rsid w:val="00464C4A"/>
    <w:rsid w:val="00464F1C"/>
    <w:rsid w:val="0046627D"/>
    <w:rsid w:val="00466396"/>
    <w:rsid w:val="00466EEE"/>
    <w:rsid w:val="00470AC4"/>
    <w:rsid w:val="00470BBD"/>
    <w:rsid w:val="00470FC2"/>
    <w:rsid w:val="004712BE"/>
    <w:rsid w:val="00471D10"/>
    <w:rsid w:val="0047286E"/>
    <w:rsid w:val="00472D8F"/>
    <w:rsid w:val="00473A19"/>
    <w:rsid w:val="004748C5"/>
    <w:rsid w:val="004748D6"/>
    <w:rsid w:val="004749E5"/>
    <w:rsid w:val="00475A05"/>
    <w:rsid w:val="00475BEB"/>
    <w:rsid w:val="004766F3"/>
    <w:rsid w:val="00480A30"/>
    <w:rsid w:val="00481B55"/>
    <w:rsid w:val="004827A1"/>
    <w:rsid w:val="00487942"/>
    <w:rsid w:val="004879D8"/>
    <w:rsid w:val="00490711"/>
    <w:rsid w:val="00490E91"/>
    <w:rsid w:val="00491140"/>
    <w:rsid w:val="0049119E"/>
    <w:rsid w:val="00492991"/>
    <w:rsid w:val="00493D86"/>
    <w:rsid w:val="004949A1"/>
    <w:rsid w:val="0049587C"/>
    <w:rsid w:val="0049592C"/>
    <w:rsid w:val="00495D2D"/>
    <w:rsid w:val="00495ED5"/>
    <w:rsid w:val="0049666B"/>
    <w:rsid w:val="00497A23"/>
    <w:rsid w:val="00497BBE"/>
    <w:rsid w:val="004A00D6"/>
    <w:rsid w:val="004A08D9"/>
    <w:rsid w:val="004A12F7"/>
    <w:rsid w:val="004A155E"/>
    <w:rsid w:val="004A1E27"/>
    <w:rsid w:val="004A2458"/>
    <w:rsid w:val="004A2A92"/>
    <w:rsid w:val="004A2FBF"/>
    <w:rsid w:val="004A33B9"/>
    <w:rsid w:val="004A3A89"/>
    <w:rsid w:val="004A3B32"/>
    <w:rsid w:val="004A5863"/>
    <w:rsid w:val="004A5E3C"/>
    <w:rsid w:val="004A6947"/>
    <w:rsid w:val="004A7069"/>
    <w:rsid w:val="004A7607"/>
    <w:rsid w:val="004B0765"/>
    <w:rsid w:val="004B1F35"/>
    <w:rsid w:val="004B1F74"/>
    <w:rsid w:val="004B3499"/>
    <w:rsid w:val="004B35D0"/>
    <w:rsid w:val="004B3FB0"/>
    <w:rsid w:val="004B5A5B"/>
    <w:rsid w:val="004B60D1"/>
    <w:rsid w:val="004B6EC0"/>
    <w:rsid w:val="004B7A19"/>
    <w:rsid w:val="004C3A64"/>
    <w:rsid w:val="004C44C8"/>
    <w:rsid w:val="004C48F8"/>
    <w:rsid w:val="004C492F"/>
    <w:rsid w:val="004C4EBC"/>
    <w:rsid w:val="004C62A5"/>
    <w:rsid w:val="004D069E"/>
    <w:rsid w:val="004D1D5E"/>
    <w:rsid w:val="004D23DD"/>
    <w:rsid w:val="004D248D"/>
    <w:rsid w:val="004D365B"/>
    <w:rsid w:val="004D5A33"/>
    <w:rsid w:val="004D5C54"/>
    <w:rsid w:val="004D73DB"/>
    <w:rsid w:val="004E0029"/>
    <w:rsid w:val="004E06A3"/>
    <w:rsid w:val="004E18FE"/>
    <w:rsid w:val="004E2F79"/>
    <w:rsid w:val="004E3DBE"/>
    <w:rsid w:val="004E4695"/>
    <w:rsid w:val="004E4D52"/>
    <w:rsid w:val="004E5F83"/>
    <w:rsid w:val="004E7199"/>
    <w:rsid w:val="004F06CC"/>
    <w:rsid w:val="004F403A"/>
    <w:rsid w:val="004F4477"/>
    <w:rsid w:val="004F5737"/>
    <w:rsid w:val="004F5C0D"/>
    <w:rsid w:val="004F6CDC"/>
    <w:rsid w:val="00500B13"/>
    <w:rsid w:val="0050113D"/>
    <w:rsid w:val="0050129F"/>
    <w:rsid w:val="00501330"/>
    <w:rsid w:val="00502AC0"/>
    <w:rsid w:val="00502DED"/>
    <w:rsid w:val="005037F1"/>
    <w:rsid w:val="0050397E"/>
    <w:rsid w:val="00504187"/>
    <w:rsid w:val="00504777"/>
    <w:rsid w:val="0050479B"/>
    <w:rsid w:val="00504E41"/>
    <w:rsid w:val="00505C6B"/>
    <w:rsid w:val="00506602"/>
    <w:rsid w:val="00506EAB"/>
    <w:rsid w:val="00507757"/>
    <w:rsid w:val="005102D8"/>
    <w:rsid w:val="0051030E"/>
    <w:rsid w:val="0051040C"/>
    <w:rsid w:val="00510604"/>
    <w:rsid w:val="00512344"/>
    <w:rsid w:val="00512B2E"/>
    <w:rsid w:val="0051363E"/>
    <w:rsid w:val="00513F52"/>
    <w:rsid w:val="00514274"/>
    <w:rsid w:val="00514515"/>
    <w:rsid w:val="00515B0B"/>
    <w:rsid w:val="005170DE"/>
    <w:rsid w:val="005171D5"/>
    <w:rsid w:val="005173DB"/>
    <w:rsid w:val="00517950"/>
    <w:rsid w:val="00520BB1"/>
    <w:rsid w:val="00520ECD"/>
    <w:rsid w:val="0052128E"/>
    <w:rsid w:val="005213C2"/>
    <w:rsid w:val="00521A30"/>
    <w:rsid w:val="00522912"/>
    <w:rsid w:val="00522B97"/>
    <w:rsid w:val="00522BFC"/>
    <w:rsid w:val="00523ACC"/>
    <w:rsid w:val="0052426A"/>
    <w:rsid w:val="005247D4"/>
    <w:rsid w:val="00524E3E"/>
    <w:rsid w:val="005255E5"/>
    <w:rsid w:val="00525E00"/>
    <w:rsid w:val="00526071"/>
    <w:rsid w:val="00526EAB"/>
    <w:rsid w:val="00527CC7"/>
    <w:rsid w:val="00530EF3"/>
    <w:rsid w:val="00531A37"/>
    <w:rsid w:val="005339BD"/>
    <w:rsid w:val="00534754"/>
    <w:rsid w:val="00534C41"/>
    <w:rsid w:val="005352DF"/>
    <w:rsid w:val="005356B0"/>
    <w:rsid w:val="00535B6B"/>
    <w:rsid w:val="00536065"/>
    <w:rsid w:val="00542160"/>
    <w:rsid w:val="005426C0"/>
    <w:rsid w:val="00543571"/>
    <w:rsid w:val="00544372"/>
    <w:rsid w:val="00544677"/>
    <w:rsid w:val="00545129"/>
    <w:rsid w:val="005459D0"/>
    <w:rsid w:val="00545FA9"/>
    <w:rsid w:val="005469DF"/>
    <w:rsid w:val="00547F3B"/>
    <w:rsid w:val="0055017A"/>
    <w:rsid w:val="00551627"/>
    <w:rsid w:val="00552413"/>
    <w:rsid w:val="00552F59"/>
    <w:rsid w:val="00553BEC"/>
    <w:rsid w:val="00553CF7"/>
    <w:rsid w:val="00557E9F"/>
    <w:rsid w:val="00560054"/>
    <w:rsid w:val="00560315"/>
    <w:rsid w:val="005607D1"/>
    <w:rsid w:val="005608DD"/>
    <w:rsid w:val="00560B25"/>
    <w:rsid w:val="005610B7"/>
    <w:rsid w:val="00561B49"/>
    <w:rsid w:val="00562160"/>
    <w:rsid w:val="0056438F"/>
    <w:rsid w:val="0056491B"/>
    <w:rsid w:val="00564D50"/>
    <w:rsid w:val="00565F4C"/>
    <w:rsid w:val="00566302"/>
    <w:rsid w:val="0056649C"/>
    <w:rsid w:val="00566F6D"/>
    <w:rsid w:val="00567D22"/>
    <w:rsid w:val="00567F98"/>
    <w:rsid w:val="0057081F"/>
    <w:rsid w:val="005714FF"/>
    <w:rsid w:val="005720AC"/>
    <w:rsid w:val="00572961"/>
    <w:rsid w:val="005744FB"/>
    <w:rsid w:val="00574707"/>
    <w:rsid w:val="00574DBB"/>
    <w:rsid w:val="0057556A"/>
    <w:rsid w:val="0057614A"/>
    <w:rsid w:val="00576340"/>
    <w:rsid w:val="0057692D"/>
    <w:rsid w:val="00577076"/>
    <w:rsid w:val="00580A4F"/>
    <w:rsid w:val="00581782"/>
    <w:rsid w:val="00583403"/>
    <w:rsid w:val="00584A47"/>
    <w:rsid w:val="00586376"/>
    <w:rsid w:val="00586D01"/>
    <w:rsid w:val="00586E90"/>
    <w:rsid w:val="005876CB"/>
    <w:rsid w:val="00587D45"/>
    <w:rsid w:val="0059115B"/>
    <w:rsid w:val="00591271"/>
    <w:rsid w:val="0059323F"/>
    <w:rsid w:val="00593DD0"/>
    <w:rsid w:val="00593F63"/>
    <w:rsid w:val="00594065"/>
    <w:rsid w:val="00594670"/>
    <w:rsid w:val="005946BA"/>
    <w:rsid w:val="00594C72"/>
    <w:rsid w:val="00595541"/>
    <w:rsid w:val="00596181"/>
    <w:rsid w:val="0059771E"/>
    <w:rsid w:val="0059774F"/>
    <w:rsid w:val="00597DE3"/>
    <w:rsid w:val="005A0099"/>
    <w:rsid w:val="005A195E"/>
    <w:rsid w:val="005A1FC3"/>
    <w:rsid w:val="005A2D8D"/>
    <w:rsid w:val="005A3419"/>
    <w:rsid w:val="005A457F"/>
    <w:rsid w:val="005A4990"/>
    <w:rsid w:val="005A4D06"/>
    <w:rsid w:val="005A4FF4"/>
    <w:rsid w:val="005A5179"/>
    <w:rsid w:val="005A5F27"/>
    <w:rsid w:val="005A66C1"/>
    <w:rsid w:val="005A7AFA"/>
    <w:rsid w:val="005B0DC5"/>
    <w:rsid w:val="005B13F4"/>
    <w:rsid w:val="005B5AEB"/>
    <w:rsid w:val="005B66E3"/>
    <w:rsid w:val="005B6B15"/>
    <w:rsid w:val="005C022D"/>
    <w:rsid w:val="005C04EA"/>
    <w:rsid w:val="005C054E"/>
    <w:rsid w:val="005C07EC"/>
    <w:rsid w:val="005C1167"/>
    <w:rsid w:val="005C1388"/>
    <w:rsid w:val="005C26E5"/>
    <w:rsid w:val="005C2C58"/>
    <w:rsid w:val="005C35DB"/>
    <w:rsid w:val="005C391D"/>
    <w:rsid w:val="005C3C04"/>
    <w:rsid w:val="005C470C"/>
    <w:rsid w:val="005C4B4F"/>
    <w:rsid w:val="005C5241"/>
    <w:rsid w:val="005C59A6"/>
    <w:rsid w:val="005C5A04"/>
    <w:rsid w:val="005C69D5"/>
    <w:rsid w:val="005C71E0"/>
    <w:rsid w:val="005C758A"/>
    <w:rsid w:val="005C75B8"/>
    <w:rsid w:val="005C7932"/>
    <w:rsid w:val="005D12B7"/>
    <w:rsid w:val="005D215B"/>
    <w:rsid w:val="005D26C6"/>
    <w:rsid w:val="005D37F7"/>
    <w:rsid w:val="005D3E3F"/>
    <w:rsid w:val="005D42C9"/>
    <w:rsid w:val="005D796F"/>
    <w:rsid w:val="005E08C3"/>
    <w:rsid w:val="005E11FA"/>
    <w:rsid w:val="005E14E0"/>
    <w:rsid w:val="005E25FF"/>
    <w:rsid w:val="005E27F5"/>
    <w:rsid w:val="005E2946"/>
    <w:rsid w:val="005E300B"/>
    <w:rsid w:val="005E4E8D"/>
    <w:rsid w:val="005E5518"/>
    <w:rsid w:val="005E5655"/>
    <w:rsid w:val="005E68B9"/>
    <w:rsid w:val="005F0611"/>
    <w:rsid w:val="005F0A3B"/>
    <w:rsid w:val="005F1549"/>
    <w:rsid w:val="005F2325"/>
    <w:rsid w:val="005F253F"/>
    <w:rsid w:val="005F2615"/>
    <w:rsid w:val="005F3564"/>
    <w:rsid w:val="005F40FB"/>
    <w:rsid w:val="005F4C40"/>
    <w:rsid w:val="005F5388"/>
    <w:rsid w:val="005F6071"/>
    <w:rsid w:val="005F6388"/>
    <w:rsid w:val="005F6577"/>
    <w:rsid w:val="005F6AB5"/>
    <w:rsid w:val="005F6FD7"/>
    <w:rsid w:val="005F7F18"/>
    <w:rsid w:val="0060026B"/>
    <w:rsid w:val="00600760"/>
    <w:rsid w:val="00600B61"/>
    <w:rsid w:val="00600FE0"/>
    <w:rsid w:val="0060135F"/>
    <w:rsid w:val="006015E7"/>
    <w:rsid w:val="00601836"/>
    <w:rsid w:val="00601D67"/>
    <w:rsid w:val="00601FD5"/>
    <w:rsid w:val="00602A26"/>
    <w:rsid w:val="00602B5A"/>
    <w:rsid w:val="00603746"/>
    <w:rsid w:val="00603BC1"/>
    <w:rsid w:val="00603ED1"/>
    <w:rsid w:val="0060458F"/>
    <w:rsid w:val="00604EC5"/>
    <w:rsid w:val="006057D1"/>
    <w:rsid w:val="00605C59"/>
    <w:rsid w:val="00607FD9"/>
    <w:rsid w:val="00611015"/>
    <w:rsid w:val="00611749"/>
    <w:rsid w:val="0061269B"/>
    <w:rsid w:val="00612AA5"/>
    <w:rsid w:val="00612E70"/>
    <w:rsid w:val="0061328D"/>
    <w:rsid w:val="006139BA"/>
    <w:rsid w:val="00613C02"/>
    <w:rsid w:val="00614A96"/>
    <w:rsid w:val="00615F54"/>
    <w:rsid w:val="00616275"/>
    <w:rsid w:val="00616532"/>
    <w:rsid w:val="00620223"/>
    <w:rsid w:val="006205CD"/>
    <w:rsid w:val="00620887"/>
    <w:rsid w:val="006215F0"/>
    <w:rsid w:val="0062171C"/>
    <w:rsid w:val="00621FE4"/>
    <w:rsid w:val="006232F6"/>
    <w:rsid w:val="00623C04"/>
    <w:rsid w:val="00624370"/>
    <w:rsid w:val="00624373"/>
    <w:rsid w:val="00624CDF"/>
    <w:rsid w:val="00624DFC"/>
    <w:rsid w:val="00625990"/>
    <w:rsid w:val="00626895"/>
    <w:rsid w:val="006273B4"/>
    <w:rsid w:val="00627F74"/>
    <w:rsid w:val="00630520"/>
    <w:rsid w:val="00630FDE"/>
    <w:rsid w:val="006313A6"/>
    <w:rsid w:val="00631AAC"/>
    <w:rsid w:val="006326AD"/>
    <w:rsid w:val="00632F12"/>
    <w:rsid w:val="00633A4F"/>
    <w:rsid w:val="00634EB0"/>
    <w:rsid w:val="00635585"/>
    <w:rsid w:val="006373DC"/>
    <w:rsid w:val="006408FF"/>
    <w:rsid w:val="006420BE"/>
    <w:rsid w:val="0064236B"/>
    <w:rsid w:val="00643B92"/>
    <w:rsid w:val="00643C45"/>
    <w:rsid w:val="00643EB0"/>
    <w:rsid w:val="006442F5"/>
    <w:rsid w:val="0064446D"/>
    <w:rsid w:val="006448D8"/>
    <w:rsid w:val="006452C6"/>
    <w:rsid w:val="006455A3"/>
    <w:rsid w:val="0064757F"/>
    <w:rsid w:val="00651620"/>
    <w:rsid w:val="00651A15"/>
    <w:rsid w:val="00653381"/>
    <w:rsid w:val="00653674"/>
    <w:rsid w:val="0065367F"/>
    <w:rsid w:val="006538DB"/>
    <w:rsid w:val="00653946"/>
    <w:rsid w:val="00654901"/>
    <w:rsid w:val="00655960"/>
    <w:rsid w:val="00656D82"/>
    <w:rsid w:val="00657132"/>
    <w:rsid w:val="006578E2"/>
    <w:rsid w:val="00660BF0"/>
    <w:rsid w:val="00661E48"/>
    <w:rsid w:val="0066386E"/>
    <w:rsid w:val="00663BAB"/>
    <w:rsid w:val="00664AE3"/>
    <w:rsid w:val="00665963"/>
    <w:rsid w:val="00665CDC"/>
    <w:rsid w:val="00665F12"/>
    <w:rsid w:val="00666114"/>
    <w:rsid w:val="00666213"/>
    <w:rsid w:val="00671291"/>
    <w:rsid w:val="006744B5"/>
    <w:rsid w:val="00674D05"/>
    <w:rsid w:val="00674D37"/>
    <w:rsid w:val="006765BD"/>
    <w:rsid w:val="0067680C"/>
    <w:rsid w:val="00676FAD"/>
    <w:rsid w:val="00677590"/>
    <w:rsid w:val="0068049F"/>
    <w:rsid w:val="00681218"/>
    <w:rsid w:val="00681C72"/>
    <w:rsid w:val="00684395"/>
    <w:rsid w:val="0068445A"/>
    <w:rsid w:val="00684ABA"/>
    <w:rsid w:val="00686477"/>
    <w:rsid w:val="00686E4B"/>
    <w:rsid w:val="00687192"/>
    <w:rsid w:val="006875E3"/>
    <w:rsid w:val="00687F1E"/>
    <w:rsid w:val="00690DBC"/>
    <w:rsid w:val="00691002"/>
    <w:rsid w:val="0069266C"/>
    <w:rsid w:val="00692D95"/>
    <w:rsid w:val="00695E6D"/>
    <w:rsid w:val="00696DA9"/>
    <w:rsid w:val="00696E2E"/>
    <w:rsid w:val="00697496"/>
    <w:rsid w:val="00697973"/>
    <w:rsid w:val="006A0B9A"/>
    <w:rsid w:val="006A0DB2"/>
    <w:rsid w:val="006A0DF1"/>
    <w:rsid w:val="006A15AD"/>
    <w:rsid w:val="006A22C9"/>
    <w:rsid w:val="006A370C"/>
    <w:rsid w:val="006A47AF"/>
    <w:rsid w:val="006A4F30"/>
    <w:rsid w:val="006A56E5"/>
    <w:rsid w:val="006A71F9"/>
    <w:rsid w:val="006B1A50"/>
    <w:rsid w:val="006B2C78"/>
    <w:rsid w:val="006B4F3F"/>
    <w:rsid w:val="006B55EE"/>
    <w:rsid w:val="006C077D"/>
    <w:rsid w:val="006C1697"/>
    <w:rsid w:val="006C17E6"/>
    <w:rsid w:val="006C1A6E"/>
    <w:rsid w:val="006C1E0E"/>
    <w:rsid w:val="006C3549"/>
    <w:rsid w:val="006C46BD"/>
    <w:rsid w:val="006C46CE"/>
    <w:rsid w:val="006C527C"/>
    <w:rsid w:val="006C5FF2"/>
    <w:rsid w:val="006C623A"/>
    <w:rsid w:val="006D03D5"/>
    <w:rsid w:val="006D0BE3"/>
    <w:rsid w:val="006D128C"/>
    <w:rsid w:val="006D1378"/>
    <w:rsid w:val="006D34D5"/>
    <w:rsid w:val="006D5113"/>
    <w:rsid w:val="006D6814"/>
    <w:rsid w:val="006D7229"/>
    <w:rsid w:val="006D78F6"/>
    <w:rsid w:val="006E073B"/>
    <w:rsid w:val="006E19CA"/>
    <w:rsid w:val="006E4694"/>
    <w:rsid w:val="006E49D4"/>
    <w:rsid w:val="006E4F90"/>
    <w:rsid w:val="006E588F"/>
    <w:rsid w:val="006E66E4"/>
    <w:rsid w:val="006E6D0E"/>
    <w:rsid w:val="006E6EF1"/>
    <w:rsid w:val="006F02A4"/>
    <w:rsid w:val="006F076F"/>
    <w:rsid w:val="006F0AC2"/>
    <w:rsid w:val="006F0E5B"/>
    <w:rsid w:val="006F17B5"/>
    <w:rsid w:val="006F2964"/>
    <w:rsid w:val="006F3184"/>
    <w:rsid w:val="006F337B"/>
    <w:rsid w:val="006F3AC4"/>
    <w:rsid w:val="006F4224"/>
    <w:rsid w:val="006F4AC7"/>
    <w:rsid w:val="006F4D61"/>
    <w:rsid w:val="006F5FC8"/>
    <w:rsid w:val="006F6459"/>
    <w:rsid w:val="006F7178"/>
    <w:rsid w:val="006F7ACB"/>
    <w:rsid w:val="00700B62"/>
    <w:rsid w:val="00701A78"/>
    <w:rsid w:val="0070242A"/>
    <w:rsid w:val="00702648"/>
    <w:rsid w:val="00702DCF"/>
    <w:rsid w:val="0070371E"/>
    <w:rsid w:val="0070432C"/>
    <w:rsid w:val="007043B4"/>
    <w:rsid w:val="00704556"/>
    <w:rsid w:val="0070535C"/>
    <w:rsid w:val="007059E7"/>
    <w:rsid w:val="00706A9D"/>
    <w:rsid w:val="007075AE"/>
    <w:rsid w:val="007108D2"/>
    <w:rsid w:val="00710E66"/>
    <w:rsid w:val="00711A16"/>
    <w:rsid w:val="00712700"/>
    <w:rsid w:val="00712F79"/>
    <w:rsid w:val="00715507"/>
    <w:rsid w:val="00715993"/>
    <w:rsid w:val="00716884"/>
    <w:rsid w:val="00717B21"/>
    <w:rsid w:val="00720108"/>
    <w:rsid w:val="0072065D"/>
    <w:rsid w:val="00721D72"/>
    <w:rsid w:val="0072262B"/>
    <w:rsid w:val="00722CF1"/>
    <w:rsid w:val="00723091"/>
    <w:rsid w:val="0072318C"/>
    <w:rsid w:val="00723893"/>
    <w:rsid w:val="007240B5"/>
    <w:rsid w:val="00724439"/>
    <w:rsid w:val="00730D54"/>
    <w:rsid w:val="00731355"/>
    <w:rsid w:val="00731C5A"/>
    <w:rsid w:val="00732044"/>
    <w:rsid w:val="00733A2A"/>
    <w:rsid w:val="00733C5E"/>
    <w:rsid w:val="007343D9"/>
    <w:rsid w:val="00734A6A"/>
    <w:rsid w:val="00735393"/>
    <w:rsid w:val="00735A72"/>
    <w:rsid w:val="0073649C"/>
    <w:rsid w:val="00742482"/>
    <w:rsid w:val="007426A4"/>
    <w:rsid w:val="0074430F"/>
    <w:rsid w:val="007447A2"/>
    <w:rsid w:val="00745827"/>
    <w:rsid w:val="00745A91"/>
    <w:rsid w:val="00745D65"/>
    <w:rsid w:val="00745DF6"/>
    <w:rsid w:val="00746129"/>
    <w:rsid w:val="00746169"/>
    <w:rsid w:val="007472A6"/>
    <w:rsid w:val="007472FF"/>
    <w:rsid w:val="00747536"/>
    <w:rsid w:val="007476C3"/>
    <w:rsid w:val="00747792"/>
    <w:rsid w:val="0075010C"/>
    <w:rsid w:val="0075011B"/>
    <w:rsid w:val="007502F4"/>
    <w:rsid w:val="0075037E"/>
    <w:rsid w:val="00751915"/>
    <w:rsid w:val="007526F4"/>
    <w:rsid w:val="00753BB1"/>
    <w:rsid w:val="00753D64"/>
    <w:rsid w:val="00753FB2"/>
    <w:rsid w:val="0075524E"/>
    <w:rsid w:val="0075536D"/>
    <w:rsid w:val="00755D3A"/>
    <w:rsid w:val="00755D9D"/>
    <w:rsid w:val="00756B60"/>
    <w:rsid w:val="00757228"/>
    <w:rsid w:val="00757452"/>
    <w:rsid w:val="0075763E"/>
    <w:rsid w:val="00757BA7"/>
    <w:rsid w:val="00757EE7"/>
    <w:rsid w:val="007602A4"/>
    <w:rsid w:val="00761550"/>
    <w:rsid w:val="0076206E"/>
    <w:rsid w:val="0076214A"/>
    <w:rsid w:val="00763118"/>
    <w:rsid w:val="007631A6"/>
    <w:rsid w:val="00763771"/>
    <w:rsid w:val="00763A2B"/>
    <w:rsid w:val="00763D47"/>
    <w:rsid w:val="00763EAF"/>
    <w:rsid w:val="00764E2C"/>
    <w:rsid w:val="00765696"/>
    <w:rsid w:val="007660CC"/>
    <w:rsid w:val="00766570"/>
    <w:rsid w:val="00766656"/>
    <w:rsid w:val="0076765B"/>
    <w:rsid w:val="00770D3D"/>
    <w:rsid w:val="0077126F"/>
    <w:rsid w:val="0077139F"/>
    <w:rsid w:val="007714BE"/>
    <w:rsid w:val="00772079"/>
    <w:rsid w:val="00772394"/>
    <w:rsid w:val="007729F3"/>
    <w:rsid w:val="00774950"/>
    <w:rsid w:val="00774F00"/>
    <w:rsid w:val="007756A0"/>
    <w:rsid w:val="00775EC3"/>
    <w:rsid w:val="007762E9"/>
    <w:rsid w:val="00777325"/>
    <w:rsid w:val="0078012F"/>
    <w:rsid w:val="00780897"/>
    <w:rsid w:val="00781AC1"/>
    <w:rsid w:val="00781BED"/>
    <w:rsid w:val="00782A5C"/>
    <w:rsid w:val="00782E8C"/>
    <w:rsid w:val="007831BF"/>
    <w:rsid w:val="00783468"/>
    <w:rsid w:val="00784113"/>
    <w:rsid w:val="00784387"/>
    <w:rsid w:val="0078466A"/>
    <w:rsid w:val="00784E03"/>
    <w:rsid w:val="00785281"/>
    <w:rsid w:val="00785B33"/>
    <w:rsid w:val="0078674D"/>
    <w:rsid w:val="00786F99"/>
    <w:rsid w:val="00790220"/>
    <w:rsid w:val="007903B5"/>
    <w:rsid w:val="007907CE"/>
    <w:rsid w:val="00790B95"/>
    <w:rsid w:val="007914A8"/>
    <w:rsid w:val="0079160E"/>
    <w:rsid w:val="00791C83"/>
    <w:rsid w:val="00792531"/>
    <w:rsid w:val="00793549"/>
    <w:rsid w:val="007937BC"/>
    <w:rsid w:val="0079441C"/>
    <w:rsid w:val="0079570C"/>
    <w:rsid w:val="007959DA"/>
    <w:rsid w:val="00797117"/>
    <w:rsid w:val="0079790D"/>
    <w:rsid w:val="00797E71"/>
    <w:rsid w:val="007A0F73"/>
    <w:rsid w:val="007A179A"/>
    <w:rsid w:val="007A1926"/>
    <w:rsid w:val="007A1B85"/>
    <w:rsid w:val="007A250C"/>
    <w:rsid w:val="007A286C"/>
    <w:rsid w:val="007A2D77"/>
    <w:rsid w:val="007A3E14"/>
    <w:rsid w:val="007A4093"/>
    <w:rsid w:val="007A46E5"/>
    <w:rsid w:val="007A4FBA"/>
    <w:rsid w:val="007A5196"/>
    <w:rsid w:val="007A51FB"/>
    <w:rsid w:val="007A597A"/>
    <w:rsid w:val="007A628B"/>
    <w:rsid w:val="007A664A"/>
    <w:rsid w:val="007A6824"/>
    <w:rsid w:val="007A683A"/>
    <w:rsid w:val="007B1192"/>
    <w:rsid w:val="007B20A4"/>
    <w:rsid w:val="007B2EC8"/>
    <w:rsid w:val="007B341C"/>
    <w:rsid w:val="007B3516"/>
    <w:rsid w:val="007B36F0"/>
    <w:rsid w:val="007B531F"/>
    <w:rsid w:val="007B569A"/>
    <w:rsid w:val="007B6AFA"/>
    <w:rsid w:val="007C0163"/>
    <w:rsid w:val="007C0206"/>
    <w:rsid w:val="007C1019"/>
    <w:rsid w:val="007C273E"/>
    <w:rsid w:val="007C28F5"/>
    <w:rsid w:val="007C385C"/>
    <w:rsid w:val="007C3912"/>
    <w:rsid w:val="007C42BC"/>
    <w:rsid w:val="007C4519"/>
    <w:rsid w:val="007C4958"/>
    <w:rsid w:val="007C4E81"/>
    <w:rsid w:val="007C570B"/>
    <w:rsid w:val="007C5E15"/>
    <w:rsid w:val="007C632F"/>
    <w:rsid w:val="007C779E"/>
    <w:rsid w:val="007C7E8E"/>
    <w:rsid w:val="007D06B7"/>
    <w:rsid w:val="007D1028"/>
    <w:rsid w:val="007D1A29"/>
    <w:rsid w:val="007D1E45"/>
    <w:rsid w:val="007D2A9D"/>
    <w:rsid w:val="007D43B3"/>
    <w:rsid w:val="007D4AC5"/>
    <w:rsid w:val="007D59E0"/>
    <w:rsid w:val="007D74D9"/>
    <w:rsid w:val="007D765B"/>
    <w:rsid w:val="007D76B2"/>
    <w:rsid w:val="007E0415"/>
    <w:rsid w:val="007E1844"/>
    <w:rsid w:val="007E2E85"/>
    <w:rsid w:val="007E3963"/>
    <w:rsid w:val="007E46AE"/>
    <w:rsid w:val="007E47D2"/>
    <w:rsid w:val="007E5263"/>
    <w:rsid w:val="007E71D4"/>
    <w:rsid w:val="007E7BEB"/>
    <w:rsid w:val="007F06B4"/>
    <w:rsid w:val="007F0CC9"/>
    <w:rsid w:val="007F0E1E"/>
    <w:rsid w:val="007F1883"/>
    <w:rsid w:val="007F2C84"/>
    <w:rsid w:val="007F33EE"/>
    <w:rsid w:val="007F6200"/>
    <w:rsid w:val="007F6483"/>
    <w:rsid w:val="007F710F"/>
    <w:rsid w:val="007F7F7C"/>
    <w:rsid w:val="008005F9"/>
    <w:rsid w:val="008014F6"/>
    <w:rsid w:val="00801921"/>
    <w:rsid w:val="00801CCC"/>
    <w:rsid w:val="00801D68"/>
    <w:rsid w:val="00802D1A"/>
    <w:rsid w:val="00802EA5"/>
    <w:rsid w:val="0080383B"/>
    <w:rsid w:val="00803DDA"/>
    <w:rsid w:val="00804E1A"/>
    <w:rsid w:val="008062A2"/>
    <w:rsid w:val="0080703A"/>
    <w:rsid w:val="00807979"/>
    <w:rsid w:val="00807A97"/>
    <w:rsid w:val="008115A7"/>
    <w:rsid w:val="008121E8"/>
    <w:rsid w:val="00813ED2"/>
    <w:rsid w:val="008149A1"/>
    <w:rsid w:val="00816EC8"/>
    <w:rsid w:val="008173B8"/>
    <w:rsid w:val="00817490"/>
    <w:rsid w:val="00820435"/>
    <w:rsid w:val="008205AA"/>
    <w:rsid w:val="0082091D"/>
    <w:rsid w:val="00820D03"/>
    <w:rsid w:val="00820FD9"/>
    <w:rsid w:val="00822548"/>
    <w:rsid w:val="00822BB9"/>
    <w:rsid w:val="00823839"/>
    <w:rsid w:val="00823F4A"/>
    <w:rsid w:val="0082473A"/>
    <w:rsid w:val="00824BD8"/>
    <w:rsid w:val="008254DA"/>
    <w:rsid w:val="0082615C"/>
    <w:rsid w:val="0082620B"/>
    <w:rsid w:val="00830633"/>
    <w:rsid w:val="00830B58"/>
    <w:rsid w:val="00830C17"/>
    <w:rsid w:val="00830EAF"/>
    <w:rsid w:val="00830EB8"/>
    <w:rsid w:val="008310A0"/>
    <w:rsid w:val="008323EB"/>
    <w:rsid w:val="008330F6"/>
    <w:rsid w:val="00834077"/>
    <w:rsid w:val="00834361"/>
    <w:rsid w:val="00834375"/>
    <w:rsid w:val="00834FDF"/>
    <w:rsid w:val="008357E6"/>
    <w:rsid w:val="00835817"/>
    <w:rsid w:val="00835921"/>
    <w:rsid w:val="00835CDD"/>
    <w:rsid w:val="00835D6F"/>
    <w:rsid w:val="00837CA6"/>
    <w:rsid w:val="00840B78"/>
    <w:rsid w:val="00840FE6"/>
    <w:rsid w:val="0084259F"/>
    <w:rsid w:val="00842936"/>
    <w:rsid w:val="00842A4E"/>
    <w:rsid w:val="00843439"/>
    <w:rsid w:val="00843F14"/>
    <w:rsid w:val="0084615A"/>
    <w:rsid w:val="008468F8"/>
    <w:rsid w:val="00846E71"/>
    <w:rsid w:val="00847222"/>
    <w:rsid w:val="0084743C"/>
    <w:rsid w:val="008500F9"/>
    <w:rsid w:val="00851350"/>
    <w:rsid w:val="008519CF"/>
    <w:rsid w:val="0085258C"/>
    <w:rsid w:val="008538DF"/>
    <w:rsid w:val="00853D0D"/>
    <w:rsid w:val="0085490A"/>
    <w:rsid w:val="008562B1"/>
    <w:rsid w:val="008573F9"/>
    <w:rsid w:val="008575BD"/>
    <w:rsid w:val="008616F9"/>
    <w:rsid w:val="00861B45"/>
    <w:rsid w:val="008621F8"/>
    <w:rsid w:val="00862BFF"/>
    <w:rsid w:val="00863E02"/>
    <w:rsid w:val="008644AE"/>
    <w:rsid w:val="0086474A"/>
    <w:rsid w:val="00864809"/>
    <w:rsid w:val="00864974"/>
    <w:rsid w:val="00864B59"/>
    <w:rsid w:val="0086550A"/>
    <w:rsid w:val="00866D6D"/>
    <w:rsid w:val="00870415"/>
    <w:rsid w:val="00870CD3"/>
    <w:rsid w:val="00871D03"/>
    <w:rsid w:val="0087272E"/>
    <w:rsid w:val="00872EA1"/>
    <w:rsid w:val="00873332"/>
    <w:rsid w:val="008733DF"/>
    <w:rsid w:val="0087366C"/>
    <w:rsid w:val="00874681"/>
    <w:rsid w:val="008769B3"/>
    <w:rsid w:val="00876C42"/>
    <w:rsid w:val="00880EDD"/>
    <w:rsid w:val="00881222"/>
    <w:rsid w:val="00881EF4"/>
    <w:rsid w:val="008830BD"/>
    <w:rsid w:val="008832ED"/>
    <w:rsid w:val="00883B75"/>
    <w:rsid w:val="00883BD4"/>
    <w:rsid w:val="00885226"/>
    <w:rsid w:val="00887ECE"/>
    <w:rsid w:val="00890B0D"/>
    <w:rsid w:val="00893DDF"/>
    <w:rsid w:val="0089495A"/>
    <w:rsid w:val="008951C3"/>
    <w:rsid w:val="008957B5"/>
    <w:rsid w:val="00896311"/>
    <w:rsid w:val="00896628"/>
    <w:rsid w:val="00896A08"/>
    <w:rsid w:val="00896DF0"/>
    <w:rsid w:val="008A2207"/>
    <w:rsid w:val="008A2C2D"/>
    <w:rsid w:val="008A48C6"/>
    <w:rsid w:val="008A50D3"/>
    <w:rsid w:val="008A6173"/>
    <w:rsid w:val="008A6665"/>
    <w:rsid w:val="008A6775"/>
    <w:rsid w:val="008A6937"/>
    <w:rsid w:val="008A6D9F"/>
    <w:rsid w:val="008A7525"/>
    <w:rsid w:val="008B0027"/>
    <w:rsid w:val="008B0D16"/>
    <w:rsid w:val="008B0E18"/>
    <w:rsid w:val="008B1008"/>
    <w:rsid w:val="008B1649"/>
    <w:rsid w:val="008B1A67"/>
    <w:rsid w:val="008B1E93"/>
    <w:rsid w:val="008B2105"/>
    <w:rsid w:val="008B2228"/>
    <w:rsid w:val="008B3C9E"/>
    <w:rsid w:val="008B5A8B"/>
    <w:rsid w:val="008B5E3D"/>
    <w:rsid w:val="008B6260"/>
    <w:rsid w:val="008B6718"/>
    <w:rsid w:val="008B7027"/>
    <w:rsid w:val="008B7725"/>
    <w:rsid w:val="008B7779"/>
    <w:rsid w:val="008B7930"/>
    <w:rsid w:val="008B7AEC"/>
    <w:rsid w:val="008C015E"/>
    <w:rsid w:val="008C017E"/>
    <w:rsid w:val="008C0863"/>
    <w:rsid w:val="008C12BD"/>
    <w:rsid w:val="008C1601"/>
    <w:rsid w:val="008C23E3"/>
    <w:rsid w:val="008C2A5D"/>
    <w:rsid w:val="008C3476"/>
    <w:rsid w:val="008C40A1"/>
    <w:rsid w:val="008C42D7"/>
    <w:rsid w:val="008C54D4"/>
    <w:rsid w:val="008C5B03"/>
    <w:rsid w:val="008C7567"/>
    <w:rsid w:val="008C7694"/>
    <w:rsid w:val="008D008E"/>
    <w:rsid w:val="008D1071"/>
    <w:rsid w:val="008D10AF"/>
    <w:rsid w:val="008D1415"/>
    <w:rsid w:val="008D1783"/>
    <w:rsid w:val="008D17A6"/>
    <w:rsid w:val="008D17A8"/>
    <w:rsid w:val="008D2061"/>
    <w:rsid w:val="008D208B"/>
    <w:rsid w:val="008D26F9"/>
    <w:rsid w:val="008D280F"/>
    <w:rsid w:val="008D288C"/>
    <w:rsid w:val="008D28E8"/>
    <w:rsid w:val="008D2C08"/>
    <w:rsid w:val="008D38D4"/>
    <w:rsid w:val="008D3C08"/>
    <w:rsid w:val="008D3C4B"/>
    <w:rsid w:val="008D484B"/>
    <w:rsid w:val="008D4B59"/>
    <w:rsid w:val="008D4E82"/>
    <w:rsid w:val="008D63D1"/>
    <w:rsid w:val="008D6507"/>
    <w:rsid w:val="008D6B5F"/>
    <w:rsid w:val="008D7217"/>
    <w:rsid w:val="008D74F3"/>
    <w:rsid w:val="008D7892"/>
    <w:rsid w:val="008D7BBB"/>
    <w:rsid w:val="008E27F7"/>
    <w:rsid w:val="008E2C3B"/>
    <w:rsid w:val="008E3BDC"/>
    <w:rsid w:val="008E3CEC"/>
    <w:rsid w:val="008E4304"/>
    <w:rsid w:val="008E4348"/>
    <w:rsid w:val="008E4487"/>
    <w:rsid w:val="008E5F70"/>
    <w:rsid w:val="008E621C"/>
    <w:rsid w:val="008E6580"/>
    <w:rsid w:val="008E6ADD"/>
    <w:rsid w:val="008E76A7"/>
    <w:rsid w:val="008E76DB"/>
    <w:rsid w:val="008E7737"/>
    <w:rsid w:val="008F0518"/>
    <w:rsid w:val="008F0814"/>
    <w:rsid w:val="008F1788"/>
    <w:rsid w:val="008F1921"/>
    <w:rsid w:val="008F2130"/>
    <w:rsid w:val="008F321D"/>
    <w:rsid w:val="008F43DF"/>
    <w:rsid w:val="008F685C"/>
    <w:rsid w:val="0090046C"/>
    <w:rsid w:val="00900B93"/>
    <w:rsid w:val="00900F31"/>
    <w:rsid w:val="009010BF"/>
    <w:rsid w:val="009014DD"/>
    <w:rsid w:val="0090191C"/>
    <w:rsid w:val="00901B53"/>
    <w:rsid w:val="00902209"/>
    <w:rsid w:val="0090360E"/>
    <w:rsid w:val="0090377C"/>
    <w:rsid w:val="009041C4"/>
    <w:rsid w:val="00904630"/>
    <w:rsid w:val="009052D7"/>
    <w:rsid w:val="00905F62"/>
    <w:rsid w:val="0090678A"/>
    <w:rsid w:val="00906A8B"/>
    <w:rsid w:val="00906C44"/>
    <w:rsid w:val="00906F4D"/>
    <w:rsid w:val="009105BC"/>
    <w:rsid w:val="00911274"/>
    <w:rsid w:val="009118C0"/>
    <w:rsid w:val="00913914"/>
    <w:rsid w:val="00913AC5"/>
    <w:rsid w:val="009151B3"/>
    <w:rsid w:val="009155CA"/>
    <w:rsid w:val="0091695B"/>
    <w:rsid w:val="00916A7A"/>
    <w:rsid w:val="00916BA2"/>
    <w:rsid w:val="009204B9"/>
    <w:rsid w:val="009208DA"/>
    <w:rsid w:val="00921463"/>
    <w:rsid w:val="0092160D"/>
    <w:rsid w:val="0092353D"/>
    <w:rsid w:val="009240A2"/>
    <w:rsid w:val="00924693"/>
    <w:rsid w:val="00924BA3"/>
    <w:rsid w:val="00926111"/>
    <w:rsid w:val="00926137"/>
    <w:rsid w:val="00926164"/>
    <w:rsid w:val="009262FE"/>
    <w:rsid w:val="00927D0D"/>
    <w:rsid w:val="00930143"/>
    <w:rsid w:val="0093105F"/>
    <w:rsid w:val="00931BE5"/>
    <w:rsid w:val="00932973"/>
    <w:rsid w:val="0093572E"/>
    <w:rsid w:val="00935AE1"/>
    <w:rsid w:val="00936139"/>
    <w:rsid w:val="009366AA"/>
    <w:rsid w:val="0093682D"/>
    <w:rsid w:val="00936B5F"/>
    <w:rsid w:val="00936D03"/>
    <w:rsid w:val="0094043A"/>
    <w:rsid w:val="00940D92"/>
    <w:rsid w:val="0094201B"/>
    <w:rsid w:val="009420DA"/>
    <w:rsid w:val="009424C3"/>
    <w:rsid w:val="00943429"/>
    <w:rsid w:val="00943669"/>
    <w:rsid w:val="00943E1F"/>
    <w:rsid w:val="00944C3D"/>
    <w:rsid w:val="0094581C"/>
    <w:rsid w:val="00945A4C"/>
    <w:rsid w:val="0094641A"/>
    <w:rsid w:val="009466AD"/>
    <w:rsid w:val="00946AFB"/>
    <w:rsid w:val="0094705C"/>
    <w:rsid w:val="009471A3"/>
    <w:rsid w:val="00947EB0"/>
    <w:rsid w:val="009500A8"/>
    <w:rsid w:val="00950122"/>
    <w:rsid w:val="00950180"/>
    <w:rsid w:val="009519ED"/>
    <w:rsid w:val="00952C9B"/>
    <w:rsid w:val="009547BF"/>
    <w:rsid w:val="00954837"/>
    <w:rsid w:val="009559FC"/>
    <w:rsid w:val="009560F9"/>
    <w:rsid w:val="00957643"/>
    <w:rsid w:val="00957F81"/>
    <w:rsid w:val="00960232"/>
    <w:rsid w:val="0096096D"/>
    <w:rsid w:val="009611AB"/>
    <w:rsid w:val="00961621"/>
    <w:rsid w:val="0096191B"/>
    <w:rsid w:val="009621F6"/>
    <w:rsid w:val="0096266F"/>
    <w:rsid w:val="00963E52"/>
    <w:rsid w:val="009662EC"/>
    <w:rsid w:val="00966514"/>
    <w:rsid w:val="00966702"/>
    <w:rsid w:val="0096699B"/>
    <w:rsid w:val="00966E3B"/>
    <w:rsid w:val="00967B03"/>
    <w:rsid w:val="00967F69"/>
    <w:rsid w:val="0097026E"/>
    <w:rsid w:val="00970FAB"/>
    <w:rsid w:val="00971006"/>
    <w:rsid w:val="009712E9"/>
    <w:rsid w:val="009714C8"/>
    <w:rsid w:val="009716F7"/>
    <w:rsid w:val="00972183"/>
    <w:rsid w:val="0097601D"/>
    <w:rsid w:val="00977100"/>
    <w:rsid w:val="00977603"/>
    <w:rsid w:val="009803E7"/>
    <w:rsid w:val="00980CF8"/>
    <w:rsid w:val="00981581"/>
    <w:rsid w:val="0098295F"/>
    <w:rsid w:val="009832E5"/>
    <w:rsid w:val="00984822"/>
    <w:rsid w:val="00985A1C"/>
    <w:rsid w:val="00985C7A"/>
    <w:rsid w:val="009860A9"/>
    <w:rsid w:val="00986B1F"/>
    <w:rsid w:val="00987337"/>
    <w:rsid w:val="00987544"/>
    <w:rsid w:val="0098770E"/>
    <w:rsid w:val="00987718"/>
    <w:rsid w:val="00987802"/>
    <w:rsid w:val="00987A18"/>
    <w:rsid w:val="00990366"/>
    <w:rsid w:val="00991904"/>
    <w:rsid w:val="00991CD1"/>
    <w:rsid w:val="00992707"/>
    <w:rsid w:val="00992AED"/>
    <w:rsid w:val="00993CA2"/>
    <w:rsid w:val="00993E94"/>
    <w:rsid w:val="00996B51"/>
    <w:rsid w:val="00997F49"/>
    <w:rsid w:val="009A074C"/>
    <w:rsid w:val="009A09CA"/>
    <w:rsid w:val="009A1012"/>
    <w:rsid w:val="009A1DE2"/>
    <w:rsid w:val="009A1F15"/>
    <w:rsid w:val="009A2D39"/>
    <w:rsid w:val="009A2D8B"/>
    <w:rsid w:val="009A2F11"/>
    <w:rsid w:val="009A3D43"/>
    <w:rsid w:val="009A4E5C"/>
    <w:rsid w:val="009A5347"/>
    <w:rsid w:val="009A79A4"/>
    <w:rsid w:val="009B20C1"/>
    <w:rsid w:val="009B2360"/>
    <w:rsid w:val="009B2B42"/>
    <w:rsid w:val="009B3779"/>
    <w:rsid w:val="009B3F93"/>
    <w:rsid w:val="009B4274"/>
    <w:rsid w:val="009B4320"/>
    <w:rsid w:val="009B532F"/>
    <w:rsid w:val="009B6564"/>
    <w:rsid w:val="009B65A0"/>
    <w:rsid w:val="009B6B41"/>
    <w:rsid w:val="009B7077"/>
    <w:rsid w:val="009C0D92"/>
    <w:rsid w:val="009C228E"/>
    <w:rsid w:val="009C2943"/>
    <w:rsid w:val="009C3B9C"/>
    <w:rsid w:val="009C3D3B"/>
    <w:rsid w:val="009C3ED4"/>
    <w:rsid w:val="009C5504"/>
    <w:rsid w:val="009C6640"/>
    <w:rsid w:val="009C7C76"/>
    <w:rsid w:val="009D1970"/>
    <w:rsid w:val="009D2496"/>
    <w:rsid w:val="009D2A2D"/>
    <w:rsid w:val="009D2A8F"/>
    <w:rsid w:val="009D2C97"/>
    <w:rsid w:val="009D34D7"/>
    <w:rsid w:val="009D3CB9"/>
    <w:rsid w:val="009D3EED"/>
    <w:rsid w:val="009D67D8"/>
    <w:rsid w:val="009E03CD"/>
    <w:rsid w:val="009E1651"/>
    <w:rsid w:val="009E1AA8"/>
    <w:rsid w:val="009E1E77"/>
    <w:rsid w:val="009E2002"/>
    <w:rsid w:val="009E23D5"/>
    <w:rsid w:val="009E2671"/>
    <w:rsid w:val="009E2B93"/>
    <w:rsid w:val="009E465C"/>
    <w:rsid w:val="009E5863"/>
    <w:rsid w:val="009E5939"/>
    <w:rsid w:val="009E77E8"/>
    <w:rsid w:val="009F0680"/>
    <w:rsid w:val="009F0E8F"/>
    <w:rsid w:val="009F1022"/>
    <w:rsid w:val="009F1057"/>
    <w:rsid w:val="009F2266"/>
    <w:rsid w:val="009F4943"/>
    <w:rsid w:val="009F65D1"/>
    <w:rsid w:val="00A00B84"/>
    <w:rsid w:val="00A01B69"/>
    <w:rsid w:val="00A022FA"/>
    <w:rsid w:val="00A02EA0"/>
    <w:rsid w:val="00A03114"/>
    <w:rsid w:val="00A03317"/>
    <w:rsid w:val="00A03385"/>
    <w:rsid w:val="00A036C8"/>
    <w:rsid w:val="00A038F1"/>
    <w:rsid w:val="00A0457F"/>
    <w:rsid w:val="00A04FF2"/>
    <w:rsid w:val="00A0507A"/>
    <w:rsid w:val="00A05269"/>
    <w:rsid w:val="00A05D81"/>
    <w:rsid w:val="00A067B1"/>
    <w:rsid w:val="00A0697A"/>
    <w:rsid w:val="00A06D59"/>
    <w:rsid w:val="00A0729C"/>
    <w:rsid w:val="00A072AD"/>
    <w:rsid w:val="00A07F22"/>
    <w:rsid w:val="00A10CC7"/>
    <w:rsid w:val="00A11903"/>
    <w:rsid w:val="00A127B8"/>
    <w:rsid w:val="00A1307F"/>
    <w:rsid w:val="00A14E54"/>
    <w:rsid w:val="00A15E64"/>
    <w:rsid w:val="00A162C2"/>
    <w:rsid w:val="00A166CA"/>
    <w:rsid w:val="00A16A51"/>
    <w:rsid w:val="00A1776E"/>
    <w:rsid w:val="00A178E5"/>
    <w:rsid w:val="00A17B85"/>
    <w:rsid w:val="00A17D85"/>
    <w:rsid w:val="00A20452"/>
    <w:rsid w:val="00A20CB1"/>
    <w:rsid w:val="00A21304"/>
    <w:rsid w:val="00A21A56"/>
    <w:rsid w:val="00A237EA"/>
    <w:rsid w:val="00A23A71"/>
    <w:rsid w:val="00A2455F"/>
    <w:rsid w:val="00A24E82"/>
    <w:rsid w:val="00A25EB1"/>
    <w:rsid w:val="00A2648C"/>
    <w:rsid w:val="00A26581"/>
    <w:rsid w:val="00A26841"/>
    <w:rsid w:val="00A274C3"/>
    <w:rsid w:val="00A27F09"/>
    <w:rsid w:val="00A27F9A"/>
    <w:rsid w:val="00A30B9D"/>
    <w:rsid w:val="00A315F5"/>
    <w:rsid w:val="00A3180F"/>
    <w:rsid w:val="00A3197B"/>
    <w:rsid w:val="00A3266A"/>
    <w:rsid w:val="00A32CDF"/>
    <w:rsid w:val="00A33B38"/>
    <w:rsid w:val="00A36704"/>
    <w:rsid w:val="00A378E1"/>
    <w:rsid w:val="00A37D09"/>
    <w:rsid w:val="00A37E7C"/>
    <w:rsid w:val="00A4022D"/>
    <w:rsid w:val="00A4145F"/>
    <w:rsid w:val="00A42829"/>
    <w:rsid w:val="00A4283E"/>
    <w:rsid w:val="00A43659"/>
    <w:rsid w:val="00A43A10"/>
    <w:rsid w:val="00A44A5D"/>
    <w:rsid w:val="00A45257"/>
    <w:rsid w:val="00A47830"/>
    <w:rsid w:val="00A50618"/>
    <w:rsid w:val="00A516F1"/>
    <w:rsid w:val="00A53999"/>
    <w:rsid w:val="00A53DF0"/>
    <w:rsid w:val="00A54C7F"/>
    <w:rsid w:val="00A54DC0"/>
    <w:rsid w:val="00A54FE8"/>
    <w:rsid w:val="00A55BA0"/>
    <w:rsid w:val="00A564CA"/>
    <w:rsid w:val="00A56B34"/>
    <w:rsid w:val="00A56DDB"/>
    <w:rsid w:val="00A5774E"/>
    <w:rsid w:val="00A60CD3"/>
    <w:rsid w:val="00A60F3B"/>
    <w:rsid w:val="00A62449"/>
    <w:rsid w:val="00A624D6"/>
    <w:rsid w:val="00A63278"/>
    <w:rsid w:val="00A63F40"/>
    <w:rsid w:val="00A6599F"/>
    <w:rsid w:val="00A65A85"/>
    <w:rsid w:val="00A6651D"/>
    <w:rsid w:val="00A67958"/>
    <w:rsid w:val="00A70B80"/>
    <w:rsid w:val="00A70B83"/>
    <w:rsid w:val="00A71836"/>
    <w:rsid w:val="00A71FBF"/>
    <w:rsid w:val="00A7250A"/>
    <w:rsid w:val="00A72955"/>
    <w:rsid w:val="00A73AF9"/>
    <w:rsid w:val="00A74BFD"/>
    <w:rsid w:val="00A74FFF"/>
    <w:rsid w:val="00A75ADC"/>
    <w:rsid w:val="00A80724"/>
    <w:rsid w:val="00A80E8B"/>
    <w:rsid w:val="00A81BA8"/>
    <w:rsid w:val="00A81C5C"/>
    <w:rsid w:val="00A82153"/>
    <w:rsid w:val="00A82EBC"/>
    <w:rsid w:val="00A83090"/>
    <w:rsid w:val="00A83208"/>
    <w:rsid w:val="00A8341A"/>
    <w:rsid w:val="00A83A75"/>
    <w:rsid w:val="00A844CB"/>
    <w:rsid w:val="00A86196"/>
    <w:rsid w:val="00A864EB"/>
    <w:rsid w:val="00A8683F"/>
    <w:rsid w:val="00A86BDF"/>
    <w:rsid w:val="00A8701F"/>
    <w:rsid w:val="00A876A3"/>
    <w:rsid w:val="00A907EB"/>
    <w:rsid w:val="00A917E3"/>
    <w:rsid w:val="00A9282D"/>
    <w:rsid w:val="00A92B8F"/>
    <w:rsid w:val="00A93AD9"/>
    <w:rsid w:val="00A94659"/>
    <w:rsid w:val="00A9489F"/>
    <w:rsid w:val="00A94FA8"/>
    <w:rsid w:val="00A95040"/>
    <w:rsid w:val="00A9507D"/>
    <w:rsid w:val="00A953C6"/>
    <w:rsid w:val="00A95AA9"/>
    <w:rsid w:val="00A96952"/>
    <w:rsid w:val="00A96CA5"/>
    <w:rsid w:val="00A971C6"/>
    <w:rsid w:val="00A9751D"/>
    <w:rsid w:val="00A978AC"/>
    <w:rsid w:val="00AA06B2"/>
    <w:rsid w:val="00AA2CBE"/>
    <w:rsid w:val="00AA5B63"/>
    <w:rsid w:val="00AA6EA5"/>
    <w:rsid w:val="00AA7A97"/>
    <w:rsid w:val="00AB0483"/>
    <w:rsid w:val="00AB0BCF"/>
    <w:rsid w:val="00AB0D53"/>
    <w:rsid w:val="00AB0E5A"/>
    <w:rsid w:val="00AB0F6E"/>
    <w:rsid w:val="00AB13DC"/>
    <w:rsid w:val="00AB22ED"/>
    <w:rsid w:val="00AB2D5B"/>
    <w:rsid w:val="00AB352D"/>
    <w:rsid w:val="00AB37E8"/>
    <w:rsid w:val="00AB4EEA"/>
    <w:rsid w:val="00AB5CF2"/>
    <w:rsid w:val="00AB6642"/>
    <w:rsid w:val="00AC0967"/>
    <w:rsid w:val="00AC0DE1"/>
    <w:rsid w:val="00AC101E"/>
    <w:rsid w:val="00AC17D7"/>
    <w:rsid w:val="00AC1965"/>
    <w:rsid w:val="00AC26A5"/>
    <w:rsid w:val="00AC2DA6"/>
    <w:rsid w:val="00AC318D"/>
    <w:rsid w:val="00AC51A6"/>
    <w:rsid w:val="00AC5620"/>
    <w:rsid w:val="00AC565B"/>
    <w:rsid w:val="00AC5729"/>
    <w:rsid w:val="00AC5C03"/>
    <w:rsid w:val="00AC5F0C"/>
    <w:rsid w:val="00AC60CF"/>
    <w:rsid w:val="00AC732C"/>
    <w:rsid w:val="00AD1B88"/>
    <w:rsid w:val="00AD3BB8"/>
    <w:rsid w:val="00AD5D19"/>
    <w:rsid w:val="00AD7B1C"/>
    <w:rsid w:val="00AE033F"/>
    <w:rsid w:val="00AE08B1"/>
    <w:rsid w:val="00AE1469"/>
    <w:rsid w:val="00AE2684"/>
    <w:rsid w:val="00AE281D"/>
    <w:rsid w:val="00AE48B9"/>
    <w:rsid w:val="00AE5023"/>
    <w:rsid w:val="00AE61FE"/>
    <w:rsid w:val="00AE6637"/>
    <w:rsid w:val="00AE67B8"/>
    <w:rsid w:val="00AE75FE"/>
    <w:rsid w:val="00AE7B44"/>
    <w:rsid w:val="00AE7DF2"/>
    <w:rsid w:val="00AE7FAE"/>
    <w:rsid w:val="00AF04DC"/>
    <w:rsid w:val="00AF0A9C"/>
    <w:rsid w:val="00AF220A"/>
    <w:rsid w:val="00AF3822"/>
    <w:rsid w:val="00AF3B05"/>
    <w:rsid w:val="00AF5750"/>
    <w:rsid w:val="00AF5C44"/>
    <w:rsid w:val="00AF6649"/>
    <w:rsid w:val="00AF66A0"/>
    <w:rsid w:val="00AF6B01"/>
    <w:rsid w:val="00AF7106"/>
    <w:rsid w:val="00B00EFB"/>
    <w:rsid w:val="00B045D4"/>
    <w:rsid w:val="00B04E25"/>
    <w:rsid w:val="00B05A5B"/>
    <w:rsid w:val="00B05B03"/>
    <w:rsid w:val="00B05BC7"/>
    <w:rsid w:val="00B05EE8"/>
    <w:rsid w:val="00B06810"/>
    <w:rsid w:val="00B06AA8"/>
    <w:rsid w:val="00B06E25"/>
    <w:rsid w:val="00B1071F"/>
    <w:rsid w:val="00B10CD4"/>
    <w:rsid w:val="00B111FC"/>
    <w:rsid w:val="00B13215"/>
    <w:rsid w:val="00B136A4"/>
    <w:rsid w:val="00B139D2"/>
    <w:rsid w:val="00B13A3E"/>
    <w:rsid w:val="00B1495E"/>
    <w:rsid w:val="00B14B81"/>
    <w:rsid w:val="00B14F55"/>
    <w:rsid w:val="00B16D8B"/>
    <w:rsid w:val="00B21045"/>
    <w:rsid w:val="00B23A72"/>
    <w:rsid w:val="00B23C9D"/>
    <w:rsid w:val="00B23DFE"/>
    <w:rsid w:val="00B25A99"/>
    <w:rsid w:val="00B25D49"/>
    <w:rsid w:val="00B26621"/>
    <w:rsid w:val="00B267D9"/>
    <w:rsid w:val="00B26F26"/>
    <w:rsid w:val="00B2700D"/>
    <w:rsid w:val="00B279BC"/>
    <w:rsid w:val="00B27AEF"/>
    <w:rsid w:val="00B27F51"/>
    <w:rsid w:val="00B309C7"/>
    <w:rsid w:val="00B31EE2"/>
    <w:rsid w:val="00B339AF"/>
    <w:rsid w:val="00B339B3"/>
    <w:rsid w:val="00B34669"/>
    <w:rsid w:val="00B35590"/>
    <w:rsid w:val="00B3671F"/>
    <w:rsid w:val="00B368E3"/>
    <w:rsid w:val="00B36AC4"/>
    <w:rsid w:val="00B36D90"/>
    <w:rsid w:val="00B41B25"/>
    <w:rsid w:val="00B42BA0"/>
    <w:rsid w:val="00B42DF1"/>
    <w:rsid w:val="00B43CFE"/>
    <w:rsid w:val="00B43D9F"/>
    <w:rsid w:val="00B4488F"/>
    <w:rsid w:val="00B450CB"/>
    <w:rsid w:val="00B47413"/>
    <w:rsid w:val="00B478B2"/>
    <w:rsid w:val="00B500C9"/>
    <w:rsid w:val="00B532C8"/>
    <w:rsid w:val="00B53634"/>
    <w:rsid w:val="00B551A5"/>
    <w:rsid w:val="00B56DBD"/>
    <w:rsid w:val="00B57629"/>
    <w:rsid w:val="00B6044C"/>
    <w:rsid w:val="00B60F66"/>
    <w:rsid w:val="00B617CF"/>
    <w:rsid w:val="00B62116"/>
    <w:rsid w:val="00B6232C"/>
    <w:rsid w:val="00B62428"/>
    <w:rsid w:val="00B62DB0"/>
    <w:rsid w:val="00B636D4"/>
    <w:rsid w:val="00B64017"/>
    <w:rsid w:val="00B65654"/>
    <w:rsid w:val="00B65901"/>
    <w:rsid w:val="00B70D8B"/>
    <w:rsid w:val="00B71558"/>
    <w:rsid w:val="00B71F0E"/>
    <w:rsid w:val="00B7241D"/>
    <w:rsid w:val="00B7289B"/>
    <w:rsid w:val="00B73014"/>
    <w:rsid w:val="00B7394F"/>
    <w:rsid w:val="00B73C79"/>
    <w:rsid w:val="00B740D8"/>
    <w:rsid w:val="00B763F4"/>
    <w:rsid w:val="00B7684E"/>
    <w:rsid w:val="00B76874"/>
    <w:rsid w:val="00B7699A"/>
    <w:rsid w:val="00B76F15"/>
    <w:rsid w:val="00B77A19"/>
    <w:rsid w:val="00B8058E"/>
    <w:rsid w:val="00B81593"/>
    <w:rsid w:val="00B8171E"/>
    <w:rsid w:val="00B81A34"/>
    <w:rsid w:val="00B826BF"/>
    <w:rsid w:val="00B82CBA"/>
    <w:rsid w:val="00B83127"/>
    <w:rsid w:val="00B8318B"/>
    <w:rsid w:val="00B839D9"/>
    <w:rsid w:val="00B83B1D"/>
    <w:rsid w:val="00B84F09"/>
    <w:rsid w:val="00B85458"/>
    <w:rsid w:val="00B85654"/>
    <w:rsid w:val="00B858F0"/>
    <w:rsid w:val="00B85D42"/>
    <w:rsid w:val="00B86024"/>
    <w:rsid w:val="00B86ED6"/>
    <w:rsid w:val="00B91B27"/>
    <w:rsid w:val="00B922C7"/>
    <w:rsid w:val="00B93931"/>
    <w:rsid w:val="00B956F0"/>
    <w:rsid w:val="00B95957"/>
    <w:rsid w:val="00B95CD8"/>
    <w:rsid w:val="00B96351"/>
    <w:rsid w:val="00B96B13"/>
    <w:rsid w:val="00B974D7"/>
    <w:rsid w:val="00BA1747"/>
    <w:rsid w:val="00BA2286"/>
    <w:rsid w:val="00BA2A59"/>
    <w:rsid w:val="00BA399E"/>
    <w:rsid w:val="00BA3B37"/>
    <w:rsid w:val="00BA5264"/>
    <w:rsid w:val="00BA53D7"/>
    <w:rsid w:val="00BA62CD"/>
    <w:rsid w:val="00BA7659"/>
    <w:rsid w:val="00BB032D"/>
    <w:rsid w:val="00BB0FAF"/>
    <w:rsid w:val="00BB14AF"/>
    <w:rsid w:val="00BB27EB"/>
    <w:rsid w:val="00BB2975"/>
    <w:rsid w:val="00BB3B54"/>
    <w:rsid w:val="00BB427B"/>
    <w:rsid w:val="00BB4379"/>
    <w:rsid w:val="00BB4E51"/>
    <w:rsid w:val="00BB5148"/>
    <w:rsid w:val="00BB63E4"/>
    <w:rsid w:val="00BB6C8D"/>
    <w:rsid w:val="00BC0DE6"/>
    <w:rsid w:val="00BC1708"/>
    <w:rsid w:val="00BC19D7"/>
    <w:rsid w:val="00BC262A"/>
    <w:rsid w:val="00BC3C1B"/>
    <w:rsid w:val="00BC43B6"/>
    <w:rsid w:val="00BC4639"/>
    <w:rsid w:val="00BC48A7"/>
    <w:rsid w:val="00BC4E28"/>
    <w:rsid w:val="00BC7239"/>
    <w:rsid w:val="00BC7606"/>
    <w:rsid w:val="00BC78D8"/>
    <w:rsid w:val="00BD00BA"/>
    <w:rsid w:val="00BD0747"/>
    <w:rsid w:val="00BD1E9F"/>
    <w:rsid w:val="00BD2326"/>
    <w:rsid w:val="00BD2EB4"/>
    <w:rsid w:val="00BD34EE"/>
    <w:rsid w:val="00BD3A5A"/>
    <w:rsid w:val="00BD3AEC"/>
    <w:rsid w:val="00BD6CF5"/>
    <w:rsid w:val="00BD7FB2"/>
    <w:rsid w:val="00BE0736"/>
    <w:rsid w:val="00BE0C3B"/>
    <w:rsid w:val="00BE4E6C"/>
    <w:rsid w:val="00BE52FD"/>
    <w:rsid w:val="00BE53F3"/>
    <w:rsid w:val="00BE55BE"/>
    <w:rsid w:val="00BE6103"/>
    <w:rsid w:val="00BE7AB8"/>
    <w:rsid w:val="00BE7C0A"/>
    <w:rsid w:val="00BF0072"/>
    <w:rsid w:val="00BF183B"/>
    <w:rsid w:val="00BF226F"/>
    <w:rsid w:val="00BF3EB0"/>
    <w:rsid w:val="00BF3F21"/>
    <w:rsid w:val="00BF4A24"/>
    <w:rsid w:val="00BF6334"/>
    <w:rsid w:val="00BF6DF4"/>
    <w:rsid w:val="00BF7336"/>
    <w:rsid w:val="00BF7443"/>
    <w:rsid w:val="00BF7FBA"/>
    <w:rsid w:val="00C02195"/>
    <w:rsid w:val="00C04352"/>
    <w:rsid w:val="00C04A1E"/>
    <w:rsid w:val="00C05FA6"/>
    <w:rsid w:val="00C066D8"/>
    <w:rsid w:val="00C067BF"/>
    <w:rsid w:val="00C06E76"/>
    <w:rsid w:val="00C07AFE"/>
    <w:rsid w:val="00C07B27"/>
    <w:rsid w:val="00C07D18"/>
    <w:rsid w:val="00C10185"/>
    <w:rsid w:val="00C101F9"/>
    <w:rsid w:val="00C108C7"/>
    <w:rsid w:val="00C10BF6"/>
    <w:rsid w:val="00C110C0"/>
    <w:rsid w:val="00C1203C"/>
    <w:rsid w:val="00C129C5"/>
    <w:rsid w:val="00C13191"/>
    <w:rsid w:val="00C143E3"/>
    <w:rsid w:val="00C144ED"/>
    <w:rsid w:val="00C14E0A"/>
    <w:rsid w:val="00C15A65"/>
    <w:rsid w:val="00C15ACD"/>
    <w:rsid w:val="00C16C08"/>
    <w:rsid w:val="00C16D44"/>
    <w:rsid w:val="00C16D9B"/>
    <w:rsid w:val="00C16E17"/>
    <w:rsid w:val="00C17879"/>
    <w:rsid w:val="00C2100E"/>
    <w:rsid w:val="00C23059"/>
    <w:rsid w:val="00C23650"/>
    <w:rsid w:val="00C23CD0"/>
    <w:rsid w:val="00C2444B"/>
    <w:rsid w:val="00C24A24"/>
    <w:rsid w:val="00C24E9C"/>
    <w:rsid w:val="00C24EEC"/>
    <w:rsid w:val="00C251F1"/>
    <w:rsid w:val="00C25DEA"/>
    <w:rsid w:val="00C2665C"/>
    <w:rsid w:val="00C30C9B"/>
    <w:rsid w:val="00C314EF"/>
    <w:rsid w:val="00C3169D"/>
    <w:rsid w:val="00C3192C"/>
    <w:rsid w:val="00C32006"/>
    <w:rsid w:val="00C3206E"/>
    <w:rsid w:val="00C327B8"/>
    <w:rsid w:val="00C349D8"/>
    <w:rsid w:val="00C3531B"/>
    <w:rsid w:val="00C3560B"/>
    <w:rsid w:val="00C37230"/>
    <w:rsid w:val="00C3738A"/>
    <w:rsid w:val="00C3743B"/>
    <w:rsid w:val="00C414FD"/>
    <w:rsid w:val="00C4166E"/>
    <w:rsid w:val="00C41946"/>
    <w:rsid w:val="00C42001"/>
    <w:rsid w:val="00C427CA"/>
    <w:rsid w:val="00C431F5"/>
    <w:rsid w:val="00C43419"/>
    <w:rsid w:val="00C435AE"/>
    <w:rsid w:val="00C43637"/>
    <w:rsid w:val="00C43B66"/>
    <w:rsid w:val="00C4571F"/>
    <w:rsid w:val="00C45822"/>
    <w:rsid w:val="00C46262"/>
    <w:rsid w:val="00C46AB4"/>
    <w:rsid w:val="00C46BBC"/>
    <w:rsid w:val="00C47B79"/>
    <w:rsid w:val="00C47E7B"/>
    <w:rsid w:val="00C511AD"/>
    <w:rsid w:val="00C51C8B"/>
    <w:rsid w:val="00C5218C"/>
    <w:rsid w:val="00C52306"/>
    <w:rsid w:val="00C52DD0"/>
    <w:rsid w:val="00C54051"/>
    <w:rsid w:val="00C54673"/>
    <w:rsid w:val="00C555A1"/>
    <w:rsid w:val="00C56198"/>
    <w:rsid w:val="00C563CA"/>
    <w:rsid w:val="00C56E40"/>
    <w:rsid w:val="00C5743D"/>
    <w:rsid w:val="00C61235"/>
    <w:rsid w:val="00C61B52"/>
    <w:rsid w:val="00C622CE"/>
    <w:rsid w:val="00C629B8"/>
    <w:rsid w:val="00C62D87"/>
    <w:rsid w:val="00C63FD1"/>
    <w:rsid w:val="00C642DA"/>
    <w:rsid w:val="00C645EF"/>
    <w:rsid w:val="00C65277"/>
    <w:rsid w:val="00C665DE"/>
    <w:rsid w:val="00C6679F"/>
    <w:rsid w:val="00C66847"/>
    <w:rsid w:val="00C66C9A"/>
    <w:rsid w:val="00C675C5"/>
    <w:rsid w:val="00C67968"/>
    <w:rsid w:val="00C67BFB"/>
    <w:rsid w:val="00C7251B"/>
    <w:rsid w:val="00C7272A"/>
    <w:rsid w:val="00C73232"/>
    <w:rsid w:val="00C73E21"/>
    <w:rsid w:val="00C73FE5"/>
    <w:rsid w:val="00C7444D"/>
    <w:rsid w:val="00C7506E"/>
    <w:rsid w:val="00C763CF"/>
    <w:rsid w:val="00C765FF"/>
    <w:rsid w:val="00C76F17"/>
    <w:rsid w:val="00C77520"/>
    <w:rsid w:val="00C779B4"/>
    <w:rsid w:val="00C77D21"/>
    <w:rsid w:val="00C77F1D"/>
    <w:rsid w:val="00C80D50"/>
    <w:rsid w:val="00C810CC"/>
    <w:rsid w:val="00C812ED"/>
    <w:rsid w:val="00C814DD"/>
    <w:rsid w:val="00C81F3B"/>
    <w:rsid w:val="00C8213D"/>
    <w:rsid w:val="00C83737"/>
    <w:rsid w:val="00C848B9"/>
    <w:rsid w:val="00C84F9F"/>
    <w:rsid w:val="00C852E8"/>
    <w:rsid w:val="00C85ABC"/>
    <w:rsid w:val="00C85E8A"/>
    <w:rsid w:val="00C86893"/>
    <w:rsid w:val="00C86D48"/>
    <w:rsid w:val="00C86F5D"/>
    <w:rsid w:val="00C87431"/>
    <w:rsid w:val="00C8766E"/>
    <w:rsid w:val="00C90C40"/>
    <w:rsid w:val="00C90F9E"/>
    <w:rsid w:val="00C921D8"/>
    <w:rsid w:val="00C92280"/>
    <w:rsid w:val="00C92532"/>
    <w:rsid w:val="00C93C8D"/>
    <w:rsid w:val="00C96B65"/>
    <w:rsid w:val="00C970B7"/>
    <w:rsid w:val="00C974B5"/>
    <w:rsid w:val="00CA09A9"/>
    <w:rsid w:val="00CA0CAD"/>
    <w:rsid w:val="00CA11D9"/>
    <w:rsid w:val="00CA27A0"/>
    <w:rsid w:val="00CA3171"/>
    <w:rsid w:val="00CA3F58"/>
    <w:rsid w:val="00CA42E9"/>
    <w:rsid w:val="00CA4307"/>
    <w:rsid w:val="00CA61CA"/>
    <w:rsid w:val="00CA6573"/>
    <w:rsid w:val="00CA708D"/>
    <w:rsid w:val="00CA729B"/>
    <w:rsid w:val="00CB005D"/>
    <w:rsid w:val="00CB03FB"/>
    <w:rsid w:val="00CB2299"/>
    <w:rsid w:val="00CB29AF"/>
    <w:rsid w:val="00CB3DAD"/>
    <w:rsid w:val="00CB41D8"/>
    <w:rsid w:val="00CB50FE"/>
    <w:rsid w:val="00CB53E7"/>
    <w:rsid w:val="00CB555B"/>
    <w:rsid w:val="00CB5AF7"/>
    <w:rsid w:val="00CB79BA"/>
    <w:rsid w:val="00CC02AF"/>
    <w:rsid w:val="00CC0B86"/>
    <w:rsid w:val="00CC17DA"/>
    <w:rsid w:val="00CC2AEF"/>
    <w:rsid w:val="00CC2C90"/>
    <w:rsid w:val="00CC3020"/>
    <w:rsid w:val="00CC3440"/>
    <w:rsid w:val="00CC3BBB"/>
    <w:rsid w:val="00CC4141"/>
    <w:rsid w:val="00CC4421"/>
    <w:rsid w:val="00CC687E"/>
    <w:rsid w:val="00CC7240"/>
    <w:rsid w:val="00CD0262"/>
    <w:rsid w:val="00CD0A11"/>
    <w:rsid w:val="00CD0D5B"/>
    <w:rsid w:val="00CD2049"/>
    <w:rsid w:val="00CD20A8"/>
    <w:rsid w:val="00CD35A3"/>
    <w:rsid w:val="00CD3E4A"/>
    <w:rsid w:val="00CD5446"/>
    <w:rsid w:val="00CD55AE"/>
    <w:rsid w:val="00CD63F7"/>
    <w:rsid w:val="00CD68D1"/>
    <w:rsid w:val="00CD72D7"/>
    <w:rsid w:val="00CD745A"/>
    <w:rsid w:val="00CD7760"/>
    <w:rsid w:val="00CD7977"/>
    <w:rsid w:val="00CD7F73"/>
    <w:rsid w:val="00CE013F"/>
    <w:rsid w:val="00CE066E"/>
    <w:rsid w:val="00CE08CF"/>
    <w:rsid w:val="00CE1D84"/>
    <w:rsid w:val="00CE37C4"/>
    <w:rsid w:val="00CE4952"/>
    <w:rsid w:val="00CE49EB"/>
    <w:rsid w:val="00CE4ADD"/>
    <w:rsid w:val="00CE57AD"/>
    <w:rsid w:val="00CE6241"/>
    <w:rsid w:val="00CE7730"/>
    <w:rsid w:val="00CE7972"/>
    <w:rsid w:val="00CF11C8"/>
    <w:rsid w:val="00CF1CD2"/>
    <w:rsid w:val="00CF1E13"/>
    <w:rsid w:val="00CF4922"/>
    <w:rsid w:val="00CF5D98"/>
    <w:rsid w:val="00CF757C"/>
    <w:rsid w:val="00CF7C3C"/>
    <w:rsid w:val="00D00277"/>
    <w:rsid w:val="00D002AA"/>
    <w:rsid w:val="00D0098C"/>
    <w:rsid w:val="00D01511"/>
    <w:rsid w:val="00D0180B"/>
    <w:rsid w:val="00D025BA"/>
    <w:rsid w:val="00D02C9E"/>
    <w:rsid w:val="00D03735"/>
    <w:rsid w:val="00D038B7"/>
    <w:rsid w:val="00D03E43"/>
    <w:rsid w:val="00D042D8"/>
    <w:rsid w:val="00D04A1E"/>
    <w:rsid w:val="00D05F5F"/>
    <w:rsid w:val="00D06E8A"/>
    <w:rsid w:val="00D078B1"/>
    <w:rsid w:val="00D104C6"/>
    <w:rsid w:val="00D119E2"/>
    <w:rsid w:val="00D11A88"/>
    <w:rsid w:val="00D1293D"/>
    <w:rsid w:val="00D1415A"/>
    <w:rsid w:val="00D14217"/>
    <w:rsid w:val="00D1485D"/>
    <w:rsid w:val="00D1571C"/>
    <w:rsid w:val="00D162F3"/>
    <w:rsid w:val="00D17035"/>
    <w:rsid w:val="00D177E0"/>
    <w:rsid w:val="00D17B83"/>
    <w:rsid w:val="00D20BBC"/>
    <w:rsid w:val="00D2267F"/>
    <w:rsid w:val="00D23BD6"/>
    <w:rsid w:val="00D24018"/>
    <w:rsid w:val="00D24A86"/>
    <w:rsid w:val="00D24AF6"/>
    <w:rsid w:val="00D25C11"/>
    <w:rsid w:val="00D263AC"/>
    <w:rsid w:val="00D27C15"/>
    <w:rsid w:val="00D3089B"/>
    <w:rsid w:val="00D30942"/>
    <w:rsid w:val="00D32578"/>
    <w:rsid w:val="00D33016"/>
    <w:rsid w:val="00D33094"/>
    <w:rsid w:val="00D349C6"/>
    <w:rsid w:val="00D34D34"/>
    <w:rsid w:val="00D35E10"/>
    <w:rsid w:val="00D36C94"/>
    <w:rsid w:val="00D36EDF"/>
    <w:rsid w:val="00D40B98"/>
    <w:rsid w:val="00D40FCB"/>
    <w:rsid w:val="00D41609"/>
    <w:rsid w:val="00D417B3"/>
    <w:rsid w:val="00D44B6A"/>
    <w:rsid w:val="00D44F61"/>
    <w:rsid w:val="00D45946"/>
    <w:rsid w:val="00D45994"/>
    <w:rsid w:val="00D46BCF"/>
    <w:rsid w:val="00D4743A"/>
    <w:rsid w:val="00D51794"/>
    <w:rsid w:val="00D51798"/>
    <w:rsid w:val="00D517F1"/>
    <w:rsid w:val="00D51F47"/>
    <w:rsid w:val="00D51FCA"/>
    <w:rsid w:val="00D5244D"/>
    <w:rsid w:val="00D53101"/>
    <w:rsid w:val="00D5344E"/>
    <w:rsid w:val="00D53A38"/>
    <w:rsid w:val="00D53DF1"/>
    <w:rsid w:val="00D53F4A"/>
    <w:rsid w:val="00D5642D"/>
    <w:rsid w:val="00D60841"/>
    <w:rsid w:val="00D60A51"/>
    <w:rsid w:val="00D620B4"/>
    <w:rsid w:val="00D62FD0"/>
    <w:rsid w:val="00D63B5C"/>
    <w:rsid w:val="00D642AA"/>
    <w:rsid w:val="00D64770"/>
    <w:rsid w:val="00D648B1"/>
    <w:rsid w:val="00D649AB"/>
    <w:rsid w:val="00D64A35"/>
    <w:rsid w:val="00D70C85"/>
    <w:rsid w:val="00D73518"/>
    <w:rsid w:val="00D73F4F"/>
    <w:rsid w:val="00D742A8"/>
    <w:rsid w:val="00D74361"/>
    <w:rsid w:val="00D7532D"/>
    <w:rsid w:val="00D75753"/>
    <w:rsid w:val="00D76844"/>
    <w:rsid w:val="00D76961"/>
    <w:rsid w:val="00D76C32"/>
    <w:rsid w:val="00D76C3A"/>
    <w:rsid w:val="00D774F0"/>
    <w:rsid w:val="00D77725"/>
    <w:rsid w:val="00D778A4"/>
    <w:rsid w:val="00D77A40"/>
    <w:rsid w:val="00D8089D"/>
    <w:rsid w:val="00D80C8C"/>
    <w:rsid w:val="00D8161E"/>
    <w:rsid w:val="00D81B3A"/>
    <w:rsid w:val="00D8362C"/>
    <w:rsid w:val="00D84E65"/>
    <w:rsid w:val="00D85529"/>
    <w:rsid w:val="00D8611D"/>
    <w:rsid w:val="00D870C3"/>
    <w:rsid w:val="00D87C7A"/>
    <w:rsid w:val="00D90A8B"/>
    <w:rsid w:val="00D9109A"/>
    <w:rsid w:val="00D92120"/>
    <w:rsid w:val="00D92247"/>
    <w:rsid w:val="00D92B78"/>
    <w:rsid w:val="00D92EB8"/>
    <w:rsid w:val="00D9304A"/>
    <w:rsid w:val="00D93897"/>
    <w:rsid w:val="00D946EF"/>
    <w:rsid w:val="00D948E8"/>
    <w:rsid w:val="00D95160"/>
    <w:rsid w:val="00D95F25"/>
    <w:rsid w:val="00D97690"/>
    <w:rsid w:val="00D97B08"/>
    <w:rsid w:val="00DA0033"/>
    <w:rsid w:val="00DA140B"/>
    <w:rsid w:val="00DA217D"/>
    <w:rsid w:val="00DA2326"/>
    <w:rsid w:val="00DA24E3"/>
    <w:rsid w:val="00DA3898"/>
    <w:rsid w:val="00DA513E"/>
    <w:rsid w:val="00DA51CD"/>
    <w:rsid w:val="00DA5934"/>
    <w:rsid w:val="00DA6455"/>
    <w:rsid w:val="00DA71E7"/>
    <w:rsid w:val="00DA774B"/>
    <w:rsid w:val="00DA7B51"/>
    <w:rsid w:val="00DB0512"/>
    <w:rsid w:val="00DB0660"/>
    <w:rsid w:val="00DB249E"/>
    <w:rsid w:val="00DB30C6"/>
    <w:rsid w:val="00DB39C7"/>
    <w:rsid w:val="00DB487D"/>
    <w:rsid w:val="00DB4EBE"/>
    <w:rsid w:val="00DB54E6"/>
    <w:rsid w:val="00DC0AA0"/>
    <w:rsid w:val="00DC1A47"/>
    <w:rsid w:val="00DC284B"/>
    <w:rsid w:val="00DC284E"/>
    <w:rsid w:val="00DC2A9E"/>
    <w:rsid w:val="00DC4C35"/>
    <w:rsid w:val="00DC554A"/>
    <w:rsid w:val="00DC5ABF"/>
    <w:rsid w:val="00DC628A"/>
    <w:rsid w:val="00DC705D"/>
    <w:rsid w:val="00DC7129"/>
    <w:rsid w:val="00DC7B96"/>
    <w:rsid w:val="00DD02DB"/>
    <w:rsid w:val="00DD033C"/>
    <w:rsid w:val="00DD0BB7"/>
    <w:rsid w:val="00DD0D1F"/>
    <w:rsid w:val="00DD0FF3"/>
    <w:rsid w:val="00DD2411"/>
    <w:rsid w:val="00DD32CE"/>
    <w:rsid w:val="00DD5DA1"/>
    <w:rsid w:val="00DD5F22"/>
    <w:rsid w:val="00DD70E0"/>
    <w:rsid w:val="00DD7750"/>
    <w:rsid w:val="00DD7891"/>
    <w:rsid w:val="00DD7C23"/>
    <w:rsid w:val="00DE08AD"/>
    <w:rsid w:val="00DE0F8A"/>
    <w:rsid w:val="00DE204C"/>
    <w:rsid w:val="00DE35D3"/>
    <w:rsid w:val="00DE4334"/>
    <w:rsid w:val="00DE4743"/>
    <w:rsid w:val="00DE4EDF"/>
    <w:rsid w:val="00DE5C51"/>
    <w:rsid w:val="00DE68A2"/>
    <w:rsid w:val="00DE71DC"/>
    <w:rsid w:val="00DE746D"/>
    <w:rsid w:val="00DF05B1"/>
    <w:rsid w:val="00DF1D85"/>
    <w:rsid w:val="00DF2782"/>
    <w:rsid w:val="00DF28C5"/>
    <w:rsid w:val="00DF313C"/>
    <w:rsid w:val="00DF3554"/>
    <w:rsid w:val="00DF4786"/>
    <w:rsid w:val="00DF65D9"/>
    <w:rsid w:val="00DF6919"/>
    <w:rsid w:val="00E017C7"/>
    <w:rsid w:val="00E01B8A"/>
    <w:rsid w:val="00E02929"/>
    <w:rsid w:val="00E03CC3"/>
    <w:rsid w:val="00E045F1"/>
    <w:rsid w:val="00E04B77"/>
    <w:rsid w:val="00E05376"/>
    <w:rsid w:val="00E059E6"/>
    <w:rsid w:val="00E062D8"/>
    <w:rsid w:val="00E0641B"/>
    <w:rsid w:val="00E0694C"/>
    <w:rsid w:val="00E10550"/>
    <w:rsid w:val="00E10752"/>
    <w:rsid w:val="00E108B8"/>
    <w:rsid w:val="00E10B41"/>
    <w:rsid w:val="00E10BD6"/>
    <w:rsid w:val="00E11112"/>
    <w:rsid w:val="00E11ABC"/>
    <w:rsid w:val="00E12216"/>
    <w:rsid w:val="00E13C3F"/>
    <w:rsid w:val="00E13E5C"/>
    <w:rsid w:val="00E145F9"/>
    <w:rsid w:val="00E149FB"/>
    <w:rsid w:val="00E1549C"/>
    <w:rsid w:val="00E15AA0"/>
    <w:rsid w:val="00E15E1B"/>
    <w:rsid w:val="00E20012"/>
    <w:rsid w:val="00E20A4B"/>
    <w:rsid w:val="00E20CD0"/>
    <w:rsid w:val="00E20F13"/>
    <w:rsid w:val="00E20F36"/>
    <w:rsid w:val="00E215E2"/>
    <w:rsid w:val="00E21955"/>
    <w:rsid w:val="00E21D8E"/>
    <w:rsid w:val="00E22C31"/>
    <w:rsid w:val="00E24CE9"/>
    <w:rsid w:val="00E24E35"/>
    <w:rsid w:val="00E25378"/>
    <w:rsid w:val="00E256B0"/>
    <w:rsid w:val="00E25CE2"/>
    <w:rsid w:val="00E26DCD"/>
    <w:rsid w:val="00E305A7"/>
    <w:rsid w:val="00E31F3B"/>
    <w:rsid w:val="00E31FA7"/>
    <w:rsid w:val="00E328F8"/>
    <w:rsid w:val="00E32A9F"/>
    <w:rsid w:val="00E32FA6"/>
    <w:rsid w:val="00E33872"/>
    <w:rsid w:val="00E3411E"/>
    <w:rsid w:val="00E3447A"/>
    <w:rsid w:val="00E355F5"/>
    <w:rsid w:val="00E3658B"/>
    <w:rsid w:val="00E36D6F"/>
    <w:rsid w:val="00E37CC9"/>
    <w:rsid w:val="00E37FA7"/>
    <w:rsid w:val="00E40D5E"/>
    <w:rsid w:val="00E411A8"/>
    <w:rsid w:val="00E414FC"/>
    <w:rsid w:val="00E4160F"/>
    <w:rsid w:val="00E41B5F"/>
    <w:rsid w:val="00E41C92"/>
    <w:rsid w:val="00E428CC"/>
    <w:rsid w:val="00E43AC7"/>
    <w:rsid w:val="00E43D19"/>
    <w:rsid w:val="00E4496C"/>
    <w:rsid w:val="00E478E0"/>
    <w:rsid w:val="00E47B83"/>
    <w:rsid w:val="00E526B8"/>
    <w:rsid w:val="00E528D6"/>
    <w:rsid w:val="00E52E8A"/>
    <w:rsid w:val="00E531CD"/>
    <w:rsid w:val="00E53373"/>
    <w:rsid w:val="00E5354C"/>
    <w:rsid w:val="00E54378"/>
    <w:rsid w:val="00E55C6B"/>
    <w:rsid w:val="00E56D1E"/>
    <w:rsid w:val="00E57084"/>
    <w:rsid w:val="00E57F38"/>
    <w:rsid w:val="00E600EE"/>
    <w:rsid w:val="00E60512"/>
    <w:rsid w:val="00E60641"/>
    <w:rsid w:val="00E62007"/>
    <w:rsid w:val="00E64703"/>
    <w:rsid w:val="00E648CE"/>
    <w:rsid w:val="00E64A63"/>
    <w:rsid w:val="00E64CE8"/>
    <w:rsid w:val="00E65111"/>
    <w:rsid w:val="00E652F3"/>
    <w:rsid w:val="00E6682E"/>
    <w:rsid w:val="00E67BC6"/>
    <w:rsid w:val="00E703AF"/>
    <w:rsid w:val="00E706E0"/>
    <w:rsid w:val="00E70AC7"/>
    <w:rsid w:val="00E71F8A"/>
    <w:rsid w:val="00E72025"/>
    <w:rsid w:val="00E73FC7"/>
    <w:rsid w:val="00E7512F"/>
    <w:rsid w:val="00E75461"/>
    <w:rsid w:val="00E7699F"/>
    <w:rsid w:val="00E76DEE"/>
    <w:rsid w:val="00E8025B"/>
    <w:rsid w:val="00E8139D"/>
    <w:rsid w:val="00E82253"/>
    <w:rsid w:val="00E828FE"/>
    <w:rsid w:val="00E8336D"/>
    <w:rsid w:val="00E83582"/>
    <w:rsid w:val="00E836B7"/>
    <w:rsid w:val="00E83B42"/>
    <w:rsid w:val="00E83C8B"/>
    <w:rsid w:val="00E83EB0"/>
    <w:rsid w:val="00E845C1"/>
    <w:rsid w:val="00E84EDB"/>
    <w:rsid w:val="00E84FD2"/>
    <w:rsid w:val="00E867A7"/>
    <w:rsid w:val="00E900BC"/>
    <w:rsid w:val="00E90FA6"/>
    <w:rsid w:val="00E9110F"/>
    <w:rsid w:val="00E921A9"/>
    <w:rsid w:val="00E92287"/>
    <w:rsid w:val="00E928F1"/>
    <w:rsid w:val="00E92E68"/>
    <w:rsid w:val="00E942EF"/>
    <w:rsid w:val="00E9471A"/>
    <w:rsid w:val="00E94C54"/>
    <w:rsid w:val="00E950DE"/>
    <w:rsid w:val="00E95B87"/>
    <w:rsid w:val="00E95BC1"/>
    <w:rsid w:val="00E95CC9"/>
    <w:rsid w:val="00E95D15"/>
    <w:rsid w:val="00E96A08"/>
    <w:rsid w:val="00E97C1E"/>
    <w:rsid w:val="00EA0106"/>
    <w:rsid w:val="00EA18D1"/>
    <w:rsid w:val="00EA23C6"/>
    <w:rsid w:val="00EA2874"/>
    <w:rsid w:val="00EA33F9"/>
    <w:rsid w:val="00EA3D12"/>
    <w:rsid w:val="00EA3DB3"/>
    <w:rsid w:val="00EA4060"/>
    <w:rsid w:val="00EA43E4"/>
    <w:rsid w:val="00EA44D9"/>
    <w:rsid w:val="00EA4D30"/>
    <w:rsid w:val="00EA579B"/>
    <w:rsid w:val="00EA5A8C"/>
    <w:rsid w:val="00EA5D05"/>
    <w:rsid w:val="00EA5F5A"/>
    <w:rsid w:val="00EA670D"/>
    <w:rsid w:val="00EA7161"/>
    <w:rsid w:val="00EA72C1"/>
    <w:rsid w:val="00EA7A8A"/>
    <w:rsid w:val="00EA7E79"/>
    <w:rsid w:val="00EB0096"/>
    <w:rsid w:val="00EB0E4B"/>
    <w:rsid w:val="00EB1610"/>
    <w:rsid w:val="00EB1999"/>
    <w:rsid w:val="00EB253B"/>
    <w:rsid w:val="00EB37F4"/>
    <w:rsid w:val="00EB3CFB"/>
    <w:rsid w:val="00EB42C2"/>
    <w:rsid w:val="00EB43DC"/>
    <w:rsid w:val="00EB6031"/>
    <w:rsid w:val="00EB6739"/>
    <w:rsid w:val="00EB6900"/>
    <w:rsid w:val="00EB6D8A"/>
    <w:rsid w:val="00EB73F4"/>
    <w:rsid w:val="00EB7740"/>
    <w:rsid w:val="00EC0558"/>
    <w:rsid w:val="00EC3600"/>
    <w:rsid w:val="00EC377A"/>
    <w:rsid w:val="00EC3F01"/>
    <w:rsid w:val="00EC404F"/>
    <w:rsid w:val="00EC44F6"/>
    <w:rsid w:val="00EC4A72"/>
    <w:rsid w:val="00EC53E7"/>
    <w:rsid w:val="00EC5970"/>
    <w:rsid w:val="00EC672B"/>
    <w:rsid w:val="00EC7F0B"/>
    <w:rsid w:val="00ED01B8"/>
    <w:rsid w:val="00ED088E"/>
    <w:rsid w:val="00ED0B7E"/>
    <w:rsid w:val="00ED0CF2"/>
    <w:rsid w:val="00ED184D"/>
    <w:rsid w:val="00ED1BB8"/>
    <w:rsid w:val="00ED44AD"/>
    <w:rsid w:val="00ED4F76"/>
    <w:rsid w:val="00ED5589"/>
    <w:rsid w:val="00ED623D"/>
    <w:rsid w:val="00ED6FF6"/>
    <w:rsid w:val="00EE1583"/>
    <w:rsid w:val="00EE25FE"/>
    <w:rsid w:val="00EE2F33"/>
    <w:rsid w:val="00EE32F7"/>
    <w:rsid w:val="00EE362F"/>
    <w:rsid w:val="00EE3630"/>
    <w:rsid w:val="00EE3735"/>
    <w:rsid w:val="00EE3819"/>
    <w:rsid w:val="00EE3A85"/>
    <w:rsid w:val="00EE503B"/>
    <w:rsid w:val="00EE5B1B"/>
    <w:rsid w:val="00EE6D76"/>
    <w:rsid w:val="00EF0718"/>
    <w:rsid w:val="00EF36C7"/>
    <w:rsid w:val="00EF3F6A"/>
    <w:rsid w:val="00EF43FF"/>
    <w:rsid w:val="00EF6B04"/>
    <w:rsid w:val="00F00685"/>
    <w:rsid w:val="00F022A6"/>
    <w:rsid w:val="00F03A11"/>
    <w:rsid w:val="00F04451"/>
    <w:rsid w:val="00F04463"/>
    <w:rsid w:val="00F04DA9"/>
    <w:rsid w:val="00F0519D"/>
    <w:rsid w:val="00F056CD"/>
    <w:rsid w:val="00F05722"/>
    <w:rsid w:val="00F05C7B"/>
    <w:rsid w:val="00F07C42"/>
    <w:rsid w:val="00F1084B"/>
    <w:rsid w:val="00F10C3B"/>
    <w:rsid w:val="00F118C6"/>
    <w:rsid w:val="00F11DA9"/>
    <w:rsid w:val="00F13038"/>
    <w:rsid w:val="00F13CC9"/>
    <w:rsid w:val="00F14262"/>
    <w:rsid w:val="00F14443"/>
    <w:rsid w:val="00F14C0E"/>
    <w:rsid w:val="00F158CD"/>
    <w:rsid w:val="00F159D9"/>
    <w:rsid w:val="00F15F80"/>
    <w:rsid w:val="00F16358"/>
    <w:rsid w:val="00F16C16"/>
    <w:rsid w:val="00F174D9"/>
    <w:rsid w:val="00F17937"/>
    <w:rsid w:val="00F201BA"/>
    <w:rsid w:val="00F201C0"/>
    <w:rsid w:val="00F20BEF"/>
    <w:rsid w:val="00F20FE6"/>
    <w:rsid w:val="00F2106A"/>
    <w:rsid w:val="00F2255F"/>
    <w:rsid w:val="00F226C6"/>
    <w:rsid w:val="00F23D5F"/>
    <w:rsid w:val="00F2422F"/>
    <w:rsid w:val="00F24502"/>
    <w:rsid w:val="00F2470E"/>
    <w:rsid w:val="00F257ED"/>
    <w:rsid w:val="00F25E3F"/>
    <w:rsid w:val="00F26338"/>
    <w:rsid w:val="00F263CF"/>
    <w:rsid w:val="00F265AC"/>
    <w:rsid w:val="00F26779"/>
    <w:rsid w:val="00F26A3A"/>
    <w:rsid w:val="00F27289"/>
    <w:rsid w:val="00F27FE7"/>
    <w:rsid w:val="00F303B1"/>
    <w:rsid w:val="00F30B8F"/>
    <w:rsid w:val="00F32161"/>
    <w:rsid w:val="00F32431"/>
    <w:rsid w:val="00F3258F"/>
    <w:rsid w:val="00F327CF"/>
    <w:rsid w:val="00F32A2C"/>
    <w:rsid w:val="00F3348D"/>
    <w:rsid w:val="00F3380D"/>
    <w:rsid w:val="00F33859"/>
    <w:rsid w:val="00F347F8"/>
    <w:rsid w:val="00F354C7"/>
    <w:rsid w:val="00F361F4"/>
    <w:rsid w:val="00F3706B"/>
    <w:rsid w:val="00F3707B"/>
    <w:rsid w:val="00F3763A"/>
    <w:rsid w:val="00F40482"/>
    <w:rsid w:val="00F42255"/>
    <w:rsid w:val="00F422D2"/>
    <w:rsid w:val="00F422D7"/>
    <w:rsid w:val="00F42C0D"/>
    <w:rsid w:val="00F448A3"/>
    <w:rsid w:val="00F453A5"/>
    <w:rsid w:val="00F46629"/>
    <w:rsid w:val="00F46AF5"/>
    <w:rsid w:val="00F47C2C"/>
    <w:rsid w:val="00F50A33"/>
    <w:rsid w:val="00F51916"/>
    <w:rsid w:val="00F52C56"/>
    <w:rsid w:val="00F53739"/>
    <w:rsid w:val="00F538D6"/>
    <w:rsid w:val="00F53AE5"/>
    <w:rsid w:val="00F54023"/>
    <w:rsid w:val="00F55638"/>
    <w:rsid w:val="00F57598"/>
    <w:rsid w:val="00F60292"/>
    <w:rsid w:val="00F608E0"/>
    <w:rsid w:val="00F61B6F"/>
    <w:rsid w:val="00F61CB3"/>
    <w:rsid w:val="00F6239A"/>
    <w:rsid w:val="00F638FA"/>
    <w:rsid w:val="00F648F4"/>
    <w:rsid w:val="00F66485"/>
    <w:rsid w:val="00F71168"/>
    <w:rsid w:val="00F71F65"/>
    <w:rsid w:val="00F72951"/>
    <w:rsid w:val="00F730F4"/>
    <w:rsid w:val="00F75A19"/>
    <w:rsid w:val="00F76E01"/>
    <w:rsid w:val="00F77BBE"/>
    <w:rsid w:val="00F77F5C"/>
    <w:rsid w:val="00F77FED"/>
    <w:rsid w:val="00F8120F"/>
    <w:rsid w:val="00F8305F"/>
    <w:rsid w:val="00F84EDA"/>
    <w:rsid w:val="00F85D33"/>
    <w:rsid w:val="00F85D83"/>
    <w:rsid w:val="00F86778"/>
    <w:rsid w:val="00F86E93"/>
    <w:rsid w:val="00F87594"/>
    <w:rsid w:val="00F87F42"/>
    <w:rsid w:val="00F9014E"/>
    <w:rsid w:val="00F9042F"/>
    <w:rsid w:val="00F908D3"/>
    <w:rsid w:val="00F91AB1"/>
    <w:rsid w:val="00F922BB"/>
    <w:rsid w:val="00F94DB2"/>
    <w:rsid w:val="00F94ECE"/>
    <w:rsid w:val="00F963F4"/>
    <w:rsid w:val="00F9656C"/>
    <w:rsid w:val="00F9658F"/>
    <w:rsid w:val="00F970B0"/>
    <w:rsid w:val="00FA1270"/>
    <w:rsid w:val="00FA1ABD"/>
    <w:rsid w:val="00FA1EDA"/>
    <w:rsid w:val="00FA23AA"/>
    <w:rsid w:val="00FA23AE"/>
    <w:rsid w:val="00FA25D0"/>
    <w:rsid w:val="00FA32A2"/>
    <w:rsid w:val="00FA55A2"/>
    <w:rsid w:val="00FA671E"/>
    <w:rsid w:val="00FA7791"/>
    <w:rsid w:val="00FA782B"/>
    <w:rsid w:val="00FB0BF6"/>
    <w:rsid w:val="00FB1732"/>
    <w:rsid w:val="00FB1AC7"/>
    <w:rsid w:val="00FB222B"/>
    <w:rsid w:val="00FB30E2"/>
    <w:rsid w:val="00FB3CFB"/>
    <w:rsid w:val="00FB4D29"/>
    <w:rsid w:val="00FB591D"/>
    <w:rsid w:val="00FB5ACD"/>
    <w:rsid w:val="00FB5F05"/>
    <w:rsid w:val="00FB6018"/>
    <w:rsid w:val="00FC2908"/>
    <w:rsid w:val="00FC34A7"/>
    <w:rsid w:val="00FC5941"/>
    <w:rsid w:val="00FC5CC6"/>
    <w:rsid w:val="00FC73F3"/>
    <w:rsid w:val="00FC7874"/>
    <w:rsid w:val="00FD0B85"/>
    <w:rsid w:val="00FD1F48"/>
    <w:rsid w:val="00FD226E"/>
    <w:rsid w:val="00FD22DD"/>
    <w:rsid w:val="00FD2B50"/>
    <w:rsid w:val="00FD2F65"/>
    <w:rsid w:val="00FD3990"/>
    <w:rsid w:val="00FD449A"/>
    <w:rsid w:val="00FD4C26"/>
    <w:rsid w:val="00FD5906"/>
    <w:rsid w:val="00FD70C9"/>
    <w:rsid w:val="00FD75AE"/>
    <w:rsid w:val="00FD7F1B"/>
    <w:rsid w:val="00FE02B7"/>
    <w:rsid w:val="00FE0E87"/>
    <w:rsid w:val="00FE13A7"/>
    <w:rsid w:val="00FE13FF"/>
    <w:rsid w:val="00FE1656"/>
    <w:rsid w:val="00FE2EE9"/>
    <w:rsid w:val="00FE3890"/>
    <w:rsid w:val="00FE3CEC"/>
    <w:rsid w:val="00FE44AC"/>
    <w:rsid w:val="00FE5BCC"/>
    <w:rsid w:val="00FE610F"/>
    <w:rsid w:val="00FE7317"/>
    <w:rsid w:val="00FE75F1"/>
    <w:rsid w:val="00FE7E77"/>
    <w:rsid w:val="00FE7E78"/>
    <w:rsid w:val="00FF0DE8"/>
    <w:rsid w:val="00FF1C25"/>
    <w:rsid w:val="00FF1C85"/>
    <w:rsid w:val="00FF20D0"/>
    <w:rsid w:val="00FF2A77"/>
    <w:rsid w:val="00FF3410"/>
    <w:rsid w:val="00FF432F"/>
    <w:rsid w:val="00FF4773"/>
    <w:rsid w:val="00FF487B"/>
    <w:rsid w:val="00FF4E81"/>
    <w:rsid w:val="00FF4EAB"/>
    <w:rsid w:val="00FF53BD"/>
    <w:rsid w:val="00FF57E1"/>
    <w:rsid w:val="00FF5A14"/>
    <w:rsid w:val="00FF5D57"/>
    <w:rsid w:val="00FF6C8A"/>
    <w:rsid w:val="00FF7055"/>
    <w:rsid w:val="00FF7E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5A"/>
  </w:style>
  <w:style w:type="paragraph" w:styleId="Ttulo1">
    <w:name w:val="heading 1"/>
    <w:basedOn w:val="Normal"/>
    <w:next w:val="Normal"/>
    <w:link w:val="Ttulo1Char"/>
    <w:uiPriority w:val="9"/>
    <w:qFormat/>
    <w:rsid w:val="00240163"/>
    <w:pPr>
      <w:keepNext/>
      <w:pBdr>
        <w:bottom w:val="single" w:sz="4" w:space="1" w:color="auto"/>
      </w:pBdr>
      <w:autoSpaceDE w:val="0"/>
      <w:autoSpaceDN w:val="0"/>
      <w:adjustRightInd w:val="0"/>
      <w:jc w:val="center"/>
      <w:outlineLvl w:val="0"/>
    </w:pPr>
    <w:rPr>
      <w:rFonts w:ascii="Arial" w:hAnsi="Arial" w:cs="Arial"/>
      <w:b/>
      <w:bCs/>
      <w:sz w:val="1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40163"/>
    <w:rPr>
      <w:rFonts w:ascii="Arial" w:hAnsi="Arial" w:cs="Arial"/>
      <w:b/>
      <w:bCs/>
      <w:sz w:val="18"/>
      <w:szCs w:val="24"/>
    </w:rPr>
  </w:style>
  <w:style w:type="character" w:styleId="Hyperlink">
    <w:name w:val="Hyperlink"/>
    <w:basedOn w:val="Fontepargpadro"/>
    <w:uiPriority w:val="99"/>
    <w:unhideWhenUsed/>
    <w:rsid w:val="00240163"/>
    <w:rPr>
      <w:i/>
      <w:iCs/>
      <w:color w:val="0000FF"/>
      <w:u w:val="single"/>
    </w:rPr>
  </w:style>
  <w:style w:type="paragraph" w:customStyle="1" w:styleId="assinatura">
    <w:name w:val="assinatura"/>
    <w:basedOn w:val="Normal"/>
    <w:rsid w:val="00240163"/>
    <w:pPr>
      <w:snapToGrid w:val="0"/>
      <w:spacing w:before="261" w:after="40"/>
      <w:ind w:firstLine="357"/>
      <w:jc w:val="center"/>
    </w:pPr>
    <w:rPr>
      <w:rFonts w:ascii="Arial" w:hAnsi="Arial"/>
      <w:i/>
      <w:color w:val="000080"/>
      <w:szCs w:val="24"/>
    </w:rPr>
  </w:style>
  <w:style w:type="paragraph" w:customStyle="1" w:styleId="capitulo">
    <w:name w:val="capitulo"/>
    <w:basedOn w:val="Normal"/>
    <w:rsid w:val="00240163"/>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rPr>
  </w:style>
  <w:style w:type="paragraph" w:customStyle="1" w:styleId="Norma">
    <w:name w:val="Norma"/>
    <w:rsid w:val="00240163"/>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Normal"/>
    <w:autoRedefine/>
    <w:rsid w:val="00A07F22"/>
    <w:pPr>
      <w:tabs>
        <w:tab w:val="left" w:pos="709"/>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both"/>
    </w:pPr>
    <w:rPr>
      <w:sz w:val="24"/>
      <w:szCs w:val="24"/>
    </w:rPr>
  </w:style>
  <w:style w:type="paragraph" w:customStyle="1" w:styleId="A210107">
    <w:name w:val="_A210107"/>
    <w:rsid w:val="008C23E3"/>
    <w:pPr>
      <w:ind w:left="144" w:firstLine="2880"/>
      <w:jc w:val="both"/>
    </w:pPr>
    <w:rPr>
      <w:color w:val="000000"/>
      <w:sz w:val="24"/>
    </w:rPr>
  </w:style>
  <w:style w:type="paragraph" w:styleId="Recuodecorpodetexto">
    <w:name w:val="Body Text Indent"/>
    <w:basedOn w:val="Normal"/>
    <w:link w:val="RecuodecorpodetextoChar"/>
    <w:semiHidden/>
    <w:rsid w:val="00986B1F"/>
    <w:pPr>
      <w:widowControl w:val="0"/>
      <w:ind w:firstLine="567"/>
      <w:jc w:val="both"/>
    </w:pPr>
    <w:rPr>
      <w:rFonts w:ascii="Arial" w:hAnsi="Arial"/>
      <w:sz w:val="22"/>
    </w:rPr>
  </w:style>
  <w:style w:type="character" w:customStyle="1" w:styleId="RecuodecorpodetextoChar">
    <w:name w:val="Recuo de corpo de texto Char"/>
    <w:basedOn w:val="Fontepargpadro"/>
    <w:link w:val="Recuodecorpodetexto"/>
    <w:uiPriority w:val="99"/>
    <w:rsid w:val="00986B1F"/>
    <w:rPr>
      <w:rFonts w:ascii="Arial" w:hAnsi="Arial"/>
      <w:sz w:val="22"/>
    </w:rPr>
  </w:style>
  <w:style w:type="paragraph" w:styleId="Corpodetexto">
    <w:name w:val="Body Text"/>
    <w:basedOn w:val="Normal"/>
    <w:link w:val="CorpodetextoChar"/>
    <w:uiPriority w:val="99"/>
    <w:semiHidden/>
    <w:unhideWhenUsed/>
    <w:rsid w:val="00F72951"/>
    <w:pPr>
      <w:spacing w:after="120"/>
    </w:pPr>
  </w:style>
  <w:style w:type="character" w:customStyle="1" w:styleId="CorpodetextoChar">
    <w:name w:val="Corpo de texto Char"/>
    <w:basedOn w:val="Fontepargpadro"/>
    <w:link w:val="Corpodetexto"/>
    <w:uiPriority w:val="99"/>
    <w:semiHidden/>
    <w:rsid w:val="00F72951"/>
  </w:style>
  <w:style w:type="paragraph" w:styleId="Corpodetexto2">
    <w:name w:val="Body Text 2"/>
    <w:basedOn w:val="Normal"/>
    <w:link w:val="Corpodetexto2Char"/>
    <w:uiPriority w:val="99"/>
    <w:unhideWhenUsed/>
    <w:rsid w:val="00F72951"/>
    <w:pPr>
      <w:spacing w:after="120" w:line="480" w:lineRule="auto"/>
    </w:pPr>
  </w:style>
  <w:style w:type="character" w:customStyle="1" w:styleId="Corpodetexto2Char">
    <w:name w:val="Corpo de texto 2 Char"/>
    <w:basedOn w:val="Fontepargpadro"/>
    <w:link w:val="Corpodetexto2"/>
    <w:uiPriority w:val="99"/>
    <w:rsid w:val="00F72951"/>
  </w:style>
  <w:style w:type="paragraph" w:styleId="NormalWeb">
    <w:name w:val="Normal (Web)"/>
    <w:basedOn w:val="Normal"/>
    <w:uiPriority w:val="99"/>
    <w:unhideWhenUsed/>
    <w:rsid w:val="00D51794"/>
    <w:pPr>
      <w:spacing w:before="100" w:beforeAutospacing="1" w:after="100" w:afterAutospacing="1"/>
    </w:pPr>
    <w:rPr>
      <w:rFonts w:ascii="Arial Unicode MS" w:eastAsia="Arial Unicode MS" w:hAnsi="Arial Unicode MS" w:cs="Arial Unicode MS"/>
      <w:sz w:val="24"/>
      <w:szCs w:val="24"/>
    </w:rPr>
  </w:style>
  <w:style w:type="paragraph" w:styleId="Cabealho">
    <w:name w:val="header"/>
    <w:basedOn w:val="Normal"/>
    <w:link w:val="CabealhoChar"/>
    <w:uiPriority w:val="99"/>
    <w:unhideWhenUsed/>
    <w:rsid w:val="00E845C1"/>
    <w:pPr>
      <w:tabs>
        <w:tab w:val="center" w:pos="4252"/>
        <w:tab w:val="right" w:pos="8504"/>
      </w:tabs>
    </w:pPr>
  </w:style>
  <w:style w:type="character" w:customStyle="1" w:styleId="CabealhoChar">
    <w:name w:val="Cabeçalho Char"/>
    <w:basedOn w:val="Fontepargpadro"/>
    <w:link w:val="Cabealho"/>
    <w:uiPriority w:val="99"/>
    <w:rsid w:val="00E845C1"/>
  </w:style>
  <w:style w:type="paragraph" w:styleId="Rodap">
    <w:name w:val="footer"/>
    <w:basedOn w:val="Normal"/>
    <w:link w:val="RodapChar"/>
    <w:uiPriority w:val="99"/>
    <w:unhideWhenUsed/>
    <w:rsid w:val="00E845C1"/>
    <w:pPr>
      <w:tabs>
        <w:tab w:val="center" w:pos="4252"/>
        <w:tab w:val="right" w:pos="8504"/>
      </w:tabs>
    </w:pPr>
  </w:style>
  <w:style w:type="character" w:customStyle="1" w:styleId="RodapChar">
    <w:name w:val="Rodapé Char"/>
    <w:basedOn w:val="Fontepargpadro"/>
    <w:link w:val="Rodap"/>
    <w:uiPriority w:val="99"/>
    <w:rsid w:val="00E845C1"/>
  </w:style>
  <w:style w:type="paragraph" w:styleId="Textodebalo">
    <w:name w:val="Balloon Text"/>
    <w:basedOn w:val="Normal"/>
    <w:link w:val="TextodebaloChar"/>
    <w:uiPriority w:val="99"/>
    <w:semiHidden/>
    <w:unhideWhenUsed/>
    <w:rsid w:val="00E845C1"/>
    <w:rPr>
      <w:rFonts w:ascii="Tahoma" w:hAnsi="Tahoma" w:cs="Tahoma"/>
      <w:sz w:val="16"/>
      <w:szCs w:val="16"/>
    </w:rPr>
  </w:style>
  <w:style w:type="character" w:customStyle="1" w:styleId="TextodebaloChar">
    <w:name w:val="Texto de balão Char"/>
    <w:basedOn w:val="Fontepargpadro"/>
    <w:link w:val="Textodebalo"/>
    <w:uiPriority w:val="99"/>
    <w:semiHidden/>
    <w:rsid w:val="00E845C1"/>
    <w:rPr>
      <w:rFonts w:ascii="Tahoma" w:hAnsi="Tahoma" w:cs="Tahoma"/>
      <w:sz w:val="16"/>
      <w:szCs w:val="16"/>
    </w:rPr>
  </w:style>
  <w:style w:type="paragraph" w:customStyle="1" w:styleId="Tabela-Texto">
    <w:name w:val="Tabela-Texto"/>
    <w:rsid w:val="00A1776E"/>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pPr>
    <w:rPr>
      <w:rFonts w:ascii="Arial" w:hAnsi="Arial"/>
      <w:color w:val="0000FF"/>
    </w:rPr>
  </w:style>
  <w:style w:type="table" w:styleId="Tabelacomgrade">
    <w:name w:val="Table Grid"/>
    <w:basedOn w:val="Tabelanormal"/>
    <w:uiPriority w:val="59"/>
    <w:rsid w:val="00B61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323EB"/>
    <w:pPr>
      <w:spacing w:after="200" w:line="276" w:lineRule="auto"/>
      <w:ind w:left="720"/>
      <w:contextualSpacing/>
    </w:pPr>
    <w:rPr>
      <w:rFonts w:ascii="Calibri" w:eastAsia="Calibri" w:hAnsi="Calibri"/>
      <w:sz w:val="22"/>
      <w:szCs w:val="22"/>
      <w:lang w:eastAsia="en-US"/>
    </w:rPr>
  </w:style>
  <w:style w:type="paragraph" w:customStyle="1" w:styleId="anexo">
    <w:name w:val="anexo"/>
    <w:basedOn w:val="Normal"/>
    <w:rsid w:val="00277A93"/>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abela-Titulo">
    <w:name w:val="Tabela-Titulo"/>
    <w:basedOn w:val="Tabela-Texto"/>
    <w:rsid w:val="00277A93"/>
    <w:pPr>
      <w:jc w:val="center"/>
    </w:pPr>
    <w:rPr>
      <w:b/>
    </w:rPr>
  </w:style>
  <w:style w:type="character" w:styleId="Refdecomentrio">
    <w:name w:val="annotation reference"/>
    <w:basedOn w:val="Fontepargpadro"/>
    <w:uiPriority w:val="99"/>
    <w:semiHidden/>
    <w:unhideWhenUsed/>
    <w:rsid w:val="00376F98"/>
    <w:rPr>
      <w:sz w:val="16"/>
      <w:szCs w:val="16"/>
    </w:rPr>
  </w:style>
  <w:style w:type="paragraph" w:styleId="Textodecomentrio">
    <w:name w:val="annotation text"/>
    <w:basedOn w:val="Normal"/>
    <w:link w:val="TextodecomentrioChar"/>
    <w:uiPriority w:val="99"/>
    <w:semiHidden/>
    <w:unhideWhenUsed/>
    <w:rsid w:val="00376F98"/>
  </w:style>
  <w:style w:type="character" w:customStyle="1" w:styleId="TextodecomentrioChar">
    <w:name w:val="Texto de comentário Char"/>
    <w:basedOn w:val="Fontepargpadro"/>
    <w:link w:val="Textodecomentrio"/>
    <w:uiPriority w:val="99"/>
    <w:semiHidden/>
    <w:rsid w:val="00376F98"/>
  </w:style>
</w:styles>
</file>

<file path=word/webSettings.xml><?xml version="1.0" encoding="utf-8"?>
<w:webSettings xmlns:r="http://schemas.openxmlformats.org/officeDocument/2006/relationships" xmlns:w="http://schemas.openxmlformats.org/wordprocessingml/2006/main">
  <w:divs>
    <w:div w:id="2782323">
      <w:bodyDiv w:val="1"/>
      <w:marLeft w:val="0"/>
      <w:marRight w:val="0"/>
      <w:marTop w:val="0"/>
      <w:marBottom w:val="0"/>
      <w:divBdr>
        <w:top w:val="none" w:sz="0" w:space="0" w:color="auto"/>
        <w:left w:val="none" w:sz="0" w:space="0" w:color="auto"/>
        <w:bottom w:val="none" w:sz="0" w:space="0" w:color="auto"/>
        <w:right w:val="none" w:sz="0" w:space="0" w:color="auto"/>
      </w:divBdr>
    </w:div>
    <w:div w:id="39131180">
      <w:bodyDiv w:val="1"/>
      <w:marLeft w:val="0"/>
      <w:marRight w:val="0"/>
      <w:marTop w:val="0"/>
      <w:marBottom w:val="0"/>
      <w:divBdr>
        <w:top w:val="none" w:sz="0" w:space="0" w:color="auto"/>
        <w:left w:val="none" w:sz="0" w:space="0" w:color="auto"/>
        <w:bottom w:val="none" w:sz="0" w:space="0" w:color="auto"/>
        <w:right w:val="none" w:sz="0" w:space="0" w:color="auto"/>
      </w:divBdr>
    </w:div>
    <w:div w:id="40401058">
      <w:bodyDiv w:val="1"/>
      <w:marLeft w:val="0"/>
      <w:marRight w:val="0"/>
      <w:marTop w:val="0"/>
      <w:marBottom w:val="0"/>
      <w:divBdr>
        <w:top w:val="none" w:sz="0" w:space="0" w:color="auto"/>
        <w:left w:val="none" w:sz="0" w:space="0" w:color="auto"/>
        <w:bottom w:val="none" w:sz="0" w:space="0" w:color="auto"/>
        <w:right w:val="none" w:sz="0" w:space="0" w:color="auto"/>
      </w:divBdr>
    </w:div>
    <w:div w:id="89935724">
      <w:bodyDiv w:val="1"/>
      <w:marLeft w:val="0"/>
      <w:marRight w:val="0"/>
      <w:marTop w:val="0"/>
      <w:marBottom w:val="0"/>
      <w:divBdr>
        <w:top w:val="none" w:sz="0" w:space="0" w:color="auto"/>
        <w:left w:val="none" w:sz="0" w:space="0" w:color="auto"/>
        <w:bottom w:val="none" w:sz="0" w:space="0" w:color="auto"/>
        <w:right w:val="none" w:sz="0" w:space="0" w:color="auto"/>
      </w:divBdr>
    </w:div>
    <w:div w:id="176038966">
      <w:bodyDiv w:val="1"/>
      <w:marLeft w:val="0"/>
      <w:marRight w:val="0"/>
      <w:marTop w:val="0"/>
      <w:marBottom w:val="0"/>
      <w:divBdr>
        <w:top w:val="none" w:sz="0" w:space="0" w:color="auto"/>
        <w:left w:val="none" w:sz="0" w:space="0" w:color="auto"/>
        <w:bottom w:val="none" w:sz="0" w:space="0" w:color="auto"/>
        <w:right w:val="none" w:sz="0" w:space="0" w:color="auto"/>
      </w:divBdr>
    </w:div>
    <w:div w:id="202864384">
      <w:bodyDiv w:val="1"/>
      <w:marLeft w:val="0"/>
      <w:marRight w:val="0"/>
      <w:marTop w:val="0"/>
      <w:marBottom w:val="0"/>
      <w:divBdr>
        <w:top w:val="none" w:sz="0" w:space="0" w:color="auto"/>
        <w:left w:val="none" w:sz="0" w:space="0" w:color="auto"/>
        <w:bottom w:val="none" w:sz="0" w:space="0" w:color="auto"/>
        <w:right w:val="none" w:sz="0" w:space="0" w:color="auto"/>
      </w:divBdr>
    </w:div>
    <w:div w:id="213779636">
      <w:bodyDiv w:val="1"/>
      <w:marLeft w:val="0"/>
      <w:marRight w:val="0"/>
      <w:marTop w:val="0"/>
      <w:marBottom w:val="0"/>
      <w:divBdr>
        <w:top w:val="none" w:sz="0" w:space="0" w:color="auto"/>
        <w:left w:val="none" w:sz="0" w:space="0" w:color="auto"/>
        <w:bottom w:val="none" w:sz="0" w:space="0" w:color="auto"/>
        <w:right w:val="none" w:sz="0" w:space="0" w:color="auto"/>
      </w:divBdr>
    </w:div>
    <w:div w:id="364017721">
      <w:bodyDiv w:val="1"/>
      <w:marLeft w:val="0"/>
      <w:marRight w:val="0"/>
      <w:marTop w:val="0"/>
      <w:marBottom w:val="0"/>
      <w:divBdr>
        <w:top w:val="none" w:sz="0" w:space="0" w:color="auto"/>
        <w:left w:val="none" w:sz="0" w:space="0" w:color="auto"/>
        <w:bottom w:val="none" w:sz="0" w:space="0" w:color="auto"/>
        <w:right w:val="none" w:sz="0" w:space="0" w:color="auto"/>
      </w:divBdr>
    </w:div>
    <w:div w:id="368072169">
      <w:bodyDiv w:val="1"/>
      <w:marLeft w:val="0"/>
      <w:marRight w:val="0"/>
      <w:marTop w:val="0"/>
      <w:marBottom w:val="0"/>
      <w:divBdr>
        <w:top w:val="none" w:sz="0" w:space="0" w:color="auto"/>
        <w:left w:val="none" w:sz="0" w:space="0" w:color="auto"/>
        <w:bottom w:val="none" w:sz="0" w:space="0" w:color="auto"/>
        <w:right w:val="none" w:sz="0" w:space="0" w:color="auto"/>
      </w:divBdr>
    </w:div>
    <w:div w:id="445538617">
      <w:bodyDiv w:val="1"/>
      <w:marLeft w:val="0"/>
      <w:marRight w:val="0"/>
      <w:marTop w:val="0"/>
      <w:marBottom w:val="0"/>
      <w:divBdr>
        <w:top w:val="none" w:sz="0" w:space="0" w:color="auto"/>
        <w:left w:val="none" w:sz="0" w:space="0" w:color="auto"/>
        <w:bottom w:val="none" w:sz="0" w:space="0" w:color="auto"/>
        <w:right w:val="none" w:sz="0" w:space="0" w:color="auto"/>
      </w:divBdr>
    </w:div>
    <w:div w:id="477842970">
      <w:bodyDiv w:val="1"/>
      <w:marLeft w:val="0"/>
      <w:marRight w:val="0"/>
      <w:marTop w:val="0"/>
      <w:marBottom w:val="0"/>
      <w:divBdr>
        <w:top w:val="none" w:sz="0" w:space="0" w:color="auto"/>
        <w:left w:val="none" w:sz="0" w:space="0" w:color="auto"/>
        <w:bottom w:val="none" w:sz="0" w:space="0" w:color="auto"/>
        <w:right w:val="none" w:sz="0" w:space="0" w:color="auto"/>
      </w:divBdr>
    </w:div>
    <w:div w:id="497617547">
      <w:bodyDiv w:val="1"/>
      <w:marLeft w:val="0"/>
      <w:marRight w:val="0"/>
      <w:marTop w:val="0"/>
      <w:marBottom w:val="0"/>
      <w:divBdr>
        <w:top w:val="none" w:sz="0" w:space="0" w:color="auto"/>
        <w:left w:val="none" w:sz="0" w:space="0" w:color="auto"/>
        <w:bottom w:val="none" w:sz="0" w:space="0" w:color="auto"/>
        <w:right w:val="none" w:sz="0" w:space="0" w:color="auto"/>
      </w:divBdr>
    </w:div>
    <w:div w:id="504444891">
      <w:bodyDiv w:val="1"/>
      <w:marLeft w:val="0"/>
      <w:marRight w:val="0"/>
      <w:marTop w:val="0"/>
      <w:marBottom w:val="0"/>
      <w:divBdr>
        <w:top w:val="none" w:sz="0" w:space="0" w:color="auto"/>
        <w:left w:val="none" w:sz="0" w:space="0" w:color="auto"/>
        <w:bottom w:val="none" w:sz="0" w:space="0" w:color="auto"/>
        <w:right w:val="none" w:sz="0" w:space="0" w:color="auto"/>
      </w:divBdr>
    </w:div>
    <w:div w:id="546648165">
      <w:bodyDiv w:val="1"/>
      <w:marLeft w:val="0"/>
      <w:marRight w:val="0"/>
      <w:marTop w:val="0"/>
      <w:marBottom w:val="0"/>
      <w:divBdr>
        <w:top w:val="none" w:sz="0" w:space="0" w:color="auto"/>
        <w:left w:val="none" w:sz="0" w:space="0" w:color="auto"/>
        <w:bottom w:val="none" w:sz="0" w:space="0" w:color="auto"/>
        <w:right w:val="none" w:sz="0" w:space="0" w:color="auto"/>
      </w:divBdr>
    </w:div>
    <w:div w:id="550308152">
      <w:bodyDiv w:val="1"/>
      <w:marLeft w:val="0"/>
      <w:marRight w:val="0"/>
      <w:marTop w:val="0"/>
      <w:marBottom w:val="0"/>
      <w:divBdr>
        <w:top w:val="none" w:sz="0" w:space="0" w:color="auto"/>
        <w:left w:val="none" w:sz="0" w:space="0" w:color="auto"/>
        <w:bottom w:val="none" w:sz="0" w:space="0" w:color="auto"/>
        <w:right w:val="none" w:sz="0" w:space="0" w:color="auto"/>
      </w:divBdr>
    </w:div>
    <w:div w:id="625239861">
      <w:bodyDiv w:val="1"/>
      <w:marLeft w:val="0"/>
      <w:marRight w:val="0"/>
      <w:marTop w:val="0"/>
      <w:marBottom w:val="0"/>
      <w:divBdr>
        <w:top w:val="none" w:sz="0" w:space="0" w:color="auto"/>
        <w:left w:val="none" w:sz="0" w:space="0" w:color="auto"/>
        <w:bottom w:val="none" w:sz="0" w:space="0" w:color="auto"/>
        <w:right w:val="none" w:sz="0" w:space="0" w:color="auto"/>
      </w:divBdr>
    </w:div>
    <w:div w:id="631256994">
      <w:bodyDiv w:val="1"/>
      <w:marLeft w:val="0"/>
      <w:marRight w:val="0"/>
      <w:marTop w:val="0"/>
      <w:marBottom w:val="0"/>
      <w:divBdr>
        <w:top w:val="none" w:sz="0" w:space="0" w:color="auto"/>
        <w:left w:val="none" w:sz="0" w:space="0" w:color="auto"/>
        <w:bottom w:val="none" w:sz="0" w:space="0" w:color="auto"/>
        <w:right w:val="none" w:sz="0" w:space="0" w:color="auto"/>
      </w:divBdr>
    </w:div>
    <w:div w:id="679817675">
      <w:bodyDiv w:val="1"/>
      <w:marLeft w:val="0"/>
      <w:marRight w:val="0"/>
      <w:marTop w:val="0"/>
      <w:marBottom w:val="0"/>
      <w:divBdr>
        <w:top w:val="none" w:sz="0" w:space="0" w:color="auto"/>
        <w:left w:val="none" w:sz="0" w:space="0" w:color="auto"/>
        <w:bottom w:val="none" w:sz="0" w:space="0" w:color="auto"/>
        <w:right w:val="none" w:sz="0" w:space="0" w:color="auto"/>
      </w:divBdr>
    </w:div>
    <w:div w:id="699550278">
      <w:bodyDiv w:val="1"/>
      <w:marLeft w:val="0"/>
      <w:marRight w:val="0"/>
      <w:marTop w:val="0"/>
      <w:marBottom w:val="0"/>
      <w:divBdr>
        <w:top w:val="none" w:sz="0" w:space="0" w:color="auto"/>
        <w:left w:val="none" w:sz="0" w:space="0" w:color="auto"/>
        <w:bottom w:val="none" w:sz="0" w:space="0" w:color="auto"/>
        <w:right w:val="none" w:sz="0" w:space="0" w:color="auto"/>
      </w:divBdr>
    </w:div>
    <w:div w:id="722948110">
      <w:bodyDiv w:val="1"/>
      <w:marLeft w:val="0"/>
      <w:marRight w:val="0"/>
      <w:marTop w:val="0"/>
      <w:marBottom w:val="0"/>
      <w:divBdr>
        <w:top w:val="none" w:sz="0" w:space="0" w:color="auto"/>
        <w:left w:val="none" w:sz="0" w:space="0" w:color="auto"/>
        <w:bottom w:val="none" w:sz="0" w:space="0" w:color="auto"/>
        <w:right w:val="none" w:sz="0" w:space="0" w:color="auto"/>
      </w:divBdr>
    </w:div>
    <w:div w:id="749736181">
      <w:bodyDiv w:val="1"/>
      <w:marLeft w:val="0"/>
      <w:marRight w:val="0"/>
      <w:marTop w:val="0"/>
      <w:marBottom w:val="0"/>
      <w:divBdr>
        <w:top w:val="none" w:sz="0" w:space="0" w:color="auto"/>
        <w:left w:val="none" w:sz="0" w:space="0" w:color="auto"/>
        <w:bottom w:val="none" w:sz="0" w:space="0" w:color="auto"/>
        <w:right w:val="none" w:sz="0" w:space="0" w:color="auto"/>
      </w:divBdr>
    </w:div>
    <w:div w:id="902300835">
      <w:bodyDiv w:val="1"/>
      <w:marLeft w:val="0"/>
      <w:marRight w:val="0"/>
      <w:marTop w:val="0"/>
      <w:marBottom w:val="0"/>
      <w:divBdr>
        <w:top w:val="none" w:sz="0" w:space="0" w:color="auto"/>
        <w:left w:val="none" w:sz="0" w:space="0" w:color="auto"/>
        <w:bottom w:val="none" w:sz="0" w:space="0" w:color="auto"/>
        <w:right w:val="none" w:sz="0" w:space="0" w:color="auto"/>
      </w:divBdr>
    </w:div>
    <w:div w:id="928124317">
      <w:bodyDiv w:val="1"/>
      <w:marLeft w:val="0"/>
      <w:marRight w:val="0"/>
      <w:marTop w:val="0"/>
      <w:marBottom w:val="0"/>
      <w:divBdr>
        <w:top w:val="none" w:sz="0" w:space="0" w:color="auto"/>
        <w:left w:val="none" w:sz="0" w:space="0" w:color="auto"/>
        <w:bottom w:val="none" w:sz="0" w:space="0" w:color="auto"/>
        <w:right w:val="none" w:sz="0" w:space="0" w:color="auto"/>
      </w:divBdr>
    </w:div>
    <w:div w:id="951208064">
      <w:bodyDiv w:val="1"/>
      <w:marLeft w:val="0"/>
      <w:marRight w:val="0"/>
      <w:marTop w:val="0"/>
      <w:marBottom w:val="0"/>
      <w:divBdr>
        <w:top w:val="none" w:sz="0" w:space="0" w:color="auto"/>
        <w:left w:val="none" w:sz="0" w:space="0" w:color="auto"/>
        <w:bottom w:val="none" w:sz="0" w:space="0" w:color="auto"/>
        <w:right w:val="none" w:sz="0" w:space="0" w:color="auto"/>
      </w:divBdr>
    </w:div>
    <w:div w:id="970669276">
      <w:bodyDiv w:val="1"/>
      <w:marLeft w:val="0"/>
      <w:marRight w:val="0"/>
      <w:marTop w:val="0"/>
      <w:marBottom w:val="0"/>
      <w:divBdr>
        <w:top w:val="none" w:sz="0" w:space="0" w:color="auto"/>
        <w:left w:val="none" w:sz="0" w:space="0" w:color="auto"/>
        <w:bottom w:val="none" w:sz="0" w:space="0" w:color="auto"/>
        <w:right w:val="none" w:sz="0" w:space="0" w:color="auto"/>
      </w:divBdr>
    </w:div>
    <w:div w:id="993408015">
      <w:bodyDiv w:val="1"/>
      <w:marLeft w:val="0"/>
      <w:marRight w:val="0"/>
      <w:marTop w:val="0"/>
      <w:marBottom w:val="0"/>
      <w:divBdr>
        <w:top w:val="none" w:sz="0" w:space="0" w:color="auto"/>
        <w:left w:val="none" w:sz="0" w:space="0" w:color="auto"/>
        <w:bottom w:val="none" w:sz="0" w:space="0" w:color="auto"/>
        <w:right w:val="none" w:sz="0" w:space="0" w:color="auto"/>
      </w:divBdr>
    </w:div>
    <w:div w:id="995112179">
      <w:bodyDiv w:val="1"/>
      <w:marLeft w:val="0"/>
      <w:marRight w:val="0"/>
      <w:marTop w:val="0"/>
      <w:marBottom w:val="0"/>
      <w:divBdr>
        <w:top w:val="none" w:sz="0" w:space="0" w:color="auto"/>
        <w:left w:val="none" w:sz="0" w:space="0" w:color="auto"/>
        <w:bottom w:val="none" w:sz="0" w:space="0" w:color="auto"/>
        <w:right w:val="none" w:sz="0" w:space="0" w:color="auto"/>
      </w:divBdr>
    </w:div>
    <w:div w:id="998195007">
      <w:bodyDiv w:val="1"/>
      <w:marLeft w:val="0"/>
      <w:marRight w:val="0"/>
      <w:marTop w:val="0"/>
      <w:marBottom w:val="0"/>
      <w:divBdr>
        <w:top w:val="none" w:sz="0" w:space="0" w:color="auto"/>
        <w:left w:val="none" w:sz="0" w:space="0" w:color="auto"/>
        <w:bottom w:val="none" w:sz="0" w:space="0" w:color="auto"/>
        <w:right w:val="none" w:sz="0" w:space="0" w:color="auto"/>
      </w:divBdr>
    </w:div>
    <w:div w:id="1007557757">
      <w:bodyDiv w:val="1"/>
      <w:marLeft w:val="0"/>
      <w:marRight w:val="0"/>
      <w:marTop w:val="0"/>
      <w:marBottom w:val="0"/>
      <w:divBdr>
        <w:top w:val="none" w:sz="0" w:space="0" w:color="auto"/>
        <w:left w:val="none" w:sz="0" w:space="0" w:color="auto"/>
        <w:bottom w:val="none" w:sz="0" w:space="0" w:color="auto"/>
        <w:right w:val="none" w:sz="0" w:space="0" w:color="auto"/>
      </w:divBdr>
    </w:div>
    <w:div w:id="1136489458">
      <w:bodyDiv w:val="1"/>
      <w:marLeft w:val="0"/>
      <w:marRight w:val="0"/>
      <w:marTop w:val="0"/>
      <w:marBottom w:val="0"/>
      <w:divBdr>
        <w:top w:val="none" w:sz="0" w:space="0" w:color="auto"/>
        <w:left w:val="none" w:sz="0" w:space="0" w:color="auto"/>
        <w:bottom w:val="none" w:sz="0" w:space="0" w:color="auto"/>
        <w:right w:val="none" w:sz="0" w:space="0" w:color="auto"/>
      </w:divBdr>
    </w:div>
    <w:div w:id="1160462561">
      <w:bodyDiv w:val="1"/>
      <w:marLeft w:val="0"/>
      <w:marRight w:val="0"/>
      <w:marTop w:val="0"/>
      <w:marBottom w:val="0"/>
      <w:divBdr>
        <w:top w:val="none" w:sz="0" w:space="0" w:color="auto"/>
        <w:left w:val="none" w:sz="0" w:space="0" w:color="auto"/>
        <w:bottom w:val="none" w:sz="0" w:space="0" w:color="auto"/>
        <w:right w:val="none" w:sz="0" w:space="0" w:color="auto"/>
      </w:divBdr>
    </w:div>
    <w:div w:id="1253318465">
      <w:bodyDiv w:val="1"/>
      <w:marLeft w:val="0"/>
      <w:marRight w:val="0"/>
      <w:marTop w:val="0"/>
      <w:marBottom w:val="0"/>
      <w:divBdr>
        <w:top w:val="none" w:sz="0" w:space="0" w:color="auto"/>
        <w:left w:val="none" w:sz="0" w:space="0" w:color="auto"/>
        <w:bottom w:val="none" w:sz="0" w:space="0" w:color="auto"/>
        <w:right w:val="none" w:sz="0" w:space="0" w:color="auto"/>
      </w:divBdr>
    </w:div>
    <w:div w:id="1259751936">
      <w:bodyDiv w:val="1"/>
      <w:marLeft w:val="0"/>
      <w:marRight w:val="0"/>
      <w:marTop w:val="0"/>
      <w:marBottom w:val="0"/>
      <w:divBdr>
        <w:top w:val="none" w:sz="0" w:space="0" w:color="auto"/>
        <w:left w:val="none" w:sz="0" w:space="0" w:color="auto"/>
        <w:bottom w:val="none" w:sz="0" w:space="0" w:color="auto"/>
        <w:right w:val="none" w:sz="0" w:space="0" w:color="auto"/>
      </w:divBdr>
    </w:div>
    <w:div w:id="1292832141">
      <w:bodyDiv w:val="1"/>
      <w:marLeft w:val="0"/>
      <w:marRight w:val="0"/>
      <w:marTop w:val="0"/>
      <w:marBottom w:val="0"/>
      <w:divBdr>
        <w:top w:val="none" w:sz="0" w:space="0" w:color="auto"/>
        <w:left w:val="none" w:sz="0" w:space="0" w:color="auto"/>
        <w:bottom w:val="none" w:sz="0" w:space="0" w:color="auto"/>
        <w:right w:val="none" w:sz="0" w:space="0" w:color="auto"/>
      </w:divBdr>
      <w:divsChild>
        <w:div w:id="911695277">
          <w:marLeft w:val="0"/>
          <w:marRight w:val="0"/>
          <w:marTop w:val="0"/>
          <w:marBottom w:val="0"/>
          <w:divBdr>
            <w:top w:val="single" w:sz="6" w:space="5" w:color="auto"/>
            <w:left w:val="single" w:sz="6" w:space="5" w:color="auto"/>
            <w:bottom w:val="single" w:sz="6" w:space="5" w:color="auto"/>
            <w:right w:val="single" w:sz="6" w:space="5" w:color="auto"/>
          </w:divBdr>
        </w:div>
      </w:divsChild>
    </w:div>
    <w:div w:id="1321471006">
      <w:bodyDiv w:val="1"/>
      <w:marLeft w:val="0"/>
      <w:marRight w:val="0"/>
      <w:marTop w:val="0"/>
      <w:marBottom w:val="0"/>
      <w:divBdr>
        <w:top w:val="none" w:sz="0" w:space="0" w:color="auto"/>
        <w:left w:val="none" w:sz="0" w:space="0" w:color="auto"/>
        <w:bottom w:val="none" w:sz="0" w:space="0" w:color="auto"/>
        <w:right w:val="none" w:sz="0" w:space="0" w:color="auto"/>
      </w:divBdr>
    </w:div>
    <w:div w:id="1349285640">
      <w:bodyDiv w:val="1"/>
      <w:marLeft w:val="0"/>
      <w:marRight w:val="0"/>
      <w:marTop w:val="0"/>
      <w:marBottom w:val="0"/>
      <w:divBdr>
        <w:top w:val="none" w:sz="0" w:space="0" w:color="auto"/>
        <w:left w:val="none" w:sz="0" w:space="0" w:color="auto"/>
        <w:bottom w:val="none" w:sz="0" w:space="0" w:color="auto"/>
        <w:right w:val="none" w:sz="0" w:space="0" w:color="auto"/>
      </w:divBdr>
    </w:div>
    <w:div w:id="1395279973">
      <w:bodyDiv w:val="1"/>
      <w:marLeft w:val="0"/>
      <w:marRight w:val="0"/>
      <w:marTop w:val="0"/>
      <w:marBottom w:val="0"/>
      <w:divBdr>
        <w:top w:val="none" w:sz="0" w:space="0" w:color="auto"/>
        <w:left w:val="none" w:sz="0" w:space="0" w:color="auto"/>
        <w:bottom w:val="none" w:sz="0" w:space="0" w:color="auto"/>
        <w:right w:val="none" w:sz="0" w:space="0" w:color="auto"/>
      </w:divBdr>
    </w:div>
    <w:div w:id="1456563278">
      <w:bodyDiv w:val="1"/>
      <w:marLeft w:val="0"/>
      <w:marRight w:val="0"/>
      <w:marTop w:val="0"/>
      <w:marBottom w:val="0"/>
      <w:divBdr>
        <w:top w:val="none" w:sz="0" w:space="0" w:color="auto"/>
        <w:left w:val="none" w:sz="0" w:space="0" w:color="auto"/>
        <w:bottom w:val="none" w:sz="0" w:space="0" w:color="auto"/>
        <w:right w:val="none" w:sz="0" w:space="0" w:color="auto"/>
      </w:divBdr>
    </w:div>
    <w:div w:id="1461262544">
      <w:bodyDiv w:val="1"/>
      <w:marLeft w:val="0"/>
      <w:marRight w:val="0"/>
      <w:marTop w:val="0"/>
      <w:marBottom w:val="0"/>
      <w:divBdr>
        <w:top w:val="none" w:sz="0" w:space="0" w:color="auto"/>
        <w:left w:val="none" w:sz="0" w:space="0" w:color="auto"/>
        <w:bottom w:val="none" w:sz="0" w:space="0" w:color="auto"/>
        <w:right w:val="none" w:sz="0" w:space="0" w:color="auto"/>
      </w:divBdr>
    </w:div>
    <w:div w:id="1558321122">
      <w:bodyDiv w:val="1"/>
      <w:marLeft w:val="0"/>
      <w:marRight w:val="0"/>
      <w:marTop w:val="0"/>
      <w:marBottom w:val="0"/>
      <w:divBdr>
        <w:top w:val="none" w:sz="0" w:space="0" w:color="auto"/>
        <w:left w:val="none" w:sz="0" w:space="0" w:color="auto"/>
        <w:bottom w:val="none" w:sz="0" w:space="0" w:color="auto"/>
        <w:right w:val="none" w:sz="0" w:space="0" w:color="auto"/>
      </w:divBdr>
    </w:div>
    <w:div w:id="1606687683">
      <w:bodyDiv w:val="1"/>
      <w:marLeft w:val="0"/>
      <w:marRight w:val="0"/>
      <w:marTop w:val="0"/>
      <w:marBottom w:val="0"/>
      <w:divBdr>
        <w:top w:val="none" w:sz="0" w:space="0" w:color="auto"/>
        <w:left w:val="none" w:sz="0" w:space="0" w:color="auto"/>
        <w:bottom w:val="none" w:sz="0" w:space="0" w:color="auto"/>
        <w:right w:val="none" w:sz="0" w:space="0" w:color="auto"/>
      </w:divBdr>
    </w:div>
    <w:div w:id="1691490369">
      <w:bodyDiv w:val="1"/>
      <w:marLeft w:val="0"/>
      <w:marRight w:val="0"/>
      <w:marTop w:val="0"/>
      <w:marBottom w:val="0"/>
      <w:divBdr>
        <w:top w:val="none" w:sz="0" w:space="0" w:color="auto"/>
        <w:left w:val="none" w:sz="0" w:space="0" w:color="auto"/>
        <w:bottom w:val="none" w:sz="0" w:space="0" w:color="auto"/>
        <w:right w:val="none" w:sz="0" w:space="0" w:color="auto"/>
      </w:divBdr>
    </w:div>
    <w:div w:id="1706565165">
      <w:bodyDiv w:val="1"/>
      <w:marLeft w:val="0"/>
      <w:marRight w:val="0"/>
      <w:marTop w:val="0"/>
      <w:marBottom w:val="0"/>
      <w:divBdr>
        <w:top w:val="none" w:sz="0" w:space="0" w:color="auto"/>
        <w:left w:val="none" w:sz="0" w:space="0" w:color="auto"/>
        <w:bottom w:val="none" w:sz="0" w:space="0" w:color="auto"/>
        <w:right w:val="none" w:sz="0" w:space="0" w:color="auto"/>
      </w:divBdr>
      <w:divsChild>
        <w:div w:id="963925578">
          <w:marLeft w:val="0"/>
          <w:marRight w:val="0"/>
          <w:marTop w:val="0"/>
          <w:marBottom w:val="0"/>
          <w:divBdr>
            <w:top w:val="single" w:sz="6" w:space="5" w:color="auto"/>
            <w:left w:val="single" w:sz="6" w:space="5" w:color="auto"/>
            <w:bottom w:val="single" w:sz="6" w:space="5" w:color="auto"/>
            <w:right w:val="single" w:sz="6" w:space="5" w:color="auto"/>
          </w:divBdr>
        </w:div>
      </w:divsChild>
    </w:div>
    <w:div w:id="1887522331">
      <w:bodyDiv w:val="1"/>
      <w:marLeft w:val="0"/>
      <w:marRight w:val="0"/>
      <w:marTop w:val="0"/>
      <w:marBottom w:val="0"/>
      <w:divBdr>
        <w:top w:val="none" w:sz="0" w:space="0" w:color="auto"/>
        <w:left w:val="none" w:sz="0" w:space="0" w:color="auto"/>
        <w:bottom w:val="none" w:sz="0" w:space="0" w:color="auto"/>
        <w:right w:val="none" w:sz="0" w:space="0" w:color="auto"/>
      </w:divBdr>
      <w:divsChild>
        <w:div w:id="521476080">
          <w:marLeft w:val="0"/>
          <w:marRight w:val="0"/>
          <w:marTop w:val="0"/>
          <w:marBottom w:val="0"/>
          <w:divBdr>
            <w:top w:val="single" w:sz="6" w:space="5" w:color="auto"/>
            <w:left w:val="single" w:sz="6" w:space="5" w:color="auto"/>
            <w:bottom w:val="single" w:sz="6" w:space="5" w:color="auto"/>
            <w:right w:val="single" w:sz="6" w:space="5" w:color="auto"/>
          </w:divBdr>
        </w:div>
      </w:divsChild>
    </w:div>
    <w:div w:id="1939873176">
      <w:bodyDiv w:val="1"/>
      <w:marLeft w:val="0"/>
      <w:marRight w:val="0"/>
      <w:marTop w:val="0"/>
      <w:marBottom w:val="0"/>
      <w:divBdr>
        <w:top w:val="none" w:sz="0" w:space="0" w:color="auto"/>
        <w:left w:val="none" w:sz="0" w:space="0" w:color="auto"/>
        <w:bottom w:val="none" w:sz="0" w:space="0" w:color="auto"/>
        <w:right w:val="none" w:sz="0" w:space="0" w:color="auto"/>
      </w:divBdr>
    </w:div>
    <w:div w:id="1941181729">
      <w:bodyDiv w:val="1"/>
      <w:marLeft w:val="0"/>
      <w:marRight w:val="0"/>
      <w:marTop w:val="0"/>
      <w:marBottom w:val="0"/>
      <w:divBdr>
        <w:top w:val="none" w:sz="0" w:space="0" w:color="auto"/>
        <w:left w:val="none" w:sz="0" w:space="0" w:color="auto"/>
        <w:bottom w:val="none" w:sz="0" w:space="0" w:color="auto"/>
        <w:right w:val="none" w:sz="0" w:space="0" w:color="auto"/>
      </w:divBdr>
    </w:div>
    <w:div w:id="1942564072">
      <w:bodyDiv w:val="1"/>
      <w:marLeft w:val="0"/>
      <w:marRight w:val="0"/>
      <w:marTop w:val="0"/>
      <w:marBottom w:val="0"/>
      <w:divBdr>
        <w:top w:val="none" w:sz="0" w:space="0" w:color="auto"/>
        <w:left w:val="none" w:sz="0" w:space="0" w:color="auto"/>
        <w:bottom w:val="none" w:sz="0" w:space="0" w:color="auto"/>
        <w:right w:val="none" w:sz="0" w:space="0" w:color="auto"/>
      </w:divBdr>
    </w:div>
    <w:div w:id="1967543878">
      <w:bodyDiv w:val="1"/>
      <w:marLeft w:val="0"/>
      <w:marRight w:val="0"/>
      <w:marTop w:val="0"/>
      <w:marBottom w:val="0"/>
      <w:divBdr>
        <w:top w:val="none" w:sz="0" w:space="0" w:color="auto"/>
        <w:left w:val="none" w:sz="0" w:space="0" w:color="auto"/>
        <w:bottom w:val="none" w:sz="0" w:space="0" w:color="auto"/>
        <w:right w:val="none" w:sz="0" w:space="0" w:color="auto"/>
      </w:divBdr>
    </w:div>
    <w:div w:id="2014985681">
      <w:bodyDiv w:val="1"/>
      <w:marLeft w:val="0"/>
      <w:marRight w:val="0"/>
      <w:marTop w:val="0"/>
      <w:marBottom w:val="0"/>
      <w:divBdr>
        <w:top w:val="none" w:sz="0" w:space="0" w:color="auto"/>
        <w:left w:val="none" w:sz="0" w:space="0" w:color="auto"/>
        <w:bottom w:val="none" w:sz="0" w:space="0" w:color="auto"/>
        <w:right w:val="none" w:sz="0" w:space="0" w:color="auto"/>
      </w:divBdr>
    </w:div>
    <w:div w:id="2060009570">
      <w:bodyDiv w:val="1"/>
      <w:marLeft w:val="0"/>
      <w:marRight w:val="0"/>
      <w:marTop w:val="0"/>
      <w:marBottom w:val="0"/>
      <w:divBdr>
        <w:top w:val="none" w:sz="0" w:space="0" w:color="auto"/>
        <w:left w:val="none" w:sz="0" w:space="0" w:color="auto"/>
        <w:bottom w:val="none" w:sz="0" w:space="0" w:color="auto"/>
        <w:right w:val="none" w:sz="0" w:space="0" w:color="auto"/>
      </w:divBdr>
    </w:div>
    <w:div w:id="2062172206">
      <w:bodyDiv w:val="1"/>
      <w:marLeft w:val="0"/>
      <w:marRight w:val="0"/>
      <w:marTop w:val="0"/>
      <w:marBottom w:val="0"/>
      <w:divBdr>
        <w:top w:val="none" w:sz="0" w:space="0" w:color="auto"/>
        <w:left w:val="none" w:sz="0" w:space="0" w:color="auto"/>
        <w:bottom w:val="none" w:sz="0" w:space="0" w:color="auto"/>
        <w:right w:val="none" w:sz="0" w:space="0" w:color="auto"/>
      </w:divBdr>
    </w:div>
    <w:div w:id="2078815790">
      <w:bodyDiv w:val="1"/>
      <w:marLeft w:val="0"/>
      <w:marRight w:val="0"/>
      <w:marTop w:val="0"/>
      <w:marBottom w:val="0"/>
      <w:divBdr>
        <w:top w:val="none" w:sz="0" w:space="0" w:color="auto"/>
        <w:left w:val="none" w:sz="0" w:space="0" w:color="auto"/>
        <w:bottom w:val="none" w:sz="0" w:space="0" w:color="auto"/>
        <w:right w:val="none" w:sz="0" w:space="0" w:color="auto"/>
      </w:divBdr>
    </w:div>
    <w:div w:id="212376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f=id$id=Dec%202.953%20-%2019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3E4EE-9A76-44F8-8258-91A214AB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836</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5598</CharactersWithSpaces>
  <SharedDoc>false</SharedDoc>
  <HLinks>
    <vt:vector size="12" baseType="variant">
      <vt:variant>
        <vt:i4>5570628</vt:i4>
      </vt:variant>
      <vt:variant>
        <vt:i4>3</vt:i4>
      </vt:variant>
      <vt:variant>
        <vt:i4>0</vt:i4>
      </vt:variant>
      <vt:variant>
        <vt:i4>5</vt:i4>
      </vt:variant>
      <vt:variant>
        <vt:lpwstr>http://nxt.anp.gov.br/NXT/gateway.dll?f=id$id=Dec%202.953%20-%201999</vt:lpwstr>
      </vt:variant>
      <vt:variant>
        <vt:lpwstr/>
      </vt:variant>
      <vt:variant>
        <vt:i4>6684707</vt:i4>
      </vt:variant>
      <vt:variant>
        <vt:i4>0</vt:i4>
      </vt:variant>
      <vt:variant>
        <vt:i4>0</vt:i4>
      </vt:variant>
      <vt:variant>
        <vt:i4>5</vt:i4>
      </vt:variant>
      <vt:variant>
        <vt:lpwstr>http://www.anp.gov.br/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asabreu</dc:creator>
  <cp:lastModifiedBy>amartini</cp:lastModifiedBy>
  <cp:revision>14</cp:revision>
  <cp:lastPrinted>2015-04-02T20:13:00Z</cp:lastPrinted>
  <dcterms:created xsi:type="dcterms:W3CDTF">2015-04-02T20:14:00Z</dcterms:created>
  <dcterms:modified xsi:type="dcterms:W3CDTF">2015-05-12T20:08:00Z</dcterms:modified>
</cp:coreProperties>
</file>