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87" w:rsidRPr="005B29E3" w:rsidRDefault="00FE2687" w:rsidP="00FE2687">
      <w:pPr>
        <w:pStyle w:val="Ttulo"/>
        <w:rPr>
          <w:sz w:val="22"/>
          <w:szCs w:val="22"/>
        </w:rPr>
      </w:pPr>
      <w:r w:rsidRPr="005B29E3">
        <w:rPr>
          <w:sz w:val="22"/>
          <w:szCs w:val="22"/>
        </w:rPr>
        <w:t>AGÊNCIA NACIONAL DO PETRÓLEO, GÁS NATURAL E BIOCOMBUSTÍVEIS</w:t>
      </w:r>
    </w:p>
    <w:p w:rsidR="00FE2687" w:rsidRPr="005B29E3" w:rsidRDefault="00FE2687" w:rsidP="00FE2687">
      <w:pPr>
        <w:jc w:val="center"/>
        <w:rPr>
          <w:b/>
          <w:snapToGrid w:val="0"/>
          <w:sz w:val="24"/>
        </w:rPr>
      </w:pPr>
    </w:p>
    <w:p w:rsidR="00FE2687" w:rsidRPr="005B29E3" w:rsidRDefault="00FE2687" w:rsidP="00FE2687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5B29E3">
        <w:rPr>
          <w:rFonts w:ascii="Times New Roman" w:hAnsi="Times New Roman"/>
          <w:sz w:val="22"/>
          <w:szCs w:val="22"/>
        </w:rPr>
        <w:t>RESOLUÇÃO N.º XXX, DE XX DE XXXXXXXX DE 201</w:t>
      </w:r>
      <w:r w:rsidR="008A4C8A">
        <w:rPr>
          <w:rFonts w:ascii="Times New Roman" w:hAnsi="Times New Roman"/>
          <w:sz w:val="22"/>
          <w:szCs w:val="22"/>
        </w:rPr>
        <w:t>2</w:t>
      </w:r>
      <w:r w:rsidRPr="005B29E3">
        <w:rPr>
          <w:rFonts w:ascii="Times New Roman" w:hAnsi="Times New Roman"/>
          <w:sz w:val="22"/>
          <w:szCs w:val="22"/>
        </w:rPr>
        <w:t>.</w:t>
      </w:r>
    </w:p>
    <w:p w:rsidR="00FE2687" w:rsidRPr="005B29E3" w:rsidRDefault="00FE2687" w:rsidP="00FE2687"/>
    <w:p w:rsidR="00FE2687" w:rsidRPr="005B29E3" w:rsidRDefault="00FE2687" w:rsidP="00FE2687"/>
    <w:p w:rsidR="0084371D" w:rsidRDefault="0084371D" w:rsidP="008437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DIRETORA-GERAL da AGÊNCIA NACIONAL DO PETRÓLEO, GÁS </w:t>
      </w:r>
      <w:proofErr w:type="gramStart"/>
      <w:r>
        <w:rPr>
          <w:color w:val="000000"/>
          <w:sz w:val="24"/>
          <w:szCs w:val="24"/>
        </w:rPr>
        <w:t>NATURAL E BIOCOMBUSTÍVEIS</w:t>
      </w:r>
      <w:proofErr w:type="gramEnd"/>
      <w:r>
        <w:rPr>
          <w:color w:val="000000"/>
          <w:sz w:val="24"/>
          <w:szCs w:val="24"/>
        </w:rPr>
        <w:t xml:space="preserve"> - ANP, no uso de suas atribuições legais e com base na Resolução de Diretoria nº </w:t>
      </w:r>
      <w:r w:rsidRPr="00032D2A">
        <w:rPr>
          <w:color w:val="FF0000"/>
          <w:sz w:val="24"/>
          <w:szCs w:val="24"/>
        </w:rPr>
        <w:t>xxx</w:t>
      </w:r>
      <w:r>
        <w:rPr>
          <w:color w:val="000000"/>
          <w:sz w:val="24"/>
          <w:szCs w:val="24"/>
        </w:rPr>
        <w:t xml:space="preserve">, de </w:t>
      </w:r>
      <w:r w:rsidRPr="00032D2A"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proofErr w:type="spellStart"/>
      <w:r w:rsidRPr="00032D2A">
        <w:rPr>
          <w:color w:val="FF0000"/>
          <w:sz w:val="24"/>
          <w:szCs w:val="24"/>
        </w:rPr>
        <w:t>xxxxx</w:t>
      </w:r>
      <w:proofErr w:type="spellEnd"/>
      <w:r>
        <w:rPr>
          <w:color w:val="000000"/>
          <w:sz w:val="24"/>
          <w:szCs w:val="24"/>
        </w:rPr>
        <w:t xml:space="preserve"> de 2012, torna público o seguinte ato:</w:t>
      </w:r>
    </w:p>
    <w:p w:rsidR="0079538A" w:rsidRPr="0079538A" w:rsidRDefault="0079538A" w:rsidP="0079538A">
      <w:pPr>
        <w:pStyle w:val="Recuodecorpodetexto"/>
        <w:rPr>
          <w:rFonts w:ascii="Times New Roman" w:hAnsi="Times New Roman"/>
          <w:sz w:val="24"/>
        </w:rPr>
      </w:pPr>
    </w:p>
    <w:p w:rsidR="0079538A" w:rsidRPr="005B29E3" w:rsidRDefault="0079538A" w:rsidP="0079538A">
      <w:pPr>
        <w:pStyle w:val="Recuodecorpodetexto"/>
        <w:rPr>
          <w:rFonts w:ascii="Times New Roman" w:hAnsi="Times New Roman"/>
          <w:sz w:val="24"/>
        </w:rPr>
      </w:pPr>
    </w:p>
    <w:p w:rsidR="00FE2687" w:rsidRPr="008A4C8A" w:rsidRDefault="00FE2687" w:rsidP="00FE2687">
      <w:pPr>
        <w:ind w:firstLine="567"/>
        <w:jc w:val="both"/>
        <w:rPr>
          <w:sz w:val="24"/>
        </w:rPr>
      </w:pPr>
      <w:proofErr w:type="gramStart"/>
      <w:r w:rsidRPr="008A4C8A">
        <w:rPr>
          <w:sz w:val="24"/>
        </w:rPr>
        <w:t>considerando</w:t>
      </w:r>
      <w:proofErr w:type="gramEnd"/>
      <w:r w:rsidRPr="008A4C8A">
        <w:rPr>
          <w:sz w:val="24"/>
        </w:rPr>
        <w:t xml:space="preserve"> a publicação da Resolução ANP nº </w:t>
      </w:r>
      <w:r w:rsidR="008A4C8A" w:rsidRPr="008A4C8A">
        <w:rPr>
          <w:sz w:val="24"/>
        </w:rPr>
        <w:t>65</w:t>
      </w:r>
      <w:r w:rsidRPr="008A4C8A">
        <w:rPr>
          <w:sz w:val="24"/>
        </w:rPr>
        <w:t xml:space="preserve">, de </w:t>
      </w:r>
      <w:r w:rsidR="008A4C8A" w:rsidRPr="008A4C8A">
        <w:rPr>
          <w:sz w:val="24"/>
        </w:rPr>
        <w:t>09</w:t>
      </w:r>
      <w:r w:rsidRPr="008A4C8A">
        <w:rPr>
          <w:sz w:val="24"/>
        </w:rPr>
        <w:t xml:space="preserve"> de </w:t>
      </w:r>
      <w:r w:rsidR="008A4C8A" w:rsidRPr="008A4C8A">
        <w:rPr>
          <w:sz w:val="24"/>
        </w:rPr>
        <w:t>dezembro</w:t>
      </w:r>
      <w:r w:rsidRPr="008A4C8A">
        <w:rPr>
          <w:sz w:val="24"/>
        </w:rPr>
        <w:t xml:space="preserve"> de </w:t>
      </w:r>
      <w:r w:rsidR="008A4C8A" w:rsidRPr="008A4C8A">
        <w:rPr>
          <w:sz w:val="24"/>
        </w:rPr>
        <w:t>2011</w:t>
      </w:r>
      <w:r w:rsidRPr="008A4C8A">
        <w:rPr>
          <w:sz w:val="24"/>
        </w:rPr>
        <w:t xml:space="preserve">, </w:t>
      </w:r>
      <w:r w:rsidR="00044BC7" w:rsidRPr="008A4C8A">
        <w:rPr>
          <w:sz w:val="24"/>
        </w:rPr>
        <w:t xml:space="preserve">e a </w:t>
      </w:r>
      <w:r w:rsidRPr="008A4C8A">
        <w:rPr>
          <w:sz w:val="24"/>
        </w:rPr>
        <w:t xml:space="preserve">necessidade de </w:t>
      </w:r>
      <w:r w:rsidR="00044BC7" w:rsidRPr="008A4C8A">
        <w:rPr>
          <w:sz w:val="24"/>
        </w:rPr>
        <w:t>adequação da legislação em vigor</w:t>
      </w:r>
      <w:r w:rsidRPr="008A4C8A">
        <w:rPr>
          <w:sz w:val="24"/>
        </w:rPr>
        <w:t xml:space="preserve">, </w:t>
      </w:r>
      <w:r w:rsidR="0084371D">
        <w:rPr>
          <w:sz w:val="24"/>
        </w:rPr>
        <w:t>resolve</w:t>
      </w:r>
      <w:r w:rsidRPr="008A4C8A">
        <w:rPr>
          <w:sz w:val="24"/>
        </w:rPr>
        <w:t>:</w:t>
      </w:r>
    </w:p>
    <w:p w:rsidR="00FE2687" w:rsidRDefault="00FE2687" w:rsidP="00FE2687">
      <w:pPr>
        <w:ind w:firstLine="567"/>
        <w:jc w:val="both"/>
        <w:rPr>
          <w:sz w:val="24"/>
        </w:rPr>
      </w:pPr>
    </w:p>
    <w:p w:rsidR="009D52B0" w:rsidRDefault="009D52B0" w:rsidP="00FE2687">
      <w:pPr>
        <w:ind w:firstLine="567"/>
        <w:jc w:val="both"/>
        <w:rPr>
          <w:sz w:val="24"/>
        </w:rPr>
      </w:pPr>
    </w:p>
    <w:p w:rsidR="0062182D" w:rsidRPr="004C4E0F" w:rsidRDefault="00FE2687" w:rsidP="0062182D">
      <w:pPr>
        <w:ind w:firstLine="567"/>
        <w:jc w:val="both"/>
        <w:rPr>
          <w:sz w:val="24"/>
          <w:szCs w:val="24"/>
        </w:rPr>
      </w:pPr>
      <w:r w:rsidRPr="005B29E3">
        <w:rPr>
          <w:sz w:val="24"/>
        </w:rPr>
        <w:t>Art. 1º</w:t>
      </w:r>
      <w:proofErr w:type="gramStart"/>
      <w:r w:rsidRPr="005B29E3">
        <w:rPr>
          <w:sz w:val="24"/>
        </w:rPr>
        <w:t xml:space="preserve">  </w:t>
      </w:r>
      <w:proofErr w:type="gramEnd"/>
      <w:r w:rsidRPr="005B29E3">
        <w:rPr>
          <w:sz w:val="24"/>
        </w:rPr>
        <w:t xml:space="preserve">Fica alterado o </w:t>
      </w:r>
      <w:r w:rsidR="0062182D">
        <w:rPr>
          <w:sz w:val="24"/>
        </w:rPr>
        <w:t xml:space="preserve">3º considerando </w:t>
      </w:r>
      <w:r w:rsidRPr="005B29E3">
        <w:rPr>
          <w:sz w:val="24"/>
        </w:rPr>
        <w:t xml:space="preserve">da Resolução ANP nº </w:t>
      </w:r>
      <w:r w:rsidR="0062182D">
        <w:rPr>
          <w:sz w:val="24"/>
        </w:rPr>
        <w:t>43,</w:t>
      </w:r>
      <w:r w:rsidRPr="005B29E3">
        <w:rPr>
          <w:sz w:val="24"/>
        </w:rPr>
        <w:t xml:space="preserve"> de </w:t>
      </w:r>
      <w:r w:rsidR="0062182D">
        <w:rPr>
          <w:sz w:val="24"/>
        </w:rPr>
        <w:t>24</w:t>
      </w:r>
      <w:r w:rsidRPr="005B29E3">
        <w:rPr>
          <w:sz w:val="24"/>
        </w:rPr>
        <w:t xml:space="preserve"> de </w:t>
      </w:r>
      <w:r w:rsidR="0062182D">
        <w:rPr>
          <w:sz w:val="24"/>
        </w:rPr>
        <w:t xml:space="preserve">dezembro </w:t>
      </w:r>
      <w:r w:rsidRPr="005B29E3">
        <w:rPr>
          <w:sz w:val="24"/>
        </w:rPr>
        <w:t>de 200</w:t>
      </w:r>
      <w:r w:rsidR="0062182D">
        <w:rPr>
          <w:sz w:val="24"/>
        </w:rPr>
        <w:t>8</w:t>
      </w:r>
      <w:r w:rsidRPr="005B29E3">
        <w:rPr>
          <w:sz w:val="24"/>
        </w:rPr>
        <w:t xml:space="preserve">, </w:t>
      </w:r>
      <w:r w:rsidR="0062182D" w:rsidRPr="004C4E0F">
        <w:rPr>
          <w:sz w:val="24"/>
          <w:szCs w:val="24"/>
        </w:rPr>
        <w:t>onde se lê: “</w:t>
      </w:r>
      <w:r w:rsidR="0062182D">
        <w:rPr>
          <w:sz w:val="24"/>
          <w:szCs w:val="24"/>
        </w:rPr>
        <w:t>óleo diesel S50</w:t>
      </w:r>
      <w:r w:rsidR="0062182D" w:rsidRPr="004C4E0F">
        <w:rPr>
          <w:sz w:val="24"/>
          <w:szCs w:val="24"/>
        </w:rPr>
        <w:t>”, leia-se: “</w:t>
      </w:r>
      <w:r w:rsidR="0062182D">
        <w:rPr>
          <w:sz w:val="24"/>
          <w:szCs w:val="24"/>
        </w:rPr>
        <w:t>óleo diesel B S50</w:t>
      </w:r>
      <w:r w:rsidR="0062182D" w:rsidRPr="004C4E0F">
        <w:rPr>
          <w:sz w:val="24"/>
          <w:szCs w:val="24"/>
        </w:rPr>
        <w:t>”.</w:t>
      </w:r>
    </w:p>
    <w:p w:rsidR="00044BC7" w:rsidRDefault="00044BC7" w:rsidP="00FE2687">
      <w:pPr>
        <w:ind w:firstLine="567"/>
        <w:jc w:val="both"/>
        <w:rPr>
          <w:sz w:val="24"/>
        </w:rPr>
      </w:pPr>
    </w:p>
    <w:p w:rsidR="00572700" w:rsidRDefault="00572700" w:rsidP="00572700">
      <w:pPr>
        <w:ind w:firstLine="567"/>
        <w:jc w:val="both"/>
        <w:rPr>
          <w:sz w:val="24"/>
          <w:szCs w:val="24"/>
        </w:rPr>
      </w:pPr>
      <w:r>
        <w:rPr>
          <w:sz w:val="24"/>
        </w:rPr>
        <w:t>Art. 2</w:t>
      </w:r>
      <w:r w:rsidRPr="005B29E3">
        <w:rPr>
          <w:sz w:val="24"/>
        </w:rPr>
        <w:t>º</w:t>
      </w:r>
      <w:proofErr w:type="gramStart"/>
      <w:r w:rsidRPr="005B29E3">
        <w:rPr>
          <w:sz w:val="24"/>
        </w:rPr>
        <w:t xml:space="preserve">  </w:t>
      </w:r>
      <w:proofErr w:type="gramEnd"/>
      <w:r w:rsidRPr="005B29E3">
        <w:rPr>
          <w:sz w:val="24"/>
        </w:rPr>
        <w:t xml:space="preserve">Fica alterado </w:t>
      </w:r>
      <w:r>
        <w:rPr>
          <w:sz w:val="24"/>
        </w:rPr>
        <w:t xml:space="preserve">o inciso II do art. 1º </w:t>
      </w:r>
      <w:r w:rsidRPr="005B29E3">
        <w:rPr>
          <w:sz w:val="24"/>
        </w:rPr>
        <w:t xml:space="preserve">da Resolução ANP nº </w:t>
      </w:r>
      <w:r>
        <w:rPr>
          <w:sz w:val="24"/>
        </w:rPr>
        <w:t>43,</w:t>
      </w:r>
      <w:r w:rsidRPr="005B29E3">
        <w:rPr>
          <w:sz w:val="24"/>
        </w:rPr>
        <w:t xml:space="preserve"> de </w:t>
      </w:r>
      <w:r>
        <w:rPr>
          <w:sz w:val="24"/>
        </w:rPr>
        <w:t>24</w:t>
      </w:r>
      <w:r w:rsidRPr="005B29E3">
        <w:rPr>
          <w:sz w:val="24"/>
        </w:rPr>
        <w:t xml:space="preserve"> de </w:t>
      </w:r>
      <w:r>
        <w:rPr>
          <w:sz w:val="24"/>
        </w:rPr>
        <w:t xml:space="preserve">dezembro </w:t>
      </w:r>
      <w:r w:rsidRPr="005B29E3">
        <w:rPr>
          <w:sz w:val="24"/>
        </w:rPr>
        <w:t>de 200</w:t>
      </w:r>
      <w:r>
        <w:rPr>
          <w:sz w:val="24"/>
        </w:rPr>
        <w:t>8</w:t>
      </w:r>
      <w:r w:rsidRPr="005B29E3">
        <w:rPr>
          <w:sz w:val="24"/>
        </w:rPr>
        <w:t xml:space="preserve">, </w:t>
      </w:r>
      <w:r>
        <w:rPr>
          <w:sz w:val="24"/>
          <w:szCs w:val="24"/>
        </w:rPr>
        <w:t>que passa a vigorar com a seguinte redação:</w:t>
      </w:r>
    </w:p>
    <w:p w:rsidR="00572700" w:rsidRDefault="00572700" w:rsidP="00572700">
      <w:pPr>
        <w:ind w:firstLine="567"/>
        <w:jc w:val="both"/>
        <w:rPr>
          <w:sz w:val="24"/>
          <w:szCs w:val="24"/>
        </w:rPr>
      </w:pPr>
    </w:p>
    <w:p w:rsidR="008A4C8A" w:rsidRPr="008A4C8A" w:rsidRDefault="00572700" w:rsidP="008A4C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8A4C8A" w:rsidRPr="008A4C8A">
        <w:rPr>
          <w:sz w:val="24"/>
          <w:szCs w:val="24"/>
        </w:rPr>
        <w:t>II – óleo diesel B S50 - óleo diesel de uso rodoviário, com adição de biodiesel no teor estabelecido pela legislação vigente</w:t>
      </w:r>
      <w:r w:rsidR="00570153">
        <w:rPr>
          <w:sz w:val="24"/>
          <w:szCs w:val="24"/>
        </w:rPr>
        <w:t>,</w:t>
      </w:r>
      <w:r w:rsidR="008A4C8A" w:rsidRPr="008A4C8A">
        <w:rPr>
          <w:sz w:val="24"/>
          <w:szCs w:val="24"/>
        </w:rPr>
        <w:t xml:space="preserve"> com teor de enxofre, máximo, de 50 </w:t>
      </w:r>
      <w:proofErr w:type="spellStart"/>
      <w:proofErr w:type="gramStart"/>
      <w:r w:rsidR="008A4C8A" w:rsidRPr="008A4C8A">
        <w:rPr>
          <w:sz w:val="24"/>
          <w:szCs w:val="24"/>
        </w:rPr>
        <w:t>mg</w:t>
      </w:r>
      <w:proofErr w:type="spellEnd"/>
      <w:proofErr w:type="gramEnd"/>
      <w:r w:rsidR="008A4C8A" w:rsidRPr="008A4C8A">
        <w:rPr>
          <w:sz w:val="24"/>
          <w:szCs w:val="24"/>
        </w:rPr>
        <w:t>/kg.</w:t>
      </w:r>
      <w:r w:rsidR="008A4C8A">
        <w:rPr>
          <w:sz w:val="24"/>
          <w:szCs w:val="24"/>
        </w:rPr>
        <w:t>”</w:t>
      </w:r>
    </w:p>
    <w:p w:rsidR="00572700" w:rsidRPr="00572700" w:rsidRDefault="00572700" w:rsidP="00572700">
      <w:pPr>
        <w:ind w:firstLine="567"/>
        <w:jc w:val="both"/>
        <w:rPr>
          <w:sz w:val="24"/>
        </w:rPr>
      </w:pPr>
    </w:p>
    <w:p w:rsidR="00FE2687" w:rsidRDefault="0062182D" w:rsidP="00FE2687">
      <w:pPr>
        <w:ind w:firstLine="567"/>
        <w:jc w:val="both"/>
        <w:rPr>
          <w:sz w:val="24"/>
        </w:rPr>
      </w:pPr>
      <w:r>
        <w:rPr>
          <w:sz w:val="24"/>
        </w:rPr>
        <w:t xml:space="preserve">Art. </w:t>
      </w:r>
      <w:r w:rsidR="00572700">
        <w:rPr>
          <w:sz w:val="24"/>
        </w:rPr>
        <w:t>3</w:t>
      </w:r>
      <w:r>
        <w:rPr>
          <w:sz w:val="24"/>
        </w:rPr>
        <w:t>º</w:t>
      </w:r>
      <w:proofErr w:type="gramStart"/>
      <w:r>
        <w:rPr>
          <w:sz w:val="24"/>
        </w:rPr>
        <w:t xml:space="preserve">  </w:t>
      </w:r>
      <w:proofErr w:type="gramEnd"/>
      <w:r w:rsidR="00D14896" w:rsidRPr="005B29E3">
        <w:rPr>
          <w:sz w:val="24"/>
        </w:rPr>
        <w:t>Fica incluído o inciso</w:t>
      </w:r>
      <w:r w:rsidR="00D14896">
        <w:rPr>
          <w:sz w:val="24"/>
        </w:rPr>
        <w:t xml:space="preserve"> III no art. 1º </w:t>
      </w:r>
      <w:r w:rsidR="00D14896" w:rsidRPr="005B29E3">
        <w:rPr>
          <w:sz w:val="24"/>
        </w:rPr>
        <w:t xml:space="preserve">da Resolução ANP nº </w:t>
      </w:r>
      <w:r w:rsidR="00D14896">
        <w:rPr>
          <w:sz w:val="24"/>
        </w:rPr>
        <w:t>43,</w:t>
      </w:r>
      <w:r w:rsidR="00D14896" w:rsidRPr="005B29E3">
        <w:rPr>
          <w:sz w:val="24"/>
        </w:rPr>
        <w:t xml:space="preserve"> de </w:t>
      </w:r>
      <w:r w:rsidR="00D14896">
        <w:rPr>
          <w:sz w:val="24"/>
        </w:rPr>
        <w:t>24</w:t>
      </w:r>
      <w:r w:rsidR="00D14896" w:rsidRPr="005B29E3">
        <w:rPr>
          <w:sz w:val="24"/>
        </w:rPr>
        <w:t xml:space="preserve"> de </w:t>
      </w:r>
      <w:r w:rsidR="00D14896">
        <w:rPr>
          <w:sz w:val="24"/>
        </w:rPr>
        <w:t xml:space="preserve">dezembro </w:t>
      </w:r>
      <w:r w:rsidR="00D14896" w:rsidRPr="005B29E3">
        <w:rPr>
          <w:sz w:val="24"/>
        </w:rPr>
        <w:t>de 200</w:t>
      </w:r>
      <w:r w:rsidR="00D14896">
        <w:rPr>
          <w:sz w:val="24"/>
        </w:rPr>
        <w:t>8, que passa a vigorar com a seguinte redação:</w:t>
      </w:r>
    </w:p>
    <w:p w:rsidR="00D14896" w:rsidRDefault="00D14896" w:rsidP="00FE2687">
      <w:pPr>
        <w:ind w:firstLine="567"/>
        <w:jc w:val="both"/>
        <w:rPr>
          <w:sz w:val="24"/>
        </w:rPr>
      </w:pPr>
    </w:p>
    <w:p w:rsidR="00D14896" w:rsidRPr="00572700" w:rsidRDefault="00D14896" w:rsidP="00FE2687">
      <w:pPr>
        <w:ind w:firstLine="567"/>
        <w:jc w:val="both"/>
        <w:rPr>
          <w:sz w:val="24"/>
        </w:rPr>
      </w:pPr>
      <w:r>
        <w:rPr>
          <w:sz w:val="24"/>
        </w:rPr>
        <w:t>“</w:t>
      </w:r>
      <w:r w:rsidR="008A4C8A" w:rsidRPr="008A4C8A">
        <w:rPr>
          <w:sz w:val="24"/>
        </w:rPr>
        <w:t>III – óleo diesel B S10 - óleo diesel de uso rodoviário, com adição de biodiesel no teor estabelecido pela legislação vigente</w:t>
      </w:r>
      <w:r w:rsidR="00570153">
        <w:rPr>
          <w:sz w:val="24"/>
        </w:rPr>
        <w:t>,</w:t>
      </w:r>
      <w:r w:rsidR="008A4C8A" w:rsidRPr="008A4C8A">
        <w:rPr>
          <w:sz w:val="24"/>
        </w:rPr>
        <w:t xml:space="preserve"> com teor de enxofre, máximo, de 10 </w:t>
      </w:r>
      <w:proofErr w:type="spellStart"/>
      <w:proofErr w:type="gramStart"/>
      <w:r w:rsidR="008A4C8A" w:rsidRPr="008A4C8A">
        <w:rPr>
          <w:sz w:val="24"/>
        </w:rPr>
        <w:t>mg</w:t>
      </w:r>
      <w:proofErr w:type="spellEnd"/>
      <w:proofErr w:type="gramEnd"/>
      <w:r w:rsidR="008A4C8A" w:rsidRPr="008A4C8A">
        <w:rPr>
          <w:sz w:val="24"/>
        </w:rPr>
        <w:t>/kg.</w:t>
      </w:r>
      <w:r w:rsidR="008A4C8A">
        <w:rPr>
          <w:sz w:val="24"/>
        </w:rPr>
        <w:t>”</w:t>
      </w:r>
    </w:p>
    <w:p w:rsidR="00572700" w:rsidRDefault="00572700" w:rsidP="00FE2687">
      <w:pPr>
        <w:ind w:firstLine="567"/>
        <w:jc w:val="both"/>
      </w:pPr>
    </w:p>
    <w:p w:rsidR="00D64175" w:rsidRDefault="00055B17" w:rsidP="00D64175">
      <w:pPr>
        <w:ind w:firstLine="567"/>
        <w:jc w:val="both"/>
        <w:rPr>
          <w:sz w:val="24"/>
          <w:szCs w:val="24"/>
        </w:rPr>
      </w:pPr>
      <w:r>
        <w:rPr>
          <w:sz w:val="24"/>
        </w:rPr>
        <w:t>Art. 4º</w:t>
      </w:r>
      <w:proofErr w:type="gramStart"/>
      <w:r>
        <w:rPr>
          <w:sz w:val="24"/>
        </w:rPr>
        <w:t xml:space="preserve">  </w:t>
      </w:r>
      <w:proofErr w:type="gramEnd"/>
      <w:r w:rsidR="00D64175" w:rsidRPr="005B29E3">
        <w:rPr>
          <w:sz w:val="24"/>
        </w:rPr>
        <w:t xml:space="preserve">Fica alterado </w:t>
      </w:r>
      <w:r w:rsidR="00D64175">
        <w:rPr>
          <w:sz w:val="24"/>
        </w:rPr>
        <w:t xml:space="preserve">o art. 2º </w:t>
      </w:r>
      <w:r w:rsidR="00D64175" w:rsidRPr="005B29E3">
        <w:rPr>
          <w:sz w:val="24"/>
        </w:rPr>
        <w:t xml:space="preserve">da Resolução ANP nº </w:t>
      </w:r>
      <w:r w:rsidR="00D64175">
        <w:rPr>
          <w:sz w:val="24"/>
        </w:rPr>
        <w:t>43,</w:t>
      </w:r>
      <w:r w:rsidR="00D64175" w:rsidRPr="005B29E3">
        <w:rPr>
          <w:sz w:val="24"/>
        </w:rPr>
        <w:t xml:space="preserve"> de </w:t>
      </w:r>
      <w:r w:rsidR="00D64175">
        <w:rPr>
          <w:sz w:val="24"/>
        </w:rPr>
        <w:t>24</w:t>
      </w:r>
      <w:r w:rsidR="00D64175" w:rsidRPr="005B29E3">
        <w:rPr>
          <w:sz w:val="24"/>
        </w:rPr>
        <w:t xml:space="preserve"> de </w:t>
      </w:r>
      <w:r w:rsidR="00D64175">
        <w:rPr>
          <w:sz w:val="24"/>
        </w:rPr>
        <w:t xml:space="preserve">dezembro </w:t>
      </w:r>
      <w:r w:rsidR="00D64175" w:rsidRPr="005B29E3">
        <w:rPr>
          <w:sz w:val="24"/>
        </w:rPr>
        <w:t>de 200</w:t>
      </w:r>
      <w:r w:rsidR="00D64175">
        <w:rPr>
          <w:sz w:val="24"/>
        </w:rPr>
        <w:t>8</w:t>
      </w:r>
      <w:r w:rsidR="00D64175" w:rsidRPr="005B29E3">
        <w:rPr>
          <w:sz w:val="24"/>
        </w:rPr>
        <w:t xml:space="preserve">, </w:t>
      </w:r>
      <w:r w:rsidR="00D64175">
        <w:rPr>
          <w:sz w:val="24"/>
          <w:szCs w:val="24"/>
        </w:rPr>
        <w:t>que passa a vigorar com a seguinte redação:</w:t>
      </w:r>
    </w:p>
    <w:p w:rsidR="00572700" w:rsidRDefault="00572700" w:rsidP="00FE2687">
      <w:pPr>
        <w:ind w:firstLine="567"/>
        <w:jc w:val="both"/>
        <w:rPr>
          <w:sz w:val="24"/>
        </w:rPr>
      </w:pPr>
    </w:p>
    <w:p w:rsidR="00D64175" w:rsidRPr="00D64175" w:rsidRDefault="00D64175" w:rsidP="00D64175">
      <w:pPr>
        <w:pStyle w:val="Texto"/>
        <w:rPr>
          <w:rFonts w:ascii="Times New Roman" w:hAnsi="Times New Roman"/>
          <w:color w:val="auto"/>
          <w:sz w:val="24"/>
        </w:rPr>
      </w:pPr>
      <w:r w:rsidRPr="00D64175">
        <w:rPr>
          <w:rFonts w:ascii="Times New Roman" w:hAnsi="Times New Roman"/>
          <w:color w:val="auto"/>
          <w:sz w:val="24"/>
        </w:rPr>
        <w:t>“Art. 2º</w:t>
      </w:r>
      <w:proofErr w:type="gramStart"/>
      <w:r w:rsidRPr="00D64175">
        <w:rPr>
          <w:rFonts w:ascii="Times New Roman" w:hAnsi="Times New Roman"/>
          <w:color w:val="auto"/>
          <w:sz w:val="24"/>
        </w:rPr>
        <w:t xml:space="preserve">  </w:t>
      </w:r>
      <w:proofErr w:type="gramEnd"/>
      <w:r w:rsidRPr="00D64175">
        <w:rPr>
          <w:rFonts w:ascii="Times New Roman" w:hAnsi="Times New Roman"/>
          <w:color w:val="auto"/>
          <w:sz w:val="24"/>
        </w:rPr>
        <w:t xml:space="preserve">Ficam estabelecidas, pela presente Resolução, condições para uso de óleo diesel </w:t>
      </w:r>
      <w:r>
        <w:rPr>
          <w:rFonts w:ascii="Times New Roman" w:hAnsi="Times New Roman"/>
          <w:color w:val="auto"/>
          <w:sz w:val="24"/>
        </w:rPr>
        <w:t xml:space="preserve">B </w:t>
      </w:r>
      <w:r w:rsidRPr="00D64175">
        <w:rPr>
          <w:rFonts w:ascii="Times New Roman" w:hAnsi="Times New Roman"/>
          <w:color w:val="auto"/>
          <w:sz w:val="24"/>
        </w:rPr>
        <w:t xml:space="preserve">S50 </w:t>
      </w:r>
      <w:r>
        <w:rPr>
          <w:rFonts w:ascii="Times New Roman" w:hAnsi="Times New Roman"/>
          <w:color w:val="auto"/>
          <w:sz w:val="24"/>
        </w:rPr>
        <w:t xml:space="preserve">e de óleo diesel B S10 </w:t>
      </w:r>
      <w:r w:rsidRPr="00D64175">
        <w:rPr>
          <w:rFonts w:ascii="Times New Roman" w:hAnsi="Times New Roman"/>
          <w:color w:val="auto"/>
          <w:sz w:val="24"/>
        </w:rPr>
        <w:t>e a</w:t>
      </w:r>
      <w:r>
        <w:rPr>
          <w:rFonts w:ascii="Times New Roman" w:hAnsi="Times New Roman"/>
          <w:color w:val="auto"/>
          <w:sz w:val="24"/>
        </w:rPr>
        <w:t>s</w:t>
      </w:r>
      <w:r w:rsidRPr="00D64175">
        <w:rPr>
          <w:rFonts w:ascii="Times New Roman" w:hAnsi="Times New Roman"/>
          <w:color w:val="auto"/>
          <w:sz w:val="24"/>
        </w:rPr>
        <w:t xml:space="preserve"> sua</w:t>
      </w:r>
      <w:r>
        <w:rPr>
          <w:rFonts w:ascii="Times New Roman" w:hAnsi="Times New Roman"/>
          <w:color w:val="auto"/>
          <w:sz w:val="24"/>
        </w:rPr>
        <w:t>s</w:t>
      </w:r>
      <w:r w:rsidRPr="00D64175">
        <w:rPr>
          <w:rFonts w:ascii="Times New Roman" w:hAnsi="Times New Roman"/>
          <w:color w:val="auto"/>
          <w:sz w:val="24"/>
        </w:rPr>
        <w:t xml:space="preserve"> regulamentaç</w:t>
      </w:r>
      <w:r>
        <w:rPr>
          <w:rFonts w:ascii="Times New Roman" w:hAnsi="Times New Roman"/>
          <w:color w:val="auto"/>
          <w:sz w:val="24"/>
        </w:rPr>
        <w:t>ões.”</w:t>
      </w:r>
    </w:p>
    <w:p w:rsidR="00055B17" w:rsidRDefault="00055B17" w:rsidP="00FE2687">
      <w:pPr>
        <w:ind w:firstLine="567"/>
        <w:jc w:val="both"/>
        <w:rPr>
          <w:sz w:val="24"/>
        </w:rPr>
      </w:pPr>
    </w:p>
    <w:p w:rsidR="00D64175" w:rsidRDefault="00D64175" w:rsidP="00D64175">
      <w:pPr>
        <w:ind w:firstLine="567"/>
        <w:jc w:val="both"/>
        <w:rPr>
          <w:sz w:val="24"/>
          <w:szCs w:val="24"/>
        </w:rPr>
      </w:pPr>
      <w:r>
        <w:rPr>
          <w:sz w:val="24"/>
        </w:rPr>
        <w:t>Art. 5º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Fica </w:t>
      </w:r>
      <w:r w:rsidRPr="005B29E3">
        <w:rPr>
          <w:sz w:val="24"/>
        </w:rPr>
        <w:t xml:space="preserve">alterado </w:t>
      </w:r>
      <w:r>
        <w:rPr>
          <w:sz w:val="24"/>
        </w:rPr>
        <w:t xml:space="preserve">o </w:t>
      </w:r>
      <w:r w:rsidRPr="00D64175">
        <w:rPr>
          <w:i/>
          <w:sz w:val="24"/>
        </w:rPr>
        <w:t>caput</w:t>
      </w:r>
      <w:r>
        <w:rPr>
          <w:sz w:val="24"/>
        </w:rPr>
        <w:t xml:space="preserve"> do art. 3º </w:t>
      </w:r>
      <w:r w:rsidRPr="005B29E3">
        <w:rPr>
          <w:sz w:val="24"/>
        </w:rPr>
        <w:t xml:space="preserve">da Resolução ANP nº </w:t>
      </w:r>
      <w:r>
        <w:rPr>
          <w:sz w:val="24"/>
        </w:rPr>
        <w:t>43,</w:t>
      </w:r>
      <w:r w:rsidRPr="005B29E3">
        <w:rPr>
          <w:sz w:val="24"/>
        </w:rPr>
        <w:t xml:space="preserve"> de </w:t>
      </w:r>
      <w:r>
        <w:rPr>
          <w:sz w:val="24"/>
        </w:rPr>
        <w:t>24</w:t>
      </w:r>
      <w:r w:rsidRPr="005B29E3">
        <w:rPr>
          <w:sz w:val="24"/>
        </w:rPr>
        <w:t xml:space="preserve"> de </w:t>
      </w:r>
      <w:r>
        <w:rPr>
          <w:sz w:val="24"/>
        </w:rPr>
        <w:t xml:space="preserve">dezembro </w:t>
      </w:r>
      <w:r w:rsidRPr="005B29E3">
        <w:rPr>
          <w:sz w:val="24"/>
        </w:rPr>
        <w:t>de 200</w:t>
      </w:r>
      <w:r>
        <w:rPr>
          <w:sz w:val="24"/>
        </w:rPr>
        <w:t>8</w:t>
      </w:r>
      <w:r w:rsidRPr="005B29E3">
        <w:rPr>
          <w:sz w:val="24"/>
        </w:rPr>
        <w:t xml:space="preserve">, </w:t>
      </w:r>
      <w:r>
        <w:rPr>
          <w:sz w:val="24"/>
          <w:szCs w:val="24"/>
        </w:rPr>
        <w:t>que passa a vigorar com a seguinte redação:</w:t>
      </w:r>
    </w:p>
    <w:p w:rsidR="00055B17" w:rsidRDefault="00055B17" w:rsidP="00FE2687">
      <w:pPr>
        <w:ind w:firstLine="567"/>
        <w:jc w:val="both"/>
        <w:rPr>
          <w:sz w:val="24"/>
        </w:rPr>
      </w:pPr>
    </w:p>
    <w:p w:rsidR="00DC462B" w:rsidRPr="00DC462B" w:rsidRDefault="00D64175" w:rsidP="00DC462B">
      <w:pPr>
        <w:pStyle w:val="Texto"/>
        <w:rPr>
          <w:rFonts w:ascii="Times New Roman" w:hAnsi="Times New Roman"/>
          <w:color w:val="auto"/>
          <w:sz w:val="24"/>
        </w:rPr>
      </w:pPr>
      <w:r w:rsidRPr="00632A1A">
        <w:rPr>
          <w:rFonts w:ascii="Times New Roman" w:hAnsi="Times New Roman"/>
          <w:color w:val="auto"/>
          <w:sz w:val="24"/>
        </w:rPr>
        <w:t>“</w:t>
      </w:r>
      <w:r w:rsidR="00DC462B" w:rsidRPr="00DC462B">
        <w:rPr>
          <w:rFonts w:ascii="Times New Roman" w:hAnsi="Times New Roman"/>
          <w:color w:val="auto"/>
          <w:sz w:val="24"/>
        </w:rPr>
        <w:t>Art. 3º</w:t>
      </w:r>
      <w:proofErr w:type="gramStart"/>
      <w:r w:rsidR="00DC462B" w:rsidRPr="00DC462B">
        <w:rPr>
          <w:rFonts w:ascii="Times New Roman" w:hAnsi="Times New Roman"/>
          <w:color w:val="auto"/>
          <w:sz w:val="24"/>
        </w:rPr>
        <w:t xml:space="preserve">  </w:t>
      </w:r>
      <w:proofErr w:type="gramEnd"/>
      <w:r w:rsidR="00DC462B" w:rsidRPr="00DC462B">
        <w:rPr>
          <w:rFonts w:ascii="Times New Roman" w:hAnsi="Times New Roman"/>
          <w:color w:val="auto"/>
          <w:sz w:val="24"/>
        </w:rPr>
        <w:t>Será obrigatório o uso de óleo diesel B S50, e de óleo diesel B S10 a partir de 1º de janeiro de 2013, em frotas cativas de ônibus urbanos nos municípios e nas regiões metropolitanas discriminados no Anexo I da Resolução ANP nº 65, de 09 de dezembro de 2011.”</w:t>
      </w:r>
    </w:p>
    <w:p w:rsidR="00DC462B" w:rsidRDefault="00DC462B" w:rsidP="00D64175">
      <w:pPr>
        <w:ind w:firstLine="567"/>
        <w:jc w:val="both"/>
        <w:rPr>
          <w:sz w:val="24"/>
        </w:rPr>
      </w:pPr>
    </w:p>
    <w:p w:rsidR="00D64175" w:rsidRDefault="003C1F9F" w:rsidP="00D64175">
      <w:pPr>
        <w:ind w:firstLine="567"/>
        <w:jc w:val="both"/>
        <w:rPr>
          <w:sz w:val="24"/>
          <w:szCs w:val="24"/>
        </w:rPr>
      </w:pPr>
      <w:r>
        <w:rPr>
          <w:sz w:val="24"/>
        </w:rPr>
        <w:t>A</w:t>
      </w:r>
      <w:r w:rsidR="00D64175">
        <w:rPr>
          <w:sz w:val="24"/>
        </w:rPr>
        <w:t>rt. 6º</w:t>
      </w:r>
      <w:proofErr w:type="gramStart"/>
      <w:r w:rsidR="00D64175">
        <w:rPr>
          <w:sz w:val="24"/>
        </w:rPr>
        <w:t xml:space="preserve">  </w:t>
      </w:r>
      <w:proofErr w:type="gramEnd"/>
      <w:r w:rsidR="00D64175">
        <w:rPr>
          <w:sz w:val="24"/>
        </w:rPr>
        <w:t xml:space="preserve">Ficam excluídos os incisos I a V do art. 3º </w:t>
      </w:r>
      <w:r w:rsidR="00D64175" w:rsidRPr="005B29E3">
        <w:rPr>
          <w:sz w:val="24"/>
        </w:rPr>
        <w:t xml:space="preserve">da Resolução ANP nº </w:t>
      </w:r>
      <w:r w:rsidR="00D64175">
        <w:rPr>
          <w:sz w:val="24"/>
        </w:rPr>
        <w:t>43,</w:t>
      </w:r>
      <w:r w:rsidR="00D64175" w:rsidRPr="005B29E3">
        <w:rPr>
          <w:sz w:val="24"/>
        </w:rPr>
        <w:t xml:space="preserve"> de </w:t>
      </w:r>
      <w:r w:rsidR="00D64175">
        <w:rPr>
          <w:sz w:val="24"/>
        </w:rPr>
        <w:t>24</w:t>
      </w:r>
      <w:r w:rsidR="00D64175" w:rsidRPr="005B29E3">
        <w:rPr>
          <w:sz w:val="24"/>
        </w:rPr>
        <w:t xml:space="preserve"> de </w:t>
      </w:r>
      <w:r w:rsidR="00D64175">
        <w:rPr>
          <w:sz w:val="24"/>
        </w:rPr>
        <w:t xml:space="preserve">dezembro </w:t>
      </w:r>
      <w:r w:rsidR="00D64175" w:rsidRPr="005B29E3">
        <w:rPr>
          <w:sz w:val="24"/>
        </w:rPr>
        <w:t>de 200</w:t>
      </w:r>
      <w:r w:rsidR="00D64175">
        <w:rPr>
          <w:sz w:val="24"/>
        </w:rPr>
        <w:t>8.</w:t>
      </w:r>
    </w:p>
    <w:p w:rsidR="00D64175" w:rsidRDefault="00D64175" w:rsidP="00FE2687">
      <w:pPr>
        <w:ind w:firstLine="567"/>
        <w:jc w:val="both"/>
        <w:rPr>
          <w:sz w:val="24"/>
        </w:rPr>
      </w:pPr>
    </w:p>
    <w:p w:rsidR="0054686C" w:rsidRDefault="00D45F43" w:rsidP="0054686C">
      <w:pPr>
        <w:ind w:firstLine="567"/>
        <w:jc w:val="both"/>
        <w:rPr>
          <w:sz w:val="24"/>
          <w:szCs w:val="24"/>
        </w:rPr>
      </w:pPr>
      <w:r>
        <w:rPr>
          <w:sz w:val="24"/>
        </w:rPr>
        <w:t>Art. 7º</w:t>
      </w:r>
      <w:proofErr w:type="gramStart"/>
      <w:r>
        <w:rPr>
          <w:sz w:val="24"/>
        </w:rPr>
        <w:t xml:space="preserve">  </w:t>
      </w:r>
      <w:proofErr w:type="gramEnd"/>
      <w:r w:rsidR="0054686C">
        <w:rPr>
          <w:sz w:val="24"/>
        </w:rPr>
        <w:t xml:space="preserve">Fica </w:t>
      </w:r>
      <w:r w:rsidR="0054686C" w:rsidRPr="005B29E3">
        <w:rPr>
          <w:sz w:val="24"/>
        </w:rPr>
        <w:t xml:space="preserve">alterado </w:t>
      </w:r>
      <w:r w:rsidR="0054686C">
        <w:rPr>
          <w:sz w:val="24"/>
        </w:rPr>
        <w:t xml:space="preserve">o § 1º do art. 3º </w:t>
      </w:r>
      <w:r w:rsidR="0054686C" w:rsidRPr="005B29E3">
        <w:rPr>
          <w:sz w:val="24"/>
        </w:rPr>
        <w:t xml:space="preserve">da Resolução ANP nº </w:t>
      </w:r>
      <w:r w:rsidR="0054686C">
        <w:rPr>
          <w:sz w:val="24"/>
        </w:rPr>
        <w:t>43,</w:t>
      </w:r>
      <w:r w:rsidR="0054686C" w:rsidRPr="005B29E3">
        <w:rPr>
          <w:sz w:val="24"/>
        </w:rPr>
        <w:t xml:space="preserve"> de </w:t>
      </w:r>
      <w:r w:rsidR="0054686C">
        <w:rPr>
          <w:sz w:val="24"/>
        </w:rPr>
        <w:t>24</w:t>
      </w:r>
      <w:r w:rsidR="0054686C" w:rsidRPr="005B29E3">
        <w:rPr>
          <w:sz w:val="24"/>
        </w:rPr>
        <w:t xml:space="preserve"> de </w:t>
      </w:r>
      <w:r w:rsidR="0054686C">
        <w:rPr>
          <w:sz w:val="24"/>
        </w:rPr>
        <w:t xml:space="preserve">dezembro </w:t>
      </w:r>
      <w:r w:rsidR="0054686C" w:rsidRPr="005B29E3">
        <w:rPr>
          <w:sz w:val="24"/>
        </w:rPr>
        <w:t>de 200</w:t>
      </w:r>
      <w:r w:rsidR="0054686C">
        <w:rPr>
          <w:sz w:val="24"/>
        </w:rPr>
        <w:t>8</w:t>
      </w:r>
      <w:r w:rsidR="0054686C" w:rsidRPr="005B29E3">
        <w:rPr>
          <w:sz w:val="24"/>
        </w:rPr>
        <w:t xml:space="preserve">, </w:t>
      </w:r>
      <w:r w:rsidR="0054686C">
        <w:rPr>
          <w:sz w:val="24"/>
          <w:szCs w:val="24"/>
        </w:rPr>
        <w:t>que passa a vigorar com a seguinte redação:</w:t>
      </w:r>
    </w:p>
    <w:p w:rsidR="00D45F43" w:rsidRDefault="00D45F43" w:rsidP="00FE2687">
      <w:pPr>
        <w:ind w:firstLine="567"/>
        <w:jc w:val="both"/>
        <w:rPr>
          <w:sz w:val="24"/>
        </w:rPr>
      </w:pPr>
    </w:p>
    <w:p w:rsidR="0054686C" w:rsidRPr="00DC462B" w:rsidRDefault="0054686C" w:rsidP="0054686C">
      <w:pPr>
        <w:pStyle w:val="Texto"/>
        <w:rPr>
          <w:rFonts w:ascii="Times New Roman" w:hAnsi="Times New Roman"/>
          <w:color w:val="auto"/>
          <w:sz w:val="24"/>
        </w:rPr>
      </w:pPr>
      <w:r w:rsidRPr="00DC462B">
        <w:rPr>
          <w:rFonts w:ascii="Times New Roman" w:hAnsi="Times New Roman"/>
          <w:color w:val="auto"/>
          <w:sz w:val="24"/>
        </w:rPr>
        <w:t>“§ 1º</w:t>
      </w:r>
      <w:r w:rsidR="00DC462B" w:rsidRPr="00DC462B">
        <w:rPr>
          <w:rFonts w:ascii="Times New Roman" w:hAnsi="Times New Roman"/>
          <w:color w:val="auto"/>
          <w:sz w:val="24"/>
        </w:rPr>
        <w:t xml:space="preserve"> O distribuidor de combustíveis automotivos e o transportador-revendedor-retalhista obrigam-se a comercializar óleo diesel B S50 ou óleo diesel B S10 para empresas </w:t>
      </w:r>
      <w:r w:rsidR="00DC462B" w:rsidRPr="00DC462B">
        <w:rPr>
          <w:rFonts w:ascii="Times New Roman" w:hAnsi="Times New Roman"/>
          <w:color w:val="auto"/>
          <w:sz w:val="24"/>
        </w:rPr>
        <w:lastRenderedPageBreak/>
        <w:t xml:space="preserve">que possuam frotas cativas de ônibus urbanos dos municípios e das regiões metropolitanas discriminados no </w:t>
      </w:r>
      <w:r w:rsidR="00DC462B" w:rsidRPr="00D961A5">
        <w:rPr>
          <w:rFonts w:ascii="Times New Roman" w:hAnsi="Times New Roman"/>
          <w:i/>
          <w:color w:val="auto"/>
          <w:sz w:val="24"/>
        </w:rPr>
        <w:t>caput</w:t>
      </w:r>
      <w:r w:rsidR="00730F98">
        <w:rPr>
          <w:rFonts w:ascii="Times New Roman" w:hAnsi="Times New Roman"/>
          <w:color w:val="auto"/>
          <w:sz w:val="24"/>
        </w:rPr>
        <w:t xml:space="preserve"> </w:t>
      </w:r>
      <w:r w:rsidR="00DC462B" w:rsidRPr="00DC462B">
        <w:rPr>
          <w:rFonts w:ascii="Times New Roman" w:hAnsi="Times New Roman"/>
          <w:color w:val="auto"/>
          <w:sz w:val="24"/>
        </w:rPr>
        <w:t>e que sejam detentoras de Ponto de Abastecimento</w:t>
      </w:r>
      <w:r w:rsidR="00E65A9C">
        <w:rPr>
          <w:rFonts w:ascii="Times New Roman" w:hAnsi="Times New Roman"/>
          <w:color w:val="auto"/>
          <w:sz w:val="24"/>
        </w:rPr>
        <w:t>, observado</w:t>
      </w:r>
      <w:r w:rsidR="00DC462B" w:rsidRPr="00DC462B">
        <w:rPr>
          <w:rFonts w:ascii="Times New Roman" w:hAnsi="Times New Roman"/>
          <w:color w:val="auto"/>
          <w:sz w:val="24"/>
        </w:rPr>
        <w:t xml:space="preserve"> </w:t>
      </w:r>
      <w:r w:rsidR="00E65A9C">
        <w:rPr>
          <w:rFonts w:ascii="Times New Roman" w:hAnsi="Times New Roman"/>
          <w:color w:val="auto"/>
          <w:sz w:val="24"/>
        </w:rPr>
        <w:t>o disposto n</w:t>
      </w:r>
      <w:r w:rsidR="00DC462B" w:rsidRPr="00DC462B">
        <w:rPr>
          <w:rFonts w:ascii="Times New Roman" w:hAnsi="Times New Roman"/>
          <w:color w:val="auto"/>
          <w:sz w:val="24"/>
        </w:rPr>
        <w:t xml:space="preserve">a Resolução ANP nº </w:t>
      </w:r>
      <w:hyperlink r:id="rId6" w:history="1">
        <w:r w:rsidR="00DC462B" w:rsidRPr="00DC462B">
          <w:rPr>
            <w:rFonts w:ascii="Times New Roman" w:hAnsi="Times New Roman"/>
            <w:i/>
            <w:iCs/>
            <w:sz w:val="24"/>
          </w:rPr>
          <w:t>12</w:t>
        </w:r>
      </w:hyperlink>
      <w:r w:rsidR="00DC462B" w:rsidRPr="00DC462B">
        <w:rPr>
          <w:rFonts w:ascii="Times New Roman" w:hAnsi="Times New Roman"/>
          <w:color w:val="auto"/>
          <w:sz w:val="24"/>
        </w:rPr>
        <w:t xml:space="preserve">, de 21 de março de 2007, devendo a referida frota </w:t>
      </w:r>
      <w:proofErr w:type="gramStart"/>
      <w:r w:rsidR="00DC462B" w:rsidRPr="00DC462B">
        <w:rPr>
          <w:rFonts w:ascii="Times New Roman" w:hAnsi="Times New Roman"/>
          <w:color w:val="auto"/>
          <w:sz w:val="24"/>
        </w:rPr>
        <w:t>ser</w:t>
      </w:r>
      <w:proofErr w:type="gramEnd"/>
      <w:r w:rsidR="00DC462B" w:rsidRPr="00DC462B">
        <w:rPr>
          <w:rFonts w:ascii="Times New Roman" w:hAnsi="Times New Roman"/>
          <w:color w:val="auto"/>
          <w:sz w:val="24"/>
        </w:rPr>
        <w:t xml:space="preserve"> abastecida exclusivamente com o óleo diesel B S50 ou óleo diesel B S10 adquirido e armazenado no Ponto de Abastecimento.</w:t>
      </w:r>
      <w:r w:rsidR="00DC462B">
        <w:rPr>
          <w:rFonts w:ascii="Times New Roman" w:hAnsi="Times New Roman"/>
          <w:color w:val="auto"/>
          <w:sz w:val="24"/>
        </w:rPr>
        <w:t>”</w:t>
      </w:r>
    </w:p>
    <w:p w:rsidR="0054686C" w:rsidRDefault="0054686C" w:rsidP="00FE2687">
      <w:pPr>
        <w:ind w:firstLine="567"/>
        <w:jc w:val="both"/>
        <w:rPr>
          <w:sz w:val="24"/>
        </w:rPr>
      </w:pPr>
    </w:p>
    <w:p w:rsidR="008258C0" w:rsidRDefault="0054686C" w:rsidP="008258C0">
      <w:pPr>
        <w:ind w:firstLine="567"/>
        <w:jc w:val="both"/>
        <w:rPr>
          <w:sz w:val="24"/>
          <w:szCs w:val="24"/>
        </w:rPr>
      </w:pPr>
      <w:r>
        <w:rPr>
          <w:sz w:val="24"/>
        </w:rPr>
        <w:t>Art. 8º</w:t>
      </w:r>
      <w:proofErr w:type="gramStart"/>
      <w:r w:rsidR="00D45F43">
        <w:rPr>
          <w:sz w:val="24"/>
        </w:rPr>
        <w:t xml:space="preserve">  </w:t>
      </w:r>
      <w:proofErr w:type="gramEnd"/>
      <w:r w:rsidR="008258C0">
        <w:rPr>
          <w:sz w:val="24"/>
        </w:rPr>
        <w:t xml:space="preserve">Fica </w:t>
      </w:r>
      <w:r w:rsidR="008258C0" w:rsidRPr="005B29E3">
        <w:rPr>
          <w:sz w:val="24"/>
        </w:rPr>
        <w:t xml:space="preserve">alterado </w:t>
      </w:r>
      <w:r w:rsidR="008258C0">
        <w:rPr>
          <w:sz w:val="24"/>
        </w:rPr>
        <w:t xml:space="preserve">o </w:t>
      </w:r>
      <w:r w:rsidR="008258C0" w:rsidRPr="008258C0">
        <w:rPr>
          <w:i/>
          <w:sz w:val="24"/>
        </w:rPr>
        <w:t>caput</w:t>
      </w:r>
      <w:r w:rsidR="008258C0">
        <w:rPr>
          <w:sz w:val="24"/>
        </w:rPr>
        <w:t xml:space="preserve"> do art. 4º </w:t>
      </w:r>
      <w:r w:rsidR="008258C0" w:rsidRPr="005B29E3">
        <w:rPr>
          <w:sz w:val="24"/>
        </w:rPr>
        <w:t xml:space="preserve">da Resolução ANP nº </w:t>
      </w:r>
      <w:r w:rsidR="008258C0">
        <w:rPr>
          <w:sz w:val="24"/>
        </w:rPr>
        <w:t>43,</w:t>
      </w:r>
      <w:r w:rsidR="008258C0" w:rsidRPr="005B29E3">
        <w:rPr>
          <w:sz w:val="24"/>
        </w:rPr>
        <w:t xml:space="preserve"> de </w:t>
      </w:r>
      <w:r w:rsidR="008258C0">
        <w:rPr>
          <w:sz w:val="24"/>
        </w:rPr>
        <w:t>24</w:t>
      </w:r>
      <w:r w:rsidR="008258C0" w:rsidRPr="005B29E3">
        <w:rPr>
          <w:sz w:val="24"/>
        </w:rPr>
        <w:t xml:space="preserve"> de </w:t>
      </w:r>
      <w:r w:rsidR="008258C0">
        <w:rPr>
          <w:sz w:val="24"/>
        </w:rPr>
        <w:t xml:space="preserve">dezembro </w:t>
      </w:r>
      <w:r w:rsidR="008258C0" w:rsidRPr="005B29E3">
        <w:rPr>
          <w:sz w:val="24"/>
        </w:rPr>
        <w:t>de 200</w:t>
      </w:r>
      <w:r w:rsidR="008258C0">
        <w:rPr>
          <w:sz w:val="24"/>
        </w:rPr>
        <w:t>8</w:t>
      </w:r>
      <w:r w:rsidR="008258C0" w:rsidRPr="005B29E3">
        <w:rPr>
          <w:sz w:val="24"/>
        </w:rPr>
        <w:t xml:space="preserve">, </w:t>
      </w:r>
      <w:r w:rsidR="008258C0">
        <w:rPr>
          <w:sz w:val="24"/>
          <w:szCs w:val="24"/>
        </w:rPr>
        <w:t>que passa a vigorar com a seguinte redação:</w:t>
      </w:r>
    </w:p>
    <w:p w:rsidR="00D45F43" w:rsidRDefault="00D45F43" w:rsidP="00FE2687">
      <w:pPr>
        <w:ind w:firstLine="567"/>
        <w:jc w:val="both"/>
        <w:rPr>
          <w:sz w:val="24"/>
        </w:rPr>
      </w:pPr>
    </w:p>
    <w:p w:rsidR="00C70434" w:rsidRPr="00C70434" w:rsidRDefault="00D45F43" w:rsidP="00C70434">
      <w:pPr>
        <w:ind w:firstLine="567"/>
        <w:jc w:val="both"/>
        <w:rPr>
          <w:sz w:val="24"/>
        </w:rPr>
      </w:pPr>
      <w:r>
        <w:rPr>
          <w:sz w:val="24"/>
        </w:rPr>
        <w:t>“</w:t>
      </w:r>
      <w:r w:rsidR="00C70434" w:rsidRPr="00C70434">
        <w:rPr>
          <w:sz w:val="24"/>
        </w:rPr>
        <w:t>Art. 4º Será obrigatório o uso de óleo diesel B S50 em todos os tipos de veículos ciclo diesel, a partir de 1º de maio de 2009, nas regiões metropolitanas de Belém, Fortaleza e Recife,</w:t>
      </w:r>
      <w:r w:rsidR="00D961A5">
        <w:rPr>
          <w:sz w:val="24"/>
        </w:rPr>
        <w:t xml:space="preserve"> </w:t>
      </w:r>
      <w:r w:rsidR="00C70434" w:rsidRPr="00C70434">
        <w:rPr>
          <w:sz w:val="24"/>
        </w:rPr>
        <w:t>e de óleo diesel B S10 a partir de 1º de janeiro de 2013, de acordo com o Anexo I da Resolução ANP nº 65, de 09 de dezembro de 2011.”</w:t>
      </w:r>
    </w:p>
    <w:p w:rsidR="007E400A" w:rsidRDefault="007E400A" w:rsidP="00FE2687">
      <w:pPr>
        <w:ind w:firstLine="567"/>
        <w:jc w:val="both"/>
        <w:rPr>
          <w:sz w:val="24"/>
        </w:rPr>
      </w:pPr>
    </w:p>
    <w:p w:rsidR="008258C0" w:rsidRDefault="00D45F43" w:rsidP="008258C0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Art. </w:t>
      </w:r>
      <w:r w:rsidR="008258C0">
        <w:rPr>
          <w:sz w:val="24"/>
        </w:rPr>
        <w:t>9º</w:t>
      </w:r>
      <w:proofErr w:type="gramStart"/>
      <w:r>
        <w:rPr>
          <w:sz w:val="24"/>
        </w:rPr>
        <w:t xml:space="preserve">  </w:t>
      </w:r>
      <w:proofErr w:type="gramEnd"/>
      <w:r w:rsidR="008258C0">
        <w:rPr>
          <w:sz w:val="24"/>
        </w:rPr>
        <w:t xml:space="preserve">Fica </w:t>
      </w:r>
      <w:r w:rsidR="008258C0" w:rsidRPr="005B29E3">
        <w:rPr>
          <w:sz w:val="24"/>
        </w:rPr>
        <w:t xml:space="preserve">alterado </w:t>
      </w:r>
      <w:r w:rsidR="008258C0">
        <w:rPr>
          <w:sz w:val="24"/>
        </w:rPr>
        <w:t xml:space="preserve">o parágrafo único do art. 4º </w:t>
      </w:r>
      <w:r w:rsidR="008258C0" w:rsidRPr="005B29E3">
        <w:rPr>
          <w:sz w:val="24"/>
        </w:rPr>
        <w:t xml:space="preserve">da Resolução ANP nº </w:t>
      </w:r>
      <w:r w:rsidR="008258C0">
        <w:rPr>
          <w:sz w:val="24"/>
        </w:rPr>
        <w:t>43,</w:t>
      </w:r>
      <w:r w:rsidR="008258C0" w:rsidRPr="005B29E3">
        <w:rPr>
          <w:sz w:val="24"/>
        </w:rPr>
        <w:t xml:space="preserve"> de </w:t>
      </w:r>
      <w:r w:rsidR="008258C0">
        <w:rPr>
          <w:sz w:val="24"/>
        </w:rPr>
        <w:t>24</w:t>
      </w:r>
      <w:r w:rsidR="008258C0" w:rsidRPr="005B29E3">
        <w:rPr>
          <w:sz w:val="24"/>
        </w:rPr>
        <w:t xml:space="preserve"> de </w:t>
      </w:r>
      <w:r w:rsidR="008258C0">
        <w:rPr>
          <w:sz w:val="24"/>
        </w:rPr>
        <w:t xml:space="preserve">dezembro </w:t>
      </w:r>
      <w:r w:rsidR="008258C0" w:rsidRPr="005B29E3">
        <w:rPr>
          <w:sz w:val="24"/>
        </w:rPr>
        <w:t>de 200</w:t>
      </w:r>
      <w:r w:rsidR="008258C0">
        <w:rPr>
          <w:sz w:val="24"/>
        </w:rPr>
        <w:t>8</w:t>
      </w:r>
      <w:r w:rsidR="008258C0" w:rsidRPr="005B29E3">
        <w:rPr>
          <w:sz w:val="24"/>
        </w:rPr>
        <w:t xml:space="preserve">, </w:t>
      </w:r>
      <w:r w:rsidR="008258C0">
        <w:rPr>
          <w:sz w:val="24"/>
          <w:szCs w:val="24"/>
        </w:rPr>
        <w:t>que passa a vigorar com a seguinte redação:</w:t>
      </w:r>
    </w:p>
    <w:p w:rsidR="00D45F43" w:rsidRDefault="00D45F43" w:rsidP="00FE2687">
      <w:pPr>
        <w:ind w:firstLine="567"/>
        <w:jc w:val="both"/>
        <w:rPr>
          <w:sz w:val="24"/>
        </w:rPr>
      </w:pPr>
    </w:p>
    <w:p w:rsidR="00DB1EFD" w:rsidRPr="00DB1EFD" w:rsidRDefault="008258C0" w:rsidP="00DB1EFD">
      <w:pPr>
        <w:pStyle w:val="Texto"/>
        <w:rPr>
          <w:rFonts w:ascii="Times New Roman" w:hAnsi="Times New Roman"/>
          <w:color w:val="auto"/>
          <w:sz w:val="24"/>
        </w:rPr>
      </w:pPr>
      <w:r w:rsidRPr="00DB1EFD">
        <w:rPr>
          <w:rFonts w:ascii="Times New Roman" w:hAnsi="Times New Roman"/>
          <w:color w:val="auto"/>
          <w:sz w:val="24"/>
        </w:rPr>
        <w:t>“</w:t>
      </w:r>
      <w:r w:rsidR="00DB1EFD" w:rsidRPr="00DB1EFD">
        <w:rPr>
          <w:rFonts w:ascii="Times New Roman" w:hAnsi="Times New Roman"/>
          <w:color w:val="auto"/>
          <w:sz w:val="24"/>
        </w:rPr>
        <w:t>Parágrafo único. O distribuidor de combustíveis automotivos, o transportador-revendedor-retalhista e o revendedor varejista de combustíveis que comercializarem óleo diesel obrigam-se a fornecer, exclusivamente, óleo diesel B S50 ou óleo diesel B S10 a partir das datas definidas e nas regiões a que se refere o caput, observadas as normas aplicáveis às atividades exercidas por esses agentes econômicos.</w:t>
      </w:r>
      <w:r w:rsidR="00DB1EFD">
        <w:rPr>
          <w:rFonts w:ascii="Times New Roman" w:hAnsi="Times New Roman"/>
          <w:color w:val="auto"/>
          <w:sz w:val="24"/>
        </w:rPr>
        <w:t>”</w:t>
      </w:r>
    </w:p>
    <w:p w:rsidR="008258C0" w:rsidRDefault="008258C0" w:rsidP="00FE2687">
      <w:pPr>
        <w:ind w:firstLine="567"/>
        <w:jc w:val="both"/>
        <w:rPr>
          <w:sz w:val="24"/>
        </w:rPr>
      </w:pPr>
    </w:p>
    <w:p w:rsidR="003C1F9F" w:rsidRDefault="003C1F9F" w:rsidP="003C1F9F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Art. </w:t>
      </w:r>
      <w:r w:rsidR="00D45F43">
        <w:rPr>
          <w:sz w:val="24"/>
        </w:rPr>
        <w:t>1</w:t>
      </w:r>
      <w:r w:rsidR="007A61B1">
        <w:rPr>
          <w:sz w:val="24"/>
        </w:rPr>
        <w:t>0</w:t>
      </w:r>
      <w:proofErr w:type="gramStart"/>
      <w:r w:rsidR="00D45F43">
        <w:rPr>
          <w:sz w:val="24"/>
        </w:rPr>
        <w:t xml:space="preserve"> </w:t>
      </w:r>
      <w:r>
        <w:rPr>
          <w:sz w:val="24"/>
        </w:rPr>
        <w:t xml:space="preserve"> </w:t>
      </w:r>
      <w:proofErr w:type="gramEnd"/>
      <w:r>
        <w:rPr>
          <w:sz w:val="24"/>
        </w:rPr>
        <w:t xml:space="preserve">Fica alterado o art. 6º </w:t>
      </w:r>
      <w:r w:rsidRPr="005B29E3">
        <w:rPr>
          <w:sz w:val="24"/>
        </w:rPr>
        <w:t xml:space="preserve">da Resolução ANP nº </w:t>
      </w:r>
      <w:r>
        <w:rPr>
          <w:sz w:val="24"/>
        </w:rPr>
        <w:t>43,</w:t>
      </w:r>
      <w:r w:rsidRPr="005B29E3">
        <w:rPr>
          <w:sz w:val="24"/>
        </w:rPr>
        <w:t xml:space="preserve"> de </w:t>
      </w:r>
      <w:r>
        <w:rPr>
          <w:sz w:val="24"/>
        </w:rPr>
        <w:t>24</w:t>
      </w:r>
      <w:r w:rsidRPr="005B29E3">
        <w:rPr>
          <w:sz w:val="24"/>
        </w:rPr>
        <w:t xml:space="preserve"> de </w:t>
      </w:r>
      <w:r>
        <w:rPr>
          <w:sz w:val="24"/>
        </w:rPr>
        <w:t xml:space="preserve">dezembro </w:t>
      </w:r>
      <w:r w:rsidRPr="005B29E3">
        <w:rPr>
          <w:sz w:val="24"/>
        </w:rPr>
        <w:t>de 200</w:t>
      </w:r>
      <w:r>
        <w:rPr>
          <w:sz w:val="24"/>
        </w:rPr>
        <w:t>8</w:t>
      </w:r>
      <w:r w:rsidRPr="005B29E3">
        <w:rPr>
          <w:sz w:val="24"/>
        </w:rPr>
        <w:t xml:space="preserve">, </w:t>
      </w:r>
      <w:r>
        <w:rPr>
          <w:sz w:val="24"/>
          <w:szCs w:val="24"/>
        </w:rPr>
        <w:t>que passa a vigorar com a seguinte redação:</w:t>
      </w:r>
    </w:p>
    <w:p w:rsidR="003C1F9F" w:rsidRDefault="003C1F9F" w:rsidP="003C1F9F">
      <w:pPr>
        <w:ind w:firstLine="567"/>
        <w:jc w:val="both"/>
        <w:rPr>
          <w:sz w:val="24"/>
          <w:szCs w:val="24"/>
        </w:rPr>
      </w:pPr>
    </w:p>
    <w:p w:rsidR="00D45F43" w:rsidRDefault="003C1F9F" w:rsidP="009F19DC">
      <w:pPr>
        <w:ind w:firstLine="567"/>
        <w:jc w:val="both"/>
        <w:rPr>
          <w:sz w:val="24"/>
        </w:rPr>
      </w:pPr>
      <w:r w:rsidRPr="009F19DC">
        <w:rPr>
          <w:sz w:val="24"/>
        </w:rPr>
        <w:t>“</w:t>
      </w:r>
      <w:r w:rsidR="009F19DC" w:rsidRPr="009F19DC">
        <w:rPr>
          <w:sz w:val="24"/>
        </w:rPr>
        <w:t>Art. 6º Aplica-se, no que couber, ao óleo diesel B S50 e</w:t>
      </w:r>
      <w:r w:rsidR="00570153">
        <w:rPr>
          <w:sz w:val="24"/>
        </w:rPr>
        <w:t xml:space="preserve"> ao</w:t>
      </w:r>
      <w:r w:rsidR="009F19DC" w:rsidRPr="009F19DC">
        <w:rPr>
          <w:sz w:val="24"/>
        </w:rPr>
        <w:t xml:space="preserve"> óleo diesel B S10, a legislação que rege a adição de biodiesel ao óleo diesel.</w:t>
      </w:r>
      <w:r w:rsidR="009F19DC">
        <w:rPr>
          <w:sz w:val="24"/>
        </w:rPr>
        <w:t>”</w:t>
      </w:r>
    </w:p>
    <w:p w:rsidR="00030DB1" w:rsidRDefault="00030DB1" w:rsidP="009F19DC">
      <w:pPr>
        <w:ind w:firstLine="567"/>
        <w:jc w:val="both"/>
        <w:rPr>
          <w:sz w:val="24"/>
        </w:rPr>
      </w:pPr>
    </w:p>
    <w:p w:rsidR="00030DB1" w:rsidRDefault="00030DB1" w:rsidP="00030DB1">
      <w:pPr>
        <w:ind w:firstLine="567"/>
        <w:jc w:val="both"/>
        <w:rPr>
          <w:sz w:val="24"/>
          <w:szCs w:val="24"/>
        </w:rPr>
      </w:pPr>
      <w:r>
        <w:rPr>
          <w:sz w:val="24"/>
        </w:rPr>
        <w:t>Art. 11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Fica alterado o art. 7º </w:t>
      </w:r>
      <w:r w:rsidRPr="005B29E3">
        <w:rPr>
          <w:sz w:val="24"/>
        </w:rPr>
        <w:t xml:space="preserve">da Resolução ANP nº </w:t>
      </w:r>
      <w:r>
        <w:rPr>
          <w:sz w:val="24"/>
        </w:rPr>
        <w:t>43,</w:t>
      </w:r>
      <w:r w:rsidRPr="005B29E3">
        <w:rPr>
          <w:sz w:val="24"/>
        </w:rPr>
        <w:t xml:space="preserve"> de </w:t>
      </w:r>
      <w:r>
        <w:rPr>
          <w:sz w:val="24"/>
        </w:rPr>
        <w:t>24</w:t>
      </w:r>
      <w:r w:rsidRPr="005B29E3">
        <w:rPr>
          <w:sz w:val="24"/>
        </w:rPr>
        <w:t xml:space="preserve"> de </w:t>
      </w:r>
      <w:r>
        <w:rPr>
          <w:sz w:val="24"/>
        </w:rPr>
        <w:t xml:space="preserve">dezembro </w:t>
      </w:r>
      <w:r w:rsidRPr="005B29E3">
        <w:rPr>
          <w:sz w:val="24"/>
        </w:rPr>
        <w:t>de 200</w:t>
      </w:r>
      <w:r>
        <w:rPr>
          <w:sz w:val="24"/>
        </w:rPr>
        <w:t>8</w:t>
      </w:r>
      <w:r w:rsidRPr="005B29E3">
        <w:rPr>
          <w:sz w:val="24"/>
        </w:rPr>
        <w:t xml:space="preserve">, </w:t>
      </w:r>
      <w:r>
        <w:rPr>
          <w:sz w:val="24"/>
          <w:szCs w:val="24"/>
        </w:rPr>
        <w:t>que passa a vigorar com a seguinte redação:</w:t>
      </w:r>
    </w:p>
    <w:p w:rsidR="00030DB1" w:rsidRDefault="00030DB1" w:rsidP="009F19DC">
      <w:pPr>
        <w:ind w:firstLine="567"/>
        <w:jc w:val="both"/>
        <w:rPr>
          <w:sz w:val="24"/>
        </w:rPr>
      </w:pPr>
    </w:p>
    <w:p w:rsidR="00030DB1" w:rsidRPr="00030DB1" w:rsidRDefault="00030DB1" w:rsidP="00030DB1">
      <w:pPr>
        <w:pStyle w:val="Texto"/>
        <w:rPr>
          <w:rFonts w:ascii="Times New Roman" w:hAnsi="Times New Roman"/>
          <w:color w:val="auto"/>
          <w:sz w:val="24"/>
        </w:rPr>
      </w:pPr>
      <w:r w:rsidRPr="00030DB1">
        <w:rPr>
          <w:rFonts w:ascii="Times New Roman" w:hAnsi="Times New Roman"/>
          <w:color w:val="auto"/>
          <w:sz w:val="24"/>
        </w:rPr>
        <w:t xml:space="preserve">“Art. 7º Fica estabelecido o prazo de até </w:t>
      </w:r>
      <w:proofErr w:type="gramStart"/>
      <w:r w:rsidRPr="00030DB1">
        <w:rPr>
          <w:rFonts w:ascii="Times New Roman" w:hAnsi="Times New Roman"/>
          <w:color w:val="auto"/>
          <w:sz w:val="24"/>
        </w:rPr>
        <w:t>3</w:t>
      </w:r>
      <w:proofErr w:type="gramEnd"/>
      <w:r w:rsidRPr="00030DB1">
        <w:rPr>
          <w:rFonts w:ascii="Times New Roman" w:hAnsi="Times New Roman"/>
          <w:color w:val="auto"/>
          <w:sz w:val="24"/>
        </w:rPr>
        <w:t xml:space="preserve"> (três) meses, a contar da data de publicação da presente Resolução, para que a Petróleo Brasileiro S/A. - Petrobras, fornecedora de óleo diesel </w:t>
      </w:r>
      <w:r>
        <w:rPr>
          <w:rFonts w:ascii="Times New Roman" w:hAnsi="Times New Roman"/>
          <w:color w:val="auto"/>
          <w:sz w:val="24"/>
        </w:rPr>
        <w:t xml:space="preserve">A </w:t>
      </w:r>
      <w:r w:rsidRPr="00030DB1">
        <w:rPr>
          <w:rFonts w:ascii="Times New Roman" w:hAnsi="Times New Roman"/>
          <w:color w:val="auto"/>
          <w:sz w:val="24"/>
        </w:rPr>
        <w:t xml:space="preserve">S50, desenvolva e apresente à ANP estudo consubstanciado acerca da adição de corante ao óleo diesel com de 500 </w:t>
      </w:r>
      <w:proofErr w:type="spellStart"/>
      <w:r w:rsidRPr="00030DB1">
        <w:rPr>
          <w:rFonts w:ascii="Times New Roman" w:hAnsi="Times New Roman"/>
          <w:color w:val="auto"/>
          <w:sz w:val="24"/>
        </w:rPr>
        <w:t>mg</w:t>
      </w:r>
      <w:proofErr w:type="spellEnd"/>
      <w:r w:rsidRPr="00030DB1">
        <w:rPr>
          <w:rFonts w:ascii="Times New Roman" w:hAnsi="Times New Roman"/>
          <w:color w:val="auto"/>
          <w:sz w:val="24"/>
        </w:rPr>
        <w:t>/kg (S500).</w:t>
      </w:r>
      <w:r>
        <w:rPr>
          <w:rFonts w:ascii="Times New Roman" w:hAnsi="Times New Roman"/>
          <w:color w:val="auto"/>
          <w:sz w:val="24"/>
        </w:rPr>
        <w:t>”</w:t>
      </w:r>
    </w:p>
    <w:p w:rsidR="00030DB1" w:rsidRDefault="00030DB1" w:rsidP="009F19DC">
      <w:pPr>
        <w:ind w:firstLine="567"/>
        <w:jc w:val="both"/>
        <w:rPr>
          <w:sz w:val="24"/>
        </w:rPr>
      </w:pPr>
    </w:p>
    <w:p w:rsidR="007E06FC" w:rsidRDefault="007E06FC" w:rsidP="007E06FC">
      <w:pPr>
        <w:ind w:firstLine="567"/>
        <w:jc w:val="both"/>
        <w:rPr>
          <w:sz w:val="24"/>
          <w:szCs w:val="24"/>
        </w:rPr>
      </w:pPr>
      <w:r>
        <w:rPr>
          <w:sz w:val="24"/>
        </w:rPr>
        <w:t>Art. 1</w:t>
      </w:r>
      <w:r w:rsidR="00030DB1">
        <w:rPr>
          <w:sz w:val="24"/>
        </w:rPr>
        <w:t>2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Fica alterado o art. 8º </w:t>
      </w:r>
      <w:r w:rsidRPr="005B29E3">
        <w:rPr>
          <w:sz w:val="24"/>
        </w:rPr>
        <w:t xml:space="preserve">da Resolução ANP nº </w:t>
      </w:r>
      <w:r>
        <w:rPr>
          <w:sz w:val="24"/>
        </w:rPr>
        <w:t>43,</w:t>
      </w:r>
      <w:r w:rsidRPr="005B29E3">
        <w:rPr>
          <w:sz w:val="24"/>
        </w:rPr>
        <w:t xml:space="preserve"> de </w:t>
      </w:r>
      <w:r>
        <w:rPr>
          <w:sz w:val="24"/>
        </w:rPr>
        <w:t>24</w:t>
      </w:r>
      <w:r w:rsidRPr="005B29E3">
        <w:rPr>
          <w:sz w:val="24"/>
        </w:rPr>
        <w:t xml:space="preserve"> de </w:t>
      </w:r>
      <w:r>
        <w:rPr>
          <w:sz w:val="24"/>
        </w:rPr>
        <w:t xml:space="preserve">dezembro </w:t>
      </w:r>
      <w:r w:rsidRPr="005B29E3">
        <w:rPr>
          <w:sz w:val="24"/>
        </w:rPr>
        <w:t>de 200</w:t>
      </w:r>
      <w:r>
        <w:rPr>
          <w:sz w:val="24"/>
        </w:rPr>
        <w:t>8</w:t>
      </w:r>
      <w:r w:rsidRPr="005B29E3">
        <w:rPr>
          <w:sz w:val="24"/>
        </w:rPr>
        <w:t xml:space="preserve">, </w:t>
      </w:r>
      <w:r>
        <w:rPr>
          <w:sz w:val="24"/>
          <w:szCs w:val="24"/>
        </w:rPr>
        <w:t>que passa a vigorar com a seguinte redação:</w:t>
      </w:r>
    </w:p>
    <w:p w:rsidR="007E06FC" w:rsidRDefault="007E06FC" w:rsidP="007E06FC">
      <w:pPr>
        <w:ind w:firstLine="567"/>
        <w:jc w:val="both"/>
        <w:rPr>
          <w:sz w:val="24"/>
          <w:szCs w:val="24"/>
        </w:rPr>
      </w:pPr>
    </w:p>
    <w:p w:rsidR="007E06FC" w:rsidRDefault="007E06FC" w:rsidP="007E06FC">
      <w:pPr>
        <w:ind w:firstLine="567"/>
        <w:jc w:val="both"/>
        <w:rPr>
          <w:sz w:val="24"/>
        </w:rPr>
      </w:pPr>
      <w:r w:rsidRPr="009F19DC">
        <w:rPr>
          <w:sz w:val="24"/>
        </w:rPr>
        <w:t xml:space="preserve">“Art. </w:t>
      </w:r>
      <w:r>
        <w:rPr>
          <w:sz w:val="24"/>
        </w:rPr>
        <w:t>8</w:t>
      </w:r>
      <w:r w:rsidRPr="009F19DC">
        <w:rPr>
          <w:sz w:val="24"/>
        </w:rPr>
        <w:t xml:space="preserve">º </w:t>
      </w:r>
      <w:r>
        <w:rPr>
          <w:sz w:val="24"/>
        </w:rPr>
        <w:t xml:space="preserve">Serão dirimidos pela ANP casos não previstos nesta Resolução, relacionados com o uso de </w:t>
      </w:r>
      <w:r w:rsidRPr="00DC462B">
        <w:rPr>
          <w:sz w:val="24"/>
        </w:rPr>
        <w:t>óleo diesel B S50 ou óleo diesel B S10</w:t>
      </w:r>
      <w:r>
        <w:rPr>
          <w:sz w:val="24"/>
        </w:rPr>
        <w:t>, assim como adotados procedimentos, no âmbito de suas atribuições legais, para a mediação de eventuais conflitos entre as partes</w:t>
      </w:r>
      <w:r w:rsidRPr="009F19DC">
        <w:rPr>
          <w:sz w:val="24"/>
        </w:rPr>
        <w:t>.</w:t>
      </w:r>
      <w:r>
        <w:rPr>
          <w:sz w:val="24"/>
        </w:rPr>
        <w:t>”</w:t>
      </w:r>
    </w:p>
    <w:p w:rsidR="007E06FC" w:rsidRDefault="007E06FC" w:rsidP="007E06FC">
      <w:pPr>
        <w:ind w:firstLine="567"/>
        <w:jc w:val="both"/>
        <w:rPr>
          <w:sz w:val="24"/>
        </w:rPr>
      </w:pPr>
    </w:p>
    <w:p w:rsidR="00D45F43" w:rsidRPr="005B29E3" w:rsidRDefault="00D45F43" w:rsidP="00D45F43">
      <w:pPr>
        <w:ind w:firstLine="567"/>
        <w:jc w:val="both"/>
        <w:rPr>
          <w:sz w:val="24"/>
        </w:rPr>
      </w:pPr>
      <w:r>
        <w:rPr>
          <w:sz w:val="24"/>
        </w:rPr>
        <w:t>Art. 1</w:t>
      </w:r>
      <w:r w:rsidR="00030DB1">
        <w:rPr>
          <w:sz w:val="24"/>
        </w:rPr>
        <w:t>3</w:t>
      </w:r>
      <w:proofErr w:type="gramStart"/>
      <w:r>
        <w:rPr>
          <w:sz w:val="24"/>
        </w:rPr>
        <w:t xml:space="preserve"> </w:t>
      </w:r>
      <w:r w:rsidRPr="005B29E3">
        <w:rPr>
          <w:sz w:val="24"/>
        </w:rPr>
        <w:t xml:space="preserve"> </w:t>
      </w:r>
      <w:proofErr w:type="gramEnd"/>
      <w:r w:rsidRPr="005B29E3">
        <w:rPr>
          <w:sz w:val="24"/>
        </w:rPr>
        <w:t>Esta Resolução entra em vigor na data de sua publicação no Diário Oficial da União.</w:t>
      </w:r>
    </w:p>
    <w:p w:rsidR="00FE2687" w:rsidRDefault="00FE2687">
      <w:pPr>
        <w:jc w:val="both"/>
        <w:rPr>
          <w:rFonts w:ascii="Arial" w:hAnsi="Arial"/>
          <w:sz w:val="24"/>
        </w:rPr>
      </w:pPr>
    </w:p>
    <w:p w:rsidR="00FE2687" w:rsidRDefault="00FE2687" w:rsidP="0079538A">
      <w:pPr>
        <w:jc w:val="center"/>
        <w:rPr>
          <w:sz w:val="24"/>
          <w:szCs w:val="24"/>
        </w:rPr>
      </w:pPr>
    </w:p>
    <w:p w:rsidR="009D52B0" w:rsidRDefault="009D52B0" w:rsidP="0079538A">
      <w:pPr>
        <w:jc w:val="center"/>
        <w:rPr>
          <w:sz w:val="24"/>
          <w:szCs w:val="24"/>
        </w:rPr>
      </w:pPr>
    </w:p>
    <w:p w:rsidR="009D52B0" w:rsidRPr="00613179" w:rsidRDefault="00890156" w:rsidP="00890156">
      <w:pPr>
        <w:jc w:val="center"/>
        <w:rPr>
          <w:sz w:val="24"/>
        </w:rPr>
      </w:pPr>
      <w:r>
        <w:rPr>
          <w:sz w:val="24"/>
          <w:szCs w:val="24"/>
        </w:rPr>
        <w:t>MAGDA MARIA DE REGINA CHAMBRIARD</w:t>
      </w:r>
    </w:p>
    <w:sectPr w:rsidR="009D52B0" w:rsidRPr="00613179" w:rsidSect="007B1763">
      <w:headerReference w:type="default" r:id="rId7"/>
      <w:pgSz w:w="11907" w:h="16840" w:code="9"/>
      <w:pgMar w:top="1418" w:right="1418" w:bottom="1135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FD" w:rsidRDefault="00DB1EFD" w:rsidP="00FE2687">
      <w:r>
        <w:separator/>
      </w:r>
    </w:p>
  </w:endnote>
  <w:endnote w:type="continuationSeparator" w:id="0">
    <w:p w:rsidR="00DB1EFD" w:rsidRDefault="00DB1EFD" w:rsidP="00FE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FD" w:rsidRDefault="00DB1EFD" w:rsidP="00FE2687">
      <w:r>
        <w:separator/>
      </w:r>
    </w:p>
  </w:footnote>
  <w:footnote w:type="continuationSeparator" w:id="0">
    <w:p w:rsidR="00DB1EFD" w:rsidRDefault="00DB1EFD" w:rsidP="00FE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FD" w:rsidRDefault="00DB1EFD" w:rsidP="00FE2687">
    <w:pPr>
      <w:pStyle w:val="Cabealho"/>
      <w:jc w:val="right"/>
    </w:pPr>
    <w:r>
      <w:t>Minuta de Alteração da Resolução ANP nº 43/08</w:t>
    </w:r>
  </w:p>
  <w:p w:rsidR="00DB1EFD" w:rsidRDefault="00DB1EFD" w:rsidP="00FE2687">
    <w:pPr>
      <w:pStyle w:val="Cabealho"/>
      <w:jc w:val="right"/>
    </w:pPr>
    <w:r>
      <w:t>V 0</w:t>
    </w:r>
    <w:r w:rsidR="008E6D61">
      <w:t>4</w:t>
    </w:r>
    <w:r>
      <w:t xml:space="preserve"> </w:t>
    </w:r>
    <w:r w:rsidR="008E6D61">
      <w:t>11</w:t>
    </w:r>
    <w:r>
      <w:t>_0</w:t>
    </w:r>
    <w:r w:rsidR="008E6D61">
      <w:t>4</w:t>
    </w:r>
    <w:r>
      <w:t>_12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687"/>
    <w:rsid w:val="000038E9"/>
    <w:rsid w:val="00022B87"/>
    <w:rsid w:val="00030DB1"/>
    <w:rsid w:val="00040F22"/>
    <w:rsid w:val="00042447"/>
    <w:rsid w:val="00044BC7"/>
    <w:rsid w:val="00046828"/>
    <w:rsid w:val="00055B17"/>
    <w:rsid w:val="00055B1B"/>
    <w:rsid w:val="000623CC"/>
    <w:rsid w:val="00065DD2"/>
    <w:rsid w:val="00077FE8"/>
    <w:rsid w:val="00084617"/>
    <w:rsid w:val="00084D8D"/>
    <w:rsid w:val="000946EB"/>
    <w:rsid w:val="000A1E7B"/>
    <w:rsid w:val="000A772B"/>
    <w:rsid w:val="000B3BB7"/>
    <w:rsid w:val="000C6441"/>
    <w:rsid w:val="000D1682"/>
    <w:rsid w:val="000D1DBC"/>
    <w:rsid w:val="000D2825"/>
    <w:rsid w:val="000D300D"/>
    <w:rsid w:val="000E0429"/>
    <w:rsid w:val="000F134D"/>
    <w:rsid w:val="000F2150"/>
    <w:rsid w:val="00102099"/>
    <w:rsid w:val="00105F08"/>
    <w:rsid w:val="00123862"/>
    <w:rsid w:val="00124436"/>
    <w:rsid w:val="00144C4C"/>
    <w:rsid w:val="00146069"/>
    <w:rsid w:val="00154F63"/>
    <w:rsid w:val="00174305"/>
    <w:rsid w:val="00183E7D"/>
    <w:rsid w:val="00184F26"/>
    <w:rsid w:val="00193ED9"/>
    <w:rsid w:val="0019677E"/>
    <w:rsid w:val="001A3839"/>
    <w:rsid w:val="001A4189"/>
    <w:rsid w:val="001C491C"/>
    <w:rsid w:val="001D0015"/>
    <w:rsid w:val="001F3691"/>
    <w:rsid w:val="001F54CC"/>
    <w:rsid w:val="002040A6"/>
    <w:rsid w:val="00204996"/>
    <w:rsid w:val="00211BCE"/>
    <w:rsid w:val="0021322A"/>
    <w:rsid w:val="00215C22"/>
    <w:rsid w:val="0022022E"/>
    <w:rsid w:val="00220A9D"/>
    <w:rsid w:val="00223127"/>
    <w:rsid w:val="0022546B"/>
    <w:rsid w:val="00227BE9"/>
    <w:rsid w:val="00230744"/>
    <w:rsid w:val="00234342"/>
    <w:rsid w:val="002355F4"/>
    <w:rsid w:val="00235A19"/>
    <w:rsid w:val="00240A88"/>
    <w:rsid w:val="00240D77"/>
    <w:rsid w:val="00240E25"/>
    <w:rsid w:val="00242DFF"/>
    <w:rsid w:val="002431D6"/>
    <w:rsid w:val="002471D9"/>
    <w:rsid w:val="002502A1"/>
    <w:rsid w:val="0025290C"/>
    <w:rsid w:val="00253B38"/>
    <w:rsid w:val="002754AD"/>
    <w:rsid w:val="00275907"/>
    <w:rsid w:val="002904FB"/>
    <w:rsid w:val="00294038"/>
    <w:rsid w:val="002A0569"/>
    <w:rsid w:val="002A7811"/>
    <w:rsid w:val="002C2797"/>
    <w:rsid w:val="002C2F20"/>
    <w:rsid w:val="002D3D51"/>
    <w:rsid w:val="002E01B0"/>
    <w:rsid w:val="002E3074"/>
    <w:rsid w:val="002F0E3E"/>
    <w:rsid w:val="002F3863"/>
    <w:rsid w:val="00301D21"/>
    <w:rsid w:val="003059ED"/>
    <w:rsid w:val="00306B34"/>
    <w:rsid w:val="00320049"/>
    <w:rsid w:val="00332EDE"/>
    <w:rsid w:val="003334FF"/>
    <w:rsid w:val="00341726"/>
    <w:rsid w:val="00344A82"/>
    <w:rsid w:val="00345DCB"/>
    <w:rsid w:val="003601E9"/>
    <w:rsid w:val="00362DF9"/>
    <w:rsid w:val="003734B1"/>
    <w:rsid w:val="00374EDA"/>
    <w:rsid w:val="003961A5"/>
    <w:rsid w:val="003A5EE8"/>
    <w:rsid w:val="003B0021"/>
    <w:rsid w:val="003B0173"/>
    <w:rsid w:val="003B1C53"/>
    <w:rsid w:val="003B23D4"/>
    <w:rsid w:val="003B3121"/>
    <w:rsid w:val="003C1F9F"/>
    <w:rsid w:val="003C32BF"/>
    <w:rsid w:val="003D0344"/>
    <w:rsid w:val="003D4E4F"/>
    <w:rsid w:val="003D6FE3"/>
    <w:rsid w:val="003E008E"/>
    <w:rsid w:val="003E7C33"/>
    <w:rsid w:val="003F68FF"/>
    <w:rsid w:val="003F6A40"/>
    <w:rsid w:val="003F7BD0"/>
    <w:rsid w:val="004027D0"/>
    <w:rsid w:val="00413E96"/>
    <w:rsid w:val="00417EC5"/>
    <w:rsid w:val="004225C0"/>
    <w:rsid w:val="00426162"/>
    <w:rsid w:val="004327E7"/>
    <w:rsid w:val="00435079"/>
    <w:rsid w:val="004522DD"/>
    <w:rsid w:val="0045387E"/>
    <w:rsid w:val="00456190"/>
    <w:rsid w:val="0046371B"/>
    <w:rsid w:val="00464FDD"/>
    <w:rsid w:val="0046575C"/>
    <w:rsid w:val="00471CA3"/>
    <w:rsid w:val="00473FC3"/>
    <w:rsid w:val="004801EE"/>
    <w:rsid w:val="00482D95"/>
    <w:rsid w:val="00484061"/>
    <w:rsid w:val="00497590"/>
    <w:rsid w:val="004A0DF6"/>
    <w:rsid w:val="004A35EE"/>
    <w:rsid w:val="004A73B0"/>
    <w:rsid w:val="004B053F"/>
    <w:rsid w:val="004C1FE9"/>
    <w:rsid w:val="004C68BB"/>
    <w:rsid w:val="004D14B2"/>
    <w:rsid w:val="004D65E1"/>
    <w:rsid w:val="004D6655"/>
    <w:rsid w:val="004F04A1"/>
    <w:rsid w:val="004F65B8"/>
    <w:rsid w:val="004F7FFC"/>
    <w:rsid w:val="00502CC4"/>
    <w:rsid w:val="00503428"/>
    <w:rsid w:val="00517B50"/>
    <w:rsid w:val="00522C48"/>
    <w:rsid w:val="005259BE"/>
    <w:rsid w:val="00536524"/>
    <w:rsid w:val="0054686C"/>
    <w:rsid w:val="00554786"/>
    <w:rsid w:val="00554F6E"/>
    <w:rsid w:val="00557684"/>
    <w:rsid w:val="00570153"/>
    <w:rsid w:val="00572700"/>
    <w:rsid w:val="00576C28"/>
    <w:rsid w:val="00587F86"/>
    <w:rsid w:val="00591704"/>
    <w:rsid w:val="005924DB"/>
    <w:rsid w:val="005A6513"/>
    <w:rsid w:val="005B2AFA"/>
    <w:rsid w:val="005B6F53"/>
    <w:rsid w:val="005B6F93"/>
    <w:rsid w:val="005C1345"/>
    <w:rsid w:val="005C5892"/>
    <w:rsid w:val="005D1097"/>
    <w:rsid w:val="005E64D0"/>
    <w:rsid w:val="005E7D75"/>
    <w:rsid w:val="00603EF0"/>
    <w:rsid w:val="00605461"/>
    <w:rsid w:val="00612BC6"/>
    <w:rsid w:val="00612F8B"/>
    <w:rsid w:val="00613179"/>
    <w:rsid w:val="0062182D"/>
    <w:rsid w:val="00623E3B"/>
    <w:rsid w:val="00630694"/>
    <w:rsid w:val="00632A1A"/>
    <w:rsid w:val="00633765"/>
    <w:rsid w:val="00635417"/>
    <w:rsid w:val="00645EDC"/>
    <w:rsid w:val="0064653B"/>
    <w:rsid w:val="006476E1"/>
    <w:rsid w:val="006566DE"/>
    <w:rsid w:val="00687449"/>
    <w:rsid w:val="006A40A9"/>
    <w:rsid w:val="006A5290"/>
    <w:rsid w:val="006A5C5B"/>
    <w:rsid w:val="006B041C"/>
    <w:rsid w:val="006B09B1"/>
    <w:rsid w:val="006B2DB5"/>
    <w:rsid w:val="006C2B99"/>
    <w:rsid w:val="006C3084"/>
    <w:rsid w:val="006E28FD"/>
    <w:rsid w:val="006E3EE1"/>
    <w:rsid w:val="006E5A96"/>
    <w:rsid w:val="0070258D"/>
    <w:rsid w:val="007145B2"/>
    <w:rsid w:val="0072374E"/>
    <w:rsid w:val="00724319"/>
    <w:rsid w:val="007245C0"/>
    <w:rsid w:val="00726D8B"/>
    <w:rsid w:val="00730F98"/>
    <w:rsid w:val="00741B22"/>
    <w:rsid w:val="007446C3"/>
    <w:rsid w:val="00747405"/>
    <w:rsid w:val="00783D2A"/>
    <w:rsid w:val="00784609"/>
    <w:rsid w:val="00784679"/>
    <w:rsid w:val="00790E7C"/>
    <w:rsid w:val="00792CE3"/>
    <w:rsid w:val="0079538A"/>
    <w:rsid w:val="007965EB"/>
    <w:rsid w:val="007A4C5D"/>
    <w:rsid w:val="007A61B1"/>
    <w:rsid w:val="007B0DB2"/>
    <w:rsid w:val="007B1763"/>
    <w:rsid w:val="007E06FC"/>
    <w:rsid w:val="007E400A"/>
    <w:rsid w:val="007F662F"/>
    <w:rsid w:val="0080116A"/>
    <w:rsid w:val="00813A6E"/>
    <w:rsid w:val="00820F18"/>
    <w:rsid w:val="00821769"/>
    <w:rsid w:val="008258AB"/>
    <w:rsid w:val="008258C0"/>
    <w:rsid w:val="00825D2B"/>
    <w:rsid w:val="0083069E"/>
    <w:rsid w:val="00841FDA"/>
    <w:rsid w:val="008425BA"/>
    <w:rsid w:val="0084371D"/>
    <w:rsid w:val="0084432B"/>
    <w:rsid w:val="00851CF0"/>
    <w:rsid w:val="00861B14"/>
    <w:rsid w:val="00861BF0"/>
    <w:rsid w:val="00862F7C"/>
    <w:rsid w:val="00867C53"/>
    <w:rsid w:val="008711CC"/>
    <w:rsid w:val="00875704"/>
    <w:rsid w:val="00876D59"/>
    <w:rsid w:val="0088204B"/>
    <w:rsid w:val="00890156"/>
    <w:rsid w:val="00897E9C"/>
    <w:rsid w:val="008A4C8A"/>
    <w:rsid w:val="008A6189"/>
    <w:rsid w:val="008C7E01"/>
    <w:rsid w:val="008D3563"/>
    <w:rsid w:val="008D5EEE"/>
    <w:rsid w:val="008E3B31"/>
    <w:rsid w:val="008E616F"/>
    <w:rsid w:val="008E6D61"/>
    <w:rsid w:val="008F43BA"/>
    <w:rsid w:val="008F50D1"/>
    <w:rsid w:val="00901612"/>
    <w:rsid w:val="00903CB3"/>
    <w:rsid w:val="00911F0D"/>
    <w:rsid w:val="00913D0A"/>
    <w:rsid w:val="009146DC"/>
    <w:rsid w:val="009217EB"/>
    <w:rsid w:val="00925F07"/>
    <w:rsid w:val="00926F5E"/>
    <w:rsid w:val="00932CA5"/>
    <w:rsid w:val="0093339C"/>
    <w:rsid w:val="00934EA4"/>
    <w:rsid w:val="00935267"/>
    <w:rsid w:val="00941E36"/>
    <w:rsid w:val="00946276"/>
    <w:rsid w:val="009634EE"/>
    <w:rsid w:val="009639AA"/>
    <w:rsid w:val="0098116C"/>
    <w:rsid w:val="00992E93"/>
    <w:rsid w:val="00994921"/>
    <w:rsid w:val="009A1485"/>
    <w:rsid w:val="009A2930"/>
    <w:rsid w:val="009B04DA"/>
    <w:rsid w:val="009B6BBB"/>
    <w:rsid w:val="009C086D"/>
    <w:rsid w:val="009C7E90"/>
    <w:rsid w:val="009D52B0"/>
    <w:rsid w:val="009E25E8"/>
    <w:rsid w:val="009E55A4"/>
    <w:rsid w:val="009F19DC"/>
    <w:rsid w:val="009F2C87"/>
    <w:rsid w:val="009F4B4A"/>
    <w:rsid w:val="009F7B4D"/>
    <w:rsid w:val="00A120AF"/>
    <w:rsid w:val="00A161A5"/>
    <w:rsid w:val="00A216EE"/>
    <w:rsid w:val="00A2240C"/>
    <w:rsid w:val="00A30D2F"/>
    <w:rsid w:val="00A32A2D"/>
    <w:rsid w:val="00A37714"/>
    <w:rsid w:val="00A441A7"/>
    <w:rsid w:val="00A477E8"/>
    <w:rsid w:val="00A5002E"/>
    <w:rsid w:val="00A53FE0"/>
    <w:rsid w:val="00A57692"/>
    <w:rsid w:val="00A60276"/>
    <w:rsid w:val="00A62156"/>
    <w:rsid w:val="00A63EED"/>
    <w:rsid w:val="00A731AE"/>
    <w:rsid w:val="00A8098F"/>
    <w:rsid w:val="00A865FF"/>
    <w:rsid w:val="00A8664D"/>
    <w:rsid w:val="00A87629"/>
    <w:rsid w:val="00A9330F"/>
    <w:rsid w:val="00A933C2"/>
    <w:rsid w:val="00A95151"/>
    <w:rsid w:val="00A96690"/>
    <w:rsid w:val="00AA144B"/>
    <w:rsid w:val="00AA24A1"/>
    <w:rsid w:val="00AA2583"/>
    <w:rsid w:val="00AA355C"/>
    <w:rsid w:val="00AA4A7F"/>
    <w:rsid w:val="00AB620B"/>
    <w:rsid w:val="00AC0E34"/>
    <w:rsid w:val="00AC18CF"/>
    <w:rsid w:val="00AC26DA"/>
    <w:rsid w:val="00AC6ACC"/>
    <w:rsid w:val="00AD36E9"/>
    <w:rsid w:val="00AD3F3C"/>
    <w:rsid w:val="00AE114D"/>
    <w:rsid w:val="00AE4DD1"/>
    <w:rsid w:val="00AF4DDD"/>
    <w:rsid w:val="00AF75B3"/>
    <w:rsid w:val="00AF7D5D"/>
    <w:rsid w:val="00B00491"/>
    <w:rsid w:val="00B04C80"/>
    <w:rsid w:val="00B126AC"/>
    <w:rsid w:val="00B17222"/>
    <w:rsid w:val="00B17F0B"/>
    <w:rsid w:val="00B34A8A"/>
    <w:rsid w:val="00B3736F"/>
    <w:rsid w:val="00B432F4"/>
    <w:rsid w:val="00B511B6"/>
    <w:rsid w:val="00B666B8"/>
    <w:rsid w:val="00B82BEB"/>
    <w:rsid w:val="00B9312F"/>
    <w:rsid w:val="00B947A2"/>
    <w:rsid w:val="00B9553D"/>
    <w:rsid w:val="00BA58EE"/>
    <w:rsid w:val="00BA5BB6"/>
    <w:rsid w:val="00BB47D2"/>
    <w:rsid w:val="00BC03E7"/>
    <w:rsid w:val="00BD0993"/>
    <w:rsid w:val="00BD2F05"/>
    <w:rsid w:val="00BD465F"/>
    <w:rsid w:val="00BD52AE"/>
    <w:rsid w:val="00BD773A"/>
    <w:rsid w:val="00BF0E4A"/>
    <w:rsid w:val="00BF2A2B"/>
    <w:rsid w:val="00BF72E3"/>
    <w:rsid w:val="00C0290C"/>
    <w:rsid w:val="00C02F75"/>
    <w:rsid w:val="00C03AC8"/>
    <w:rsid w:val="00C045B4"/>
    <w:rsid w:val="00C04FE5"/>
    <w:rsid w:val="00C058AE"/>
    <w:rsid w:val="00C106D9"/>
    <w:rsid w:val="00C23354"/>
    <w:rsid w:val="00C25B45"/>
    <w:rsid w:val="00C37655"/>
    <w:rsid w:val="00C46B9A"/>
    <w:rsid w:val="00C46D4B"/>
    <w:rsid w:val="00C52E35"/>
    <w:rsid w:val="00C572E9"/>
    <w:rsid w:val="00C633A4"/>
    <w:rsid w:val="00C65A70"/>
    <w:rsid w:val="00C66961"/>
    <w:rsid w:val="00C70434"/>
    <w:rsid w:val="00C70BC2"/>
    <w:rsid w:val="00C83A7E"/>
    <w:rsid w:val="00C85D2C"/>
    <w:rsid w:val="00C86682"/>
    <w:rsid w:val="00C922DE"/>
    <w:rsid w:val="00C92D14"/>
    <w:rsid w:val="00C930D5"/>
    <w:rsid w:val="00CB25DF"/>
    <w:rsid w:val="00CB7EB4"/>
    <w:rsid w:val="00CD108A"/>
    <w:rsid w:val="00CD1655"/>
    <w:rsid w:val="00CD4972"/>
    <w:rsid w:val="00CE4CB0"/>
    <w:rsid w:val="00CE73F5"/>
    <w:rsid w:val="00CF24DB"/>
    <w:rsid w:val="00D0755D"/>
    <w:rsid w:val="00D07A91"/>
    <w:rsid w:val="00D14896"/>
    <w:rsid w:val="00D20543"/>
    <w:rsid w:val="00D20B70"/>
    <w:rsid w:val="00D335FE"/>
    <w:rsid w:val="00D364A7"/>
    <w:rsid w:val="00D45F43"/>
    <w:rsid w:val="00D50B80"/>
    <w:rsid w:val="00D5189E"/>
    <w:rsid w:val="00D54CBE"/>
    <w:rsid w:val="00D64175"/>
    <w:rsid w:val="00D6766C"/>
    <w:rsid w:val="00D7163D"/>
    <w:rsid w:val="00D71C1E"/>
    <w:rsid w:val="00D74014"/>
    <w:rsid w:val="00D75DD7"/>
    <w:rsid w:val="00D816E7"/>
    <w:rsid w:val="00D87DEA"/>
    <w:rsid w:val="00D93627"/>
    <w:rsid w:val="00D93D15"/>
    <w:rsid w:val="00D9523D"/>
    <w:rsid w:val="00D961A5"/>
    <w:rsid w:val="00D9638A"/>
    <w:rsid w:val="00DA18D1"/>
    <w:rsid w:val="00DB1EFD"/>
    <w:rsid w:val="00DC462B"/>
    <w:rsid w:val="00DC5904"/>
    <w:rsid w:val="00DC78BB"/>
    <w:rsid w:val="00DD0795"/>
    <w:rsid w:val="00DD5D1F"/>
    <w:rsid w:val="00DD6A56"/>
    <w:rsid w:val="00DD7F37"/>
    <w:rsid w:val="00DE4577"/>
    <w:rsid w:val="00DE4C82"/>
    <w:rsid w:val="00DE58F9"/>
    <w:rsid w:val="00DF18E0"/>
    <w:rsid w:val="00DF1C08"/>
    <w:rsid w:val="00DF2011"/>
    <w:rsid w:val="00DF75CD"/>
    <w:rsid w:val="00E22392"/>
    <w:rsid w:val="00E31168"/>
    <w:rsid w:val="00E36B05"/>
    <w:rsid w:val="00E43A25"/>
    <w:rsid w:val="00E51FF3"/>
    <w:rsid w:val="00E60601"/>
    <w:rsid w:val="00E63E33"/>
    <w:rsid w:val="00E65A9C"/>
    <w:rsid w:val="00E66C5A"/>
    <w:rsid w:val="00E67456"/>
    <w:rsid w:val="00E67936"/>
    <w:rsid w:val="00E72A36"/>
    <w:rsid w:val="00E8308E"/>
    <w:rsid w:val="00E8497A"/>
    <w:rsid w:val="00E87D40"/>
    <w:rsid w:val="00E9497B"/>
    <w:rsid w:val="00EA29B6"/>
    <w:rsid w:val="00EB2E91"/>
    <w:rsid w:val="00EC628F"/>
    <w:rsid w:val="00EC76FB"/>
    <w:rsid w:val="00EE6E68"/>
    <w:rsid w:val="00EF1360"/>
    <w:rsid w:val="00EF25E0"/>
    <w:rsid w:val="00F05B5B"/>
    <w:rsid w:val="00F07694"/>
    <w:rsid w:val="00F11DFD"/>
    <w:rsid w:val="00F17C31"/>
    <w:rsid w:val="00F23308"/>
    <w:rsid w:val="00F40F43"/>
    <w:rsid w:val="00F42EFF"/>
    <w:rsid w:val="00F44AA5"/>
    <w:rsid w:val="00F44B16"/>
    <w:rsid w:val="00F552AC"/>
    <w:rsid w:val="00F55F28"/>
    <w:rsid w:val="00F6133C"/>
    <w:rsid w:val="00F63D52"/>
    <w:rsid w:val="00F63EB9"/>
    <w:rsid w:val="00F7017A"/>
    <w:rsid w:val="00F7028A"/>
    <w:rsid w:val="00F74835"/>
    <w:rsid w:val="00F832CB"/>
    <w:rsid w:val="00F87600"/>
    <w:rsid w:val="00F9004A"/>
    <w:rsid w:val="00F913DB"/>
    <w:rsid w:val="00FB3456"/>
    <w:rsid w:val="00FC07BC"/>
    <w:rsid w:val="00FD1F71"/>
    <w:rsid w:val="00FD25B5"/>
    <w:rsid w:val="00FD2C65"/>
    <w:rsid w:val="00FD2D73"/>
    <w:rsid w:val="00FD6B3F"/>
    <w:rsid w:val="00FE16C0"/>
    <w:rsid w:val="00FE2687"/>
    <w:rsid w:val="00FE4099"/>
    <w:rsid w:val="00FE4A2F"/>
    <w:rsid w:val="00FE6679"/>
    <w:rsid w:val="00FF111F"/>
    <w:rsid w:val="00FF1496"/>
    <w:rsid w:val="00FF2045"/>
    <w:rsid w:val="00FF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49"/>
  </w:style>
  <w:style w:type="paragraph" w:styleId="Ttulo1">
    <w:name w:val="heading 1"/>
    <w:basedOn w:val="Normal"/>
    <w:next w:val="Normal"/>
    <w:link w:val="Ttulo1Char"/>
    <w:qFormat/>
    <w:rsid w:val="00FE2687"/>
    <w:pPr>
      <w:keepNext/>
      <w:ind w:firstLine="708"/>
      <w:jc w:val="both"/>
      <w:outlineLvl w:val="0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E2687"/>
    <w:rPr>
      <w:i/>
      <w:iCs/>
      <w:color w:val="0000FF"/>
      <w:u w:val="single"/>
    </w:rPr>
  </w:style>
  <w:style w:type="paragraph" w:customStyle="1" w:styleId="Texto">
    <w:name w:val="Texto"/>
    <w:basedOn w:val="Normal"/>
    <w:autoRedefine/>
    <w:rsid w:val="00FE2687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character" w:customStyle="1" w:styleId="Ttulo1Char">
    <w:name w:val="Título 1 Char"/>
    <w:basedOn w:val="Fontepargpadro"/>
    <w:link w:val="Ttulo1"/>
    <w:rsid w:val="00FE2687"/>
    <w:rPr>
      <w:rFonts w:ascii="Arial" w:hAnsi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rsid w:val="00FE2687"/>
    <w:pPr>
      <w:widowControl w:val="0"/>
      <w:ind w:firstLine="567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E2687"/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rsid w:val="00FE2687"/>
    <w:pPr>
      <w:jc w:val="center"/>
    </w:pPr>
    <w:rPr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FE2687"/>
    <w:rPr>
      <w:b/>
      <w:snapToGrid w:val="0"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E26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687"/>
  </w:style>
  <w:style w:type="paragraph" w:styleId="Rodap">
    <w:name w:val="footer"/>
    <w:basedOn w:val="Normal"/>
    <w:link w:val="RodapChar"/>
    <w:uiPriority w:val="99"/>
    <w:semiHidden/>
    <w:unhideWhenUsed/>
    <w:rsid w:val="00FE2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E2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xt.anp.gov.br/NXT/gateway.dll?f=id$id=RANP%2012%20-%2020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901</Words>
  <Characters>4171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hparaquetti</dc:creator>
  <cp:lastModifiedBy>Usuário do Windows</cp:lastModifiedBy>
  <cp:revision>11</cp:revision>
  <dcterms:created xsi:type="dcterms:W3CDTF">2012-04-11T18:46:00Z</dcterms:created>
  <dcterms:modified xsi:type="dcterms:W3CDTF">2012-04-25T18:46:00Z</dcterms:modified>
</cp:coreProperties>
</file>