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B7A0C" w:rsidP="00E033BD">
      <w:pPr>
        <w:jc w:val="center"/>
        <w:rPr>
          <w:rFonts w:ascii="Arial" w:hAnsi="Arial" w:cs="Arial"/>
          <w:b/>
          <w:szCs w:val="32"/>
        </w:rPr>
      </w:pPr>
      <w:bookmarkStart w:id="0" w:name="_GoBack"/>
      <w:bookmarkEnd w:id="0"/>
      <w:r w:rsidRPr="008B7A0C">
        <w:rPr>
          <w:rFonts w:ascii="Arial" w:hAnsi="Arial" w:cs="Arial"/>
          <w:b/>
          <w:sz w:val="28"/>
          <w:szCs w:val="32"/>
        </w:rPr>
        <w:t xml:space="preserve">Informações sobre </w:t>
      </w:r>
      <w:r w:rsidR="00E033BD">
        <w:rPr>
          <w:rFonts w:ascii="Arial" w:hAnsi="Arial" w:cs="Arial"/>
          <w:b/>
          <w:sz w:val="28"/>
          <w:szCs w:val="32"/>
        </w:rPr>
        <w:t>envio de documentos e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E033BD" w:rsidRDefault="003E351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Foi publicada,</w:t>
      </w:r>
      <w:r w:rsidR="00E033BD" w:rsidRPr="003E3519">
        <w:rPr>
          <w:rFonts w:ascii="Arial" w:hAnsi="Arial" w:cs="Arial"/>
        </w:rPr>
        <w:t xml:space="preserve"> no Diário Oficial da U</w:t>
      </w:r>
      <w:r>
        <w:rPr>
          <w:rFonts w:ascii="Arial" w:hAnsi="Arial" w:cs="Arial"/>
        </w:rPr>
        <w:t xml:space="preserve">nião de </w:t>
      </w:r>
      <w:r w:rsidR="00A404B0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A404B0">
        <w:rPr>
          <w:rFonts w:ascii="Arial" w:hAnsi="Arial" w:cs="Arial"/>
        </w:rPr>
        <w:t xml:space="preserve">novembro </w:t>
      </w:r>
      <w:r>
        <w:rPr>
          <w:rFonts w:ascii="Arial" w:hAnsi="Arial" w:cs="Arial"/>
        </w:rPr>
        <w:t>de 201</w:t>
      </w:r>
      <w:r w:rsidR="00A404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A404B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</w:t>
      </w:r>
      <w:r w:rsidR="00E033BD" w:rsidRPr="003E3519">
        <w:rPr>
          <w:rFonts w:ascii="Arial" w:hAnsi="Arial" w:cs="Arial"/>
        </w:rPr>
        <w:t>ortaria</w:t>
      </w:r>
      <w:r w:rsidR="00A404B0">
        <w:rPr>
          <w:rFonts w:ascii="Arial" w:hAnsi="Arial" w:cs="Arial"/>
        </w:rPr>
        <w:t xml:space="preserve"> nº 335</w:t>
      </w:r>
      <w:r w:rsidR="00E033BD" w:rsidRPr="003E3519">
        <w:rPr>
          <w:rFonts w:ascii="Arial" w:hAnsi="Arial" w:cs="Arial"/>
        </w:rPr>
        <w:t xml:space="preserve"> </w:t>
      </w:r>
      <w:r w:rsidR="00E23D46">
        <w:rPr>
          <w:rFonts w:ascii="Arial" w:hAnsi="Arial" w:cs="Arial"/>
        </w:rPr>
        <w:t xml:space="preserve">do Ministério do Planejamento, </w:t>
      </w:r>
      <w:r w:rsidR="00ED1DF6">
        <w:rPr>
          <w:rFonts w:ascii="Arial" w:hAnsi="Arial" w:cs="Arial"/>
        </w:rPr>
        <w:t>Desenvolvi</w:t>
      </w:r>
      <w:r w:rsidR="00E033BD" w:rsidRPr="003E3519">
        <w:rPr>
          <w:rFonts w:ascii="Arial" w:hAnsi="Arial" w:cs="Arial"/>
        </w:rPr>
        <w:t>mento e Gestão</w:t>
      </w:r>
      <w:r w:rsidR="00A404B0">
        <w:rPr>
          <w:rFonts w:ascii="Arial" w:hAnsi="Arial" w:cs="Arial"/>
        </w:rPr>
        <w:t>,</w:t>
      </w:r>
      <w:r w:rsidR="00E033BD" w:rsidRPr="003E3519">
        <w:rPr>
          <w:rFonts w:ascii="Arial" w:hAnsi="Arial" w:cs="Arial"/>
        </w:rPr>
        <w:t xml:space="preserve"> que autoriza o provimento dos cargos previstos no Concurso Público ANP.</w:t>
      </w:r>
    </w:p>
    <w:p w:rsidR="00F84478" w:rsidRPr="00CD1027" w:rsidRDefault="00F84478" w:rsidP="003E3519">
      <w:pPr>
        <w:jc w:val="both"/>
        <w:rPr>
          <w:rFonts w:ascii="Arial" w:hAnsi="Arial" w:cs="Arial"/>
          <w:b/>
        </w:rPr>
      </w:pPr>
      <w:r w:rsidRPr="00CD1027">
        <w:rPr>
          <w:rFonts w:ascii="Arial" w:hAnsi="Arial" w:cs="Arial"/>
          <w:b/>
        </w:rPr>
        <w:t xml:space="preserve">A </w:t>
      </w:r>
      <w:r w:rsidR="00A404B0" w:rsidRPr="00CD1027">
        <w:rPr>
          <w:rFonts w:ascii="Arial" w:hAnsi="Arial" w:cs="Arial"/>
          <w:b/>
        </w:rPr>
        <w:t xml:space="preserve">previsão de </w:t>
      </w:r>
      <w:r w:rsidRPr="00CD1027">
        <w:rPr>
          <w:rFonts w:ascii="Arial" w:hAnsi="Arial" w:cs="Arial"/>
          <w:b/>
        </w:rPr>
        <w:t xml:space="preserve">nomeação </w:t>
      </w:r>
      <w:r w:rsidR="00A404B0" w:rsidRPr="00CD1027">
        <w:rPr>
          <w:rFonts w:ascii="Arial" w:hAnsi="Arial" w:cs="Arial"/>
          <w:b/>
        </w:rPr>
        <w:t>será divulgada nos próximos dias.</w:t>
      </w:r>
    </w:p>
    <w:p w:rsidR="00E033BD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 xml:space="preserve">De forma a </w:t>
      </w:r>
      <w:proofErr w:type="gramStart"/>
      <w:r w:rsidRPr="003E3519">
        <w:rPr>
          <w:rFonts w:ascii="Arial" w:hAnsi="Arial" w:cs="Arial"/>
        </w:rPr>
        <w:t>agilizar</w:t>
      </w:r>
      <w:proofErr w:type="gramEnd"/>
      <w:r w:rsidRPr="003E3519">
        <w:rPr>
          <w:rFonts w:ascii="Arial" w:hAnsi="Arial" w:cs="Arial"/>
        </w:rPr>
        <w:t xml:space="preserve"> o processo de ingresso, solicitamos que os candidatos aprovados dentro do núme</w:t>
      </w:r>
      <w:r w:rsidR="002F1FF8">
        <w:rPr>
          <w:rFonts w:ascii="Arial" w:hAnsi="Arial" w:cs="Arial"/>
        </w:rPr>
        <w:t xml:space="preserve">ro de vagas, conforme </w:t>
      </w:r>
      <w:r w:rsidR="00047B4C">
        <w:rPr>
          <w:rFonts w:ascii="Arial" w:hAnsi="Arial" w:cs="Arial"/>
        </w:rPr>
        <w:t>Edita</w:t>
      </w:r>
      <w:r w:rsidR="009B12B8">
        <w:rPr>
          <w:rFonts w:ascii="Arial" w:hAnsi="Arial" w:cs="Arial"/>
        </w:rPr>
        <w:t>l</w:t>
      </w:r>
      <w:r w:rsidR="00047B4C">
        <w:rPr>
          <w:rFonts w:ascii="Arial" w:hAnsi="Arial" w:cs="Arial"/>
        </w:rPr>
        <w:t xml:space="preserve"> n</w:t>
      </w:r>
      <w:r w:rsidR="008B50C7">
        <w:rPr>
          <w:rFonts w:ascii="Arial" w:hAnsi="Arial" w:cs="Arial"/>
          <w:vertAlign w:val="superscript"/>
        </w:rPr>
        <w:t>º</w:t>
      </w:r>
      <w:r w:rsidRPr="003E3519">
        <w:rPr>
          <w:rFonts w:ascii="Arial" w:hAnsi="Arial" w:cs="Arial"/>
        </w:rPr>
        <w:t xml:space="preserve"> </w:t>
      </w:r>
      <w:r w:rsidR="008B50C7" w:rsidRPr="00971C39">
        <w:rPr>
          <w:rFonts w:ascii="Arial" w:hAnsi="Arial" w:cs="Arial"/>
        </w:rPr>
        <w:t>01/2015</w:t>
      </w:r>
      <w:r w:rsidRPr="003E3519">
        <w:rPr>
          <w:rFonts w:ascii="Arial" w:hAnsi="Arial" w:cs="Arial"/>
        </w:rPr>
        <w:t>, pr</w:t>
      </w:r>
      <w:r w:rsidR="003E3519">
        <w:rPr>
          <w:rFonts w:ascii="Arial" w:hAnsi="Arial" w:cs="Arial"/>
        </w:rPr>
        <w:t>ovidenciem o envio por Sedex de cópias autenticadas dos</w:t>
      </w:r>
      <w:r w:rsidRPr="003E3519">
        <w:rPr>
          <w:rFonts w:ascii="Arial" w:hAnsi="Arial" w:cs="Arial"/>
        </w:rPr>
        <w:t xml:space="preserve"> documentos abaixo elencados</w:t>
      </w:r>
      <w:r w:rsidR="00F84478">
        <w:rPr>
          <w:rFonts w:ascii="Arial" w:hAnsi="Arial" w:cs="Arial"/>
        </w:rPr>
        <w:t xml:space="preserve">, até o dia </w:t>
      </w:r>
      <w:r w:rsidR="00F361E4">
        <w:rPr>
          <w:rFonts w:ascii="Arial" w:hAnsi="Arial" w:cs="Arial"/>
        </w:rPr>
        <w:t>28</w:t>
      </w:r>
      <w:r w:rsidR="009B12B8">
        <w:rPr>
          <w:rFonts w:ascii="Arial" w:hAnsi="Arial" w:cs="Arial"/>
        </w:rPr>
        <w:t xml:space="preserve"> de novembro </w:t>
      </w:r>
      <w:r w:rsidR="00F84478">
        <w:rPr>
          <w:rFonts w:ascii="Arial" w:hAnsi="Arial" w:cs="Arial"/>
        </w:rPr>
        <w:t>de 201</w:t>
      </w:r>
      <w:r w:rsidR="00A404B0">
        <w:rPr>
          <w:rFonts w:ascii="Arial" w:hAnsi="Arial" w:cs="Arial"/>
        </w:rPr>
        <w:t>6</w:t>
      </w:r>
      <w:r w:rsidR="00F84478">
        <w:rPr>
          <w:rFonts w:ascii="Arial" w:hAnsi="Arial" w:cs="Arial"/>
        </w:rPr>
        <w:t xml:space="preserve">. </w:t>
      </w:r>
    </w:p>
    <w:p w:rsidR="008B50C7" w:rsidRPr="008B50C7" w:rsidRDefault="008B50C7" w:rsidP="008B50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47B4C" w:rsidRPr="003E3519" w:rsidRDefault="00047B4C" w:rsidP="00047B4C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 xml:space="preserve">encaminhados </w:t>
      </w:r>
      <w:r w:rsidR="00546326">
        <w:rPr>
          <w:rFonts w:ascii="Arial" w:hAnsi="Arial" w:cs="Arial"/>
          <w:b/>
          <w:szCs w:val="22"/>
        </w:rPr>
        <w:t>via</w:t>
      </w:r>
      <w:r>
        <w:rPr>
          <w:rFonts w:ascii="Arial" w:hAnsi="Arial" w:cs="Arial"/>
          <w:b/>
          <w:szCs w:val="22"/>
        </w:rPr>
        <w:t xml:space="preserve"> Sedex</w:t>
      </w:r>
      <w:r w:rsidR="00F84478">
        <w:rPr>
          <w:rFonts w:ascii="Arial" w:hAnsi="Arial" w:cs="Arial"/>
          <w:b/>
          <w:szCs w:val="22"/>
        </w:rPr>
        <w:t>:</w:t>
      </w:r>
    </w:p>
    <w:p w:rsidR="001415C5" w:rsidRPr="00C51939" w:rsidRDefault="001415C5" w:rsidP="001415C5">
      <w:pPr>
        <w:pStyle w:val="Default"/>
        <w:rPr>
          <w:rFonts w:ascii="Arial" w:hAnsi="Arial" w:cs="Arial"/>
          <w:sz w:val="22"/>
          <w:szCs w:val="22"/>
        </w:rPr>
      </w:pPr>
    </w:p>
    <w:p w:rsidR="001415C5" w:rsidRPr="00971C39" w:rsidRDefault="008B50C7" w:rsidP="00C51939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Documento</w:t>
      </w:r>
      <w:r w:rsidR="001415C5" w:rsidRPr="00971C39">
        <w:rPr>
          <w:rFonts w:ascii="Arial" w:hAnsi="Arial" w:cs="Arial"/>
          <w:sz w:val="22"/>
          <w:szCs w:val="22"/>
        </w:rPr>
        <w:t xml:space="preserve"> de Identidade</w:t>
      </w:r>
      <w:r w:rsidR="00F84478" w:rsidRPr="00971C39">
        <w:rPr>
          <w:rFonts w:ascii="Arial" w:hAnsi="Arial" w:cs="Arial"/>
          <w:sz w:val="22"/>
          <w:szCs w:val="22"/>
        </w:rPr>
        <w:t xml:space="preserve"> com foto</w:t>
      </w:r>
      <w:r w:rsidR="00D870CC" w:rsidRPr="00971C39">
        <w:rPr>
          <w:rFonts w:ascii="Arial" w:hAnsi="Arial" w:cs="Arial"/>
          <w:sz w:val="22"/>
          <w:szCs w:val="22"/>
        </w:rPr>
        <w:t>;</w:t>
      </w:r>
    </w:p>
    <w:p w:rsidR="00C51939" w:rsidRPr="00971C39" w:rsidRDefault="00C51939" w:rsidP="00C519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3169A4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2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 xml:space="preserve">Cadastro de Pessoa Física - CPF; </w:t>
      </w:r>
    </w:p>
    <w:p w:rsidR="001415C5" w:rsidRPr="00971C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0C7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3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>Título de Eleitor</w:t>
      </w:r>
      <w:r w:rsidRPr="00971C39">
        <w:rPr>
          <w:rFonts w:ascii="Arial" w:hAnsi="Arial" w:cs="Arial"/>
          <w:sz w:val="22"/>
          <w:szCs w:val="22"/>
        </w:rPr>
        <w:t>;</w:t>
      </w:r>
      <w:r w:rsidR="001415C5" w:rsidRPr="00971C39">
        <w:rPr>
          <w:rFonts w:ascii="Arial" w:hAnsi="Arial" w:cs="Arial"/>
          <w:sz w:val="22"/>
          <w:szCs w:val="22"/>
        </w:rPr>
        <w:t xml:space="preserve"> </w:t>
      </w:r>
    </w:p>
    <w:p w:rsidR="008B50C7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0C7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4.</w:t>
      </w:r>
      <w:r w:rsidRPr="00971C39">
        <w:rPr>
          <w:rFonts w:ascii="Arial" w:hAnsi="Arial" w:cs="Arial"/>
          <w:sz w:val="22"/>
          <w:szCs w:val="22"/>
        </w:rPr>
        <w:tab/>
        <w:t>Comprovante de votação e/ou certidão de quitação eleitoral emitida pela Justiça Eleitoral, relativos à última eleição;</w:t>
      </w:r>
    </w:p>
    <w:p w:rsidR="008B50C7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5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546326" w:rsidRPr="00971C39">
        <w:rPr>
          <w:rFonts w:ascii="Arial" w:hAnsi="Arial" w:cs="Arial"/>
          <w:sz w:val="22"/>
          <w:szCs w:val="22"/>
        </w:rPr>
        <w:t>Comprovante de escolaridade;</w:t>
      </w:r>
    </w:p>
    <w:p w:rsidR="001415C5" w:rsidRPr="00971C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6</w:t>
      </w:r>
      <w:r w:rsidR="003169A4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>Comprovante de Inscrição no PIS / PASEP (</w:t>
      </w:r>
      <w:r w:rsidRPr="00971C39">
        <w:rPr>
          <w:rFonts w:ascii="Arial" w:hAnsi="Arial" w:cs="Arial"/>
          <w:sz w:val="22"/>
          <w:szCs w:val="22"/>
        </w:rPr>
        <w:t>se possuir</w:t>
      </w:r>
      <w:r w:rsidR="001415C5" w:rsidRPr="00971C39">
        <w:rPr>
          <w:rFonts w:ascii="Arial" w:hAnsi="Arial" w:cs="Arial"/>
          <w:sz w:val="22"/>
          <w:szCs w:val="22"/>
        </w:rPr>
        <w:t xml:space="preserve">); </w:t>
      </w:r>
    </w:p>
    <w:p w:rsidR="001415C5" w:rsidRPr="00971C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7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 xml:space="preserve">Certidão de Nascimento ou Casamento; </w:t>
      </w:r>
    </w:p>
    <w:p w:rsidR="001415C5" w:rsidRPr="00971C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C51939" w:rsidRDefault="008B50C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8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>Certidão de Nascimento de dependentes</w:t>
      </w:r>
      <w:r w:rsidR="00971C39">
        <w:rPr>
          <w:rFonts w:ascii="Arial" w:hAnsi="Arial" w:cs="Arial"/>
          <w:sz w:val="22"/>
          <w:szCs w:val="22"/>
        </w:rPr>
        <w:t>:</w:t>
      </w:r>
    </w:p>
    <w:p w:rsidR="001415C5" w:rsidRPr="00C519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C51939" w:rsidRDefault="003169A4" w:rsidP="00F64A5C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</w:t>
      </w:r>
      <w:r w:rsidR="001415C5" w:rsidRPr="00C51939">
        <w:rPr>
          <w:rFonts w:ascii="Arial" w:hAnsi="Arial" w:cs="Arial"/>
          <w:sz w:val="22"/>
          <w:szCs w:val="22"/>
        </w:rPr>
        <w:t>.</w:t>
      </w:r>
      <w:proofErr w:type="gramEnd"/>
      <w:r w:rsidR="001415C5"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1415C5" w:rsidRPr="00C51939" w:rsidRDefault="001415C5" w:rsidP="00133589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1415C5" w:rsidRPr="00C51939" w:rsidRDefault="003169A4" w:rsidP="00F64A5C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</w:t>
      </w:r>
      <w:r w:rsidR="001415C5" w:rsidRPr="00C51939">
        <w:rPr>
          <w:rFonts w:ascii="Arial" w:hAnsi="Arial" w:cs="Arial"/>
          <w:sz w:val="22"/>
          <w:szCs w:val="22"/>
        </w:rPr>
        <w:t>.</w:t>
      </w:r>
      <w:proofErr w:type="gramEnd"/>
      <w:r w:rsidR="001415C5"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1415C5" w:rsidRPr="00C51939" w:rsidRDefault="001415C5" w:rsidP="00F64A5C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1415C5" w:rsidRPr="00C51939" w:rsidRDefault="003169A4" w:rsidP="00F64A5C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</w:t>
      </w:r>
      <w:r w:rsidR="001415C5" w:rsidRPr="00C51939">
        <w:rPr>
          <w:rFonts w:ascii="Arial" w:hAnsi="Arial" w:cs="Arial"/>
          <w:sz w:val="22"/>
          <w:szCs w:val="22"/>
        </w:rPr>
        <w:t xml:space="preserve">. No caso de dependente com deficiência: laudo médico, comprovando que o desenvolvimento biológico, psicológico ou motricidade do dependente, corresponde à idade mental relativa há, no máximo, cinco anos; </w:t>
      </w:r>
    </w:p>
    <w:p w:rsidR="00486815" w:rsidRPr="00C51939" w:rsidRDefault="0048681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3589" w:rsidRPr="00971C39" w:rsidRDefault="008B6CDE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B50C7" w:rsidRPr="00971C39">
        <w:rPr>
          <w:rFonts w:ascii="Arial" w:hAnsi="Arial" w:cs="Arial"/>
          <w:sz w:val="22"/>
          <w:szCs w:val="22"/>
        </w:rPr>
        <w:t>.</w:t>
      </w:r>
      <w:r w:rsidR="008B50C7" w:rsidRPr="00971C39">
        <w:rPr>
          <w:rFonts w:ascii="Arial" w:hAnsi="Arial" w:cs="Arial"/>
          <w:sz w:val="22"/>
          <w:szCs w:val="22"/>
        </w:rPr>
        <w:tab/>
      </w:r>
      <w:r w:rsidR="00133589" w:rsidRPr="00971C39">
        <w:rPr>
          <w:rFonts w:ascii="Arial" w:hAnsi="Arial" w:cs="Arial"/>
          <w:sz w:val="22"/>
          <w:szCs w:val="22"/>
        </w:rPr>
        <w:t>Comprovante de residência</w:t>
      </w:r>
      <w:r w:rsidR="001E4AEE" w:rsidRPr="00971C39"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</w:t>
      </w:r>
      <w:r w:rsidR="008C3FBE" w:rsidRPr="00971C39">
        <w:rPr>
          <w:rFonts w:ascii="Arial" w:hAnsi="Arial" w:cs="Arial"/>
          <w:sz w:val="22"/>
          <w:szCs w:val="22"/>
        </w:rPr>
        <w:t>ujo nome consta no comprovante);</w:t>
      </w:r>
    </w:p>
    <w:p w:rsidR="003E3519" w:rsidRPr="00971C39" w:rsidRDefault="003E3519" w:rsidP="003E3519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8B50C7" w:rsidRPr="00971C39" w:rsidRDefault="008B50C7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0C7" w:rsidRPr="00971C39" w:rsidRDefault="008B6CDE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B50C7" w:rsidRPr="00971C39">
        <w:rPr>
          <w:rFonts w:ascii="Arial" w:hAnsi="Arial" w:cs="Arial"/>
          <w:sz w:val="22"/>
          <w:szCs w:val="22"/>
        </w:rPr>
        <w:t>.</w:t>
      </w:r>
      <w:r w:rsidR="008B50C7" w:rsidRPr="00971C39">
        <w:rPr>
          <w:rFonts w:ascii="Arial" w:hAnsi="Arial" w:cs="Arial"/>
          <w:sz w:val="22"/>
          <w:szCs w:val="22"/>
        </w:rPr>
        <w:tab/>
        <w:t>Carteira de Trabalho e Previdência Social (CTPS), atual e anteriores;</w:t>
      </w:r>
    </w:p>
    <w:p w:rsidR="008B50C7" w:rsidRPr="00971C39" w:rsidRDefault="008B50C7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0C7" w:rsidRDefault="008B6CDE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B50C7" w:rsidRPr="00971C39">
        <w:rPr>
          <w:rFonts w:ascii="Arial" w:hAnsi="Arial" w:cs="Arial"/>
          <w:sz w:val="22"/>
          <w:szCs w:val="22"/>
        </w:rPr>
        <w:t>.</w:t>
      </w:r>
      <w:r w:rsidR="008B50C7" w:rsidRPr="00971C39">
        <w:rPr>
          <w:rFonts w:ascii="Arial" w:hAnsi="Arial" w:cs="Arial"/>
          <w:sz w:val="22"/>
          <w:szCs w:val="22"/>
        </w:rPr>
        <w:tab/>
        <w:t xml:space="preserve">Fotografia tamanho </w:t>
      </w:r>
      <w:proofErr w:type="gramStart"/>
      <w:r w:rsidR="008B50C7" w:rsidRPr="00971C39">
        <w:rPr>
          <w:rFonts w:ascii="Arial" w:hAnsi="Arial" w:cs="Arial"/>
          <w:sz w:val="22"/>
          <w:szCs w:val="22"/>
        </w:rPr>
        <w:t>3</w:t>
      </w:r>
      <w:proofErr w:type="gramEnd"/>
      <w:r w:rsidR="008B50C7" w:rsidRPr="00971C39">
        <w:rPr>
          <w:rFonts w:ascii="Arial" w:hAnsi="Arial" w:cs="Arial"/>
          <w:sz w:val="22"/>
          <w:szCs w:val="22"/>
        </w:rPr>
        <w:t>×4 recente, até</w:t>
      </w:r>
      <w:r w:rsidR="00485B22">
        <w:rPr>
          <w:rFonts w:ascii="Arial" w:hAnsi="Arial" w:cs="Arial"/>
          <w:sz w:val="22"/>
          <w:szCs w:val="22"/>
        </w:rPr>
        <w:t xml:space="preserve"> 2 (dois) anos da data corrente</w:t>
      </w:r>
      <w:r w:rsidR="008B50C7" w:rsidRPr="00971C39">
        <w:rPr>
          <w:rFonts w:ascii="Arial" w:hAnsi="Arial" w:cs="Arial"/>
          <w:sz w:val="22"/>
          <w:szCs w:val="22"/>
        </w:rPr>
        <w:t>;</w:t>
      </w:r>
    </w:p>
    <w:p w:rsidR="002F1FF8" w:rsidRDefault="002F1FF8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1FF8" w:rsidRPr="00C51939" w:rsidRDefault="008B6CDE" w:rsidP="002F1FF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2F1FF8">
        <w:rPr>
          <w:rFonts w:ascii="Arial" w:hAnsi="Arial" w:cs="Arial"/>
          <w:sz w:val="22"/>
          <w:szCs w:val="22"/>
        </w:rPr>
        <w:t xml:space="preserve">. </w:t>
      </w:r>
      <w:r w:rsidR="002F1FF8">
        <w:rPr>
          <w:rFonts w:ascii="Arial" w:hAnsi="Arial" w:cs="Arial"/>
          <w:sz w:val="22"/>
          <w:szCs w:val="22"/>
        </w:rPr>
        <w:tab/>
      </w:r>
      <w:r w:rsidR="002F1FF8" w:rsidRPr="00C51939">
        <w:rPr>
          <w:rFonts w:ascii="Arial" w:hAnsi="Arial" w:cs="Arial"/>
          <w:sz w:val="22"/>
          <w:szCs w:val="22"/>
        </w:rPr>
        <w:t>Certificado de Reservista</w:t>
      </w:r>
      <w:r w:rsidR="002F1FF8">
        <w:rPr>
          <w:rFonts w:ascii="Arial" w:hAnsi="Arial" w:cs="Arial"/>
          <w:sz w:val="22"/>
          <w:szCs w:val="22"/>
        </w:rPr>
        <w:t>,</w:t>
      </w:r>
      <w:r w:rsidR="002F1FF8" w:rsidRPr="00C51939">
        <w:rPr>
          <w:rFonts w:ascii="Arial" w:hAnsi="Arial" w:cs="Arial"/>
          <w:sz w:val="22"/>
          <w:szCs w:val="22"/>
        </w:rPr>
        <w:t xml:space="preserve"> de dispensa de incorporação</w:t>
      </w:r>
      <w:r w:rsidR="002F1FF8">
        <w:rPr>
          <w:rFonts w:ascii="Arial" w:hAnsi="Arial" w:cs="Arial"/>
          <w:sz w:val="22"/>
          <w:szCs w:val="22"/>
        </w:rPr>
        <w:t xml:space="preserve"> ou Carta Patente</w:t>
      </w:r>
      <w:r w:rsidR="002F1FF8" w:rsidRPr="00C51939">
        <w:rPr>
          <w:rFonts w:ascii="Arial" w:hAnsi="Arial" w:cs="Arial"/>
          <w:sz w:val="22"/>
          <w:szCs w:val="22"/>
        </w:rPr>
        <w:t xml:space="preserve">, </w:t>
      </w:r>
      <w:r w:rsidR="002F1FF8">
        <w:rPr>
          <w:rFonts w:ascii="Arial" w:hAnsi="Arial" w:cs="Arial"/>
          <w:sz w:val="22"/>
          <w:szCs w:val="22"/>
        </w:rPr>
        <w:t xml:space="preserve">devidamente atualizados, </w:t>
      </w:r>
      <w:r w:rsidR="002F1FF8" w:rsidRPr="00C51939">
        <w:rPr>
          <w:rFonts w:ascii="Arial" w:hAnsi="Arial" w:cs="Arial"/>
          <w:sz w:val="22"/>
          <w:szCs w:val="22"/>
        </w:rPr>
        <w:t xml:space="preserve">em caso de candidatos do sexo masculino; </w:t>
      </w:r>
    </w:p>
    <w:p w:rsidR="008B50C7" w:rsidRPr="00971C39" w:rsidRDefault="008B50C7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0C7" w:rsidRPr="002F1FF8" w:rsidRDefault="008B50C7" w:rsidP="002F1F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F1FF8">
        <w:rPr>
          <w:rFonts w:ascii="Arial" w:hAnsi="Arial" w:cs="Arial"/>
          <w:sz w:val="22"/>
          <w:szCs w:val="22"/>
        </w:rPr>
        <w:t>1</w:t>
      </w:r>
      <w:r w:rsidR="008B6CDE">
        <w:rPr>
          <w:rFonts w:ascii="Arial" w:hAnsi="Arial" w:cs="Arial"/>
          <w:sz w:val="22"/>
          <w:szCs w:val="22"/>
        </w:rPr>
        <w:t>3</w:t>
      </w:r>
      <w:r w:rsidRPr="002F1FF8">
        <w:rPr>
          <w:rFonts w:ascii="Arial" w:hAnsi="Arial" w:cs="Arial"/>
          <w:sz w:val="22"/>
          <w:szCs w:val="22"/>
        </w:rPr>
        <w:t>.</w:t>
      </w:r>
      <w:r w:rsidRPr="002F1FF8">
        <w:rPr>
          <w:rFonts w:ascii="Arial" w:hAnsi="Arial" w:cs="Arial"/>
          <w:sz w:val="22"/>
          <w:szCs w:val="22"/>
        </w:rPr>
        <w:tab/>
        <w:t>Currículo completo e atualizado</w:t>
      </w:r>
      <w:r w:rsidR="002F1FF8" w:rsidRPr="002F1FF8">
        <w:rPr>
          <w:rFonts w:ascii="Arial" w:hAnsi="Arial" w:cs="Arial"/>
          <w:sz w:val="22"/>
          <w:szCs w:val="22"/>
        </w:rPr>
        <w:t xml:space="preserve"> (para </w:t>
      </w:r>
      <w:proofErr w:type="gramStart"/>
      <w:r w:rsidR="002F1FF8" w:rsidRPr="002F1FF8">
        <w:rPr>
          <w:rFonts w:ascii="Arial" w:hAnsi="Arial" w:cs="Arial"/>
          <w:sz w:val="22"/>
          <w:szCs w:val="22"/>
        </w:rPr>
        <w:t>agilizar</w:t>
      </w:r>
      <w:proofErr w:type="gramEnd"/>
      <w:r w:rsidR="002F1FF8" w:rsidRPr="002F1FF8">
        <w:rPr>
          <w:rFonts w:ascii="Arial" w:hAnsi="Arial" w:cs="Arial"/>
          <w:sz w:val="22"/>
          <w:szCs w:val="22"/>
        </w:rPr>
        <w:t xml:space="preserve"> o processo de alocação, solicitamos o encaminhamento prévio do currículo para o endereço eletrônico </w:t>
      </w:r>
      <w:hyperlink r:id="rId6" w:history="1">
        <w:r w:rsidR="002F1FF8" w:rsidRPr="002F1FF8">
          <w:rPr>
            <w:rStyle w:val="Hyperlink"/>
            <w:rFonts w:ascii="Arial" w:hAnsi="Arial" w:cs="Arial"/>
            <w:sz w:val="22"/>
            <w:szCs w:val="22"/>
          </w:rPr>
          <w:t>concursopublico@anp.gov.br</w:t>
        </w:r>
      </w:hyperlink>
      <w:r w:rsidR="002F1FF8" w:rsidRPr="002F1FF8">
        <w:rPr>
          <w:sz w:val="22"/>
          <w:szCs w:val="22"/>
        </w:rPr>
        <w:t>).</w:t>
      </w:r>
    </w:p>
    <w:p w:rsidR="002F1FF8" w:rsidRDefault="002F1FF8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1FF8" w:rsidRPr="00971C39" w:rsidRDefault="002F1FF8" w:rsidP="008B50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71C39" w:rsidRDefault="00971C39" w:rsidP="00F64A5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7B4C" w:rsidRDefault="00047B4C" w:rsidP="00F64A5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047B4C" w:rsidRPr="00047B4C" w:rsidRDefault="00047B4C" w:rsidP="00F64A5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7B4C" w:rsidRPr="00F84478" w:rsidRDefault="00047B4C" w:rsidP="00047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NATURAL E BIOCOMBUSTÍVEIS </w:t>
      </w:r>
    </w:p>
    <w:p w:rsidR="00047B4C" w:rsidRPr="00F84478" w:rsidRDefault="00047B4C" w:rsidP="00047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</w:t>
      </w:r>
      <w:r w:rsidR="008C3FBE">
        <w:rPr>
          <w:rFonts w:ascii="Arial" w:hAnsi="Arial" w:cs="Arial"/>
          <w:color w:val="000000"/>
        </w:rPr>
        <w:t>PESSOAS - SGP</w:t>
      </w:r>
      <w:r w:rsidRPr="00F84478">
        <w:rPr>
          <w:rFonts w:ascii="Arial" w:hAnsi="Arial" w:cs="Arial"/>
          <w:color w:val="000000"/>
        </w:rPr>
        <w:t xml:space="preserve"> </w:t>
      </w:r>
    </w:p>
    <w:p w:rsidR="00047B4C" w:rsidRPr="00F84478" w:rsidRDefault="00047B4C" w:rsidP="00047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047B4C" w:rsidRPr="00F84478" w:rsidRDefault="00047B4C" w:rsidP="00047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Centro </w:t>
      </w:r>
    </w:p>
    <w:p w:rsidR="00047B4C" w:rsidRPr="00F84478" w:rsidRDefault="00047B4C" w:rsidP="00047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047B4C" w:rsidRPr="00F84478" w:rsidRDefault="00047B4C" w:rsidP="00047B4C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047B4C" w:rsidRDefault="00047B4C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B4C" w:rsidRDefault="00047B4C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E3519" w:rsidRDefault="003E3519" w:rsidP="003E3519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 w:rsidR="00287D67"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 w:rsidR="00F84478">
        <w:rPr>
          <w:rFonts w:ascii="Arial" w:hAnsi="Arial" w:cs="Arial"/>
          <w:b/>
          <w:szCs w:val="22"/>
        </w:rPr>
        <w:t>:</w:t>
      </w:r>
    </w:p>
    <w:p w:rsidR="008B6CDE" w:rsidRPr="003E3519" w:rsidRDefault="008B6CDE" w:rsidP="003E3519">
      <w:pPr>
        <w:pStyle w:val="Default"/>
        <w:jc w:val="center"/>
        <w:rPr>
          <w:rFonts w:ascii="Arial" w:hAnsi="Arial" w:cs="Arial"/>
          <w:b/>
          <w:szCs w:val="22"/>
        </w:rPr>
      </w:pPr>
    </w:p>
    <w:p w:rsidR="008B7A0C" w:rsidRPr="00C51939" w:rsidRDefault="008B7A0C" w:rsidP="001415C5">
      <w:pPr>
        <w:pStyle w:val="Default"/>
        <w:rPr>
          <w:rFonts w:ascii="Arial" w:hAnsi="Arial" w:cs="Arial"/>
          <w:sz w:val="22"/>
          <w:szCs w:val="22"/>
        </w:rPr>
      </w:pPr>
    </w:p>
    <w:p w:rsidR="00C51939" w:rsidRPr="00C51939" w:rsidRDefault="003169A4" w:rsidP="00C51939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 w:rsidR="00E23D46">
        <w:rPr>
          <w:rFonts w:ascii="Arial" w:hAnsi="Arial" w:cs="Arial"/>
          <w:b/>
          <w:szCs w:val="22"/>
        </w:rPr>
        <w:t>(a serem preenchidos na posse)</w:t>
      </w:r>
    </w:p>
    <w:p w:rsidR="001415C5" w:rsidRPr="00C519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3169A4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1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 xml:space="preserve">Declaração de Acumulação de Cargo, a ser preenchida no ato da posse; </w:t>
      </w:r>
    </w:p>
    <w:p w:rsidR="001415C5" w:rsidRPr="00971C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3169A4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2</w:t>
      </w:r>
      <w:r w:rsidR="001415C5" w:rsidRPr="00971C39">
        <w:rPr>
          <w:rFonts w:ascii="Arial" w:hAnsi="Arial" w:cs="Arial"/>
          <w:sz w:val="22"/>
          <w:szCs w:val="22"/>
        </w:rPr>
        <w:t>.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>Declaração de Bens e Rendas, caso não apresente a Declaração de Rendimentos entregue à Receita Federal, a ser preenchida no ato da posse;</w:t>
      </w:r>
    </w:p>
    <w:p w:rsidR="00287D67" w:rsidRPr="00971C39" w:rsidRDefault="00287D6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169A4" w:rsidRPr="00971C39" w:rsidRDefault="00287D67" w:rsidP="00F64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1C39">
        <w:rPr>
          <w:rFonts w:ascii="Arial" w:hAnsi="Arial" w:cs="Arial"/>
          <w:color w:val="000000"/>
        </w:rPr>
        <w:t>3</w:t>
      </w:r>
      <w:r w:rsidR="003169A4" w:rsidRPr="00971C39">
        <w:rPr>
          <w:rFonts w:ascii="Arial" w:hAnsi="Arial" w:cs="Arial"/>
          <w:color w:val="000000"/>
        </w:rPr>
        <w:t xml:space="preserve">. </w:t>
      </w:r>
      <w:r w:rsidR="00380713" w:rsidRPr="00971C39">
        <w:rPr>
          <w:rFonts w:ascii="Arial" w:hAnsi="Arial" w:cs="Arial"/>
          <w:color w:val="000000"/>
        </w:rPr>
        <w:tab/>
      </w:r>
      <w:r w:rsidR="00C51939" w:rsidRPr="00971C39">
        <w:rPr>
          <w:rFonts w:ascii="Arial" w:hAnsi="Arial" w:cs="Arial"/>
          <w:color w:val="000000"/>
        </w:rPr>
        <w:t>D</w:t>
      </w:r>
      <w:r w:rsidR="003169A4" w:rsidRPr="00971C39">
        <w:rPr>
          <w:rFonts w:ascii="Arial" w:hAnsi="Arial" w:cs="Arial"/>
          <w:color w:val="000000"/>
        </w:rPr>
        <w:t xml:space="preserve">eclaração firmada, nos termos da legislação vigente, de não ter sido, nos últimos cinco anos: </w:t>
      </w:r>
    </w:p>
    <w:p w:rsidR="003169A4" w:rsidRPr="00971C39" w:rsidRDefault="003169A4" w:rsidP="003E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971C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 w:rsidR="003E3519" w:rsidRPr="00971C39">
        <w:rPr>
          <w:rFonts w:ascii="Arial" w:hAnsi="Arial" w:cs="Arial"/>
          <w:color w:val="000000"/>
        </w:rPr>
        <w:t xml:space="preserve"> </w:t>
      </w:r>
      <w:r w:rsidRPr="00971C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 w:rsidR="003E3519" w:rsidRPr="00971C39">
        <w:rPr>
          <w:rFonts w:ascii="Arial" w:hAnsi="Arial" w:cs="Arial"/>
          <w:color w:val="000000"/>
        </w:rPr>
        <w:t xml:space="preserve"> </w:t>
      </w:r>
      <w:r w:rsidRPr="00971C39">
        <w:rPr>
          <w:rFonts w:ascii="Arial" w:hAnsi="Arial" w:cs="Arial"/>
          <w:color w:val="000000"/>
        </w:rPr>
        <w:t xml:space="preserve">Município; </w:t>
      </w:r>
    </w:p>
    <w:p w:rsidR="003169A4" w:rsidRPr="00971C39" w:rsidRDefault="003169A4" w:rsidP="003E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971C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3169A4" w:rsidRPr="00971C39" w:rsidRDefault="003169A4" w:rsidP="003E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971C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 w:rsidR="003E3519" w:rsidRPr="00971C39">
        <w:rPr>
          <w:rFonts w:ascii="Arial" w:hAnsi="Arial" w:cs="Arial"/>
          <w:color w:val="000000"/>
        </w:rPr>
        <w:t xml:space="preserve"> </w:t>
      </w:r>
      <w:r w:rsidRPr="00971C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3169A4" w:rsidRPr="00971C39" w:rsidRDefault="003169A4" w:rsidP="003E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971C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1415C5" w:rsidRPr="00971C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971C39" w:rsidRDefault="00287D67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4</w:t>
      </w:r>
      <w:r w:rsidR="001415C5" w:rsidRPr="00971C39">
        <w:rPr>
          <w:rFonts w:ascii="Arial" w:hAnsi="Arial" w:cs="Arial"/>
          <w:sz w:val="22"/>
          <w:szCs w:val="22"/>
        </w:rPr>
        <w:t xml:space="preserve">. </w:t>
      </w:r>
      <w:r w:rsidR="00380713" w:rsidRPr="00971C39">
        <w:rPr>
          <w:rFonts w:ascii="Arial" w:hAnsi="Arial" w:cs="Arial"/>
          <w:sz w:val="22"/>
          <w:szCs w:val="22"/>
        </w:rPr>
        <w:tab/>
      </w:r>
      <w:r w:rsidR="001415C5" w:rsidRPr="00971C39">
        <w:rPr>
          <w:rFonts w:ascii="Arial" w:hAnsi="Arial" w:cs="Arial"/>
          <w:sz w:val="22"/>
          <w:szCs w:val="22"/>
        </w:rPr>
        <w:t>Autorização de Acesso à Declaração de Ajuste Anual</w:t>
      </w:r>
      <w:r w:rsidRPr="00971C39">
        <w:rPr>
          <w:rFonts w:ascii="Arial" w:hAnsi="Arial" w:cs="Arial"/>
          <w:sz w:val="22"/>
          <w:szCs w:val="22"/>
        </w:rPr>
        <w:t xml:space="preserve"> do Imposto de Renda.</w:t>
      </w:r>
      <w:r w:rsidR="001415C5" w:rsidRPr="00971C39">
        <w:rPr>
          <w:rFonts w:ascii="Arial" w:hAnsi="Arial" w:cs="Arial"/>
          <w:sz w:val="22"/>
          <w:szCs w:val="22"/>
        </w:rPr>
        <w:t xml:space="preserve"> </w:t>
      </w:r>
    </w:p>
    <w:p w:rsidR="001E4AEE" w:rsidRPr="00971C39" w:rsidRDefault="001E4AEE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E4AEE" w:rsidRDefault="001E4AEE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1C39">
        <w:rPr>
          <w:rFonts w:ascii="Arial" w:hAnsi="Arial" w:cs="Arial"/>
          <w:sz w:val="22"/>
          <w:szCs w:val="22"/>
        </w:rPr>
        <w:t>5.</w:t>
      </w:r>
      <w:r w:rsidRPr="00971C39"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FB40D4" w:rsidRDefault="00FB40D4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40D4" w:rsidRPr="00971C39" w:rsidRDefault="00FB40D4" w:rsidP="00FB40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71C39">
        <w:rPr>
          <w:rFonts w:ascii="Arial" w:hAnsi="Arial" w:cs="Arial"/>
          <w:sz w:val="22"/>
          <w:szCs w:val="22"/>
        </w:rPr>
        <w:t>.</w:t>
      </w:r>
      <w:r w:rsidRPr="00971C39">
        <w:rPr>
          <w:rFonts w:ascii="Arial" w:hAnsi="Arial" w:cs="Arial"/>
          <w:sz w:val="22"/>
          <w:szCs w:val="22"/>
        </w:rPr>
        <w:tab/>
        <w:t xml:space="preserve">Comprovante de conta bancária, </w:t>
      </w:r>
      <w:r w:rsidRPr="00FB40D4">
        <w:rPr>
          <w:rFonts w:ascii="Arial" w:hAnsi="Arial" w:cs="Arial"/>
          <w:sz w:val="22"/>
          <w:szCs w:val="22"/>
        </w:rPr>
        <w:t>devendo ser conta salário</w:t>
      </w:r>
      <w:r w:rsidRPr="00971C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(O pagamento do futuro servidor ficará condicionado à apresentação do documento).</w:t>
      </w:r>
    </w:p>
    <w:p w:rsidR="00FB40D4" w:rsidRPr="00FB40D4" w:rsidRDefault="00FB40D4" w:rsidP="00FB40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15C5" w:rsidRPr="00C51939" w:rsidRDefault="001415C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0713" w:rsidRDefault="00380713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7D67" w:rsidRDefault="00287D67" w:rsidP="00047B4C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 w:rsidR="00677CBE">
        <w:rPr>
          <w:rFonts w:ascii="Arial" w:hAnsi="Arial" w:cs="Arial"/>
          <w:b/>
          <w:szCs w:val="22"/>
        </w:rPr>
        <w:t xml:space="preserve"> (cíveis e criminais)</w:t>
      </w:r>
    </w:p>
    <w:p w:rsidR="00287D67" w:rsidRDefault="00287D67" w:rsidP="00287D67">
      <w:pPr>
        <w:pStyle w:val="Default"/>
        <w:jc w:val="both"/>
        <w:rPr>
          <w:rFonts w:ascii="Arial" w:hAnsi="Arial" w:cs="Arial"/>
          <w:b/>
          <w:szCs w:val="22"/>
        </w:rPr>
      </w:pPr>
    </w:p>
    <w:p w:rsidR="00287D67" w:rsidRPr="00287D67" w:rsidRDefault="00287D67" w:rsidP="00287D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287D67" w:rsidRPr="00287D67" w:rsidRDefault="00287D67" w:rsidP="00287D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7EC7" w:rsidRDefault="00287D67" w:rsidP="00287D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</w:t>
      </w:r>
      <w:r w:rsidR="00747EC7">
        <w:rPr>
          <w:rFonts w:ascii="Arial" w:hAnsi="Arial" w:cs="Arial"/>
          <w:sz w:val="22"/>
          <w:szCs w:val="22"/>
        </w:rPr>
        <w:t>emitidas</w:t>
      </w:r>
      <w:r>
        <w:rPr>
          <w:rFonts w:ascii="Arial" w:hAnsi="Arial" w:cs="Arial"/>
          <w:sz w:val="22"/>
          <w:szCs w:val="22"/>
        </w:rPr>
        <w:t xml:space="preserve"> pela internet</w:t>
      </w:r>
      <w:r w:rsidR="00747EC7">
        <w:rPr>
          <w:rFonts w:ascii="Arial" w:hAnsi="Arial" w:cs="Arial"/>
          <w:sz w:val="22"/>
          <w:szCs w:val="22"/>
        </w:rPr>
        <w:t xml:space="preserve">, no portal </w:t>
      </w:r>
      <w:r w:rsidR="00747EC7"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</w:t>
      </w:r>
      <w:r w:rsidR="00747EC7">
        <w:rPr>
          <w:rFonts w:ascii="Arial" w:hAnsi="Arial" w:cs="Arial"/>
          <w:sz w:val="22"/>
          <w:szCs w:val="22"/>
        </w:rPr>
        <w:t>(</w:t>
      </w:r>
      <w:hyperlink r:id="rId7" w:history="1">
        <w:r w:rsidR="00747EC7"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 w:rsidR="00747EC7">
        <w:rPr>
          <w:rFonts w:ascii="Arial" w:hAnsi="Arial" w:cs="Arial"/>
          <w:sz w:val="22"/>
          <w:szCs w:val="22"/>
        </w:rPr>
        <w:t>).</w:t>
      </w:r>
    </w:p>
    <w:p w:rsidR="00747EC7" w:rsidRDefault="00747EC7" w:rsidP="00287D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7D67" w:rsidRDefault="00747EC7" w:rsidP="00047B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047B4C" w:rsidRPr="00C51939" w:rsidRDefault="00047B4C" w:rsidP="00047B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3589" w:rsidRDefault="00133589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1FF8" w:rsidRPr="00C51939" w:rsidRDefault="002F1FF8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6815" w:rsidRPr="00C51939" w:rsidRDefault="00486815" w:rsidP="00047B4C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</w:t>
      </w:r>
      <w:r w:rsidR="00380713" w:rsidRPr="00C51939">
        <w:rPr>
          <w:rFonts w:ascii="Arial" w:hAnsi="Arial" w:cs="Arial"/>
          <w:b/>
          <w:szCs w:val="22"/>
        </w:rPr>
        <w:t>udo Médico/Atestado de Aptidão</w:t>
      </w:r>
    </w:p>
    <w:p w:rsidR="00486815" w:rsidRPr="00047B4C" w:rsidRDefault="00486815" w:rsidP="00047B4C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486815" w:rsidRPr="00C51939" w:rsidRDefault="00486815" w:rsidP="00F64A5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86815" w:rsidRPr="00C51939" w:rsidRDefault="00486815" w:rsidP="00F64A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486815" w:rsidRDefault="00486815" w:rsidP="00F64A5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C3FBE" w:rsidRDefault="008C3FBE" w:rsidP="008C3FB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C3FBE">
        <w:rPr>
          <w:rFonts w:ascii="Arial" w:hAnsi="Arial" w:cs="Arial"/>
          <w:b/>
          <w:bCs/>
          <w:sz w:val="22"/>
          <w:szCs w:val="22"/>
        </w:rPr>
        <w:t>a) Exames comuns a todos os candidatos</w:t>
      </w:r>
      <w:r w:rsidR="00485B22">
        <w:rPr>
          <w:rFonts w:ascii="Arial" w:hAnsi="Arial" w:cs="Arial"/>
          <w:b/>
          <w:bCs/>
          <w:sz w:val="22"/>
          <w:szCs w:val="22"/>
        </w:rPr>
        <w:t xml:space="preserve"> (todos com validade de até </w:t>
      </w:r>
      <w:proofErr w:type="gramStart"/>
      <w:r w:rsidR="00485B22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485B22">
        <w:rPr>
          <w:rFonts w:ascii="Arial" w:hAnsi="Arial" w:cs="Arial"/>
          <w:b/>
          <w:bCs/>
          <w:sz w:val="22"/>
          <w:szCs w:val="22"/>
        </w:rPr>
        <w:t xml:space="preserve"> meses)</w:t>
      </w:r>
      <w:r w:rsidRPr="008C3FBE">
        <w:rPr>
          <w:rFonts w:ascii="Arial" w:hAnsi="Arial" w:cs="Arial"/>
          <w:b/>
          <w:bCs/>
          <w:sz w:val="22"/>
          <w:szCs w:val="22"/>
        </w:rPr>
        <w:t>:</w:t>
      </w:r>
    </w:p>
    <w:p w:rsidR="008C3FBE" w:rsidRPr="008C3FBE" w:rsidRDefault="008C3FBE" w:rsidP="008C3FB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B6CDE" w:rsidRDefault="008B6CDE" w:rsidP="008C3FBE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B6CDE">
        <w:rPr>
          <w:rFonts w:ascii="Arial" w:hAnsi="Arial" w:cs="Arial"/>
          <w:bCs/>
          <w:sz w:val="22"/>
          <w:szCs w:val="22"/>
        </w:rPr>
        <w:t>Hemograma completo</w:t>
      </w:r>
      <w:r w:rsidR="00EB2C01">
        <w:rPr>
          <w:rFonts w:ascii="Arial" w:hAnsi="Arial" w:cs="Arial"/>
          <w:bCs/>
          <w:sz w:val="22"/>
          <w:szCs w:val="22"/>
        </w:rPr>
        <w:t>;</w:t>
      </w:r>
    </w:p>
    <w:p w:rsidR="008C3FBE" w:rsidRPr="008B6CD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B6CDE">
        <w:rPr>
          <w:rFonts w:ascii="Arial" w:hAnsi="Arial" w:cs="Arial"/>
          <w:bCs/>
          <w:sz w:val="22"/>
          <w:szCs w:val="22"/>
        </w:rPr>
        <w:t>Lipidograma;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Ureia;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Creatinina;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Ácido úrico;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FBE">
        <w:rPr>
          <w:rFonts w:ascii="Arial" w:hAnsi="Arial" w:cs="Arial"/>
          <w:bCs/>
          <w:sz w:val="22"/>
          <w:szCs w:val="22"/>
        </w:rPr>
        <w:t>Hepatograma</w:t>
      </w:r>
      <w:proofErr w:type="spellEnd"/>
      <w:r w:rsidRPr="008C3FBE">
        <w:rPr>
          <w:rFonts w:ascii="Arial" w:hAnsi="Arial" w:cs="Arial"/>
          <w:bCs/>
          <w:sz w:val="22"/>
          <w:szCs w:val="22"/>
        </w:rPr>
        <w:t>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Glicemia de jejum;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T4 livre;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TSH;</w:t>
      </w:r>
    </w:p>
    <w:p w:rsidR="008C3FBE" w:rsidRPr="008C3FBE" w:rsidRDefault="008C3FBE" w:rsidP="00EB2C01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VDRL;</w:t>
      </w:r>
    </w:p>
    <w:p w:rsidR="00485B22" w:rsidRDefault="00485B22" w:rsidP="008C3FBE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Sumário de Urina;</w:t>
      </w:r>
    </w:p>
    <w:p w:rsidR="008C3FBE" w:rsidRPr="00485B22" w:rsidRDefault="008C3FBE" w:rsidP="008C3FBE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85B22">
        <w:rPr>
          <w:rFonts w:ascii="Arial" w:hAnsi="Arial" w:cs="Arial"/>
          <w:bCs/>
          <w:sz w:val="22"/>
          <w:szCs w:val="22"/>
        </w:rPr>
        <w:t>Raio X</w:t>
      </w:r>
      <w:proofErr w:type="gramEnd"/>
      <w:r w:rsidRPr="00485B22">
        <w:rPr>
          <w:rFonts w:ascii="Arial" w:hAnsi="Arial" w:cs="Arial"/>
          <w:bCs/>
          <w:sz w:val="22"/>
          <w:szCs w:val="22"/>
        </w:rPr>
        <w:t xml:space="preserve"> de tórax PA e perfil (com laudo);</w:t>
      </w:r>
    </w:p>
    <w:p w:rsidR="008C3FBE" w:rsidRDefault="008C3FBE" w:rsidP="008C3FBE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Eletrocardiograma de repouso (com laudo);</w:t>
      </w:r>
    </w:p>
    <w:p w:rsidR="008C3FBE" w:rsidRPr="008C3FBE" w:rsidRDefault="008C3FBE" w:rsidP="008C3FBE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C3FBE" w:rsidRDefault="008C3FBE" w:rsidP="008C3FB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C3FBE">
        <w:rPr>
          <w:rFonts w:ascii="Arial" w:hAnsi="Arial" w:cs="Arial"/>
          <w:b/>
          <w:bCs/>
          <w:sz w:val="22"/>
          <w:szCs w:val="22"/>
        </w:rPr>
        <w:t xml:space="preserve">b) Exame específico para os candidatos ao cargo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 w:rsidRPr="008C3FBE">
        <w:rPr>
          <w:rFonts w:ascii="Arial" w:hAnsi="Arial" w:cs="Arial"/>
          <w:b/>
          <w:bCs/>
          <w:sz w:val="22"/>
          <w:szCs w:val="22"/>
        </w:rPr>
        <w:t>Técnico em Regulação de Petróleo e Derivados, Álcool Combustível e Gás Natural - especialidade/Geral.</w:t>
      </w:r>
    </w:p>
    <w:p w:rsidR="008C3FBE" w:rsidRPr="008C3FBE" w:rsidRDefault="008C3FBE" w:rsidP="008C3FB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C3FBE" w:rsidRPr="008C3FBE" w:rsidRDefault="008C3FBE" w:rsidP="008C3FBE">
      <w:pPr>
        <w:pStyle w:val="Defaul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8C3FBE">
        <w:rPr>
          <w:rFonts w:ascii="Arial" w:hAnsi="Arial" w:cs="Arial"/>
          <w:bCs/>
          <w:sz w:val="22"/>
          <w:szCs w:val="22"/>
        </w:rPr>
        <w:t>Audiometria</w:t>
      </w:r>
      <w:r w:rsidR="00485B22">
        <w:rPr>
          <w:rFonts w:ascii="Arial" w:hAnsi="Arial" w:cs="Arial"/>
          <w:bCs/>
          <w:sz w:val="22"/>
          <w:szCs w:val="22"/>
        </w:rPr>
        <w:t xml:space="preserve"> (validade de até </w:t>
      </w:r>
      <w:proofErr w:type="gramStart"/>
      <w:r w:rsidR="00485B22">
        <w:rPr>
          <w:rFonts w:ascii="Arial" w:hAnsi="Arial" w:cs="Arial"/>
          <w:bCs/>
          <w:sz w:val="22"/>
          <w:szCs w:val="22"/>
        </w:rPr>
        <w:t>3</w:t>
      </w:r>
      <w:proofErr w:type="gramEnd"/>
      <w:r w:rsidR="00485B22">
        <w:rPr>
          <w:rFonts w:ascii="Arial" w:hAnsi="Arial" w:cs="Arial"/>
          <w:bCs/>
          <w:sz w:val="22"/>
          <w:szCs w:val="22"/>
        </w:rPr>
        <w:t xml:space="preserve"> meses)</w:t>
      </w:r>
    </w:p>
    <w:p w:rsidR="008C3FBE" w:rsidRPr="00C51939" w:rsidRDefault="008C3FBE" w:rsidP="00F64A5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B7A0C" w:rsidRDefault="008B7A0C" w:rsidP="00F64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B40D4" w:rsidRDefault="00FB40D4" w:rsidP="00F64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FF8" w:rsidRDefault="002F1FF8" w:rsidP="008B6CD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Observação: </w:t>
      </w:r>
      <w:r w:rsidRPr="008B50C7">
        <w:rPr>
          <w:rFonts w:ascii="Arial" w:hAnsi="Arial" w:cs="Arial"/>
          <w:sz w:val="22"/>
          <w:szCs w:val="22"/>
        </w:rPr>
        <w:t>Não serão aceitos protocolos dos documentos exigidos</w:t>
      </w:r>
      <w:r>
        <w:rPr>
          <w:rFonts w:ascii="Arial" w:hAnsi="Arial" w:cs="Arial"/>
          <w:sz w:val="22"/>
          <w:szCs w:val="22"/>
        </w:rPr>
        <w:t>.</w:t>
      </w:r>
    </w:p>
    <w:p w:rsidR="002F1FF8" w:rsidRPr="00C51939" w:rsidRDefault="002F1FF8" w:rsidP="00F64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2F1FF8" w:rsidRPr="00C51939" w:rsidSect="008B7A0C">
      <w:pgSz w:w="12240" w:h="15840"/>
      <w:pgMar w:top="568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C4B1A"/>
    <w:multiLevelType w:val="hybridMultilevel"/>
    <w:tmpl w:val="E5A698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93975"/>
    <w:multiLevelType w:val="hybridMultilevel"/>
    <w:tmpl w:val="053C1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5118"/>
    <w:multiLevelType w:val="hybridMultilevel"/>
    <w:tmpl w:val="84260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50A8"/>
    <w:multiLevelType w:val="hybridMultilevel"/>
    <w:tmpl w:val="03567C0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80E9F"/>
    <w:multiLevelType w:val="hybridMultilevel"/>
    <w:tmpl w:val="108C0AAE"/>
    <w:lvl w:ilvl="0" w:tplc="8834CFD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0403A"/>
    <w:multiLevelType w:val="hybridMultilevel"/>
    <w:tmpl w:val="55FC3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C5C76"/>
    <w:multiLevelType w:val="hybridMultilevel"/>
    <w:tmpl w:val="CF8482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15C5"/>
    <w:rsid w:val="00047B4C"/>
    <w:rsid w:val="00133589"/>
    <w:rsid w:val="001415C5"/>
    <w:rsid w:val="001D2AA6"/>
    <w:rsid w:val="001E4AEE"/>
    <w:rsid w:val="00287D67"/>
    <w:rsid w:val="002F1FF8"/>
    <w:rsid w:val="003169A4"/>
    <w:rsid w:val="003279CA"/>
    <w:rsid w:val="00345C0E"/>
    <w:rsid w:val="00380713"/>
    <w:rsid w:val="003E3519"/>
    <w:rsid w:val="00467663"/>
    <w:rsid w:val="00471F3B"/>
    <w:rsid w:val="00485B22"/>
    <w:rsid w:val="00486815"/>
    <w:rsid w:val="00507C36"/>
    <w:rsid w:val="00546326"/>
    <w:rsid w:val="005972FB"/>
    <w:rsid w:val="00677CBE"/>
    <w:rsid w:val="006B150D"/>
    <w:rsid w:val="00747EC7"/>
    <w:rsid w:val="008207BC"/>
    <w:rsid w:val="0085358A"/>
    <w:rsid w:val="008B50C7"/>
    <w:rsid w:val="008B6CDE"/>
    <w:rsid w:val="008B7A0C"/>
    <w:rsid w:val="008C3FBE"/>
    <w:rsid w:val="00971C39"/>
    <w:rsid w:val="009B12B8"/>
    <w:rsid w:val="009F1BCB"/>
    <w:rsid w:val="00A1313B"/>
    <w:rsid w:val="00A404B0"/>
    <w:rsid w:val="00A4486C"/>
    <w:rsid w:val="00AA2BE7"/>
    <w:rsid w:val="00BC0947"/>
    <w:rsid w:val="00BE6882"/>
    <w:rsid w:val="00C01443"/>
    <w:rsid w:val="00C021ED"/>
    <w:rsid w:val="00C51939"/>
    <w:rsid w:val="00CD1027"/>
    <w:rsid w:val="00CF0EC0"/>
    <w:rsid w:val="00D870CC"/>
    <w:rsid w:val="00DC73A1"/>
    <w:rsid w:val="00E033BD"/>
    <w:rsid w:val="00E23D46"/>
    <w:rsid w:val="00E40E6F"/>
    <w:rsid w:val="00EB2C01"/>
    <w:rsid w:val="00ED1DF6"/>
    <w:rsid w:val="00F043C3"/>
    <w:rsid w:val="00F361E4"/>
    <w:rsid w:val="00F42ECA"/>
    <w:rsid w:val="00F5269C"/>
    <w:rsid w:val="00F64A5C"/>
    <w:rsid w:val="00F84478"/>
    <w:rsid w:val="00FB40D4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f.jus.br/j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publico@an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2</cp:revision>
  <cp:lastPrinted>2016-11-10T12:48:00Z</cp:lastPrinted>
  <dcterms:created xsi:type="dcterms:W3CDTF">2016-11-23T12:19:00Z</dcterms:created>
  <dcterms:modified xsi:type="dcterms:W3CDTF">2016-11-23T12:19:00Z</dcterms:modified>
</cp:coreProperties>
</file>