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A0C" w:rsidRDefault="008B7A0C" w:rsidP="00E033BD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t-BR"/>
        </w:rPr>
        <w:drawing>
          <wp:inline distT="0" distB="0" distL="0" distR="0">
            <wp:extent cx="1652016" cy="719328"/>
            <wp:effectExtent l="19050" t="0" r="5334" b="0"/>
            <wp:docPr id="1" name="Imagem 0" descr="logoANP_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ANP_h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2016" cy="719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A0C" w:rsidRPr="00467663" w:rsidRDefault="00E92B8C" w:rsidP="00E033BD">
      <w:pPr>
        <w:jc w:val="center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 w:val="28"/>
          <w:szCs w:val="32"/>
        </w:rPr>
        <w:t>3</w:t>
      </w:r>
      <w:r w:rsidR="00780909">
        <w:rPr>
          <w:rFonts w:ascii="Arial" w:hAnsi="Arial" w:cs="Arial"/>
          <w:b/>
          <w:sz w:val="28"/>
          <w:szCs w:val="32"/>
        </w:rPr>
        <w:t>ª chamada para nomeação</w:t>
      </w:r>
    </w:p>
    <w:p w:rsidR="008B7A0C" w:rsidRPr="003E3519" w:rsidRDefault="00E033BD" w:rsidP="003E3519">
      <w:pPr>
        <w:jc w:val="both"/>
        <w:rPr>
          <w:rFonts w:ascii="Arial" w:hAnsi="Arial" w:cs="Arial"/>
        </w:rPr>
      </w:pPr>
      <w:r w:rsidRPr="003E3519">
        <w:rPr>
          <w:rFonts w:ascii="Arial" w:hAnsi="Arial" w:cs="Arial"/>
        </w:rPr>
        <w:t>Prezados Candidatos,</w:t>
      </w:r>
    </w:p>
    <w:p w:rsidR="00F84478" w:rsidRDefault="00F84478" w:rsidP="003E3519">
      <w:pPr>
        <w:jc w:val="both"/>
        <w:rPr>
          <w:rFonts w:ascii="Arial" w:hAnsi="Arial" w:cs="Arial"/>
        </w:rPr>
      </w:pPr>
      <w:r w:rsidRPr="00EE5D65">
        <w:rPr>
          <w:rFonts w:ascii="Arial" w:hAnsi="Arial" w:cs="Arial"/>
        </w:rPr>
        <w:t>A</w:t>
      </w:r>
      <w:r w:rsidR="00A831A4" w:rsidRPr="00EE5D65">
        <w:rPr>
          <w:rFonts w:ascii="Arial" w:hAnsi="Arial" w:cs="Arial"/>
        </w:rPr>
        <w:t xml:space="preserve"> ANP informa que </w:t>
      </w:r>
      <w:r w:rsidR="00D844FD">
        <w:rPr>
          <w:rFonts w:ascii="Arial" w:hAnsi="Arial" w:cs="Arial"/>
        </w:rPr>
        <w:t xml:space="preserve">foi publicada no Diário Oficial da União de </w:t>
      </w:r>
      <w:r w:rsidR="00031E53">
        <w:rPr>
          <w:rFonts w:ascii="Arial" w:hAnsi="Arial" w:cs="Arial"/>
        </w:rPr>
        <w:t>06</w:t>
      </w:r>
      <w:r w:rsidR="00780909">
        <w:rPr>
          <w:rFonts w:ascii="Arial" w:hAnsi="Arial" w:cs="Arial"/>
        </w:rPr>
        <w:t xml:space="preserve"> de </w:t>
      </w:r>
      <w:r w:rsidR="00031E53">
        <w:rPr>
          <w:rFonts w:ascii="Arial" w:hAnsi="Arial" w:cs="Arial"/>
        </w:rPr>
        <w:t>março de 2014</w:t>
      </w:r>
      <w:r w:rsidR="00780909">
        <w:rPr>
          <w:rFonts w:ascii="Arial" w:hAnsi="Arial" w:cs="Arial"/>
        </w:rPr>
        <w:t xml:space="preserve">, a portaria nº </w:t>
      </w:r>
      <w:r w:rsidR="00031E53">
        <w:rPr>
          <w:rFonts w:ascii="Arial" w:hAnsi="Arial" w:cs="Arial"/>
        </w:rPr>
        <w:t>86</w:t>
      </w:r>
      <w:r w:rsidR="00780909">
        <w:rPr>
          <w:rFonts w:ascii="Arial" w:hAnsi="Arial" w:cs="Arial"/>
        </w:rPr>
        <w:t>/201</w:t>
      </w:r>
      <w:r w:rsidR="00031E53">
        <w:rPr>
          <w:rFonts w:ascii="Arial" w:hAnsi="Arial" w:cs="Arial"/>
        </w:rPr>
        <w:t>4</w:t>
      </w:r>
      <w:r w:rsidR="00780909">
        <w:rPr>
          <w:rFonts w:ascii="Arial" w:hAnsi="Arial" w:cs="Arial"/>
        </w:rPr>
        <w:t xml:space="preserve">, que tornou sem efeito as nomeações dos candidatos que não tomaram posse nos cargos para os quais </w:t>
      </w:r>
      <w:proofErr w:type="gramStart"/>
      <w:r w:rsidR="00780909">
        <w:rPr>
          <w:rFonts w:ascii="Arial" w:hAnsi="Arial" w:cs="Arial"/>
        </w:rPr>
        <w:t>foram</w:t>
      </w:r>
      <w:proofErr w:type="gramEnd"/>
      <w:r w:rsidR="00780909">
        <w:rPr>
          <w:rFonts w:ascii="Arial" w:hAnsi="Arial" w:cs="Arial"/>
        </w:rPr>
        <w:t xml:space="preserve"> nomeados pela Portaria nº </w:t>
      </w:r>
      <w:r w:rsidR="00031E53">
        <w:rPr>
          <w:rFonts w:ascii="Arial" w:hAnsi="Arial" w:cs="Arial"/>
        </w:rPr>
        <w:t>40</w:t>
      </w:r>
      <w:r w:rsidR="00780909">
        <w:rPr>
          <w:rFonts w:ascii="Arial" w:hAnsi="Arial" w:cs="Arial"/>
        </w:rPr>
        <w:t xml:space="preserve">, de </w:t>
      </w:r>
      <w:r w:rsidR="00031E53">
        <w:rPr>
          <w:rFonts w:ascii="Arial" w:hAnsi="Arial" w:cs="Arial"/>
        </w:rPr>
        <w:t>21</w:t>
      </w:r>
      <w:r w:rsidR="00780909">
        <w:rPr>
          <w:rFonts w:ascii="Arial" w:hAnsi="Arial" w:cs="Arial"/>
        </w:rPr>
        <w:t xml:space="preserve"> de </w:t>
      </w:r>
      <w:r w:rsidR="00031E53">
        <w:rPr>
          <w:rFonts w:ascii="Arial" w:hAnsi="Arial" w:cs="Arial"/>
        </w:rPr>
        <w:t>janeiro de 2014</w:t>
      </w:r>
      <w:r w:rsidR="00780909">
        <w:rPr>
          <w:rFonts w:ascii="Arial" w:hAnsi="Arial" w:cs="Arial"/>
        </w:rPr>
        <w:t>.</w:t>
      </w:r>
    </w:p>
    <w:p w:rsidR="00717585" w:rsidRDefault="00717585" w:rsidP="003E3519">
      <w:pPr>
        <w:jc w:val="both"/>
        <w:rPr>
          <w:rFonts w:ascii="Arial" w:hAnsi="Arial" w:cs="Arial"/>
        </w:rPr>
      </w:pPr>
    </w:p>
    <w:p w:rsidR="001E5B03" w:rsidRDefault="00780909" w:rsidP="003E35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Sendo assim, </w:t>
      </w:r>
      <w:r w:rsidR="00E35AE8">
        <w:rPr>
          <w:rFonts w:ascii="Arial" w:hAnsi="Arial" w:cs="Arial"/>
        </w:rPr>
        <w:t>solicitamos que os candidatos abaixo relacionados</w:t>
      </w:r>
      <w:r w:rsidR="001E5B03">
        <w:rPr>
          <w:rFonts w:ascii="Arial" w:hAnsi="Arial" w:cs="Arial"/>
        </w:rPr>
        <w:t xml:space="preserve"> </w:t>
      </w:r>
      <w:r w:rsidR="00717585" w:rsidRPr="003E3519">
        <w:rPr>
          <w:rFonts w:ascii="Arial" w:hAnsi="Arial" w:cs="Arial"/>
        </w:rPr>
        <w:t>pr</w:t>
      </w:r>
      <w:r w:rsidR="00717585">
        <w:rPr>
          <w:rFonts w:ascii="Arial" w:hAnsi="Arial" w:cs="Arial"/>
        </w:rPr>
        <w:t>ovidenciem o envio por Sedex de cópias autenticadas dos</w:t>
      </w:r>
      <w:r w:rsidR="00717585" w:rsidRPr="003E3519">
        <w:rPr>
          <w:rFonts w:ascii="Arial" w:hAnsi="Arial" w:cs="Arial"/>
        </w:rPr>
        <w:t xml:space="preserve"> documentos abaixo elencados</w:t>
      </w:r>
      <w:r w:rsidR="00A85972">
        <w:rPr>
          <w:rFonts w:ascii="Arial" w:hAnsi="Arial" w:cs="Arial"/>
        </w:rPr>
        <w:t xml:space="preserve">, até o próximo dia </w:t>
      </w:r>
      <w:r w:rsidR="00031E53">
        <w:rPr>
          <w:rFonts w:ascii="Arial" w:hAnsi="Arial" w:cs="Arial"/>
        </w:rPr>
        <w:t>23</w:t>
      </w:r>
      <w:r w:rsidR="001E5B03">
        <w:rPr>
          <w:rFonts w:ascii="Arial" w:hAnsi="Arial" w:cs="Arial"/>
        </w:rPr>
        <w:t xml:space="preserve"> de </w:t>
      </w:r>
      <w:r w:rsidR="00031E53">
        <w:rPr>
          <w:rFonts w:ascii="Arial" w:hAnsi="Arial" w:cs="Arial"/>
        </w:rPr>
        <w:t>março de 2014</w:t>
      </w:r>
      <w:r w:rsidR="001E5B03">
        <w:rPr>
          <w:rFonts w:ascii="Arial" w:hAnsi="Arial" w:cs="Arial"/>
        </w:rPr>
        <w:t>.</w:t>
      </w:r>
    </w:p>
    <w:p w:rsidR="001E5B03" w:rsidRDefault="001E5B03" w:rsidP="003E3519">
      <w:pPr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3652"/>
        <w:gridCol w:w="5326"/>
      </w:tblGrid>
      <w:tr w:rsidR="001E5B03" w:rsidTr="00031E53">
        <w:trPr>
          <w:trHeight w:val="851"/>
        </w:trPr>
        <w:tc>
          <w:tcPr>
            <w:tcW w:w="3652" w:type="dxa"/>
            <w:vAlign w:val="center"/>
          </w:tcPr>
          <w:p w:rsidR="001E5B03" w:rsidRPr="00E35AE8" w:rsidRDefault="001E5B03" w:rsidP="00031E53">
            <w:pPr>
              <w:jc w:val="center"/>
              <w:rPr>
                <w:rFonts w:ascii="Arial" w:hAnsi="Arial" w:cs="Arial"/>
                <w:b/>
              </w:rPr>
            </w:pPr>
            <w:r w:rsidRPr="00E35AE8">
              <w:rPr>
                <w:rFonts w:ascii="Arial" w:hAnsi="Arial" w:cs="Arial"/>
                <w:b/>
              </w:rPr>
              <w:t>Perfil</w:t>
            </w:r>
          </w:p>
        </w:tc>
        <w:tc>
          <w:tcPr>
            <w:tcW w:w="5326" w:type="dxa"/>
            <w:vAlign w:val="center"/>
          </w:tcPr>
          <w:p w:rsidR="001E5B03" w:rsidRPr="00E35AE8" w:rsidRDefault="00E35AE8" w:rsidP="00031E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Candidato / Pontuação no concurso / classificação</w:t>
            </w:r>
          </w:p>
        </w:tc>
      </w:tr>
      <w:tr w:rsidR="001E5B03" w:rsidTr="00031E53">
        <w:trPr>
          <w:trHeight w:val="851"/>
        </w:trPr>
        <w:tc>
          <w:tcPr>
            <w:tcW w:w="3652" w:type="dxa"/>
            <w:vAlign w:val="center"/>
          </w:tcPr>
          <w:p w:rsidR="001E5B03" w:rsidRPr="00E35AE8" w:rsidRDefault="001E5B03" w:rsidP="00031E53">
            <w:pPr>
              <w:jc w:val="center"/>
              <w:rPr>
                <w:rFonts w:ascii="Arial" w:hAnsi="Arial" w:cs="Arial"/>
                <w:b/>
              </w:rPr>
            </w:pPr>
            <w:r w:rsidRPr="00E35AE8">
              <w:rPr>
                <w:rFonts w:ascii="Arial" w:hAnsi="Arial" w:cs="Arial"/>
                <w:b/>
              </w:rPr>
              <w:t>Perfil 1</w:t>
            </w:r>
            <w:r w:rsidR="002F4E3A" w:rsidRPr="00E35AE8">
              <w:rPr>
                <w:rFonts w:ascii="Arial" w:hAnsi="Arial" w:cs="Arial"/>
                <w:b/>
              </w:rPr>
              <w:t xml:space="preserve"> – Rio de Janeiro</w:t>
            </w:r>
          </w:p>
        </w:tc>
        <w:tc>
          <w:tcPr>
            <w:tcW w:w="5326" w:type="dxa"/>
            <w:vAlign w:val="center"/>
          </w:tcPr>
          <w:p w:rsidR="001E5B03" w:rsidRDefault="00031E53" w:rsidP="00031E53">
            <w:pPr>
              <w:jc w:val="center"/>
              <w:rPr>
                <w:rFonts w:ascii="Arial" w:hAnsi="Arial" w:cs="Arial"/>
              </w:rPr>
            </w:pPr>
            <w:r w:rsidRPr="00031E53">
              <w:rPr>
                <w:rFonts w:ascii="Calibri" w:hAnsi="Calibri" w:cs="Calibri"/>
                <w:sz w:val="23"/>
                <w:szCs w:val="23"/>
              </w:rPr>
              <w:t>FABRICIO VIEIRA BALMANT</w:t>
            </w:r>
            <w:r>
              <w:rPr>
                <w:rFonts w:ascii="Calibri" w:hAnsi="Calibri" w:cs="Calibri"/>
                <w:sz w:val="23"/>
                <w:szCs w:val="23"/>
              </w:rPr>
              <w:t>, 100.31</w:t>
            </w:r>
            <w:r w:rsidR="002F4E3A">
              <w:rPr>
                <w:rFonts w:ascii="Calibri" w:hAnsi="Calibri" w:cs="Calibri"/>
                <w:sz w:val="23"/>
                <w:szCs w:val="23"/>
              </w:rPr>
              <w:t xml:space="preserve">, </w:t>
            </w:r>
            <w:proofErr w:type="gramStart"/>
            <w:r>
              <w:rPr>
                <w:rFonts w:ascii="Calibri" w:hAnsi="Calibri" w:cs="Calibri"/>
                <w:sz w:val="23"/>
                <w:szCs w:val="23"/>
              </w:rPr>
              <w:t>4</w:t>
            </w:r>
            <w:proofErr w:type="gramEnd"/>
          </w:p>
        </w:tc>
      </w:tr>
      <w:tr w:rsidR="002F4E3A" w:rsidTr="00031E53">
        <w:trPr>
          <w:trHeight w:val="851"/>
        </w:trPr>
        <w:tc>
          <w:tcPr>
            <w:tcW w:w="3652" w:type="dxa"/>
            <w:vAlign w:val="center"/>
          </w:tcPr>
          <w:p w:rsidR="002F4E3A" w:rsidRPr="00E35AE8" w:rsidRDefault="002F4E3A" w:rsidP="00031E53">
            <w:pPr>
              <w:jc w:val="center"/>
              <w:rPr>
                <w:rFonts w:ascii="Arial" w:hAnsi="Arial" w:cs="Arial"/>
                <w:b/>
              </w:rPr>
            </w:pPr>
            <w:r w:rsidRPr="00E35AE8">
              <w:rPr>
                <w:rFonts w:ascii="Arial" w:hAnsi="Arial" w:cs="Arial"/>
                <w:b/>
              </w:rPr>
              <w:t xml:space="preserve">Perfil </w:t>
            </w:r>
            <w:r w:rsidR="00031E53">
              <w:rPr>
                <w:rFonts w:ascii="Arial" w:hAnsi="Arial" w:cs="Arial"/>
                <w:b/>
              </w:rPr>
              <w:t>2</w:t>
            </w:r>
            <w:r w:rsidRPr="00E35AE8">
              <w:rPr>
                <w:rFonts w:ascii="Arial" w:hAnsi="Arial" w:cs="Arial"/>
                <w:b/>
              </w:rPr>
              <w:t xml:space="preserve"> – Rio de Janeiro</w:t>
            </w:r>
          </w:p>
        </w:tc>
        <w:tc>
          <w:tcPr>
            <w:tcW w:w="5326" w:type="dxa"/>
            <w:vAlign w:val="center"/>
          </w:tcPr>
          <w:p w:rsidR="002F4E3A" w:rsidRDefault="00031E53" w:rsidP="00F723E7">
            <w:pPr>
              <w:jc w:val="center"/>
              <w:rPr>
                <w:rFonts w:ascii="Arial" w:hAnsi="Arial" w:cs="Arial"/>
              </w:rPr>
            </w:pPr>
            <w:r w:rsidRPr="00031E53">
              <w:rPr>
                <w:rFonts w:ascii="Calibri" w:hAnsi="Calibri" w:cs="Calibri"/>
                <w:sz w:val="23"/>
                <w:szCs w:val="23"/>
              </w:rPr>
              <w:t>RICARDO DA RIN</w:t>
            </w:r>
            <w:r w:rsidR="002F4E3A">
              <w:rPr>
                <w:rFonts w:ascii="Calibri" w:hAnsi="Calibri" w:cs="Calibri"/>
                <w:sz w:val="23"/>
                <w:szCs w:val="23"/>
              </w:rPr>
              <w:t xml:space="preserve">, </w:t>
            </w:r>
            <w:r w:rsidR="00F723E7" w:rsidRPr="00F723E7">
              <w:rPr>
                <w:rFonts w:ascii="Calibri" w:hAnsi="Calibri" w:cs="Calibri"/>
                <w:sz w:val="23"/>
                <w:szCs w:val="23"/>
              </w:rPr>
              <w:t>89.62</w:t>
            </w:r>
            <w:r w:rsidR="002F4E3A">
              <w:rPr>
                <w:rFonts w:ascii="Calibri" w:hAnsi="Calibri" w:cs="Calibri"/>
                <w:sz w:val="23"/>
                <w:szCs w:val="23"/>
              </w:rPr>
              <w:t xml:space="preserve">, </w:t>
            </w:r>
            <w:proofErr w:type="gramStart"/>
            <w:r w:rsidR="00F723E7">
              <w:rPr>
                <w:rFonts w:ascii="Calibri" w:hAnsi="Calibri" w:cs="Calibri"/>
                <w:sz w:val="23"/>
                <w:szCs w:val="23"/>
              </w:rPr>
              <w:t>7</w:t>
            </w:r>
            <w:proofErr w:type="gramEnd"/>
          </w:p>
        </w:tc>
      </w:tr>
    </w:tbl>
    <w:p w:rsidR="001E5B03" w:rsidRDefault="001E5B03" w:rsidP="003E3519">
      <w:pPr>
        <w:jc w:val="both"/>
        <w:rPr>
          <w:rFonts w:ascii="Arial" w:hAnsi="Arial" w:cs="Arial"/>
        </w:rPr>
      </w:pPr>
    </w:p>
    <w:p w:rsidR="00E35AE8" w:rsidRDefault="00E35AE8" w:rsidP="00E35A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nomeação está prevista para ocorrer em </w:t>
      </w:r>
      <w:r w:rsidR="00F723E7">
        <w:rPr>
          <w:rFonts w:ascii="Arial" w:hAnsi="Arial" w:cs="Arial"/>
        </w:rPr>
        <w:t>01</w:t>
      </w:r>
      <w:r>
        <w:rPr>
          <w:rFonts w:ascii="Arial" w:hAnsi="Arial" w:cs="Arial"/>
        </w:rPr>
        <w:t xml:space="preserve"> de </w:t>
      </w:r>
      <w:r w:rsidR="00F723E7">
        <w:rPr>
          <w:rFonts w:ascii="Arial" w:hAnsi="Arial" w:cs="Arial"/>
        </w:rPr>
        <w:t>abril de 2014</w:t>
      </w:r>
      <w:r>
        <w:rPr>
          <w:rFonts w:ascii="Arial" w:hAnsi="Arial" w:cs="Arial"/>
        </w:rPr>
        <w:t>.</w:t>
      </w:r>
    </w:p>
    <w:p w:rsidR="00E35AE8" w:rsidRDefault="00E35AE8" w:rsidP="00E35AE8">
      <w:pPr>
        <w:jc w:val="both"/>
        <w:rPr>
          <w:rFonts w:ascii="Arial" w:hAnsi="Arial" w:cs="Arial"/>
        </w:rPr>
      </w:pPr>
    </w:p>
    <w:p w:rsidR="00E35AE8" w:rsidRDefault="001E5B03" w:rsidP="00E35A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F2B70">
        <w:rPr>
          <w:rFonts w:ascii="Arial" w:hAnsi="Arial" w:cs="Arial"/>
        </w:rPr>
        <w:t>Para os demais perfis</w:t>
      </w:r>
      <w:r w:rsidR="00E35AE8">
        <w:rPr>
          <w:rFonts w:ascii="Arial" w:hAnsi="Arial" w:cs="Arial"/>
        </w:rPr>
        <w:t xml:space="preserve"> será programado novo curso de formação, cuja data será divulgada oportunamente.</w:t>
      </w:r>
    </w:p>
    <w:p w:rsidR="00A85972" w:rsidRDefault="00A85972" w:rsidP="00A85972">
      <w:pPr>
        <w:pStyle w:val="Default"/>
        <w:jc w:val="center"/>
        <w:rPr>
          <w:rFonts w:ascii="Arial" w:hAnsi="Arial" w:cs="Arial"/>
          <w:b/>
          <w:szCs w:val="22"/>
        </w:rPr>
      </w:pPr>
    </w:p>
    <w:p w:rsidR="00A85972" w:rsidRPr="003E3519" w:rsidRDefault="00A85972" w:rsidP="00A85972">
      <w:pPr>
        <w:pStyle w:val="Default"/>
        <w:jc w:val="center"/>
        <w:rPr>
          <w:rFonts w:ascii="Arial" w:hAnsi="Arial" w:cs="Arial"/>
          <w:b/>
          <w:szCs w:val="22"/>
        </w:rPr>
      </w:pPr>
      <w:r w:rsidRPr="003E3519">
        <w:rPr>
          <w:rFonts w:ascii="Arial" w:hAnsi="Arial" w:cs="Arial"/>
          <w:b/>
          <w:szCs w:val="22"/>
        </w:rPr>
        <w:t xml:space="preserve">Documentos a serem </w:t>
      </w:r>
      <w:r>
        <w:rPr>
          <w:rFonts w:ascii="Arial" w:hAnsi="Arial" w:cs="Arial"/>
          <w:b/>
          <w:szCs w:val="22"/>
        </w:rPr>
        <w:t>encaminhados por Sedex:</w:t>
      </w:r>
    </w:p>
    <w:p w:rsidR="00A85972" w:rsidRPr="00C51939" w:rsidRDefault="00A85972" w:rsidP="00A85972">
      <w:pPr>
        <w:pStyle w:val="Default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numPr>
          <w:ilvl w:val="0"/>
          <w:numId w:val="9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>Carteira de Identidade</w:t>
      </w:r>
      <w:r>
        <w:rPr>
          <w:rFonts w:ascii="Arial" w:hAnsi="Arial" w:cs="Arial"/>
          <w:sz w:val="22"/>
          <w:szCs w:val="22"/>
        </w:rPr>
        <w:t xml:space="preserve"> com foto</w:t>
      </w:r>
      <w:r w:rsidRPr="00C51939">
        <w:rPr>
          <w:rFonts w:ascii="Arial" w:hAnsi="Arial" w:cs="Arial"/>
          <w:sz w:val="22"/>
          <w:szCs w:val="22"/>
        </w:rPr>
        <w:t>;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 xml:space="preserve">2. </w:t>
      </w:r>
      <w:r w:rsidRPr="00C51939">
        <w:rPr>
          <w:rFonts w:ascii="Arial" w:hAnsi="Arial" w:cs="Arial"/>
          <w:sz w:val="22"/>
          <w:szCs w:val="22"/>
        </w:rPr>
        <w:tab/>
        <w:t xml:space="preserve">Cadastro de Pessoa Física - CPF;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 xml:space="preserve">3. </w:t>
      </w:r>
      <w:r w:rsidRPr="00C51939">
        <w:rPr>
          <w:rFonts w:ascii="Arial" w:hAnsi="Arial" w:cs="Arial"/>
          <w:sz w:val="22"/>
          <w:szCs w:val="22"/>
        </w:rPr>
        <w:tab/>
        <w:t>Comprovantes de cumprimento dos requisitos estabelecidos pelo EDITAL Nº 1/2012 – ANP, DE 19 DE OUTUBRO DE 2012, para cada um dos perfis</w:t>
      </w:r>
      <w:r>
        <w:rPr>
          <w:rFonts w:ascii="Arial" w:hAnsi="Arial" w:cs="Arial"/>
          <w:sz w:val="22"/>
          <w:szCs w:val="22"/>
        </w:rPr>
        <w:t xml:space="preserve"> (diploma registrado</w:t>
      </w:r>
      <w:r w:rsidRPr="00C51939">
        <w:rPr>
          <w:rFonts w:ascii="Arial" w:hAnsi="Arial" w:cs="Arial"/>
          <w:sz w:val="22"/>
          <w:szCs w:val="22"/>
        </w:rPr>
        <w:t xml:space="preserve"> e Carteira do Conselho de Classe, quando for o caso);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lastRenderedPageBreak/>
        <w:t xml:space="preserve">4. </w:t>
      </w:r>
      <w:r w:rsidRPr="00C51939">
        <w:rPr>
          <w:rFonts w:ascii="Arial" w:hAnsi="Arial" w:cs="Arial"/>
          <w:sz w:val="22"/>
          <w:szCs w:val="22"/>
        </w:rPr>
        <w:tab/>
        <w:t xml:space="preserve">Título de Eleitor e </w:t>
      </w:r>
      <w:r>
        <w:rPr>
          <w:rFonts w:ascii="Arial" w:hAnsi="Arial" w:cs="Arial"/>
          <w:sz w:val="22"/>
          <w:szCs w:val="22"/>
        </w:rPr>
        <w:t>c</w:t>
      </w:r>
      <w:r w:rsidRPr="00C51939">
        <w:rPr>
          <w:rFonts w:ascii="Arial" w:hAnsi="Arial" w:cs="Arial"/>
          <w:sz w:val="22"/>
          <w:szCs w:val="22"/>
        </w:rPr>
        <w:t xml:space="preserve">omprovantes de votação da última eleição, dois </w:t>
      </w:r>
      <w:r>
        <w:rPr>
          <w:rFonts w:ascii="Arial" w:hAnsi="Arial" w:cs="Arial"/>
          <w:sz w:val="22"/>
          <w:szCs w:val="22"/>
        </w:rPr>
        <w:t xml:space="preserve">turnos, se houver, ou certidão de quitação eleitoral emitida no link </w:t>
      </w:r>
      <w:proofErr w:type="gramStart"/>
      <w:r w:rsidRPr="00E23D46">
        <w:rPr>
          <w:rFonts w:ascii="Arial" w:hAnsi="Arial" w:cs="Arial"/>
          <w:sz w:val="22"/>
          <w:szCs w:val="22"/>
        </w:rPr>
        <w:t>http://www.tse.jus.br/eleitor/certidoes/certidao-de-quitacao-eleitoral</w:t>
      </w:r>
      <w:proofErr w:type="gramEnd"/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 xml:space="preserve">5. </w:t>
      </w:r>
      <w:r w:rsidRPr="00C51939">
        <w:rPr>
          <w:rFonts w:ascii="Arial" w:hAnsi="Arial" w:cs="Arial"/>
          <w:sz w:val="22"/>
          <w:szCs w:val="22"/>
        </w:rPr>
        <w:tab/>
        <w:t>Certificado de Reservista</w:t>
      </w:r>
      <w:r>
        <w:rPr>
          <w:rFonts w:ascii="Arial" w:hAnsi="Arial" w:cs="Arial"/>
          <w:sz w:val="22"/>
          <w:szCs w:val="22"/>
        </w:rPr>
        <w:t>,</w:t>
      </w:r>
      <w:r w:rsidRPr="00C51939">
        <w:rPr>
          <w:rFonts w:ascii="Arial" w:hAnsi="Arial" w:cs="Arial"/>
          <w:sz w:val="22"/>
          <w:szCs w:val="22"/>
        </w:rPr>
        <w:t xml:space="preserve"> de dispensa de incorporação</w:t>
      </w:r>
      <w:r>
        <w:rPr>
          <w:rFonts w:ascii="Arial" w:hAnsi="Arial" w:cs="Arial"/>
          <w:sz w:val="22"/>
          <w:szCs w:val="22"/>
        </w:rPr>
        <w:t xml:space="preserve"> ou Carta </w:t>
      </w:r>
      <w:proofErr w:type="gramStart"/>
      <w:r>
        <w:rPr>
          <w:rFonts w:ascii="Arial" w:hAnsi="Arial" w:cs="Arial"/>
          <w:sz w:val="22"/>
          <w:szCs w:val="22"/>
        </w:rPr>
        <w:t>Patente</w:t>
      </w:r>
      <w:r w:rsidRPr="00C5193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devidamente atualizados, </w:t>
      </w:r>
      <w:r w:rsidRPr="00C51939">
        <w:rPr>
          <w:rFonts w:ascii="Arial" w:hAnsi="Arial" w:cs="Arial"/>
          <w:sz w:val="22"/>
          <w:szCs w:val="22"/>
        </w:rPr>
        <w:t>em caso de candidatos do sexo masculino</w:t>
      </w:r>
      <w:proofErr w:type="gramEnd"/>
      <w:r w:rsidRPr="00C51939">
        <w:rPr>
          <w:rFonts w:ascii="Arial" w:hAnsi="Arial" w:cs="Arial"/>
          <w:sz w:val="22"/>
          <w:szCs w:val="22"/>
        </w:rPr>
        <w:t xml:space="preserve">;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 xml:space="preserve">6. </w:t>
      </w:r>
      <w:r w:rsidRPr="00C51939">
        <w:rPr>
          <w:rFonts w:ascii="Arial" w:hAnsi="Arial" w:cs="Arial"/>
          <w:sz w:val="22"/>
          <w:szCs w:val="22"/>
        </w:rPr>
        <w:tab/>
        <w:t xml:space="preserve">Comprovante de Inscrição no PIS / PASEP (quando já for inscrito num desses Programas);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 xml:space="preserve">7. </w:t>
      </w:r>
      <w:r w:rsidRPr="00C51939">
        <w:rPr>
          <w:rFonts w:ascii="Arial" w:hAnsi="Arial" w:cs="Arial"/>
          <w:sz w:val="22"/>
          <w:szCs w:val="22"/>
        </w:rPr>
        <w:tab/>
        <w:t xml:space="preserve">Certidão de Nascimento ou Casamento;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 xml:space="preserve">8. </w:t>
      </w:r>
      <w:r w:rsidRPr="00C51939">
        <w:rPr>
          <w:rFonts w:ascii="Arial" w:hAnsi="Arial" w:cs="Arial"/>
          <w:sz w:val="22"/>
          <w:szCs w:val="22"/>
        </w:rPr>
        <w:tab/>
        <w:t xml:space="preserve">Certidão de Nascimento de </w:t>
      </w:r>
      <w:proofErr w:type="gramStart"/>
      <w:r w:rsidRPr="00C51939">
        <w:rPr>
          <w:rFonts w:ascii="Arial" w:hAnsi="Arial" w:cs="Arial"/>
          <w:sz w:val="22"/>
          <w:szCs w:val="22"/>
        </w:rPr>
        <w:t>dependentes</w:t>
      </w:r>
      <w:r>
        <w:rPr>
          <w:rFonts w:ascii="Arial" w:hAnsi="Arial" w:cs="Arial"/>
          <w:sz w:val="22"/>
          <w:szCs w:val="22"/>
        </w:rPr>
        <w:t xml:space="preserve"> e respectivo CPF</w:t>
      </w:r>
      <w:proofErr w:type="gramEnd"/>
      <w:r w:rsidRPr="00C51939">
        <w:rPr>
          <w:rFonts w:ascii="Arial" w:hAnsi="Arial" w:cs="Arial"/>
          <w:sz w:val="22"/>
          <w:szCs w:val="22"/>
        </w:rPr>
        <w:t xml:space="preserve">: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ind w:left="708"/>
        <w:jc w:val="both"/>
        <w:rPr>
          <w:rFonts w:ascii="Arial" w:hAnsi="Arial" w:cs="Arial"/>
          <w:sz w:val="22"/>
          <w:szCs w:val="22"/>
        </w:rPr>
      </w:pPr>
      <w:proofErr w:type="gramStart"/>
      <w:r w:rsidRPr="00C51939">
        <w:rPr>
          <w:rFonts w:ascii="Arial" w:hAnsi="Arial" w:cs="Arial"/>
          <w:sz w:val="22"/>
          <w:szCs w:val="22"/>
        </w:rPr>
        <w:t>a.</w:t>
      </w:r>
      <w:proofErr w:type="gramEnd"/>
      <w:r w:rsidRPr="00C51939">
        <w:rPr>
          <w:rFonts w:ascii="Arial" w:hAnsi="Arial" w:cs="Arial"/>
          <w:sz w:val="22"/>
          <w:szCs w:val="22"/>
        </w:rPr>
        <w:t xml:space="preserve"> No caso de dependente sob guarda, tutela ou adoção do candidato(a), anexar o respectivo documento comprobatório; </w:t>
      </w:r>
    </w:p>
    <w:p w:rsidR="00A85972" w:rsidRPr="00C51939" w:rsidRDefault="00A85972" w:rsidP="00A85972">
      <w:pPr>
        <w:pStyle w:val="Default"/>
        <w:ind w:left="708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ind w:left="708"/>
        <w:jc w:val="both"/>
        <w:rPr>
          <w:rFonts w:ascii="Arial" w:hAnsi="Arial" w:cs="Arial"/>
          <w:sz w:val="22"/>
          <w:szCs w:val="22"/>
        </w:rPr>
      </w:pPr>
      <w:proofErr w:type="gramStart"/>
      <w:r w:rsidRPr="00C51939">
        <w:rPr>
          <w:rFonts w:ascii="Arial" w:hAnsi="Arial" w:cs="Arial"/>
          <w:sz w:val="22"/>
          <w:szCs w:val="22"/>
        </w:rPr>
        <w:t>b.</w:t>
      </w:r>
      <w:proofErr w:type="gramEnd"/>
      <w:r w:rsidRPr="00C51939">
        <w:rPr>
          <w:rFonts w:ascii="Arial" w:hAnsi="Arial" w:cs="Arial"/>
          <w:sz w:val="22"/>
          <w:szCs w:val="22"/>
        </w:rPr>
        <w:t xml:space="preserve"> No caso de candidato(a) separado(a) ou divorciado(a), comprovante de guarda legal do(s) dependente(s); </w:t>
      </w:r>
    </w:p>
    <w:p w:rsidR="00A85972" w:rsidRPr="00C51939" w:rsidRDefault="00A85972" w:rsidP="00A85972">
      <w:pPr>
        <w:pStyle w:val="Default"/>
        <w:ind w:left="708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ind w:left="708"/>
        <w:jc w:val="both"/>
        <w:rPr>
          <w:rFonts w:ascii="Arial" w:hAnsi="Arial" w:cs="Arial"/>
          <w:sz w:val="22"/>
          <w:szCs w:val="22"/>
        </w:rPr>
      </w:pPr>
      <w:proofErr w:type="gramStart"/>
      <w:r w:rsidRPr="00C51939">
        <w:rPr>
          <w:rFonts w:ascii="Arial" w:hAnsi="Arial" w:cs="Arial"/>
          <w:sz w:val="22"/>
          <w:szCs w:val="22"/>
        </w:rPr>
        <w:t>c.</w:t>
      </w:r>
      <w:proofErr w:type="gramEnd"/>
      <w:r w:rsidRPr="00C51939">
        <w:rPr>
          <w:rFonts w:ascii="Arial" w:hAnsi="Arial" w:cs="Arial"/>
          <w:sz w:val="22"/>
          <w:szCs w:val="22"/>
        </w:rPr>
        <w:t xml:space="preserve"> No caso de dependente com deficiência: laudo médico, comprovando que o desenvolvimento biológico, psicológico ou motricidade do dependente, corresponde à idade mental relativa há, no máximo, cinco anos;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numPr>
          <w:ilvl w:val="0"/>
          <w:numId w:val="5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>Comprovante de residência</w:t>
      </w:r>
      <w:r>
        <w:rPr>
          <w:rFonts w:ascii="Arial" w:hAnsi="Arial" w:cs="Arial"/>
          <w:sz w:val="22"/>
          <w:szCs w:val="22"/>
        </w:rPr>
        <w:t xml:space="preserve"> (caso esteja em nome de terceiros, apresentar declaração de que reside no imóvel, assinada pelo candidato e pela pessoa cujo nome consta no comprovante).</w:t>
      </w:r>
    </w:p>
    <w:p w:rsidR="00A85972" w:rsidRPr="00C51939" w:rsidRDefault="00A85972" w:rsidP="00A85972">
      <w:pPr>
        <w:pStyle w:val="Default"/>
        <w:ind w:left="1068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numPr>
          <w:ilvl w:val="0"/>
          <w:numId w:val="5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>Comprovante de conta bancária</w:t>
      </w: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Observação: Deverá ser enviada, ainda, a Ficha de Cadastro Básico, disponível no </w:t>
      </w:r>
      <w:r w:rsidRPr="003E3519">
        <w:rPr>
          <w:rFonts w:ascii="Arial" w:hAnsi="Arial" w:cs="Arial"/>
          <w:i/>
          <w:sz w:val="22"/>
          <w:szCs w:val="22"/>
        </w:rPr>
        <w:t>site</w:t>
      </w:r>
      <w:r>
        <w:rPr>
          <w:rFonts w:ascii="Arial" w:hAnsi="Arial" w:cs="Arial"/>
          <w:sz w:val="22"/>
          <w:szCs w:val="22"/>
        </w:rPr>
        <w:t xml:space="preserve"> da ANP.</w:t>
      </w: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047B4C">
        <w:rPr>
          <w:rFonts w:ascii="Arial" w:hAnsi="Arial" w:cs="Arial"/>
          <w:b/>
          <w:sz w:val="22"/>
          <w:szCs w:val="22"/>
        </w:rPr>
        <w:t>Endereço para envio:</w:t>
      </w:r>
    </w:p>
    <w:p w:rsidR="00A85972" w:rsidRPr="00047B4C" w:rsidRDefault="00A85972" w:rsidP="00A85972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:rsidR="00A85972" w:rsidRPr="00F84478" w:rsidRDefault="00A85972" w:rsidP="00A8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84478">
        <w:rPr>
          <w:rFonts w:ascii="Arial" w:hAnsi="Arial" w:cs="Arial"/>
          <w:color w:val="000000"/>
        </w:rPr>
        <w:t xml:space="preserve">AGÊNCIA NACIONAL DO PETRÓLEO, GÁS </w:t>
      </w:r>
      <w:proofErr w:type="gramStart"/>
      <w:r w:rsidRPr="00F84478">
        <w:rPr>
          <w:rFonts w:ascii="Arial" w:hAnsi="Arial" w:cs="Arial"/>
          <w:color w:val="000000"/>
        </w:rPr>
        <w:t>NATURAL E BIOCOMBUSTÍVEIS</w:t>
      </w:r>
      <w:proofErr w:type="gramEnd"/>
      <w:r w:rsidRPr="00F84478">
        <w:rPr>
          <w:rFonts w:ascii="Arial" w:hAnsi="Arial" w:cs="Arial"/>
          <w:color w:val="000000"/>
        </w:rPr>
        <w:t xml:space="preserve"> </w:t>
      </w:r>
    </w:p>
    <w:p w:rsidR="00A85972" w:rsidRPr="00F84478" w:rsidRDefault="00A85972" w:rsidP="00A8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84478">
        <w:rPr>
          <w:rFonts w:ascii="Arial" w:hAnsi="Arial" w:cs="Arial"/>
          <w:color w:val="000000"/>
        </w:rPr>
        <w:t xml:space="preserve">SUPERINTENDÊNCIA DE GESTÃO DE RECURSOS HUMANOS - SRH </w:t>
      </w:r>
    </w:p>
    <w:p w:rsidR="00A85972" w:rsidRPr="00F84478" w:rsidRDefault="00A85972" w:rsidP="00A8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84478">
        <w:rPr>
          <w:rFonts w:ascii="Arial" w:hAnsi="Arial" w:cs="Arial"/>
          <w:color w:val="000000"/>
        </w:rPr>
        <w:t xml:space="preserve">CONCURSO PÚBLICO </w:t>
      </w:r>
    </w:p>
    <w:p w:rsidR="00A85972" w:rsidRPr="00F84478" w:rsidRDefault="00A85972" w:rsidP="00A8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84478">
        <w:rPr>
          <w:rFonts w:ascii="Arial" w:hAnsi="Arial" w:cs="Arial"/>
          <w:color w:val="000000"/>
        </w:rPr>
        <w:t xml:space="preserve">Av. Rio Branco, 65 – 13º andar – </w:t>
      </w:r>
      <w:proofErr w:type="gramStart"/>
      <w:r w:rsidRPr="00F84478">
        <w:rPr>
          <w:rFonts w:ascii="Arial" w:hAnsi="Arial" w:cs="Arial"/>
          <w:color w:val="000000"/>
        </w:rPr>
        <w:t>Centro</w:t>
      </w:r>
      <w:proofErr w:type="gramEnd"/>
      <w:r w:rsidRPr="00F84478">
        <w:rPr>
          <w:rFonts w:ascii="Arial" w:hAnsi="Arial" w:cs="Arial"/>
          <w:color w:val="000000"/>
        </w:rPr>
        <w:t xml:space="preserve"> </w:t>
      </w:r>
    </w:p>
    <w:p w:rsidR="00A85972" w:rsidRPr="00F84478" w:rsidRDefault="00A85972" w:rsidP="00A8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84478">
        <w:rPr>
          <w:rFonts w:ascii="Arial" w:hAnsi="Arial" w:cs="Arial"/>
          <w:color w:val="000000"/>
        </w:rPr>
        <w:t xml:space="preserve">Rio de Janeiro – RJ </w:t>
      </w:r>
    </w:p>
    <w:p w:rsidR="00A85972" w:rsidRPr="00F84478" w:rsidRDefault="00A85972" w:rsidP="00A85972">
      <w:pPr>
        <w:rPr>
          <w:rFonts w:ascii="Arial" w:hAnsi="Arial" w:cs="Arial"/>
          <w:color w:val="000000"/>
        </w:rPr>
      </w:pPr>
      <w:r w:rsidRPr="00F84478">
        <w:rPr>
          <w:rFonts w:ascii="Arial" w:hAnsi="Arial" w:cs="Arial"/>
          <w:color w:val="000000"/>
        </w:rPr>
        <w:t>CEP 20.090-004</w:t>
      </w: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3E3519" w:rsidRDefault="00A85972" w:rsidP="00A85972">
      <w:pPr>
        <w:pStyle w:val="Default"/>
        <w:jc w:val="center"/>
        <w:rPr>
          <w:rFonts w:ascii="Arial" w:hAnsi="Arial" w:cs="Arial"/>
          <w:b/>
          <w:szCs w:val="22"/>
        </w:rPr>
      </w:pPr>
      <w:r w:rsidRPr="003E3519">
        <w:rPr>
          <w:rFonts w:ascii="Arial" w:hAnsi="Arial" w:cs="Arial"/>
          <w:b/>
          <w:szCs w:val="22"/>
        </w:rPr>
        <w:t xml:space="preserve">Documentos a serem </w:t>
      </w:r>
      <w:r>
        <w:rPr>
          <w:rFonts w:ascii="Arial" w:hAnsi="Arial" w:cs="Arial"/>
          <w:b/>
          <w:szCs w:val="22"/>
        </w:rPr>
        <w:t>apresentados</w:t>
      </w:r>
      <w:r w:rsidRPr="003E3519">
        <w:rPr>
          <w:rFonts w:ascii="Arial" w:hAnsi="Arial" w:cs="Arial"/>
          <w:b/>
          <w:szCs w:val="22"/>
        </w:rPr>
        <w:t xml:space="preserve"> no momento da posse</w:t>
      </w:r>
      <w:r>
        <w:rPr>
          <w:rFonts w:ascii="Arial" w:hAnsi="Arial" w:cs="Arial"/>
          <w:b/>
          <w:szCs w:val="22"/>
        </w:rPr>
        <w:t>:</w:t>
      </w:r>
    </w:p>
    <w:p w:rsidR="00A85972" w:rsidRPr="00C51939" w:rsidRDefault="00A85972" w:rsidP="00A85972">
      <w:pPr>
        <w:pStyle w:val="Default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numPr>
          <w:ilvl w:val="0"/>
          <w:numId w:val="4"/>
        </w:numPr>
        <w:ind w:left="0" w:firstLine="0"/>
        <w:jc w:val="both"/>
        <w:rPr>
          <w:rFonts w:ascii="Arial" w:hAnsi="Arial" w:cs="Arial"/>
          <w:b/>
          <w:szCs w:val="22"/>
        </w:rPr>
      </w:pPr>
      <w:r w:rsidRPr="00C51939">
        <w:rPr>
          <w:rFonts w:ascii="Arial" w:hAnsi="Arial" w:cs="Arial"/>
          <w:b/>
          <w:szCs w:val="22"/>
        </w:rPr>
        <w:t xml:space="preserve">Termos e Formulários </w:t>
      </w:r>
      <w:r>
        <w:rPr>
          <w:rFonts w:ascii="Arial" w:hAnsi="Arial" w:cs="Arial"/>
          <w:b/>
          <w:szCs w:val="22"/>
        </w:rPr>
        <w:t>(a serem preenchidos na posse)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 xml:space="preserve">1. </w:t>
      </w:r>
      <w:r w:rsidRPr="00C51939">
        <w:rPr>
          <w:rFonts w:ascii="Arial" w:hAnsi="Arial" w:cs="Arial"/>
          <w:sz w:val="22"/>
          <w:szCs w:val="22"/>
        </w:rPr>
        <w:tab/>
        <w:t xml:space="preserve">Declaração de Acumulação de Cargo, a ser preenchida no ato da posse;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>2.</w:t>
      </w:r>
      <w:r w:rsidRPr="00C51939">
        <w:rPr>
          <w:rFonts w:ascii="Arial" w:hAnsi="Arial" w:cs="Arial"/>
          <w:sz w:val="22"/>
          <w:szCs w:val="22"/>
        </w:rPr>
        <w:tab/>
        <w:t>Declaração de Bens e Rendas, caso não apresente a Declaração de Rendimentos entregue à Receita Federal, a ser preenchida no ato da posse;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</w:t>
      </w:r>
      <w:r w:rsidRPr="00C51939">
        <w:rPr>
          <w:rFonts w:ascii="Arial" w:hAnsi="Arial" w:cs="Arial"/>
          <w:color w:val="000000"/>
        </w:rPr>
        <w:t xml:space="preserve">. </w:t>
      </w:r>
      <w:r w:rsidRPr="00C51939">
        <w:rPr>
          <w:rFonts w:ascii="Arial" w:hAnsi="Arial" w:cs="Arial"/>
          <w:color w:val="000000"/>
        </w:rPr>
        <w:tab/>
        <w:t xml:space="preserve">Declaração firmada, nos termos da legislação vigente, de não ter sido, nos últimos cinco anos: </w:t>
      </w:r>
    </w:p>
    <w:p w:rsidR="00A85972" w:rsidRPr="00C51939" w:rsidRDefault="00A85972" w:rsidP="00A8597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a) responsável por atos julgados irregulares por decisão definitiva do Tribunal de Contas da União, do</w:t>
      </w:r>
      <w:r>
        <w:rPr>
          <w:rFonts w:ascii="Arial" w:hAnsi="Arial" w:cs="Arial"/>
          <w:color w:val="000000"/>
        </w:rPr>
        <w:t xml:space="preserve"> </w:t>
      </w:r>
      <w:r w:rsidRPr="00C51939">
        <w:rPr>
          <w:rFonts w:ascii="Arial" w:hAnsi="Arial" w:cs="Arial"/>
          <w:color w:val="000000"/>
        </w:rPr>
        <w:t>Tribunal de Contas de Estado, do Distrito Federal ou de Município, ou, ainda, do Conselho de Contas do</w:t>
      </w:r>
      <w:r>
        <w:rPr>
          <w:rFonts w:ascii="Arial" w:hAnsi="Arial" w:cs="Arial"/>
          <w:color w:val="000000"/>
        </w:rPr>
        <w:t xml:space="preserve"> </w:t>
      </w:r>
      <w:r w:rsidRPr="00C51939">
        <w:rPr>
          <w:rFonts w:ascii="Arial" w:hAnsi="Arial" w:cs="Arial"/>
          <w:color w:val="000000"/>
        </w:rPr>
        <w:t xml:space="preserve">Município; </w:t>
      </w:r>
    </w:p>
    <w:p w:rsidR="00A85972" w:rsidRPr="00C51939" w:rsidRDefault="00A85972" w:rsidP="00A8597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 xml:space="preserve">b) punido, em decisão da qual não caiba recurso administrativo, em processo disciplinar, por ato lesivo ao patrimônio público de qualquer esfera do governo; </w:t>
      </w:r>
    </w:p>
    <w:p w:rsidR="00A85972" w:rsidRPr="00C51939" w:rsidRDefault="00A85972" w:rsidP="00A8597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c) condenado em processo criminal por prática de crimes contra a Administração Pública com trânsito em</w:t>
      </w:r>
      <w:r>
        <w:rPr>
          <w:rFonts w:ascii="Arial" w:hAnsi="Arial" w:cs="Arial"/>
          <w:color w:val="000000"/>
        </w:rPr>
        <w:t xml:space="preserve"> </w:t>
      </w:r>
      <w:r w:rsidRPr="00C51939">
        <w:rPr>
          <w:rFonts w:ascii="Arial" w:hAnsi="Arial" w:cs="Arial"/>
          <w:color w:val="000000"/>
        </w:rPr>
        <w:t xml:space="preserve">julgado, capitulados nos títulos II e XI da Parte Especial do Código Penal Brasileiro, na Lei nº 7.492/1986, e na Lei nº 8.429/1992; </w:t>
      </w:r>
    </w:p>
    <w:p w:rsidR="00A85972" w:rsidRPr="00C51939" w:rsidRDefault="00A85972" w:rsidP="00A8597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 xml:space="preserve">d) condenado em processo judicial que impossibilite o exercício imediato do cargo; e demitido do serviço público, de acordo com art. 137 da Lei 8.112/1990.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C51939">
        <w:rPr>
          <w:rFonts w:ascii="Arial" w:hAnsi="Arial" w:cs="Arial"/>
          <w:sz w:val="22"/>
          <w:szCs w:val="22"/>
        </w:rPr>
        <w:t xml:space="preserve">. </w:t>
      </w:r>
      <w:r w:rsidRPr="00C51939">
        <w:rPr>
          <w:rFonts w:ascii="Arial" w:hAnsi="Arial" w:cs="Arial"/>
          <w:sz w:val="22"/>
          <w:szCs w:val="22"/>
        </w:rPr>
        <w:tab/>
        <w:t>Autorização de Acesso à Declaração de Ajuste Anual</w:t>
      </w:r>
      <w:r>
        <w:rPr>
          <w:rFonts w:ascii="Arial" w:hAnsi="Arial" w:cs="Arial"/>
          <w:sz w:val="22"/>
          <w:szCs w:val="22"/>
        </w:rPr>
        <w:t xml:space="preserve"> do Imposto de Renda.</w:t>
      </w:r>
      <w:r w:rsidRPr="00C51939">
        <w:rPr>
          <w:rFonts w:ascii="Arial" w:hAnsi="Arial" w:cs="Arial"/>
          <w:sz w:val="22"/>
          <w:szCs w:val="22"/>
        </w:rPr>
        <w:t xml:space="preserve"> </w:t>
      </w: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ab/>
        <w:t>Declaração de que não é beneficiário do seguro-desemprego.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numPr>
          <w:ilvl w:val="0"/>
          <w:numId w:val="4"/>
        </w:numPr>
        <w:ind w:left="709" w:hanging="709"/>
        <w:jc w:val="both"/>
        <w:rPr>
          <w:rFonts w:ascii="Arial" w:hAnsi="Arial" w:cs="Arial"/>
          <w:b/>
          <w:szCs w:val="22"/>
        </w:rPr>
      </w:pPr>
      <w:r w:rsidRPr="00287D67">
        <w:rPr>
          <w:rFonts w:ascii="Arial" w:hAnsi="Arial" w:cs="Arial"/>
          <w:b/>
          <w:szCs w:val="22"/>
        </w:rPr>
        <w:t>Certidões negativas</w:t>
      </w:r>
      <w:r>
        <w:rPr>
          <w:rFonts w:ascii="Arial" w:hAnsi="Arial" w:cs="Arial"/>
          <w:b/>
          <w:szCs w:val="22"/>
        </w:rPr>
        <w:t xml:space="preserve"> (cíveis e criminais)</w:t>
      </w:r>
    </w:p>
    <w:p w:rsidR="00A85972" w:rsidRDefault="00A85972" w:rsidP="00A85972">
      <w:pPr>
        <w:pStyle w:val="Default"/>
        <w:jc w:val="both"/>
        <w:rPr>
          <w:rFonts w:ascii="Arial" w:hAnsi="Arial" w:cs="Arial"/>
          <w:b/>
          <w:szCs w:val="22"/>
        </w:rPr>
      </w:pPr>
    </w:p>
    <w:p w:rsidR="00A85972" w:rsidRPr="00287D67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87D67">
        <w:rPr>
          <w:rFonts w:ascii="Arial" w:hAnsi="Arial" w:cs="Arial"/>
          <w:sz w:val="22"/>
          <w:szCs w:val="22"/>
        </w:rPr>
        <w:t>Os candidatos deverão apresentar certidões negativas expedidas pela Justiça Federal e Estadual (das Unidades da Federação em que residiram nos últimos cinco anos).</w:t>
      </w:r>
    </w:p>
    <w:p w:rsidR="00A85972" w:rsidRPr="00287D67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87D6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s certidões</w:t>
      </w:r>
      <w:r w:rsidRPr="00287D67">
        <w:rPr>
          <w:rFonts w:ascii="Arial" w:hAnsi="Arial" w:cs="Arial"/>
          <w:sz w:val="22"/>
          <w:szCs w:val="22"/>
        </w:rPr>
        <w:t xml:space="preserve"> negativa</w:t>
      </w:r>
      <w:r>
        <w:rPr>
          <w:rFonts w:ascii="Arial" w:hAnsi="Arial" w:cs="Arial"/>
          <w:sz w:val="22"/>
          <w:szCs w:val="22"/>
        </w:rPr>
        <w:t>s</w:t>
      </w:r>
      <w:r w:rsidRPr="00287D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da Justiça Federal podem ser emitidas pela internet, no portal </w:t>
      </w:r>
      <w:r w:rsidRPr="00747EC7">
        <w:rPr>
          <w:rFonts w:ascii="Arial" w:hAnsi="Arial" w:cs="Arial"/>
          <w:sz w:val="22"/>
          <w:szCs w:val="22"/>
        </w:rPr>
        <w:t>administrado pelo Conselho da Justiça Federal</w:t>
      </w:r>
      <w:r>
        <w:rPr>
          <w:rFonts w:ascii="Arial" w:hAnsi="Arial" w:cs="Arial"/>
          <w:sz w:val="22"/>
          <w:szCs w:val="22"/>
        </w:rPr>
        <w:t xml:space="preserve"> (</w:t>
      </w:r>
      <w:hyperlink r:id="rId6" w:history="1">
        <w:r w:rsidRPr="00E80DA7">
          <w:rPr>
            <w:rStyle w:val="Hyperlink"/>
            <w:rFonts w:ascii="Arial" w:hAnsi="Arial" w:cs="Arial"/>
            <w:sz w:val="22"/>
            <w:szCs w:val="22"/>
          </w:rPr>
          <w:t>http://www.jf.jus.br/jf</w:t>
        </w:r>
      </w:hyperlink>
      <w:r>
        <w:rPr>
          <w:rFonts w:ascii="Arial" w:hAnsi="Arial" w:cs="Arial"/>
          <w:sz w:val="22"/>
          <w:szCs w:val="22"/>
        </w:rPr>
        <w:t>).</w:t>
      </w: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Informações quanto à obtenção das certidões estaduais devem ser solicitadas junto aos respectivos Tribunais de Justiça. 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numPr>
          <w:ilvl w:val="0"/>
          <w:numId w:val="4"/>
        </w:numPr>
        <w:ind w:left="709" w:hanging="709"/>
        <w:jc w:val="both"/>
        <w:rPr>
          <w:rFonts w:ascii="Arial" w:hAnsi="Arial" w:cs="Arial"/>
          <w:b/>
          <w:szCs w:val="22"/>
        </w:rPr>
      </w:pPr>
      <w:r w:rsidRPr="00C51939">
        <w:rPr>
          <w:rFonts w:ascii="Arial" w:hAnsi="Arial" w:cs="Arial"/>
          <w:b/>
          <w:szCs w:val="22"/>
        </w:rPr>
        <w:t>Laudo Médico/Atestado de Aptidão</w:t>
      </w:r>
    </w:p>
    <w:p w:rsidR="00A85972" w:rsidRPr="00047B4C" w:rsidRDefault="00A85972" w:rsidP="00A85972">
      <w:pPr>
        <w:pStyle w:val="Default"/>
        <w:ind w:left="709"/>
        <w:jc w:val="both"/>
        <w:rPr>
          <w:rFonts w:ascii="Arial" w:hAnsi="Arial" w:cs="Arial"/>
          <w:b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bCs/>
          <w:sz w:val="22"/>
          <w:szCs w:val="22"/>
        </w:rPr>
        <w:t xml:space="preserve">Após a realização dos exames abaixo relacionados, o candidato deverá obter laudo médico emitido por médico oficial do serviço público federal, estadual, municipal ou distrital.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proofErr w:type="gramStart"/>
      <w:r w:rsidRPr="00C51939">
        <w:rPr>
          <w:rFonts w:ascii="Arial" w:hAnsi="Arial" w:cs="Arial"/>
          <w:b/>
          <w:bCs/>
          <w:color w:val="000000"/>
        </w:rPr>
        <w:t>1</w:t>
      </w:r>
      <w:proofErr w:type="gramEnd"/>
      <w:r w:rsidRPr="00C51939">
        <w:rPr>
          <w:rFonts w:ascii="Arial" w:hAnsi="Arial" w:cs="Arial"/>
          <w:b/>
          <w:bCs/>
          <w:color w:val="000000"/>
        </w:rPr>
        <w:t>) Sangue: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Hemograma completo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Lipidograma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Ureia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</w:r>
      <w:proofErr w:type="spellStart"/>
      <w:r w:rsidRPr="00C51939">
        <w:rPr>
          <w:rFonts w:ascii="Arial" w:hAnsi="Arial" w:cs="Arial"/>
          <w:color w:val="000000"/>
        </w:rPr>
        <w:t>Creatinina</w:t>
      </w:r>
      <w:proofErr w:type="spellEnd"/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Ácido úrico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·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Hepatograma</w:t>
      </w:r>
      <w:proofErr w:type="spellEnd"/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Glicemia de jejum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T4 livre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TSH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VDRL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proofErr w:type="gramStart"/>
      <w:r w:rsidRPr="00C51939">
        <w:rPr>
          <w:rFonts w:ascii="Arial" w:hAnsi="Arial" w:cs="Arial"/>
          <w:b/>
          <w:bCs/>
          <w:color w:val="000000"/>
        </w:rPr>
        <w:t>2</w:t>
      </w:r>
      <w:proofErr w:type="gramEnd"/>
      <w:r w:rsidRPr="00C51939">
        <w:rPr>
          <w:rFonts w:ascii="Arial" w:hAnsi="Arial" w:cs="Arial"/>
          <w:b/>
          <w:bCs/>
          <w:color w:val="000000"/>
        </w:rPr>
        <w:t>) Urina: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EAS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proofErr w:type="gramStart"/>
      <w:r w:rsidRPr="00C51939">
        <w:rPr>
          <w:rFonts w:ascii="Arial" w:hAnsi="Arial" w:cs="Arial"/>
          <w:b/>
          <w:bCs/>
          <w:color w:val="000000"/>
        </w:rPr>
        <w:t>3</w:t>
      </w:r>
      <w:proofErr w:type="gramEnd"/>
      <w:r w:rsidRPr="00C51939">
        <w:rPr>
          <w:rFonts w:ascii="Arial" w:hAnsi="Arial" w:cs="Arial"/>
          <w:b/>
          <w:bCs/>
          <w:color w:val="000000"/>
        </w:rPr>
        <w:t>) Imagem: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</w:r>
      <w:proofErr w:type="gramStart"/>
      <w:r w:rsidRPr="00C51939">
        <w:rPr>
          <w:rFonts w:ascii="Arial" w:hAnsi="Arial" w:cs="Arial"/>
          <w:color w:val="000000"/>
        </w:rPr>
        <w:t>Raio X</w:t>
      </w:r>
      <w:proofErr w:type="gramEnd"/>
      <w:r w:rsidRPr="00C51939">
        <w:rPr>
          <w:rFonts w:ascii="Arial" w:hAnsi="Arial" w:cs="Arial"/>
          <w:color w:val="000000"/>
        </w:rPr>
        <w:t xml:space="preserve"> de tórax PA e perfil (com laudo)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Eletrocardiograma de repouso (com laudo)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85972" w:rsidRDefault="00A85972" w:rsidP="00A85972">
      <w:pPr>
        <w:jc w:val="both"/>
        <w:rPr>
          <w:rFonts w:ascii="Arial" w:hAnsi="Arial" w:cs="Arial"/>
        </w:rPr>
      </w:pPr>
    </w:p>
    <w:p w:rsidR="00A85972" w:rsidRDefault="00A85972" w:rsidP="00A85972">
      <w:pPr>
        <w:pStyle w:val="Default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Desistência da Nomeação:</w:t>
      </w:r>
    </w:p>
    <w:p w:rsidR="00A85972" w:rsidRDefault="00A85972" w:rsidP="00A85972">
      <w:pPr>
        <w:pStyle w:val="Default"/>
        <w:jc w:val="center"/>
        <w:rPr>
          <w:rFonts w:ascii="Arial" w:hAnsi="Arial" w:cs="Arial"/>
          <w:b/>
          <w:szCs w:val="22"/>
        </w:rPr>
      </w:pPr>
    </w:p>
    <w:p w:rsidR="00A85972" w:rsidRPr="009F1BCB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F1BCB">
        <w:rPr>
          <w:rFonts w:ascii="Arial" w:hAnsi="Arial" w:cs="Arial"/>
          <w:sz w:val="22"/>
          <w:szCs w:val="22"/>
        </w:rPr>
        <w:t xml:space="preserve">Os candidatos que assim desejarem </w:t>
      </w:r>
      <w:proofErr w:type="gramStart"/>
      <w:r w:rsidRPr="009F1BCB">
        <w:rPr>
          <w:rFonts w:ascii="Arial" w:hAnsi="Arial" w:cs="Arial"/>
          <w:sz w:val="22"/>
          <w:szCs w:val="22"/>
        </w:rPr>
        <w:t>poderão</w:t>
      </w:r>
      <w:proofErr w:type="gramEnd"/>
      <w:r w:rsidRPr="009F1BCB">
        <w:rPr>
          <w:rFonts w:ascii="Arial" w:hAnsi="Arial" w:cs="Arial"/>
          <w:sz w:val="22"/>
          <w:szCs w:val="22"/>
        </w:rPr>
        <w:t xml:space="preserve"> formalizar a desistência da nomeação para o cargo, por meio de formulário específico, disponível no </w:t>
      </w:r>
      <w:r w:rsidRPr="009F1BCB">
        <w:rPr>
          <w:rFonts w:ascii="Arial" w:hAnsi="Arial" w:cs="Arial"/>
          <w:i/>
          <w:sz w:val="22"/>
          <w:szCs w:val="22"/>
        </w:rPr>
        <w:t>site</w:t>
      </w:r>
      <w:r w:rsidRPr="009F1BCB">
        <w:rPr>
          <w:rFonts w:ascii="Arial" w:hAnsi="Arial" w:cs="Arial"/>
          <w:sz w:val="22"/>
          <w:szCs w:val="22"/>
        </w:rPr>
        <w:t xml:space="preserve"> da ANP.</w:t>
      </w:r>
    </w:p>
    <w:p w:rsidR="00A85972" w:rsidRDefault="00A85972" w:rsidP="00A85972">
      <w:pPr>
        <w:jc w:val="both"/>
        <w:rPr>
          <w:rFonts w:ascii="Arial" w:hAnsi="Arial" w:cs="Arial"/>
        </w:rPr>
      </w:pPr>
    </w:p>
    <w:p w:rsidR="00A85972" w:rsidRDefault="00A85972" w:rsidP="00A85972">
      <w:pPr>
        <w:jc w:val="both"/>
        <w:rPr>
          <w:rFonts w:ascii="Arial" w:hAnsi="Arial" w:cs="Arial"/>
        </w:rPr>
      </w:pPr>
    </w:p>
    <w:p w:rsidR="00A85972" w:rsidRDefault="00A85972" w:rsidP="00A859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caso de dúvidas, favor encaminhar email para </w:t>
      </w:r>
      <w:hyperlink r:id="rId7" w:history="1">
        <w:r w:rsidRPr="00E80DA7">
          <w:rPr>
            <w:rStyle w:val="Hyperlink"/>
            <w:rFonts w:ascii="Arial" w:hAnsi="Arial" w:cs="Arial"/>
          </w:rPr>
          <w:t>concursopublico@anp.gov.br</w:t>
        </w:r>
      </w:hyperlink>
    </w:p>
    <w:sectPr w:rsidR="00A85972" w:rsidSect="008A6C00">
      <w:pgSz w:w="12240" w:h="15840"/>
      <w:pgMar w:top="426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0CE"/>
    <w:multiLevelType w:val="hybridMultilevel"/>
    <w:tmpl w:val="7D56C866"/>
    <w:lvl w:ilvl="0" w:tplc="B678B8EA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C0156C"/>
    <w:multiLevelType w:val="hybridMultilevel"/>
    <w:tmpl w:val="BF20D8E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E0621"/>
    <w:multiLevelType w:val="hybridMultilevel"/>
    <w:tmpl w:val="8C9CC672"/>
    <w:lvl w:ilvl="0" w:tplc="DF961C56">
      <w:start w:val="4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62AF3"/>
    <w:multiLevelType w:val="hybridMultilevel"/>
    <w:tmpl w:val="906864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668E0"/>
    <w:multiLevelType w:val="hybridMultilevel"/>
    <w:tmpl w:val="906864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75924"/>
    <w:multiLevelType w:val="hybridMultilevel"/>
    <w:tmpl w:val="83D4EFE0"/>
    <w:lvl w:ilvl="0" w:tplc="0416000F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AD62BBF"/>
    <w:multiLevelType w:val="hybridMultilevel"/>
    <w:tmpl w:val="13F62ADC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CF4173"/>
    <w:multiLevelType w:val="hybridMultilevel"/>
    <w:tmpl w:val="3482D5C4"/>
    <w:lvl w:ilvl="0" w:tplc="87820E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29409E"/>
    <w:multiLevelType w:val="hybridMultilevel"/>
    <w:tmpl w:val="ADDE920A"/>
    <w:lvl w:ilvl="0" w:tplc="F6583E14">
      <w:start w:val="1"/>
      <w:numFmt w:val="upperRoman"/>
      <w:lvlText w:val="%1)"/>
      <w:lvlJc w:val="left"/>
      <w:pPr>
        <w:ind w:left="114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1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415C5"/>
    <w:rsid w:val="00031E53"/>
    <w:rsid w:val="00047B4C"/>
    <w:rsid w:val="00133589"/>
    <w:rsid w:val="001415C5"/>
    <w:rsid w:val="001C0448"/>
    <w:rsid w:val="001D2AA6"/>
    <w:rsid w:val="001E4AEE"/>
    <w:rsid w:val="001E5B03"/>
    <w:rsid w:val="00204E04"/>
    <w:rsid w:val="00231106"/>
    <w:rsid w:val="00287D67"/>
    <w:rsid w:val="002F4E3A"/>
    <w:rsid w:val="003169A4"/>
    <w:rsid w:val="003279CA"/>
    <w:rsid w:val="00380713"/>
    <w:rsid w:val="003E3519"/>
    <w:rsid w:val="00467663"/>
    <w:rsid w:val="00471F3B"/>
    <w:rsid w:val="00486815"/>
    <w:rsid w:val="00591751"/>
    <w:rsid w:val="005972FB"/>
    <w:rsid w:val="005A4D19"/>
    <w:rsid w:val="00677CBE"/>
    <w:rsid w:val="006B150D"/>
    <w:rsid w:val="006F2B70"/>
    <w:rsid w:val="00717585"/>
    <w:rsid w:val="00747EC7"/>
    <w:rsid w:val="0075080F"/>
    <w:rsid w:val="00780909"/>
    <w:rsid w:val="007E3932"/>
    <w:rsid w:val="00850CFB"/>
    <w:rsid w:val="0085358A"/>
    <w:rsid w:val="008A6C00"/>
    <w:rsid w:val="008B7A0C"/>
    <w:rsid w:val="009F1BCB"/>
    <w:rsid w:val="00A1313B"/>
    <w:rsid w:val="00A4486C"/>
    <w:rsid w:val="00A67761"/>
    <w:rsid w:val="00A831A4"/>
    <w:rsid w:val="00A85972"/>
    <w:rsid w:val="00AA2BE7"/>
    <w:rsid w:val="00B0428D"/>
    <w:rsid w:val="00B50CBD"/>
    <w:rsid w:val="00BC0947"/>
    <w:rsid w:val="00C01443"/>
    <w:rsid w:val="00C021ED"/>
    <w:rsid w:val="00C51939"/>
    <w:rsid w:val="00D844FD"/>
    <w:rsid w:val="00D870CC"/>
    <w:rsid w:val="00DE7F90"/>
    <w:rsid w:val="00E033BD"/>
    <w:rsid w:val="00E23D46"/>
    <w:rsid w:val="00E35AE8"/>
    <w:rsid w:val="00E40E6F"/>
    <w:rsid w:val="00E92B8C"/>
    <w:rsid w:val="00EE5D65"/>
    <w:rsid w:val="00F043C3"/>
    <w:rsid w:val="00F42ECA"/>
    <w:rsid w:val="00F5269C"/>
    <w:rsid w:val="00F64A5C"/>
    <w:rsid w:val="00F723E7"/>
    <w:rsid w:val="00F84478"/>
    <w:rsid w:val="00FC7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69C"/>
  </w:style>
  <w:style w:type="paragraph" w:styleId="Ttulo6">
    <w:name w:val="heading 6"/>
    <w:basedOn w:val="Normal"/>
    <w:link w:val="Ttulo6Char"/>
    <w:uiPriority w:val="9"/>
    <w:qFormat/>
    <w:rsid w:val="00EE5D6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415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7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7A0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E351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47EC7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204E04"/>
  </w:style>
  <w:style w:type="character" w:customStyle="1" w:styleId="Ttulo6Char">
    <w:name w:val="Título 6 Char"/>
    <w:basedOn w:val="Fontepargpadro"/>
    <w:link w:val="Ttulo6"/>
    <w:uiPriority w:val="9"/>
    <w:rsid w:val="00EE5D65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E5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E5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4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4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7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cursopublico@an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f.jus.br/j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836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5342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fosouza</dc:creator>
  <cp:lastModifiedBy>fosouza</cp:lastModifiedBy>
  <cp:revision>4</cp:revision>
  <cp:lastPrinted>2013-12-17T19:21:00Z</cp:lastPrinted>
  <dcterms:created xsi:type="dcterms:W3CDTF">2014-03-06T17:40:00Z</dcterms:created>
  <dcterms:modified xsi:type="dcterms:W3CDTF">2014-03-06T18:33:00Z</dcterms:modified>
</cp:coreProperties>
</file>