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A229B" w14:textId="77777777" w:rsidR="004B343D" w:rsidRDefault="001D23FD">
      <w:pPr>
        <w:tabs>
          <w:tab w:val="left" w:pos="800"/>
          <w:tab w:val="right" w:leader="dot" w:pos="9629"/>
        </w:tabs>
        <w:spacing w:line="360" w:lineRule="auto"/>
        <w:jc w:val="center"/>
        <w:rPr>
          <w:rFonts w:ascii="Calibri" w:eastAsia="MS Mincho" w:hAnsi="Calibri"/>
          <w:b/>
          <w:bCs/>
          <w:lang w:eastAsia="ar-SA"/>
        </w:rPr>
      </w:pPr>
      <w:r>
        <w:rPr>
          <w:rFonts w:ascii="Calibri" w:eastAsia="MS Mincho" w:hAnsi="Calibri"/>
          <w:b/>
          <w:bCs/>
          <w:lang w:eastAsia="ar-SA"/>
        </w:rPr>
        <w:t>Histórico de Revisões</w:t>
      </w:r>
    </w:p>
    <w:p w14:paraId="49BE8706" w14:textId="77777777" w:rsidR="004B343D" w:rsidRDefault="004B343D">
      <w:pPr>
        <w:tabs>
          <w:tab w:val="left" w:pos="800"/>
          <w:tab w:val="right" w:leader="dot" w:pos="9629"/>
        </w:tabs>
        <w:spacing w:line="360" w:lineRule="auto"/>
        <w:jc w:val="center"/>
        <w:rPr>
          <w:rFonts w:ascii="Calibri" w:eastAsia="MS Mincho" w:hAnsi="Calibri"/>
          <w:b/>
          <w:bCs/>
          <w:lang w:eastAsia="ar-SA"/>
        </w:rPr>
      </w:pPr>
    </w:p>
    <w:tbl>
      <w:tblPr>
        <w:tblW w:w="8504" w:type="dxa"/>
        <w:tblLayout w:type="fixed"/>
        <w:tblCellMar>
          <w:left w:w="10" w:type="dxa"/>
          <w:right w:w="10" w:type="dxa"/>
        </w:tblCellMar>
        <w:tblLook w:val="04A0" w:firstRow="1" w:lastRow="0" w:firstColumn="1" w:lastColumn="0" w:noHBand="0" w:noVBand="1"/>
      </w:tblPr>
      <w:tblGrid>
        <w:gridCol w:w="1649"/>
        <w:gridCol w:w="789"/>
        <w:gridCol w:w="4227"/>
        <w:gridCol w:w="1839"/>
      </w:tblGrid>
      <w:tr w:rsidR="004B343D" w14:paraId="6A9F727D" w14:textId="77777777">
        <w:tc>
          <w:tcPr>
            <w:tcW w:w="164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2D4ECE9E" w14:textId="77777777" w:rsidR="004B343D" w:rsidRDefault="001D23FD">
            <w:pPr>
              <w:pStyle w:val="EPTabela"/>
              <w:rPr>
                <w:rFonts w:ascii="Calibri" w:hAnsi="Calibri" w:cs="Times New Roman"/>
                <w:sz w:val="24"/>
              </w:rPr>
            </w:pPr>
            <w:r>
              <w:rPr>
                <w:rFonts w:ascii="Calibri" w:hAnsi="Calibri" w:cs="Times New Roman"/>
                <w:sz w:val="24"/>
              </w:rPr>
              <w:t>Data</w:t>
            </w:r>
          </w:p>
        </w:tc>
        <w:tc>
          <w:tcPr>
            <w:tcW w:w="789"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43594A48" w14:textId="77777777" w:rsidR="004B343D" w:rsidRDefault="001D23FD">
            <w:pPr>
              <w:pStyle w:val="EPTabela"/>
              <w:rPr>
                <w:rFonts w:ascii="Calibri" w:hAnsi="Calibri" w:cs="Times New Roman"/>
                <w:sz w:val="24"/>
              </w:rPr>
            </w:pPr>
            <w:r>
              <w:rPr>
                <w:rFonts w:ascii="Calibri" w:hAnsi="Calibri" w:cs="Times New Roman"/>
                <w:sz w:val="24"/>
              </w:rPr>
              <w:t>Versão</w:t>
            </w:r>
          </w:p>
        </w:tc>
        <w:tc>
          <w:tcPr>
            <w:tcW w:w="4227" w:type="dxa"/>
            <w:tcBorders>
              <w:top w:val="single" w:sz="4" w:space="0" w:color="000000"/>
              <w:left w:val="single" w:sz="4" w:space="0" w:color="000000"/>
              <w:bottom w:val="single" w:sz="4" w:space="0" w:color="000000"/>
            </w:tcBorders>
            <w:shd w:val="clear" w:color="auto" w:fill="D9D9D9"/>
            <w:tcMar>
              <w:top w:w="55" w:type="dxa"/>
              <w:left w:w="55" w:type="dxa"/>
              <w:bottom w:w="55" w:type="dxa"/>
              <w:right w:w="55" w:type="dxa"/>
            </w:tcMar>
            <w:vAlign w:val="center"/>
          </w:tcPr>
          <w:p w14:paraId="53837F8D" w14:textId="77777777" w:rsidR="004B343D" w:rsidRDefault="001D23FD">
            <w:pPr>
              <w:pStyle w:val="EPTabela"/>
              <w:rPr>
                <w:rFonts w:ascii="Calibri" w:hAnsi="Calibri" w:cs="Times New Roman"/>
                <w:sz w:val="24"/>
              </w:rPr>
            </w:pPr>
            <w:r>
              <w:rPr>
                <w:rFonts w:ascii="Calibri" w:hAnsi="Calibri" w:cs="Times New Roman"/>
                <w:sz w:val="24"/>
              </w:rPr>
              <w:t>Descrição</w:t>
            </w:r>
          </w:p>
        </w:tc>
        <w:tc>
          <w:tcPr>
            <w:tcW w:w="1839" w:type="dxa"/>
            <w:tcBorders>
              <w:top w:val="single" w:sz="4" w:space="0" w:color="000000"/>
              <w:left w:val="single" w:sz="4" w:space="0" w:color="000000"/>
              <w:bottom w:val="single" w:sz="4" w:space="0" w:color="000000"/>
              <w:right w:val="single" w:sz="4" w:space="0" w:color="000000"/>
            </w:tcBorders>
            <w:shd w:val="clear" w:color="auto" w:fill="D9D9D9"/>
            <w:tcMar>
              <w:top w:w="55" w:type="dxa"/>
              <w:left w:w="55" w:type="dxa"/>
              <w:bottom w:w="55" w:type="dxa"/>
              <w:right w:w="55" w:type="dxa"/>
            </w:tcMar>
            <w:vAlign w:val="center"/>
          </w:tcPr>
          <w:p w14:paraId="76C1246D" w14:textId="77777777" w:rsidR="004B343D" w:rsidRDefault="001D23FD">
            <w:pPr>
              <w:pStyle w:val="EPTabela"/>
              <w:rPr>
                <w:rFonts w:ascii="Calibri" w:hAnsi="Calibri" w:cs="Times New Roman"/>
                <w:sz w:val="24"/>
              </w:rPr>
            </w:pPr>
            <w:r>
              <w:rPr>
                <w:rFonts w:ascii="Calibri" w:hAnsi="Calibri" w:cs="Times New Roman"/>
                <w:sz w:val="24"/>
              </w:rPr>
              <w:t>Autor</w:t>
            </w:r>
          </w:p>
        </w:tc>
      </w:tr>
      <w:tr w:rsidR="004B343D" w14:paraId="7363149A"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1F82039" w14:textId="77777777" w:rsidR="004B343D" w:rsidRDefault="001D23FD">
            <w:pPr>
              <w:pStyle w:val="EPConteudotabela"/>
              <w:spacing w:line="240" w:lineRule="auto"/>
              <w:ind w:left="0" w:firstLine="0"/>
              <w:jc w:val="center"/>
              <w:rPr>
                <w:rFonts w:ascii="Calibri" w:hAnsi="Calibri" w:cs="Times New Roman"/>
                <w:color w:val="FF0000"/>
              </w:rPr>
            </w:pPr>
            <w:r>
              <w:rPr>
                <w:rFonts w:ascii="Calibri" w:hAnsi="Calibri" w:cs="Times New Roman"/>
                <w:color w:val="FF0000"/>
              </w:rPr>
              <w:t>DD/MM/AAAA</w:t>
            </w: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6F8D305" w14:textId="77777777" w:rsidR="004B343D" w:rsidRDefault="001D23FD">
            <w:pPr>
              <w:jc w:val="center"/>
              <w:rPr>
                <w:rFonts w:ascii="Calibri" w:hAnsi="Calibri"/>
                <w:color w:val="FF3333"/>
              </w:rPr>
            </w:pPr>
            <w:r>
              <w:rPr>
                <w:rFonts w:ascii="Calibri" w:hAnsi="Calibri"/>
                <w:color w:val="FF3333"/>
              </w:rPr>
              <w:t>1.0</w:t>
            </w: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2C43605" w14:textId="77777777" w:rsidR="004B343D" w:rsidRDefault="001D23FD">
            <w:pPr>
              <w:rPr>
                <w:rFonts w:ascii="Calibri" w:hAnsi="Calibri"/>
                <w:color w:val="FF3333"/>
              </w:rPr>
            </w:pPr>
            <w:r>
              <w:rPr>
                <w:rFonts w:ascii="Calibri" w:hAnsi="Calibri"/>
                <w:color w:val="FF3333"/>
              </w:rPr>
              <w:t>Primeira versão do documento.</w:t>
            </w: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C592812" w14:textId="77777777" w:rsidR="004B343D" w:rsidRDefault="001D23FD">
            <w:pPr>
              <w:jc w:val="center"/>
              <w:rPr>
                <w:rFonts w:ascii="Calibri" w:hAnsi="Calibri"/>
                <w:color w:val="FF0000"/>
              </w:rPr>
            </w:pPr>
            <w:r>
              <w:rPr>
                <w:rFonts w:ascii="Calibri" w:hAnsi="Calibri"/>
                <w:color w:val="FF0000"/>
              </w:rPr>
              <w:t>XXXXXXXXXXXX</w:t>
            </w:r>
          </w:p>
        </w:tc>
      </w:tr>
      <w:tr w:rsidR="004B343D" w14:paraId="4A7A27BA"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1A3E86" w14:textId="77777777" w:rsidR="004B343D" w:rsidRDefault="004B343D">
            <w:pPr>
              <w:pStyle w:val="EPConteudotabela"/>
              <w:spacing w:line="240" w:lineRule="auto"/>
              <w:ind w:left="0" w:firstLine="0"/>
              <w:jc w:val="center"/>
              <w:rPr>
                <w:rFonts w:ascii="Calibri" w:hAnsi="Calibri" w:cs="Times New Roman"/>
                <w:color w:val="FF0000"/>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8DD67C7" w14:textId="77777777" w:rsidR="004B343D" w:rsidRDefault="004B343D">
            <w:pPr>
              <w:jc w:val="center"/>
              <w:rPr>
                <w:rFonts w:ascii="Calibri" w:hAnsi="Calibri"/>
                <w:color w:val="FF3333"/>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0E339F9" w14:textId="77777777" w:rsidR="004B343D" w:rsidRDefault="004B343D">
            <w:pPr>
              <w:rPr>
                <w:rFonts w:ascii="Calibri" w:hAnsi="Calibri"/>
                <w:color w:val="FF3333"/>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833E8E4" w14:textId="77777777" w:rsidR="004B343D" w:rsidRDefault="004B343D">
            <w:pPr>
              <w:jc w:val="center"/>
              <w:rPr>
                <w:rFonts w:ascii="Calibri" w:hAnsi="Calibri"/>
                <w:color w:val="FF0000"/>
              </w:rPr>
            </w:pPr>
          </w:p>
        </w:tc>
      </w:tr>
      <w:tr w:rsidR="004B343D" w14:paraId="3B2DAA70"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B52ED8D"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770120A"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170DEFA"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226F263" w14:textId="77777777" w:rsidR="004B343D" w:rsidRDefault="004B343D">
            <w:pPr>
              <w:pStyle w:val="EPConteudotabela"/>
              <w:spacing w:line="240" w:lineRule="auto"/>
              <w:ind w:left="0" w:firstLine="0"/>
              <w:jc w:val="center"/>
              <w:rPr>
                <w:rFonts w:ascii="Calibri" w:hAnsi="Calibri" w:cs="Times New Roman"/>
              </w:rPr>
            </w:pPr>
          </w:p>
        </w:tc>
      </w:tr>
      <w:tr w:rsidR="004B343D" w14:paraId="4438A5F2" w14:textId="77777777">
        <w:tc>
          <w:tcPr>
            <w:tcW w:w="164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1F068CC" w14:textId="77777777" w:rsidR="004B343D" w:rsidRDefault="004B343D">
            <w:pPr>
              <w:pStyle w:val="EPConteudotabela"/>
              <w:spacing w:line="240" w:lineRule="auto"/>
              <w:ind w:left="0" w:firstLine="0"/>
              <w:jc w:val="center"/>
              <w:rPr>
                <w:rFonts w:ascii="Calibri" w:hAnsi="Calibri" w:cs="Times New Roman"/>
              </w:rPr>
            </w:pPr>
          </w:p>
        </w:tc>
        <w:tc>
          <w:tcPr>
            <w:tcW w:w="789"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EF13957" w14:textId="77777777" w:rsidR="004B343D" w:rsidRDefault="004B343D">
            <w:pPr>
              <w:pStyle w:val="EPConteudotabela"/>
              <w:spacing w:line="240" w:lineRule="auto"/>
              <w:ind w:left="0" w:firstLine="0"/>
              <w:jc w:val="center"/>
              <w:rPr>
                <w:rFonts w:ascii="Calibri" w:hAnsi="Calibri" w:cs="Times New Roman"/>
              </w:rPr>
            </w:pPr>
          </w:p>
        </w:tc>
        <w:tc>
          <w:tcPr>
            <w:tcW w:w="422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731B9A3" w14:textId="77777777" w:rsidR="004B343D" w:rsidRDefault="004B343D">
            <w:pPr>
              <w:pStyle w:val="EPConteudotabela"/>
              <w:spacing w:line="240" w:lineRule="auto"/>
              <w:ind w:left="0" w:firstLine="0"/>
              <w:jc w:val="center"/>
              <w:rPr>
                <w:rFonts w:ascii="Calibri" w:hAnsi="Calibri" w:cs="Times New Roman"/>
              </w:rPr>
            </w:pPr>
          </w:p>
        </w:tc>
        <w:tc>
          <w:tcPr>
            <w:tcW w:w="183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9AB85CB" w14:textId="77777777" w:rsidR="004B343D" w:rsidRDefault="004B343D">
            <w:pPr>
              <w:pStyle w:val="EPConteudotabela"/>
              <w:spacing w:line="240" w:lineRule="auto"/>
              <w:ind w:left="0" w:firstLine="0"/>
              <w:jc w:val="center"/>
              <w:rPr>
                <w:rFonts w:ascii="Calibri" w:hAnsi="Calibri" w:cs="Times New Roman"/>
              </w:rPr>
            </w:pPr>
          </w:p>
        </w:tc>
      </w:tr>
    </w:tbl>
    <w:p w14:paraId="4C430FA7" w14:textId="77777777" w:rsidR="004B343D" w:rsidRDefault="004B343D">
      <w:pPr>
        <w:spacing w:line="360" w:lineRule="auto"/>
        <w:rPr>
          <w:rFonts w:ascii="Calibri" w:hAnsi="Calibri"/>
        </w:rPr>
      </w:pPr>
    </w:p>
    <w:p w14:paraId="43BC523C" w14:textId="77777777" w:rsidR="004B343D" w:rsidRDefault="004B343D">
      <w:pPr>
        <w:keepNext/>
        <w:keepLines/>
        <w:tabs>
          <w:tab w:val="left" w:pos="555"/>
          <w:tab w:val="left" w:pos="840"/>
          <w:tab w:val="left" w:pos="1140"/>
          <w:tab w:val="left" w:pos="1395"/>
          <w:tab w:val="left" w:pos="1650"/>
          <w:tab w:val="left" w:pos="1965"/>
          <w:tab w:val="left" w:pos="2220"/>
          <w:tab w:val="left" w:leader="underscore" w:pos="7336"/>
        </w:tabs>
        <w:spacing w:line="360" w:lineRule="auto"/>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9AA7D28" w14:textId="77777777">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AB9619" w14:textId="77777777" w:rsidR="004B343D" w:rsidRDefault="001D23FD">
            <w:pPr>
              <w:pStyle w:val="Standard"/>
              <w:tabs>
                <w:tab w:val="left" w:pos="800"/>
                <w:tab w:val="right" w:leader="dot" w:pos="9629"/>
              </w:tabs>
              <w:jc w:val="center"/>
              <w:rPr>
                <w:rFonts w:ascii="Calibri" w:eastAsia="MS Mincho" w:hAnsi="Calibri"/>
                <w:b/>
                <w:bCs/>
                <w:color w:val="FF3333"/>
                <w:lang w:eastAsia="ar-SA"/>
              </w:rPr>
            </w:pPr>
            <w:r>
              <w:rPr>
                <w:rFonts w:ascii="Calibri" w:eastAsia="MS Mincho" w:hAnsi="Calibri"/>
                <w:b/>
                <w:bCs/>
                <w:color w:val="FF3333"/>
                <w:lang w:eastAsia="ar-SA"/>
              </w:rPr>
              <w:t>ATENÇÃO!</w:t>
            </w:r>
          </w:p>
          <w:p w14:paraId="13AA0FCE" w14:textId="77777777" w:rsidR="004B343D" w:rsidRDefault="004B343D">
            <w:pPr>
              <w:pStyle w:val="Standard"/>
              <w:tabs>
                <w:tab w:val="left" w:pos="800"/>
                <w:tab w:val="right" w:leader="dot" w:pos="9629"/>
              </w:tabs>
              <w:jc w:val="center"/>
              <w:rPr>
                <w:rFonts w:ascii="Calibri" w:eastAsia="MS Mincho" w:hAnsi="Calibri"/>
                <w:b/>
                <w:bCs/>
                <w:color w:val="FF3333"/>
                <w:lang w:eastAsia="ar-SA"/>
              </w:rPr>
            </w:pPr>
          </w:p>
          <w:p w14:paraId="7E2D19B0" w14:textId="77777777" w:rsidR="004B343D" w:rsidRDefault="001D23FD">
            <w:pPr>
              <w:pStyle w:val="Standard"/>
              <w:tabs>
                <w:tab w:val="left" w:pos="800"/>
                <w:tab w:val="right" w:leader="dot" w:pos="9629"/>
              </w:tabs>
              <w:jc w:val="both"/>
              <w:rPr>
                <w:rFonts w:ascii="Calibri" w:eastAsia="MS Mincho" w:hAnsi="Calibri"/>
                <w:color w:val="FF3333"/>
                <w:lang w:eastAsia="ar-SA"/>
              </w:rPr>
            </w:pPr>
            <w:r>
              <w:rPr>
                <w:rFonts w:ascii="Calibri" w:eastAsia="MS Mincho" w:hAnsi="Calibri"/>
                <w:color w:val="FF3333"/>
                <w:lang w:eastAsia="ar-SA"/>
              </w:rPr>
              <w:t>&lt; Os trechos marcados em vermelho neste documento são editáveis, notas explicativas ou exemplos, devendo ser substituídos ou excluídos, conforme necessidade&gt;.</w:t>
            </w:r>
          </w:p>
          <w:p w14:paraId="233F7C8F" w14:textId="77777777" w:rsidR="004B343D" w:rsidRDefault="004B343D">
            <w:pPr>
              <w:pStyle w:val="Standard"/>
              <w:tabs>
                <w:tab w:val="left" w:pos="800"/>
                <w:tab w:val="right" w:leader="dot" w:pos="9629"/>
              </w:tabs>
              <w:jc w:val="both"/>
              <w:rPr>
                <w:rFonts w:ascii="Calibri" w:eastAsia="MS Mincho" w:hAnsi="Calibri"/>
                <w:color w:val="FF3333"/>
                <w:lang w:eastAsia="ar-SA"/>
              </w:rPr>
            </w:pPr>
          </w:p>
          <w:p w14:paraId="559A4B18" w14:textId="77777777" w:rsidR="004B343D" w:rsidRDefault="001D23FD">
            <w:pPr>
              <w:pStyle w:val="paragraph"/>
              <w:spacing w:before="0" w:after="0"/>
              <w:jc w:val="both"/>
              <w:textAlignment w:val="baseline"/>
            </w:pPr>
            <w:r>
              <w:rPr>
                <w:rStyle w:val="normaltextrun"/>
                <w:rFonts w:ascii="Calibri" w:eastAsia="SimSun" w:hAnsi="Calibri" w:cs="Calibri"/>
                <w:color w:val="FF3333"/>
              </w:rPr>
              <w:t xml:space="preserve">&lt;Conforme </w:t>
            </w:r>
            <w:r>
              <w:rPr>
                <w:rStyle w:val="normaltextrun"/>
                <w:rFonts w:ascii="Calibri" w:eastAsia="SimSun" w:hAnsi="Calibri" w:cs="Calibri"/>
                <w:b/>
                <w:bCs/>
                <w:color w:val="FF3333"/>
              </w:rPr>
              <w:t>ACÓRDÃO 172/2021 – TCU -PLENÁRIO</w:t>
            </w:r>
            <w:r>
              <w:rPr>
                <w:rStyle w:val="normaltextrun"/>
                <w:rFonts w:ascii="Calibri" w:eastAsia="SimSun" w:hAnsi="Calibri" w:cs="Calibri"/>
                <w:color w:val="FF3333"/>
              </w:rPr>
              <w:t xml:space="preserve">, os órgãos e entidades federais têm o dever legal de realizar o planejamento prévio de cada contratação de TIC, inclusive daquelas viabilizadas mediante adesão a </w:t>
            </w:r>
            <w:proofErr w:type="spellStart"/>
            <w:r>
              <w:rPr>
                <w:rStyle w:val="normaltextrun"/>
                <w:rFonts w:ascii="Calibri" w:eastAsia="SimSun" w:hAnsi="Calibri" w:cs="Calibri"/>
                <w:color w:val="FF3333"/>
              </w:rPr>
              <w:t>ARPs</w:t>
            </w:r>
            <w:proofErr w:type="spellEnd"/>
            <w:r>
              <w:rPr>
                <w:rStyle w:val="normaltextrun"/>
                <w:rFonts w:ascii="Calibri" w:eastAsia="SimSun" w:hAnsi="Calibri" w:cs="Calibri"/>
                <w:color w:val="FF3333"/>
              </w:rPr>
              <w:t>, que vai além do mero preenchimento formal dos artefatos previstos na legislação&gt;.</w:t>
            </w:r>
            <w:r>
              <w:rPr>
                <w:rStyle w:val="eop"/>
                <w:rFonts w:ascii="Calibri" w:eastAsia="SimSun" w:hAnsi="Calibri" w:cs="Calibri"/>
                <w:color w:val="FF3333"/>
              </w:rPr>
              <w:t> </w:t>
            </w:r>
          </w:p>
          <w:p w14:paraId="1B3FCD0F" w14:textId="77777777" w:rsidR="004B343D" w:rsidRDefault="004B343D">
            <w:pPr>
              <w:pStyle w:val="Standard"/>
              <w:tabs>
                <w:tab w:val="left" w:pos="800"/>
                <w:tab w:val="right" w:leader="dot" w:pos="9629"/>
              </w:tabs>
              <w:jc w:val="both"/>
              <w:rPr>
                <w:rFonts w:ascii="Calibri" w:eastAsia="MS Mincho" w:hAnsi="Calibri"/>
                <w:color w:val="FF3333"/>
                <w:lang w:eastAsia="ar-SA"/>
              </w:rPr>
            </w:pPr>
          </w:p>
        </w:tc>
      </w:tr>
    </w:tbl>
    <w:p w14:paraId="1C905707" w14:textId="77777777" w:rsidR="004B343D" w:rsidRDefault="001D23FD">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r>
        <w:rPr>
          <w:rFonts w:ascii="Calibri" w:eastAsia="Times New Roman" w:hAnsi="Calibri" w:cs="Verdana"/>
          <w:b/>
          <w:bCs/>
        </w:rPr>
        <w:lastRenderedPageBreak/>
        <w:t>TERMO DE COMPROMISSO DE MANUTENÇÃO DE SIGILO</w:t>
      </w:r>
    </w:p>
    <w:p w14:paraId="686765CE"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p w14:paraId="61B98DDD"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pPr>
              <w:pStyle w:val="TableContents"/>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3FD57D75"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Pelo presente instrumento o </w:t>
      </w:r>
      <w:r>
        <w:rPr>
          <w:rFonts w:ascii="Calibri" w:hAnsi="Calibri"/>
          <w:color w:val="FF0000"/>
          <w:shd w:val="clear" w:color="auto" w:fill="FFFFFF"/>
        </w:rPr>
        <w:t>&lt;NOME DO ÓRGÃO&gt;</w:t>
      </w:r>
      <w:r>
        <w:rPr>
          <w:rFonts w:ascii="Calibri" w:hAnsi="Calibri"/>
          <w:shd w:val="clear" w:color="auto" w:fill="FFFFFF"/>
        </w:rPr>
        <w:t xml:space="preserve">, sediado em </w:t>
      </w:r>
      <w:r>
        <w:rPr>
          <w:rFonts w:ascii="Calibri" w:hAnsi="Calibri"/>
          <w:color w:val="FF0000"/>
          <w:shd w:val="clear" w:color="auto" w:fill="FFFFFF"/>
        </w:rPr>
        <w:t>&lt;ENDEREÇO&gt;,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Pr>
          <w:rFonts w:ascii="Calibri" w:hAnsi="Calibri"/>
          <w:color w:val="0000FF"/>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6A9A925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p w14:paraId="46ED0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E157548"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8410F30"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2F0A1F2"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lastRenderedPageBreak/>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708E638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p w14:paraId="218CAF0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D242F0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02C3CC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C24DBCA"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7B4EF93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1FBBBE0D"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076B0F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470E9E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ACAE0EB"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pPr>
        <w:pStyle w:val="Standard"/>
        <w:spacing w:after="119"/>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pPr>
        <w:pStyle w:val="Standard"/>
        <w:spacing w:after="119"/>
        <w:jc w:val="both"/>
        <w:rPr>
          <w:rFonts w:ascii="Calibri" w:hAnsi="Calibri"/>
          <w:color w:val="000000"/>
        </w:rPr>
      </w:pPr>
      <w:r>
        <w:rPr>
          <w:rFonts w:ascii="Calibri" w:hAnsi="Calibri"/>
          <w:color w:val="000000"/>
        </w:rPr>
        <w:t>I – sejam comprovadamente de domínio público no momento da revelação, exceto se tal fato decorrer de ato ou omissão da CONTRATADA;</w:t>
      </w:r>
    </w:p>
    <w:p w14:paraId="41104810" w14:textId="77777777" w:rsidR="004B343D" w:rsidRDefault="001D23FD">
      <w:pPr>
        <w:pStyle w:val="Standard"/>
        <w:spacing w:after="119"/>
        <w:jc w:val="both"/>
        <w:rPr>
          <w:rFonts w:ascii="Calibri" w:hAnsi="Calibri"/>
          <w:color w:val="000000"/>
        </w:rPr>
      </w:pPr>
      <w:r>
        <w:rPr>
          <w:rFonts w:ascii="Calibri" w:hAnsi="Calibri"/>
          <w:color w:val="000000"/>
        </w:rPr>
        <w:lastRenderedPageBreak/>
        <w:t>II – tenham sido comprovadas e legitimamente recebidas de terceiros, estranhos ao presente TERMO;</w:t>
      </w:r>
    </w:p>
    <w:p w14:paraId="28A95B4B" w14:textId="77777777" w:rsidR="004B343D" w:rsidRDefault="001D23FD">
      <w:pPr>
        <w:pStyle w:val="Standard"/>
        <w:spacing w:after="119"/>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420042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5B4BC6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50151A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1EA73E2E"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pPr>
        <w:pStyle w:val="Standard"/>
        <w:spacing w:after="119"/>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pPr>
        <w:pStyle w:val="Standard"/>
        <w:spacing w:after="119"/>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pPr>
        <w:pStyle w:val="Standard"/>
        <w:spacing w:after="119"/>
        <w:jc w:val="both"/>
        <w:rPr>
          <w:rFonts w:ascii="Calibri" w:hAnsi="Calibri"/>
          <w:color w:val="000000"/>
        </w:rPr>
      </w:pPr>
      <w:r>
        <w:rPr>
          <w:rFonts w:ascii="Calibri" w:hAnsi="Calibri"/>
          <w:color w:val="000000"/>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0B2D4C28" w14:textId="77777777" w:rsidR="004B343D" w:rsidRDefault="001D23FD">
      <w:pPr>
        <w:pStyle w:val="Standard"/>
        <w:spacing w:after="119"/>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pPr>
        <w:pStyle w:val="Standard"/>
        <w:spacing w:after="119"/>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pPr>
        <w:pStyle w:val="Standard"/>
        <w:spacing w:after="119"/>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pPr>
        <w:pStyle w:val="Standard"/>
        <w:spacing w:after="119"/>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w:t>
      </w:r>
      <w:r>
        <w:rPr>
          <w:rFonts w:ascii="Calibri" w:hAnsi="Calibri"/>
          <w:color w:val="000000"/>
        </w:rPr>
        <w:lastRenderedPageBreak/>
        <w:t>da execução do CONTRATO PRINCIPAL.</w:t>
      </w:r>
    </w:p>
    <w:p w14:paraId="419FDCC8" w14:textId="77777777" w:rsidR="004B343D" w:rsidRDefault="001D23FD">
      <w:pPr>
        <w:pStyle w:val="Standard"/>
        <w:spacing w:after="119"/>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pPr>
        <w:pStyle w:val="Standard"/>
        <w:spacing w:after="119"/>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pPr>
        <w:pStyle w:val="Standard"/>
        <w:spacing w:after="119"/>
        <w:jc w:val="both"/>
        <w:rPr>
          <w:rFonts w:ascii="Calibri" w:hAnsi="Calibri"/>
          <w:color w:val="000000"/>
        </w:rPr>
      </w:pPr>
      <w:r>
        <w:rPr>
          <w:rFonts w:ascii="Calibri" w:hAnsi="Calibri"/>
          <w:color w:val="000000"/>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pPr>
        <w:pStyle w:val="Standard"/>
        <w:spacing w:after="119"/>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3C136593" w14:textId="77777777" w:rsidR="004B343D" w:rsidRDefault="001D23FD">
      <w:pPr>
        <w:pStyle w:val="Standard"/>
        <w:spacing w:after="57"/>
        <w:jc w:val="both"/>
        <w:rPr>
          <w:rFonts w:ascii="Calibri" w:hAnsi="Calibri"/>
          <w:color w:val="000000"/>
        </w:rPr>
      </w:pPr>
      <w:r>
        <w:rPr>
          <w:rFonts w:ascii="Calibri" w:hAnsi="Calibri"/>
          <w:color w:val="000000"/>
        </w:rPr>
        <w:t>IV – Identificar as pessoas que, em nome da CONTRATADA, terão acesso às informações sigilosas.</w:t>
      </w:r>
    </w:p>
    <w:p w14:paraId="4F2C8B7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AF071D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54BEB64"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7C9254A2" w14:textId="77777777" w:rsidR="004B343D" w:rsidRDefault="004B343D">
      <w:pPr>
        <w:pStyle w:val="Standard"/>
        <w:spacing w:before="57" w:after="57"/>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3B6A14E0" w14:textId="77777777" w:rsidR="004B343D" w:rsidRDefault="001D23FD">
      <w:pPr>
        <w:pStyle w:val="Standard"/>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p w14:paraId="6FAFAE16"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1B68498"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1B5DF388" w14:textId="77777777" w:rsidR="004B343D" w:rsidRDefault="001D23FD">
      <w:pPr>
        <w:pStyle w:val="Standard"/>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p w14:paraId="7E5469A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lastRenderedPageBreak/>
        <w:t>[...]</w:t>
      </w:r>
    </w:p>
    <w:p w14:paraId="0766A6F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20A75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67C0FC10" w14:textId="77777777" w:rsidR="004B343D" w:rsidRDefault="004B343D">
      <w:pPr>
        <w:pStyle w:val="Standard"/>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pPr>
        <w:pStyle w:val="Standard"/>
        <w:spacing w:after="119"/>
        <w:jc w:val="both"/>
        <w:rPr>
          <w:rFonts w:ascii="Calibri" w:hAnsi="Calibri"/>
          <w:color w:val="000000"/>
        </w:rPr>
      </w:pPr>
      <w:r>
        <w:rPr>
          <w:rFonts w:ascii="Calibri" w:hAnsi="Calibri"/>
          <w:color w:val="000000"/>
        </w:rPr>
        <w:t>Este TERMO de Confidencialidade é parte integrante e inseparável do CONTRATO PRINCIPAL.</w:t>
      </w:r>
    </w:p>
    <w:p w14:paraId="571FE8AA" w14:textId="77777777" w:rsidR="004B343D" w:rsidRDefault="001D23FD">
      <w:pPr>
        <w:pStyle w:val="Standard"/>
        <w:spacing w:after="119"/>
        <w:jc w:val="both"/>
        <w:rPr>
          <w:rFonts w:ascii="Calibri" w:hAnsi="Calibri"/>
          <w:color w:val="000000"/>
        </w:rPr>
      </w:pPr>
      <w:r>
        <w:rPr>
          <w:rFonts w:ascii="Calibri" w:hAnsi="Calibri"/>
          <w:color w:val="000000"/>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Pr>
          <w:rFonts w:ascii="Calibri" w:hAnsi="Calibri"/>
          <w:color w:val="000000"/>
        </w:rPr>
        <w:t>boa fé</w:t>
      </w:r>
      <w:proofErr w:type="spellEnd"/>
      <w:r>
        <w:rPr>
          <w:rFonts w:ascii="Calibri" w:hAnsi="Calibri"/>
          <w:color w:val="000000"/>
        </w:rPr>
        <w:t>, da equidade, da razoabilidade, da economicidade e da moralidade.</w:t>
      </w:r>
    </w:p>
    <w:p w14:paraId="7E2DB358" w14:textId="77777777" w:rsidR="004B343D" w:rsidRDefault="001D23FD">
      <w:pPr>
        <w:pStyle w:val="Standard"/>
        <w:spacing w:after="119"/>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pPr>
        <w:pStyle w:val="Standard"/>
        <w:spacing w:after="119"/>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pPr>
        <w:pStyle w:val="Standard"/>
        <w:spacing w:after="119"/>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pPr>
        <w:pStyle w:val="Standard"/>
        <w:spacing w:after="119"/>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pPr>
        <w:pStyle w:val="Standard"/>
        <w:spacing w:after="119"/>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pPr>
        <w:pStyle w:val="Standard"/>
        <w:spacing w:after="119"/>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pPr>
        <w:pStyle w:val="Standard"/>
        <w:spacing w:after="119"/>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pPr>
        <w:pStyle w:val="Standard"/>
        <w:spacing w:after="119"/>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pPr>
        <w:pStyle w:val="Standard"/>
        <w:spacing w:after="119"/>
        <w:jc w:val="both"/>
      </w:pPr>
      <w:r>
        <w:rPr>
          <w:rFonts w:ascii="Calibri" w:hAnsi="Calibri"/>
          <w:color w:val="000000"/>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0AF5DD62" w14:textId="77777777" w:rsidR="004B343D" w:rsidRDefault="001D23FD">
      <w:pPr>
        <w:pStyle w:val="Standard"/>
        <w:spacing w:after="119"/>
        <w:jc w:val="both"/>
        <w:rPr>
          <w:rFonts w:ascii="Calibri" w:hAnsi="Calibri"/>
          <w:color w:val="000000"/>
        </w:rPr>
      </w:pPr>
      <w:r>
        <w:rPr>
          <w:rFonts w:ascii="Calibri" w:hAnsi="Calibri"/>
          <w:color w:val="000000"/>
        </w:rPr>
        <w:lastRenderedPageBreak/>
        <w:t>VIII – Este TERMO não deve ser interpretado como criação ou envolvimento das Partes, ou suas filiadas, nem em obrigação de divulgar INFORMAÇÕES para a outra Parte, nem como obrigação de celebrarem qualquer outro acordo entre si.</w:t>
      </w:r>
    </w:p>
    <w:p w14:paraId="153AB73F"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089499AC"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7D80E4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46A8E634" w14:textId="77777777" w:rsidR="004B343D" w:rsidRDefault="004B343D">
      <w:pPr>
        <w:pStyle w:val="Standard"/>
        <w:ind w:left="397"/>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0FA1C97" w14:textId="77777777" w:rsidR="004B343D" w:rsidRDefault="001D23FD">
      <w:pPr>
        <w:pStyle w:val="Standard"/>
        <w:spacing w:after="119"/>
        <w:jc w:val="both"/>
      </w:pPr>
      <w:r>
        <w:rPr>
          <w:rFonts w:ascii="Calibri" w:hAnsi="Calibri"/>
          <w:color w:val="000000"/>
        </w:rPr>
        <w:t xml:space="preserve">A CONTRATANTE elege o foro da </w:t>
      </w:r>
      <w:r>
        <w:rPr>
          <w:rFonts w:ascii="Calibri" w:hAnsi="Calibri"/>
          <w:color w:val="FF0000"/>
          <w:shd w:val="clear" w:color="auto" w:fill="FFFFFF"/>
        </w:rPr>
        <w:t>&lt;CIDADE DA CONTRATANTE&gt;</w:t>
      </w:r>
      <w:r>
        <w:rPr>
          <w:rFonts w:ascii="Calibri" w:hAnsi="Calibri"/>
          <w:color w:val="000000"/>
        </w:rPr>
        <w:t>, onde está localizada a sede da CONTRATANTE, para dirimir quaisquer dúvidas originadas do presente TERMO, com renúncia expressa a qualquer outro, por mais privilegiado que seja.</w:t>
      </w:r>
    </w:p>
    <w:p w14:paraId="36279C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color w:val="FF0000"/>
        </w:rPr>
      </w:pPr>
      <w:r>
        <w:rPr>
          <w:rFonts w:ascii="Calibri" w:hAnsi="Calibri"/>
          <w:color w:val="FF0000"/>
        </w:rPr>
        <w:t>[...]</w:t>
      </w:r>
    </w:p>
    <w:p w14:paraId="28BA3D48" w14:textId="77777777" w:rsidR="004B343D" w:rsidRDefault="004B343D">
      <w:pPr>
        <w:pStyle w:val="Standard"/>
        <w:spacing w:after="119"/>
        <w:jc w:val="both"/>
        <w:rPr>
          <w:rFonts w:ascii="Calibri" w:hAnsi="Calibri"/>
          <w:color w:val="000000"/>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pPr>
        <w:pStyle w:val="Standard"/>
        <w:spacing w:after="119"/>
        <w:ind w:left="397"/>
        <w:jc w:val="both"/>
        <w:rPr>
          <w:rFonts w:ascii="Calibri" w:hAnsi="Calibri"/>
          <w:color w:val="000000"/>
        </w:rPr>
      </w:pPr>
    </w:p>
    <w:p w14:paraId="1123C30E" w14:textId="77777777" w:rsidR="004B343D" w:rsidRDefault="001D23FD">
      <w:pPr>
        <w:pStyle w:val="Standard"/>
        <w:spacing w:after="119"/>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 xml:space="preserve">Matrícula: </w:t>
            </w:r>
            <w:proofErr w:type="spellStart"/>
            <w:r>
              <w:rPr>
                <w:rFonts w:ascii="Calibri" w:hAnsi="Calibri"/>
                <w:color w:val="FF0000"/>
              </w:rPr>
              <w:t>xxxxxxxx</w:t>
            </w:r>
            <w:proofErr w:type="spellEnd"/>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77777777"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pPr>
      <w:r>
        <w:rPr>
          <w:rFonts w:eastAsia="Times New Roman" w:cs="Arial"/>
          <w:color w:val="FF0000"/>
          <w:kern w:val="0"/>
          <w:lang w:eastAsia="ar-SA" w:bidi="ar-SA"/>
        </w:rPr>
        <w:t>&lt;Local&gt;</w:t>
      </w:r>
      <w:r>
        <w:rPr>
          <w:rFonts w:eastAsia="Times New Roman" w:cs="Arial"/>
          <w:kern w:val="0"/>
          <w:lang w:eastAsia="ar-SA" w:bidi="ar-SA"/>
        </w:rPr>
        <w:t xml:space="preserve">, </w:t>
      </w:r>
      <w:r>
        <w:rPr>
          <w:rFonts w:eastAsia="Times New Roman" w:cs="Arial"/>
          <w:color w:val="FF0000"/>
          <w:kern w:val="0"/>
          <w:lang w:eastAsia="ar-SA" w:bidi="ar-SA"/>
        </w:rPr>
        <w:t xml:space="preserve">&lt;dia&gt; </w:t>
      </w:r>
      <w:r>
        <w:rPr>
          <w:rFonts w:eastAsia="Times New Roman" w:cs="Arial"/>
          <w:color w:val="000000"/>
          <w:kern w:val="0"/>
          <w:lang w:eastAsia="ar-SA" w:bidi="ar-SA"/>
        </w:rPr>
        <w:t xml:space="preserve">de </w:t>
      </w:r>
      <w:r>
        <w:rPr>
          <w:rFonts w:eastAsia="Times New Roman" w:cs="Arial"/>
          <w:color w:val="FF0000"/>
          <w:kern w:val="0"/>
          <w:lang w:eastAsia="ar-SA" w:bidi="ar-SA"/>
        </w:rPr>
        <w:t xml:space="preserve">&lt;mês&gt; </w:t>
      </w:r>
      <w:r>
        <w:rPr>
          <w:rFonts w:eastAsia="Times New Roman" w:cs="Arial"/>
          <w:color w:val="000000"/>
          <w:kern w:val="0"/>
          <w:lang w:eastAsia="ar-SA" w:bidi="ar-SA"/>
        </w:rPr>
        <w:t>de</w:t>
      </w:r>
      <w:r>
        <w:rPr>
          <w:rFonts w:eastAsia="Times New Roman" w:cs="Arial"/>
          <w:color w:val="FF0000"/>
          <w:kern w:val="0"/>
          <w:lang w:eastAsia="ar-SA" w:bidi="ar-SA"/>
        </w:rPr>
        <w:t xml:space="preserve"> &lt;ano&gt;.</w:t>
      </w:r>
    </w:p>
    <w:sectPr w:rsidR="004B343D">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59E63" w14:textId="77777777" w:rsidR="00754509" w:rsidRDefault="00754509">
      <w:r>
        <w:separator/>
      </w:r>
    </w:p>
  </w:endnote>
  <w:endnote w:type="continuationSeparator" w:id="0">
    <w:p w14:paraId="4C0295EA" w14:textId="77777777" w:rsidR="00754509" w:rsidRDefault="0075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BE76DD"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5C9C0" w14:textId="77777777" w:rsidR="00754509" w:rsidRDefault="00754509">
      <w:r>
        <w:rPr>
          <w:color w:val="000000"/>
        </w:rPr>
        <w:separator/>
      </w:r>
    </w:p>
  </w:footnote>
  <w:footnote w:type="continuationSeparator" w:id="0">
    <w:p w14:paraId="687F8E49" w14:textId="77777777" w:rsidR="00754509" w:rsidRDefault="00754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77777777" w:rsidR="00BE76DD" w:rsidRDefault="001D23FD">
          <w:pPr>
            <w:pStyle w:val="TableContents"/>
            <w:jc w:val="center"/>
            <w:rPr>
              <w:rFonts w:ascii="Calibri" w:hAnsi="Calibri"/>
              <w:b/>
              <w:bCs/>
              <w:color w:val="FF9999"/>
            </w:rPr>
          </w:pPr>
          <w:r>
            <w:rPr>
              <w:rFonts w:ascii="Calibri" w:hAnsi="Calibri"/>
              <w:b/>
              <w:bCs/>
              <w:color w:val="FF9999"/>
            </w:rPr>
            <w:t>&lt;ESPAÇO DESTINADO À IDENTIFICAÇÃO DO ÓRGÃO/ENTIDADE&gt;</w:t>
          </w:r>
        </w:p>
      </w:tc>
    </w:tr>
  </w:tbl>
  <w:p w14:paraId="56D59923" w14:textId="77777777" w:rsidR="00BE76DD" w:rsidRDefault="000000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0D1E4E"/>
    <w:rsid w:val="00124245"/>
    <w:rsid w:val="001D23FD"/>
    <w:rsid w:val="004B343D"/>
    <w:rsid w:val="007545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2.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1961</Words>
  <Characters>10595</Characters>
  <Application>Microsoft Office Word</Application>
  <DocSecurity>0</DocSecurity>
  <Lines>88</Lines>
  <Paragraphs>25</Paragraphs>
  <ScaleCrop>false</ScaleCrop>
  <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Amelia Cristina Mota Nunes</cp:lastModifiedBy>
  <cp:revision>2</cp:revision>
  <dcterms:created xsi:type="dcterms:W3CDTF">2024-06-11T17:28:00Z</dcterms:created>
  <dcterms:modified xsi:type="dcterms:W3CDTF">2024-06-11T17:28:00Z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