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C24" w14:textId="77777777" w:rsidR="00F6562F" w:rsidRPr="00284897" w:rsidRDefault="00F6562F" w:rsidP="00F656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4897">
        <w:rPr>
          <w:rFonts w:ascii="Times New Roman" w:hAnsi="Times New Roman" w:cs="Times New Roman"/>
          <w:b/>
          <w:bCs/>
          <w:sz w:val="24"/>
          <w:szCs w:val="24"/>
        </w:rPr>
        <w:t>Marcela Braga Anselmi</w:t>
      </w:r>
    </w:p>
    <w:p w14:paraId="3116B3AF" w14:textId="77777777" w:rsidR="00284897" w:rsidRPr="00284897" w:rsidRDefault="00F6562F" w:rsidP="00F6562F">
      <w:pPr>
        <w:jc w:val="both"/>
        <w:rPr>
          <w:rFonts w:ascii="Times New Roman" w:hAnsi="Times New Roman" w:cs="Times New Roman"/>
          <w:sz w:val="24"/>
          <w:szCs w:val="24"/>
        </w:rPr>
      </w:pPr>
      <w:r w:rsidRPr="00284897">
        <w:rPr>
          <w:rFonts w:ascii="Times New Roman" w:hAnsi="Times New Roman" w:cs="Times New Roman"/>
          <w:sz w:val="24"/>
          <w:szCs w:val="24"/>
        </w:rPr>
        <w:t xml:space="preserve">Analista Administrativo da Agência Nacional de Aviação Civil, atua como Chefe da Assessoria Internacional e de Meio Ambiente desde 2021. Anteriormente, ocupou os cargos de Gerente-Técnica de Assessoramento da Superintendência de Planejamento Institucional e Chefe de Assessoria do Diretor Ricardo </w:t>
      </w:r>
      <w:proofErr w:type="spellStart"/>
      <w:r w:rsidRPr="00284897">
        <w:rPr>
          <w:rFonts w:ascii="Times New Roman" w:hAnsi="Times New Roman" w:cs="Times New Roman"/>
          <w:sz w:val="24"/>
          <w:szCs w:val="24"/>
        </w:rPr>
        <w:t>Catanant</w:t>
      </w:r>
      <w:proofErr w:type="spellEnd"/>
      <w:r w:rsidRPr="002848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5864D" w14:textId="528AC790" w:rsidR="00F6562F" w:rsidRPr="00284897" w:rsidRDefault="00F6562F" w:rsidP="00F6562F">
      <w:pPr>
        <w:jc w:val="both"/>
        <w:rPr>
          <w:rFonts w:ascii="Times New Roman" w:hAnsi="Times New Roman" w:cs="Times New Roman"/>
          <w:sz w:val="24"/>
          <w:szCs w:val="24"/>
        </w:rPr>
      </w:pPr>
      <w:r w:rsidRPr="00284897">
        <w:rPr>
          <w:rFonts w:ascii="Times New Roman" w:hAnsi="Times New Roman" w:cs="Times New Roman"/>
          <w:sz w:val="24"/>
          <w:szCs w:val="24"/>
        </w:rPr>
        <w:t xml:space="preserve">É graduada e Mestre em Relações Internacionais pela Universidade de Brasília – </w:t>
      </w:r>
      <w:proofErr w:type="spellStart"/>
      <w:r w:rsidRPr="00284897">
        <w:rPr>
          <w:rFonts w:ascii="Times New Roman" w:hAnsi="Times New Roman" w:cs="Times New Roman"/>
          <w:sz w:val="24"/>
          <w:szCs w:val="24"/>
        </w:rPr>
        <w:t>Unb</w:t>
      </w:r>
      <w:proofErr w:type="spellEnd"/>
      <w:r w:rsidRPr="00284897">
        <w:rPr>
          <w:rFonts w:ascii="Times New Roman" w:hAnsi="Times New Roman" w:cs="Times New Roman"/>
          <w:sz w:val="24"/>
          <w:szCs w:val="24"/>
        </w:rPr>
        <w:t xml:space="preserve">, e atualmente é aluna do Programa de Doutorado em Relações Internacionais, da </w:t>
      </w:r>
      <w:proofErr w:type="spellStart"/>
      <w:r w:rsidRPr="00284897">
        <w:rPr>
          <w:rFonts w:ascii="Times New Roman" w:hAnsi="Times New Roman" w:cs="Times New Roman"/>
          <w:sz w:val="24"/>
          <w:szCs w:val="24"/>
        </w:rPr>
        <w:t>Unb</w:t>
      </w:r>
      <w:proofErr w:type="spellEnd"/>
      <w:r w:rsidRPr="00284897">
        <w:rPr>
          <w:rFonts w:ascii="Times New Roman" w:hAnsi="Times New Roman" w:cs="Times New Roman"/>
          <w:sz w:val="24"/>
          <w:szCs w:val="24"/>
        </w:rPr>
        <w:t>.</w:t>
      </w:r>
    </w:p>
    <w:p w14:paraId="17FBA516" w14:textId="77777777" w:rsidR="003931BF" w:rsidRDefault="003931BF"/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284897"/>
    <w:rsid w:val="002F3854"/>
    <w:rsid w:val="003931BF"/>
    <w:rsid w:val="004214F6"/>
    <w:rsid w:val="005130BD"/>
    <w:rsid w:val="00687FF6"/>
    <w:rsid w:val="006D5988"/>
    <w:rsid w:val="00993791"/>
    <w:rsid w:val="009E4F20"/>
    <w:rsid w:val="00A159D6"/>
    <w:rsid w:val="00A50988"/>
    <w:rsid w:val="00CD6E54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2022-10-10T19:00:00Z</dcterms:created>
  <dcterms:modified xsi:type="dcterms:W3CDTF">2022-10-11T22:03:00Z</dcterms:modified>
</cp:coreProperties>
</file>