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5E3" w:rsidRPr="00175C26" w:rsidRDefault="00A2688D" w:rsidP="00D524A3">
      <w:pPr>
        <w:ind w:left="-1701"/>
      </w:pPr>
      <w:r w:rsidRPr="00175C26">
        <w:rPr>
          <w:b/>
          <w:noProof/>
          <w:szCs w:val="40"/>
          <w:lang w:eastAsia="pt-BR"/>
        </w:rPr>
        <w:drawing>
          <wp:inline distT="0" distB="0" distL="0" distR="0">
            <wp:extent cx="7611110" cy="914400"/>
            <wp:effectExtent l="19050" t="0" r="889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srcRect/>
                    <a:stretch>
                      <a:fillRect/>
                    </a:stretch>
                  </pic:blipFill>
                  <pic:spPr bwMode="auto">
                    <a:xfrm>
                      <a:off x="0" y="0"/>
                      <a:ext cx="7611110" cy="914400"/>
                    </a:xfrm>
                    <a:prstGeom prst="rect">
                      <a:avLst/>
                    </a:prstGeom>
                    <a:noFill/>
                    <a:ln w="9525">
                      <a:noFill/>
                      <a:miter lim="800000"/>
                      <a:headEnd/>
                      <a:tailEnd/>
                    </a:ln>
                  </pic:spPr>
                </pic:pic>
              </a:graphicData>
            </a:graphic>
          </wp:inline>
        </w:drawing>
      </w:r>
    </w:p>
    <w:p w:rsidR="000C1024" w:rsidRPr="00175C26" w:rsidRDefault="000C1024"/>
    <w:p w:rsidR="000C1024" w:rsidRPr="00175C26" w:rsidRDefault="000C1024"/>
    <w:p w:rsidR="000C1024" w:rsidRPr="00175C26" w:rsidRDefault="000C1024"/>
    <w:p w:rsidR="000C1024" w:rsidRPr="00175C26" w:rsidRDefault="00D524A3" w:rsidP="00D524A3">
      <w:pPr>
        <w:jc w:val="center"/>
      </w:pPr>
      <w:r w:rsidRPr="00175C26">
        <w:object w:dxaOrig="5564" w:dyaOrig="5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30.5pt" o:ole="">
            <v:imagedata r:id="rId9" o:title=""/>
          </v:shape>
          <o:OLEObject Type="Embed" ProgID="PBrush" ShapeID="_x0000_i1025" DrawAspect="Content" ObjectID="_1346074400" r:id="rId10"/>
        </w:object>
      </w:r>
    </w:p>
    <w:p w:rsidR="000C1024" w:rsidRPr="00175C26" w:rsidRDefault="000C1024"/>
    <w:p w:rsidR="000C1024" w:rsidRPr="00175C26" w:rsidRDefault="000C1024"/>
    <w:p w:rsidR="000C1024" w:rsidRPr="00175C26" w:rsidRDefault="000C1024"/>
    <w:p w:rsidR="000C1024" w:rsidRPr="00175C26" w:rsidRDefault="000C1024"/>
    <w:p w:rsidR="000C1024" w:rsidRPr="00175C26" w:rsidRDefault="00F77E95" w:rsidP="000C1024">
      <w:pPr>
        <w:jc w:val="center"/>
        <w:rPr>
          <w:b/>
          <w:sz w:val="40"/>
          <w:szCs w:val="40"/>
        </w:rPr>
      </w:pPr>
      <w:r>
        <w:rPr>
          <w:b/>
          <w:sz w:val="40"/>
          <w:szCs w:val="40"/>
        </w:rPr>
        <w:t>EXEMPL</w:t>
      </w:r>
      <w:r w:rsidR="000C1024" w:rsidRPr="00175C26">
        <w:rPr>
          <w:b/>
          <w:sz w:val="40"/>
          <w:szCs w:val="40"/>
        </w:rPr>
        <w:t xml:space="preserve">O </w:t>
      </w:r>
      <w:r w:rsidR="00101202" w:rsidRPr="00175C26">
        <w:rPr>
          <w:b/>
          <w:sz w:val="40"/>
          <w:szCs w:val="40"/>
        </w:rPr>
        <w:t>PARA</w:t>
      </w:r>
      <w:r w:rsidR="000C1024" w:rsidRPr="00175C26">
        <w:rPr>
          <w:b/>
          <w:sz w:val="40"/>
          <w:szCs w:val="40"/>
        </w:rPr>
        <w:t xml:space="preserve"> </w:t>
      </w:r>
      <w:r>
        <w:rPr>
          <w:b/>
          <w:sz w:val="40"/>
          <w:szCs w:val="40"/>
        </w:rPr>
        <w:t xml:space="preserve">SER UTILIZADO COMO REFERÊNCIA NA </w:t>
      </w:r>
      <w:r w:rsidR="000C1024" w:rsidRPr="00175C26">
        <w:rPr>
          <w:b/>
          <w:sz w:val="40"/>
          <w:szCs w:val="40"/>
        </w:rPr>
        <w:t>CONFECÇÃO</w:t>
      </w:r>
      <w:r w:rsidR="00101202" w:rsidRPr="00175C26">
        <w:rPr>
          <w:b/>
          <w:sz w:val="40"/>
          <w:szCs w:val="40"/>
        </w:rPr>
        <w:t xml:space="preserve"> </w:t>
      </w:r>
      <w:r w:rsidR="000C1024" w:rsidRPr="00175C26">
        <w:rPr>
          <w:b/>
          <w:sz w:val="40"/>
          <w:szCs w:val="40"/>
        </w:rPr>
        <w:t>D</w:t>
      </w:r>
      <w:r w:rsidR="00101202" w:rsidRPr="00175C26">
        <w:rPr>
          <w:b/>
          <w:sz w:val="40"/>
          <w:szCs w:val="40"/>
        </w:rPr>
        <w:t>O</w:t>
      </w:r>
      <w:r>
        <w:rPr>
          <w:b/>
          <w:sz w:val="40"/>
          <w:szCs w:val="40"/>
        </w:rPr>
        <w:t xml:space="preserve"> </w:t>
      </w:r>
      <w:r w:rsidR="000C1024" w:rsidRPr="00175C26">
        <w:rPr>
          <w:b/>
          <w:sz w:val="40"/>
          <w:szCs w:val="40"/>
        </w:rPr>
        <w:t>MANUAL DE GERENCIAMENTO DA SEGURANÇA OPERACIONAL</w:t>
      </w:r>
      <w:r w:rsidR="00101202" w:rsidRPr="00175C26">
        <w:rPr>
          <w:b/>
          <w:sz w:val="40"/>
          <w:szCs w:val="40"/>
        </w:rPr>
        <w:t xml:space="preserve"> - MGSO</w:t>
      </w:r>
    </w:p>
    <w:p w:rsidR="000C1024" w:rsidRPr="00175C26" w:rsidRDefault="000C1024"/>
    <w:p w:rsidR="000C1024" w:rsidRPr="00175C26" w:rsidRDefault="009B5CB0">
      <w:pPr>
        <w:rPr>
          <w:b/>
          <w:sz w:val="24"/>
          <w:szCs w:val="24"/>
        </w:rPr>
      </w:pPr>
      <w:r w:rsidRPr="00175C26">
        <w:rPr>
          <w:b/>
          <w:sz w:val="24"/>
          <w:szCs w:val="24"/>
        </w:rPr>
        <w:t>Obs.: Todos os dados constantes nas tabelas deste documento</w:t>
      </w:r>
      <w:r w:rsidR="00D93D08" w:rsidRPr="00175C26">
        <w:rPr>
          <w:b/>
          <w:sz w:val="24"/>
          <w:szCs w:val="24"/>
        </w:rPr>
        <w:t xml:space="preserve">, </w:t>
      </w:r>
      <w:r w:rsidR="00010FCF" w:rsidRPr="00175C26">
        <w:rPr>
          <w:b/>
          <w:sz w:val="24"/>
          <w:szCs w:val="24"/>
        </w:rPr>
        <w:t>incluindo</w:t>
      </w:r>
      <w:r w:rsidR="00D93D08" w:rsidRPr="00175C26">
        <w:rPr>
          <w:b/>
          <w:sz w:val="24"/>
          <w:szCs w:val="24"/>
        </w:rPr>
        <w:t xml:space="preserve"> </w:t>
      </w:r>
      <w:r w:rsidR="00010FCF" w:rsidRPr="00175C26">
        <w:rPr>
          <w:b/>
          <w:sz w:val="24"/>
          <w:szCs w:val="24"/>
        </w:rPr>
        <w:t>o</w:t>
      </w:r>
      <w:r w:rsidR="00D93D08" w:rsidRPr="00175C26">
        <w:rPr>
          <w:b/>
          <w:sz w:val="24"/>
          <w:szCs w:val="24"/>
        </w:rPr>
        <w:t xml:space="preserve"> </w:t>
      </w:r>
      <w:r w:rsidR="00010FCF" w:rsidRPr="00175C26">
        <w:rPr>
          <w:b/>
          <w:sz w:val="24"/>
          <w:szCs w:val="24"/>
        </w:rPr>
        <w:t>índice</w:t>
      </w:r>
      <w:r w:rsidR="00D93D08" w:rsidRPr="00175C26">
        <w:rPr>
          <w:b/>
          <w:sz w:val="24"/>
          <w:szCs w:val="24"/>
        </w:rPr>
        <w:t>,</w:t>
      </w:r>
      <w:r w:rsidRPr="00175C26">
        <w:rPr>
          <w:b/>
          <w:sz w:val="24"/>
          <w:szCs w:val="24"/>
        </w:rPr>
        <w:t xml:space="preserve"> têm apenas </w:t>
      </w:r>
      <w:r w:rsidR="00C04C39" w:rsidRPr="00175C26">
        <w:rPr>
          <w:b/>
          <w:sz w:val="24"/>
          <w:szCs w:val="24"/>
        </w:rPr>
        <w:t>cunho</w:t>
      </w:r>
      <w:r w:rsidRPr="00175C26">
        <w:rPr>
          <w:b/>
          <w:sz w:val="24"/>
          <w:szCs w:val="24"/>
        </w:rPr>
        <w:t xml:space="preserve"> exemplificativo</w:t>
      </w:r>
      <w:r w:rsidR="00C04C39" w:rsidRPr="00175C26">
        <w:rPr>
          <w:b/>
          <w:sz w:val="24"/>
          <w:szCs w:val="24"/>
        </w:rPr>
        <w:t>. Podem ser utilizados como referência, mas devem ser acrescidos dos aspectos específicos de cada P-PSAC, condizentes com a sua operação</w:t>
      </w:r>
      <w:r w:rsidRPr="00175C26">
        <w:rPr>
          <w:b/>
          <w:sz w:val="24"/>
          <w:szCs w:val="24"/>
        </w:rPr>
        <w:t>.</w:t>
      </w:r>
    </w:p>
    <w:p w:rsidR="000C1024" w:rsidRPr="00175C26" w:rsidRDefault="006C7226" w:rsidP="00720F99">
      <w:pPr>
        <w:spacing w:before="120"/>
        <w:rPr>
          <w:b/>
        </w:rPr>
      </w:pPr>
      <w:r w:rsidRPr="00175C26">
        <w:rPr>
          <w:b/>
          <w:sz w:val="24"/>
          <w:szCs w:val="24"/>
        </w:rPr>
        <w:t>De acordo com</w:t>
      </w:r>
      <w:r w:rsidR="00010FCF" w:rsidRPr="00175C26">
        <w:rPr>
          <w:b/>
          <w:sz w:val="24"/>
          <w:szCs w:val="24"/>
        </w:rPr>
        <w:t xml:space="preserve"> a </w:t>
      </w:r>
      <w:r w:rsidRPr="00175C26">
        <w:rPr>
          <w:b/>
          <w:sz w:val="24"/>
          <w:szCs w:val="24"/>
        </w:rPr>
        <w:t xml:space="preserve">Resolução </w:t>
      </w:r>
      <w:r w:rsidR="00DE4244" w:rsidRPr="00175C26">
        <w:rPr>
          <w:b/>
          <w:sz w:val="24"/>
          <w:szCs w:val="24"/>
        </w:rPr>
        <w:t>ANAC N</w:t>
      </w:r>
      <w:r w:rsidRPr="00175C26">
        <w:rPr>
          <w:b/>
          <w:sz w:val="24"/>
          <w:szCs w:val="24"/>
        </w:rPr>
        <w:t>º 106, de 30 de junho de 2009, a</w:t>
      </w:r>
      <w:r w:rsidR="002C1D2D" w:rsidRPr="00175C26">
        <w:rPr>
          <w:b/>
          <w:sz w:val="24"/>
          <w:szCs w:val="24"/>
        </w:rPr>
        <w:t xml:space="preserve">lguns dos tópicos aqui descritos </w:t>
      </w:r>
      <w:r w:rsidRPr="00175C26">
        <w:rPr>
          <w:b/>
          <w:sz w:val="24"/>
          <w:szCs w:val="24"/>
        </w:rPr>
        <w:t>são facultativos, por</w:t>
      </w:r>
      <w:r w:rsidR="00012201" w:rsidRPr="00175C26">
        <w:rPr>
          <w:b/>
          <w:sz w:val="24"/>
          <w:szCs w:val="24"/>
        </w:rPr>
        <w:t>é</w:t>
      </w:r>
      <w:r w:rsidRPr="00175C26">
        <w:rPr>
          <w:b/>
          <w:sz w:val="24"/>
          <w:szCs w:val="24"/>
        </w:rPr>
        <w:t>m de suma importância para o aperfeiçoamento da Segurança Operacional da Aviação Civil</w:t>
      </w:r>
      <w:r w:rsidR="009B5CB0" w:rsidRPr="00175C26">
        <w:rPr>
          <w:b/>
        </w:rPr>
        <w:t>.</w:t>
      </w:r>
    </w:p>
    <w:p w:rsidR="000C1024" w:rsidRDefault="000C1024"/>
    <w:p w:rsidR="00BD7806" w:rsidRDefault="00BD7806"/>
    <w:p w:rsidR="00BD7806" w:rsidRDefault="00D524A3">
      <w:r w:rsidRPr="00175C26">
        <w:object w:dxaOrig="4320" w:dyaOrig="276">
          <v:shape id="_x0000_i1026" type="#_x0000_t75" style="width:498pt;height:32.25pt" o:ole="">
            <v:imagedata r:id="rId11" o:title=""/>
          </v:shape>
          <o:OLEObject Type="Embed" ProgID="CorelPhotoPaint.Image.9" ShapeID="_x0000_i1026" DrawAspect="Content" ObjectID="_1346074401" r:id="rId12"/>
        </w:object>
      </w:r>
      <w:r w:rsidR="00BD7806">
        <w:br w:type="column"/>
      </w:r>
    </w:p>
    <w:p w:rsidR="000C1024" w:rsidRPr="00175C26" w:rsidRDefault="000C1024"/>
    <w:p w:rsidR="000C1024" w:rsidRPr="00175C26" w:rsidRDefault="000C1024"/>
    <w:p w:rsidR="000C1024" w:rsidRPr="00175C26" w:rsidRDefault="000C1024"/>
    <w:p w:rsidR="000C1024" w:rsidRPr="00175C26" w:rsidRDefault="000C1024"/>
    <w:p w:rsidR="000C1024" w:rsidRPr="00175C26" w:rsidRDefault="000C1024"/>
    <w:p w:rsidR="000C1024" w:rsidRPr="00175C26" w:rsidRDefault="000C1024"/>
    <w:p w:rsidR="000C1024" w:rsidRPr="00175C26" w:rsidRDefault="000C1024"/>
    <w:p w:rsidR="000C1024" w:rsidRPr="00175C26" w:rsidRDefault="000C1024"/>
    <w:p w:rsidR="000C1024" w:rsidRPr="00175C26" w:rsidRDefault="00C629EF" w:rsidP="000C1024">
      <w:pPr>
        <w:jc w:val="center"/>
        <w:rPr>
          <w:b/>
          <w:sz w:val="32"/>
          <w:szCs w:val="32"/>
        </w:rPr>
      </w:pPr>
      <w:r w:rsidRPr="00175C26">
        <w:rPr>
          <w:b/>
          <w:sz w:val="32"/>
          <w:szCs w:val="32"/>
        </w:rPr>
        <w:t>Nom</w:t>
      </w:r>
      <w:r w:rsidR="00082577" w:rsidRPr="00175C26">
        <w:rPr>
          <w:b/>
          <w:sz w:val="32"/>
          <w:szCs w:val="32"/>
        </w:rPr>
        <w:t>e do P</w:t>
      </w:r>
      <w:r w:rsidR="00C04C39" w:rsidRPr="00175C26">
        <w:rPr>
          <w:b/>
          <w:sz w:val="32"/>
          <w:szCs w:val="32"/>
        </w:rPr>
        <w:t>-PSAC</w:t>
      </w:r>
    </w:p>
    <w:p w:rsidR="000C1024" w:rsidRPr="00175C26" w:rsidRDefault="000C1024"/>
    <w:p w:rsidR="000C1024" w:rsidRPr="00175C26" w:rsidRDefault="000C1024"/>
    <w:p w:rsidR="000C1024" w:rsidRPr="00175C26" w:rsidRDefault="000C1024"/>
    <w:p w:rsidR="000C1024" w:rsidRPr="00175C26" w:rsidRDefault="000C1024"/>
    <w:p w:rsidR="000C1024" w:rsidRPr="00175C26" w:rsidRDefault="000C1024"/>
    <w:p w:rsidR="000C1024" w:rsidRPr="00175C26" w:rsidRDefault="00EF5174">
      <w:r>
        <w:rPr>
          <w:noProof/>
        </w:rPr>
        <w:pict>
          <v:shapetype id="_x0000_t202" coordsize="21600,21600" o:spt="202" path="m,l,21600r21600,l21600,xe">
            <v:stroke joinstyle="miter"/>
            <v:path gradientshapeok="t" o:connecttype="rect"/>
          </v:shapetype>
          <v:shape id="_x0000_s1026" type="#_x0000_t202" style="position:absolute;left:0;text-align:left;margin-left:116pt;margin-top:3.1pt;width:206pt;height:40.9pt;z-index:251657728;mso-height-percent:200;mso-height-percent:200;mso-width-relative:margin;mso-height-relative:margin" strokeweight="1pt">
            <v:stroke dashstyle="1 1"/>
            <v:textbox style="mso-next-textbox:#_x0000_s1026;mso-fit-shape-to-text:t">
              <w:txbxContent>
                <w:p w:rsidR="00C777F8" w:rsidRDefault="00C777F8" w:rsidP="000C1024">
                  <w:pPr>
                    <w:jc w:val="center"/>
                    <w:rPr>
                      <w:b/>
                      <w:sz w:val="36"/>
                      <w:szCs w:val="36"/>
                    </w:rPr>
                  </w:pPr>
                  <w:r w:rsidRPr="000C1024">
                    <w:rPr>
                      <w:b/>
                      <w:sz w:val="36"/>
                      <w:szCs w:val="36"/>
                    </w:rPr>
                    <w:t>LOGOTIPO DO P-PSAC</w:t>
                  </w:r>
                </w:p>
                <w:p w:rsidR="00C777F8" w:rsidRPr="001C359E" w:rsidRDefault="00C777F8" w:rsidP="000C1024">
                  <w:pPr>
                    <w:jc w:val="center"/>
                    <w:rPr>
                      <w:b/>
                      <w:sz w:val="36"/>
                      <w:szCs w:val="36"/>
                    </w:rPr>
                  </w:pPr>
                  <w:r w:rsidRPr="001C359E">
                    <w:rPr>
                      <w:b/>
                      <w:sz w:val="36"/>
                      <w:szCs w:val="36"/>
                    </w:rPr>
                    <w:t>(se houver)</w:t>
                  </w:r>
                </w:p>
              </w:txbxContent>
            </v:textbox>
          </v:shape>
        </w:pict>
      </w:r>
    </w:p>
    <w:p w:rsidR="000C1024" w:rsidRPr="00175C26" w:rsidRDefault="000C1024"/>
    <w:p w:rsidR="000C1024" w:rsidRPr="00175C26" w:rsidRDefault="000C1024"/>
    <w:p w:rsidR="000C1024" w:rsidRPr="00175C26" w:rsidRDefault="000C1024"/>
    <w:p w:rsidR="000C1024" w:rsidRPr="00175C26" w:rsidRDefault="000C1024"/>
    <w:p w:rsidR="000C1024" w:rsidRPr="00175C26" w:rsidRDefault="000C1024"/>
    <w:p w:rsidR="000C1024" w:rsidRPr="00175C26" w:rsidRDefault="000C1024"/>
    <w:p w:rsidR="000C1024" w:rsidRPr="00175C26" w:rsidRDefault="000C1024"/>
    <w:p w:rsidR="000C1024" w:rsidRPr="00175C26" w:rsidRDefault="000C1024" w:rsidP="000C1024">
      <w:pPr>
        <w:jc w:val="center"/>
        <w:rPr>
          <w:b/>
          <w:sz w:val="40"/>
          <w:szCs w:val="40"/>
        </w:rPr>
      </w:pPr>
      <w:r w:rsidRPr="00175C26">
        <w:rPr>
          <w:b/>
          <w:sz w:val="40"/>
          <w:szCs w:val="40"/>
        </w:rPr>
        <w:t>Manual de Gerenciamento da Segurança Operacional</w:t>
      </w:r>
    </w:p>
    <w:p w:rsidR="000C1024" w:rsidRPr="00175C26" w:rsidRDefault="000C1024" w:rsidP="000C1024">
      <w:pPr>
        <w:jc w:val="center"/>
        <w:rPr>
          <w:b/>
          <w:sz w:val="40"/>
          <w:szCs w:val="40"/>
        </w:rPr>
      </w:pPr>
      <w:r w:rsidRPr="00175C26">
        <w:rPr>
          <w:b/>
          <w:sz w:val="40"/>
          <w:szCs w:val="40"/>
        </w:rPr>
        <w:t>MGSO</w:t>
      </w:r>
    </w:p>
    <w:p w:rsidR="00722482" w:rsidRPr="00175C26" w:rsidRDefault="00722482" w:rsidP="000C1024">
      <w:pPr>
        <w:jc w:val="center"/>
        <w:rPr>
          <w:b/>
          <w:sz w:val="40"/>
          <w:szCs w:val="40"/>
        </w:rPr>
      </w:pPr>
    </w:p>
    <w:p w:rsidR="00C629EF" w:rsidRPr="00175C26" w:rsidRDefault="00C629EF">
      <w:pPr>
        <w:spacing w:line="240" w:lineRule="auto"/>
        <w:jc w:val="left"/>
        <w:rPr>
          <w:b/>
          <w:sz w:val="40"/>
          <w:szCs w:val="40"/>
        </w:rPr>
      </w:pPr>
      <w:r w:rsidRPr="00175C26">
        <w:rPr>
          <w:b/>
          <w:sz w:val="40"/>
          <w:szCs w:val="40"/>
        </w:rPr>
        <w:br w:type="page"/>
      </w:r>
    </w:p>
    <w:sdt>
      <w:sdtPr>
        <w:rPr>
          <w:rFonts w:ascii="Calibri" w:eastAsia="Calibri" w:hAnsi="Calibri" w:cs="Times New Roman"/>
          <w:b w:val="0"/>
          <w:bCs w:val="0"/>
          <w:color w:val="auto"/>
          <w:sz w:val="22"/>
          <w:szCs w:val="22"/>
        </w:rPr>
        <w:id w:val="28469782"/>
        <w:docPartObj>
          <w:docPartGallery w:val="Table of Contents"/>
          <w:docPartUnique/>
        </w:docPartObj>
      </w:sdtPr>
      <w:sdtContent>
        <w:p w:rsidR="00C777F8" w:rsidRDefault="00C777F8">
          <w:pPr>
            <w:pStyle w:val="CabealhodoSumrio"/>
          </w:pPr>
          <w:r>
            <w:t>Índice</w:t>
          </w:r>
        </w:p>
        <w:p w:rsidR="00C777F8" w:rsidRDefault="00EF5174" w:rsidP="00C777F8">
          <w:pPr>
            <w:pStyle w:val="Sumrio1"/>
            <w:tabs>
              <w:tab w:val="right" w:leader="dot" w:pos="8921"/>
            </w:tabs>
            <w:spacing w:line="240" w:lineRule="auto"/>
            <w:rPr>
              <w:rFonts w:asciiTheme="minorHAnsi" w:eastAsiaTheme="minorEastAsia" w:hAnsiTheme="minorHAnsi" w:cstheme="minorBidi"/>
              <w:noProof/>
              <w:lang w:eastAsia="pt-BR"/>
            </w:rPr>
          </w:pPr>
          <w:r>
            <w:fldChar w:fldCharType="begin"/>
          </w:r>
          <w:r w:rsidR="00C777F8">
            <w:instrText xml:space="preserve"> TOC \o "1-3" \h \z \u </w:instrText>
          </w:r>
          <w:r>
            <w:fldChar w:fldCharType="separate"/>
          </w:r>
          <w:hyperlink w:anchor="_Toc271734084" w:history="1">
            <w:r w:rsidR="00C777F8" w:rsidRPr="001C53BB">
              <w:rPr>
                <w:rStyle w:val="Hyperlink"/>
                <w:b/>
                <w:noProof/>
              </w:rPr>
              <w:t>TERMO DE APROVAÇÃO</w:t>
            </w:r>
            <w:r w:rsidR="00C777F8">
              <w:rPr>
                <w:noProof/>
                <w:webHidden/>
              </w:rPr>
              <w:tab/>
            </w:r>
            <w:r>
              <w:rPr>
                <w:noProof/>
                <w:webHidden/>
              </w:rPr>
              <w:fldChar w:fldCharType="begin"/>
            </w:r>
            <w:r w:rsidR="00C777F8">
              <w:rPr>
                <w:noProof/>
                <w:webHidden/>
              </w:rPr>
              <w:instrText xml:space="preserve"> PAGEREF _Toc271734084 \h </w:instrText>
            </w:r>
            <w:r>
              <w:rPr>
                <w:noProof/>
                <w:webHidden/>
              </w:rPr>
            </w:r>
            <w:r>
              <w:rPr>
                <w:noProof/>
                <w:webHidden/>
              </w:rPr>
              <w:fldChar w:fldCharType="separate"/>
            </w:r>
            <w:r w:rsidR="00C777F8">
              <w:rPr>
                <w:noProof/>
                <w:webHidden/>
              </w:rPr>
              <w:t>6</w:t>
            </w:r>
            <w:r>
              <w:rPr>
                <w:noProof/>
                <w:webHidden/>
              </w:rPr>
              <w:fldChar w:fldCharType="end"/>
            </w:r>
          </w:hyperlink>
        </w:p>
        <w:p w:rsidR="00C777F8" w:rsidRDefault="00EF5174" w:rsidP="00C777F8">
          <w:pPr>
            <w:pStyle w:val="Sumrio1"/>
            <w:tabs>
              <w:tab w:val="right" w:leader="dot" w:pos="8921"/>
            </w:tabs>
            <w:spacing w:line="240" w:lineRule="auto"/>
            <w:rPr>
              <w:rFonts w:asciiTheme="minorHAnsi" w:eastAsiaTheme="minorEastAsia" w:hAnsiTheme="minorHAnsi" w:cstheme="minorBidi"/>
              <w:noProof/>
              <w:lang w:eastAsia="pt-BR"/>
            </w:rPr>
          </w:pPr>
          <w:hyperlink w:anchor="_Toc271734085" w:history="1">
            <w:r w:rsidR="00C777F8" w:rsidRPr="001C53BB">
              <w:rPr>
                <w:rStyle w:val="Hyperlink"/>
                <w:b/>
                <w:noProof/>
              </w:rPr>
              <w:t>CONTROLE DE REVISÕES</w:t>
            </w:r>
            <w:r w:rsidR="00C777F8">
              <w:rPr>
                <w:noProof/>
                <w:webHidden/>
              </w:rPr>
              <w:tab/>
            </w:r>
            <w:r>
              <w:rPr>
                <w:noProof/>
                <w:webHidden/>
              </w:rPr>
              <w:fldChar w:fldCharType="begin"/>
            </w:r>
            <w:r w:rsidR="00C777F8">
              <w:rPr>
                <w:noProof/>
                <w:webHidden/>
              </w:rPr>
              <w:instrText xml:space="preserve"> PAGEREF _Toc271734085 \h </w:instrText>
            </w:r>
            <w:r>
              <w:rPr>
                <w:noProof/>
                <w:webHidden/>
              </w:rPr>
            </w:r>
            <w:r>
              <w:rPr>
                <w:noProof/>
                <w:webHidden/>
              </w:rPr>
              <w:fldChar w:fldCharType="separate"/>
            </w:r>
            <w:r w:rsidR="00C777F8">
              <w:rPr>
                <w:noProof/>
                <w:webHidden/>
              </w:rPr>
              <w:t>7</w:t>
            </w:r>
            <w:r>
              <w:rPr>
                <w:noProof/>
                <w:webHidden/>
              </w:rPr>
              <w:fldChar w:fldCharType="end"/>
            </w:r>
          </w:hyperlink>
        </w:p>
        <w:p w:rsidR="00C777F8" w:rsidRDefault="00EF5174" w:rsidP="00C777F8">
          <w:pPr>
            <w:pStyle w:val="Sumrio1"/>
            <w:tabs>
              <w:tab w:val="right" w:leader="dot" w:pos="8921"/>
            </w:tabs>
            <w:spacing w:line="240" w:lineRule="auto"/>
            <w:rPr>
              <w:rFonts w:asciiTheme="minorHAnsi" w:eastAsiaTheme="minorEastAsia" w:hAnsiTheme="minorHAnsi" w:cstheme="minorBidi"/>
              <w:noProof/>
              <w:lang w:eastAsia="pt-BR"/>
            </w:rPr>
          </w:pPr>
          <w:hyperlink w:anchor="_Toc271734086" w:history="1">
            <w:r w:rsidR="00C777F8" w:rsidRPr="001C53BB">
              <w:rPr>
                <w:rStyle w:val="Hyperlink"/>
                <w:b/>
                <w:noProof/>
              </w:rPr>
              <w:t>DISTRIBUIÇÃO</w:t>
            </w:r>
            <w:r w:rsidR="00C777F8">
              <w:rPr>
                <w:noProof/>
                <w:webHidden/>
              </w:rPr>
              <w:tab/>
            </w:r>
            <w:r>
              <w:rPr>
                <w:noProof/>
                <w:webHidden/>
              </w:rPr>
              <w:fldChar w:fldCharType="begin"/>
            </w:r>
            <w:r w:rsidR="00C777F8">
              <w:rPr>
                <w:noProof/>
                <w:webHidden/>
              </w:rPr>
              <w:instrText xml:space="preserve"> PAGEREF _Toc271734086 \h </w:instrText>
            </w:r>
            <w:r>
              <w:rPr>
                <w:noProof/>
                <w:webHidden/>
              </w:rPr>
            </w:r>
            <w:r>
              <w:rPr>
                <w:noProof/>
                <w:webHidden/>
              </w:rPr>
              <w:fldChar w:fldCharType="separate"/>
            </w:r>
            <w:r w:rsidR="00C777F8">
              <w:rPr>
                <w:noProof/>
                <w:webHidden/>
              </w:rPr>
              <w:t>7</w:t>
            </w:r>
            <w:r>
              <w:rPr>
                <w:noProof/>
                <w:webHidden/>
              </w:rPr>
              <w:fldChar w:fldCharType="end"/>
            </w:r>
          </w:hyperlink>
        </w:p>
        <w:p w:rsidR="00C777F8" w:rsidRDefault="00EF5174" w:rsidP="00C777F8">
          <w:pPr>
            <w:pStyle w:val="Sumrio1"/>
            <w:tabs>
              <w:tab w:val="right" w:leader="dot" w:pos="8921"/>
            </w:tabs>
            <w:spacing w:line="240" w:lineRule="auto"/>
            <w:rPr>
              <w:rFonts w:asciiTheme="minorHAnsi" w:eastAsiaTheme="minorEastAsia" w:hAnsiTheme="minorHAnsi" w:cstheme="minorBidi"/>
              <w:noProof/>
              <w:lang w:eastAsia="pt-BR"/>
            </w:rPr>
          </w:pPr>
          <w:hyperlink w:anchor="_Toc271734087" w:history="1">
            <w:r w:rsidR="00C777F8" w:rsidRPr="001C53BB">
              <w:rPr>
                <w:rStyle w:val="Hyperlink"/>
                <w:b/>
                <w:noProof/>
              </w:rPr>
              <w:t>1. IDENTIFICAÇÃO DO PEQUENO PROVEDOR DE SERVIÇOS DA AVIAÇÃO CIVIL (P-PSAC)</w:t>
            </w:r>
            <w:r w:rsidR="00C777F8">
              <w:rPr>
                <w:noProof/>
                <w:webHidden/>
              </w:rPr>
              <w:tab/>
            </w:r>
            <w:r>
              <w:rPr>
                <w:noProof/>
                <w:webHidden/>
              </w:rPr>
              <w:fldChar w:fldCharType="begin"/>
            </w:r>
            <w:r w:rsidR="00C777F8">
              <w:rPr>
                <w:noProof/>
                <w:webHidden/>
              </w:rPr>
              <w:instrText xml:space="preserve"> PAGEREF _Toc271734087 \h </w:instrText>
            </w:r>
            <w:r>
              <w:rPr>
                <w:noProof/>
                <w:webHidden/>
              </w:rPr>
            </w:r>
            <w:r>
              <w:rPr>
                <w:noProof/>
                <w:webHidden/>
              </w:rPr>
              <w:fldChar w:fldCharType="separate"/>
            </w:r>
            <w:r w:rsidR="00C777F8">
              <w:rPr>
                <w:noProof/>
                <w:webHidden/>
              </w:rPr>
              <w:t>8</w:t>
            </w:r>
            <w:r>
              <w:rPr>
                <w:noProof/>
                <w:webHidden/>
              </w:rPr>
              <w:fldChar w:fldCharType="end"/>
            </w:r>
          </w:hyperlink>
        </w:p>
        <w:p w:rsidR="00C777F8" w:rsidRDefault="00EF5174" w:rsidP="00C777F8">
          <w:pPr>
            <w:pStyle w:val="Sumrio1"/>
            <w:tabs>
              <w:tab w:val="right" w:leader="dot" w:pos="8921"/>
            </w:tabs>
            <w:spacing w:line="240" w:lineRule="auto"/>
            <w:rPr>
              <w:rFonts w:asciiTheme="minorHAnsi" w:eastAsiaTheme="minorEastAsia" w:hAnsiTheme="minorHAnsi" w:cstheme="minorBidi"/>
              <w:noProof/>
              <w:lang w:eastAsia="pt-BR"/>
            </w:rPr>
          </w:pPr>
          <w:hyperlink w:anchor="_Toc271734088" w:history="1">
            <w:r w:rsidR="00C777F8" w:rsidRPr="001C53BB">
              <w:rPr>
                <w:rStyle w:val="Hyperlink"/>
                <w:b/>
                <w:noProof/>
              </w:rPr>
              <w:t>2. DESCRIÇÃO DO SISTEMA DO (NOME DO PROVEDOR)</w:t>
            </w:r>
            <w:r w:rsidR="00C777F8">
              <w:rPr>
                <w:noProof/>
                <w:webHidden/>
              </w:rPr>
              <w:tab/>
            </w:r>
            <w:r>
              <w:rPr>
                <w:noProof/>
                <w:webHidden/>
              </w:rPr>
              <w:fldChar w:fldCharType="begin"/>
            </w:r>
            <w:r w:rsidR="00C777F8">
              <w:rPr>
                <w:noProof/>
                <w:webHidden/>
              </w:rPr>
              <w:instrText xml:space="preserve"> PAGEREF _Toc271734088 \h </w:instrText>
            </w:r>
            <w:r>
              <w:rPr>
                <w:noProof/>
                <w:webHidden/>
              </w:rPr>
            </w:r>
            <w:r>
              <w:rPr>
                <w:noProof/>
                <w:webHidden/>
              </w:rPr>
              <w:fldChar w:fldCharType="separate"/>
            </w:r>
            <w:r w:rsidR="00C777F8">
              <w:rPr>
                <w:noProof/>
                <w:webHidden/>
              </w:rPr>
              <w:t>9</w:t>
            </w:r>
            <w:r>
              <w:rPr>
                <w:noProof/>
                <w:webHidden/>
              </w:rPr>
              <w:fldChar w:fldCharType="end"/>
            </w:r>
          </w:hyperlink>
        </w:p>
        <w:p w:rsidR="00C777F8" w:rsidRDefault="00EF5174" w:rsidP="00C777F8">
          <w:pPr>
            <w:pStyle w:val="Sumrio1"/>
            <w:tabs>
              <w:tab w:val="right" w:leader="dot" w:pos="8921"/>
            </w:tabs>
            <w:spacing w:line="240" w:lineRule="auto"/>
            <w:rPr>
              <w:rFonts w:asciiTheme="minorHAnsi" w:eastAsiaTheme="minorEastAsia" w:hAnsiTheme="minorHAnsi" w:cstheme="minorBidi"/>
              <w:noProof/>
              <w:lang w:eastAsia="pt-BR"/>
            </w:rPr>
          </w:pPr>
          <w:hyperlink w:anchor="_Toc271734089" w:history="1">
            <w:r w:rsidR="00C777F8" w:rsidRPr="001C53BB">
              <w:rPr>
                <w:rStyle w:val="Hyperlink"/>
                <w:b/>
                <w:noProof/>
              </w:rPr>
              <w:t xml:space="preserve">3. RESPONSABILIDADES </w:t>
            </w:r>
            <w:r w:rsidR="00C777F8" w:rsidRPr="001C53BB">
              <w:rPr>
                <w:rStyle w:val="Hyperlink"/>
                <w:b/>
                <w:bCs/>
                <w:noProof/>
              </w:rPr>
              <w:t>DOS ENVOLVIDOS NO</w:t>
            </w:r>
            <w:r w:rsidR="00C777F8" w:rsidRPr="001C53BB">
              <w:rPr>
                <w:rStyle w:val="Hyperlink"/>
                <w:b/>
                <w:noProof/>
              </w:rPr>
              <w:t xml:space="preserve"> SGSO</w:t>
            </w:r>
            <w:r w:rsidR="00C777F8">
              <w:rPr>
                <w:noProof/>
                <w:webHidden/>
              </w:rPr>
              <w:tab/>
            </w:r>
            <w:r>
              <w:rPr>
                <w:noProof/>
                <w:webHidden/>
              </w:rPr>
              <w:fldChar w:fldCharType="begin"/>
            </w:r>
            <w:r w:rsidR="00C777F8">
              <w:rPr>
                <w:noProof/>
                <w:webHidden/>
              </w:rPr>
              <w:instrText xml:space="preserve"> PAGEREF _Toc271734089 \h </w:instrText>
            </w:r>
            <w:r>
              <w:rPr>
                <w:noProof/>
                <w:webHidden/>
              </w:rPr>
            </w:r>
            <w:r>
              <w:rPr>
                <w:noProof/>
                <w:webHidden/>
              </w:rPr>
              <w:fldChar w:fldCharType="separate"/>
            </w:r>
            <w:r w:rsidR="00C777F8">
              <w:rPr>
                <w:noProof/>
                <w:webHidden/>
              </w:rPr>
              <w:t>10</w:t>
            </w:r>
            <w:r>
              <w:rPr>
                <w:noProof/>
                <w:webHidden/>
              </w:rPr>
              <w:fldChar w:fldCharType="end"/>
            </w:r>
          </w:hyperlink>
        </w:p>
        <w:p w:rsidR="00C777F8" w:rsidRDefault="00EF5174" w:rsidP="00C777F8">
          <w:pPr>
            <w:pStyle w:val="Sumrio1"/>
            <w:tabs>
              <w:tab w:val="right" w:leader="dot" w:pos="8921"/>
            </w:tabs>
            <w:spacing w:line="240" w:lineRule="auto"/>
            <w:rPr>
              <w:rFonts w:asciiTheme="minorHAnsi" w:eastAsiaTheme="minorEastAsia" w:hAnsiTheme="minorHAnsi" w:cstheme="minorBidi"/>
              <w:noProof/>
              <w:lang w:eastAsia="pt-BR"/>
            </w:rPr>
          </w:pPr>
          <w:hyperlink w:anchor="_Toc271734090" w:history="1">
            <w:r w:rsidR="00C777F8" w:rsidRPr="001C53BB">
              <w:rPr>
                <w:rStyle w:val="Hyperlink"/>
                <w:b/>
                <w:noProof/>
              </w:rPr>
              <w:t>4. POLITICA E OBJETIVOS DE SEGURANÇA OPERACIONAL DO (NOME DO P-PSAC)</w:t>
            </w:r>
            <w:r w:rsidR="00C777F8">
              <w:rPr>
                <w:noProof/>
                <w:webHidden/>
              </w:rPr>
              <w:tab/>
            </w:r>
            <w:r>
              <w:rPr>
                <w:noProof/>
                <w:webHidden/>
              </w:rPr>
              <w:fldChar w:fldCharType="begin"/>
            </w:r>
            <w:r w:rsidR="00C777F8">
              <w:rPr>
                <w:noProof/>
                <w:webHidden/>
              </w:rPr>
              <w:instrText xml:space="preserve"> PAGEREF _Toc271734090 \h </w:instrText>
            </w:r>
            <w:r>
              <w:rPr>
                <w:noProof/>
                <w:webHidden/>
              </w:rPr>
            </w:r>
            <w:r>
              <w:rPr>
                <w:noProof/>
                <w:webHidden/>
              </w:rPr>
              <w:fldChar w:fldCharType="separate"/>
            </w:r>
            <w:r w:rsidR="00C777F8">
              <w:rPr>
                <w:noProof/>
                <w:webHidden/>
              </w:rPr>
              <w:t>11</w:t>
            </w:r>
            <w:r>
              <w:rPr>
                <w:noProof/>
                <w:webHidden/>
              </w:rPr>
              <w:fldChar w:fldCharType="end"/>
            </w:r>
          </w:hyperlink>
        </w:p>
        <w:p w:rsidR="00C777F8" w:rsidRDefault="00EF5174" w:rsidP="00C777F8">
          <w:pPr>
            <w:pStyle w:val="Sumrio2"/>
            <w:tabs>
              <w:tab w:val="right" w:leader="dot" w:pos="8921"/>
            </w:tabs>
            <w:spacing w:line="240" w:lineRule="auto"/>
            <w:rPr>
              <w:rFonts w:asciiTheme="minorHAnsi" w:eastAsiaTheme="minorEastAsia" w:hAnsiTheme="minorHAnsi" w:cstheme="minorBidi"/>
              <w:noProof/>
              <w:lang w:eastAsia="pt-BR"/>
            </w:rPr>
          </w:pPr>
          <w:hyperlink w:anchor="_Toc271734091" w:history="1">
            <w:r w:rsidR="00C777F8" w:rsidRPr="001C53BB">
              <w:rPr>
                <w:rStyle w:val="Hyperlink"/>
                <w:b/>
                <w:noProof/>
              </w:rPr>
              <w:t>4.1. DECLARAÇÃO SOBRE O PROVIMENTO DOS RECURSOS HUMANOS E FINANCEIROS</w:t>
            </w:r>
            <w:r w:rsidR="00C777F8">
              <w:rPr>
                <w:noProof/>
                <w:webHidden/>
              </w:rPr>
              <w:tab/>
            </w:r>
            <w:r>
              <w:rPr>
                <w:noProof/>
                <w:webHidden/>
              </w:rPr>
              <w:fldChar w:fldCharType="begin"/>
            </w:r>
            <w:r w:rsidR="00C777F8">
              <w:rPr>
                <w:noProof/>
                <w:webHidden/>
              </w:rPr>
              <w:instrText xml:space="preserve"> PAGEREF _Toc271734091 \h </w:instrText>
            </w:r>
            <w:r>
              <w:rPr>
                <w:noProof/>
                <w:webHidden/>
              </w:rPr>
            </w:r>
            <w:r>
              <w:rPr>
                <w:noProof/>
                <w:webHidden/>
              </w:rPr>
              <w:fldChar w:fldCharType="separate"/>
            </w:r>
            <w:r w:rsidR="00C777F8">
              <w:rPr>
                <w:noProof/>
                <w:webHidden/>
              </w:rPr>
              <w:t>12</w:t>
            </w:r>
            <w:r>
              <w:rPr>
                <w:noProof/>
                <w:webHidden/>
              </w:rPr>
              <w:fldChar w:fldCharType="end"/>
            </w:r>
          </w:hyperlink>
        </w:p>
        <w:p w:rsidR="00C777F8" w:rsidRDefault="00EF5174" w:rsidP="00C777F8">
          <w:pPr>
            <w:pStyle w:val="Sumrio2"/>
            <w:tabs>
              <w:tab w:val="right" w:leader="dot" w:pos="8921"/>
            </w:tabs>
            <w:spacing w:line="240" w:lineRule="auto"/>
            <w:rPr>
              <w:rFonts w:asciiTheme="minorHAnsi" w:eastAsiaTheme="minorEastAsia" w:hAnsiTheme="minorHAnsi" w:cstheme="minorBidi"/>
              <w:noProof/>
              <w:lang w:eastAsia="pt-BR"/>
            </w:rPr>
          </w:pPr>
          <w:hyperlink w:anchor="_Toc271734092" w:history="1">
            <w:r w:rsidR="00C777F8" w:rsidRPr="001C53BB">
              <w:rPr>
                <w:rStyle w:val="Hyperlink"/>
                <w:b/>
                <w:noProof/>
              </w:rPr>
              <w:t>4.2. EVENTOS DE SEGURANÇA OPERACIONAL (ESO)</w:t>
            </w:r>
            <w:r w:rsidR="00C777F8">
              <w:rPr>
                <w:noProof/>
                <w:webHidden/>
              </w:rPr>
              <w:tab/>
            </w:r>
            <w:r>
              <w:rPr>
                <w:noProof/>
                <w:webHidden/>
              </w:rPr>
              <w:fldChar w:fldCharType="begin"/>
            </w:r>
            <w:r w:rsidR="00C777F8">
              <w:rPr>
                <w:noProof/>
                <w:webHidden/>
              </w:rPr>
              <w:instrText xml:space="preserve"> PAGEREF _Toc271734092 \h </w:instrText>
            </w:r>
            <w:r>
              <w:rPr>
                <w:noProof/>
                <w:webHidden/>
              </w:rPr>
            </w:r>
            <w:r>
              <w:rPr>
                <w:noProof/>
                <w:webHidden/>
              </w:rPr>
              <w:fldChar w:fldCharType="separate"/>
            </w:r>
            <w:r w:rsidR="00C777F8">
              <w:rPr>
                <w:noProof/>
                <w:webHidden/>
              </w:rPr>
              <w:t>12</w:t>
            </w:r>
            <w:r>
              <w:rPr>
                <w:noProof/>
                <w:webHidden/>
              </w:rPr>
              <w:fldChar w:fldCharType="end"/>
            </w:r>
          </w:hyperlink>
        </w:p>
        <w:p w:rsidR="00C777F8" w:rsidRDefault="00EF5174" w:rsidP="00C777F8">
          <w:pPr>
            <w:pStyle w:val="Sumrio2"/>
            <w:tabs>
              <w:tab w:val="right" w:leader="dot" w:pos="8921"/>
            </w:tabs>
            <w:spacing w:line="240" w:lineRule="auto"/>
            <w:rPr>
              <w:rFonts w:asciiTheme="minorHAnsi" w:eastAsiaTheme="minorEastAsia" w:hAnsiTheme="minorHAnsi" w:cstheme="minorBidi"/>
              <w:noProof/>
              <w:lang w:eastAsia="pt-BR"/>
            </w:rPr>
          </w:pPr>
          <w:hyperlink w:anchor="_Toc271734093" w:history="1">
            <w:r w:rsidR="00C777F8" w:rsidRPr="001C53BB">
              <w:rPr>
                <w:rStyle w:val="Hyperlink"/>
                <w:b/>
                <w:noProof/>
              </w:rPr>
              <w:t>4.3. ESTRUTURA ORGANIZACIONAL E RESPONSABILIDADES</w:t>
            </w:r>
            <w:r w:rsidR="00C777F8">
              <w:rPr>
                <w:noProof/>
                <w:webHidden/>
              </w:rPr>
              <w:tab/>
            </w:r>
            <w:r>
              <w:rPr>
                <w:noProof/>
                <w:webHidden/>
              </w:rPr>
              <w:fldChar w:fldCharType="begin"/>
            </w:r>
            <w:r w:rsidR="00C777F8">
              <w:rPr>
                <w:noProof/>
                <w:webHidden/>
              </w:rPr>
              <w:instrText xml:space="preserve"> PAGEREF _Toc271734093 \h </w:instrText>
            </w:r>
            <w:r>
              <w:rPr>
                <w:noProof/>
                <w:webHidden/>
              </w:rPr>
            </w:r>
            <w:r>
              <w:rPr>
                <w:noProof/>
                <w:webHidden/>
              </w:rPr>
              <w:fldChar w:fldCharType="separate"/>
            </w:r>
            <w:r w:rsidR="00C777F8">
              <w:rPr>
                <w:noProof/>
                <w:webHidden/>
              </w:rPr>
              <w:t>12</w:t>
            </w:r>
            <w:r>
              <w:rPr>
                <w:noProof/>
                <w:webHidden/>
              </w:rPr>
              <w:fldChar w:fldCharType="end"/>
            </w:r>
          </w:hyperlink>
        </w:p>
        <w:p w:rsidR="00C777F8" w:rsidRDefault="00EF5174" w:rsidP="00C777F8">
          <w:pPr>
            <w:pStyle w:val="Sumrio1"/>
            <w:tabs>
              <w:tab w:val="right" w:leader="dot" w:pos="8921"/>
            </w:tabs>
            <w:spacing w:line="240" w:lineRule="auto"/>
            <w:rPr>
              <w:rFonts w:asciiTheme="minorHAnsi" w:eastAsiaTheme="minorEastAsia" w:hAnsiTheme="minorHAnsi" w:cstheme="minorBidi"/>
              <w:noProof/>
              <w:lang w:eastAsia="pt-BR"/>
            </w:rPr>
          </w:pPr>
          <w:hyperlink w:anchor="_Toc271734094" w:history="1">
            <w:r w:rsidR="00C777F8" w:rsidRPr="001C53BB">
              <w:rPr>
                <w:rStyle w:val="Hyperlink"/>
                <w:b/>
                <w:noProof/>
              </w:rPr>
              <w:t>5. PLANO DE RESPOSTA A EMERGÊNCIAS / PLANO DE EMERGÊNCIA AEROPORTUÁRIA</w:t>
            </w:r>
            <w:r w:rsidR="00C777F8">
              <w:rPr>
                <w:noProof/>
                <w:webHidden/>
              </w:rPr>
              <w:tab/>
            </w:r>
            <w:r>
              <w:rPr>
                <w:noProof/>
                <w:webHidden/>
              </w:rPr>
              <w:fldChar w:fldCharType="begin"/>
            </w:r>
            <w:r w:rsidR="00C777F8">
              <w:rPr>
                <w:noProof/>
                <w:webHidden/>
              </w:rPr>
              <w:instrText xml:space="preserve"> PAGEREF _Toc271734094 \h </w:instrText>
            </w:r>
            <w:r>
              <w:rPr>
                <w:noProof/>
                <w:webHidden/>
              </w:rPr>
            </w:r>
            <w:r>
              <w:rPr>
                <w:noProof/>
                <w:webHidden/>
              </w:rPr>
              <w:fldChar w:fldCharType="separate"/>
            </w:r>
            <w:r w:rsidR="00C777F8">
              <w:rPr>
                <w:noProof/>
                <w:webHidden/>
              </w:rPr>
              <w:t>13</w:t>
            </w:r>
            <w:r>
              <w:rPr>
                <w:noProof/>
                <w:webHidden/>
              </w:rPr>
              <w:fldChar w:fldCharType="end"/>
            </w:r>
          </w:hyperlink>
        </w:p>
        <w:p w:rsidR="00C777F8" w:rsidRDefault="00EF5174" w:rsidP="00C777F8">
          <w:pPr>
            <w:pStyle w:val="Sumrio1"/>
            <w:tabs>
              <w:tab w:val="right" w:leader="dot" w:pos="8921"/>
            </w:tabs>
            <w:spacing w:line="240" w:lineRule="auto"/>
            <w:rPr>
              <w:rFonts w:asciiTheme="minorHAnsi" w:eastAsiaTheme="minorEastAsia" w:hAnsiTheme="minorHAnsi" w:cstheme="minorBidi"/>
              <w:noProof/>
              <w:lang w:eastAsia="pt-BR"/>
            </w:rPr>
          </w:pPr>
          <w:hyperlink w:anchor="_Toc271734096" w:history="1">
            <w:r w:rsidR="00C777F8" w:rsidRPr="001C53BB">
              <w:rPr>
                <w:rStyle w:val="Hyperlink"/>
                <w:b/>
                <w:noProof/>
              </w:rPr>
              <w:t xml:space="preserve">6. DOCUMENTAÇÃO DO SGSO DO </w:t>
            </w:r>
            <w:r w:rsidR="00C777F8" w:rsidRPr="001C53BB">
              <w:rPr>
                <w:rStyle w:val="Hyperlink"/>
                <w:b/>
                <w:bCs/>
                <w:noProof/>
              </w:rPr>
              <w:t>(nome do P-PSAC)</w:t>
            </w:r>
            <w:r w:rsidR="00C777F8">
              <w:rPr>
                <w:noProof/>
                <w:webHidden/>
              </w:rPr>
              <w:tab/>
            </w:r>
            <w:r>
              <w:rPr>
                <w:noProof/>
                <w:webHidden/>
              </w:rPr>
              <w:fldChar w:fldCharType="begin"/>
            </w:r>
            <w:r w:rsidR="00C777F8">
              <w:rPr>
                <w:noProof/>
                <w:webHidden/>
              </w:rPr>
              <w:instrText xml:space="preserve"> PAGEREF _Toc271734096 \h </w:instrText>
            </w:r>
            <w:r>
              <w:rPr>
                <w:noProof/>
                <w:webHidden/>
              </w:rPr>
            </w:r>
            <w:r>
              <w:rPr>
                <w:noProof/>
                <w:webHidden/>
              </w:rPr>
              <w:fldChar w:fldCharType="separate"/>
            </w:r>
            <w:r w:rsidR="00C777F8">
              <w:rPr>
                <w:noProof/>
                <w:webHidden/>
              </w:rPr>
              <w:t>14</w:t>
            </w:r>
            <w:r>
              <w:rPr>
                <w:noProof/>
                <w:webHidden/>
              </w:rPr>
              <w:fldChar w:fldCharType="end"/>
            </w:r>
          </w:hyperlink>
        </w:p>
        <w:p w:rsidR="00C777F8" w:rsidRDefault="00EF5174" w:rsidP="00C777F8">
          <w:pPr>
            <w:pStyle w:val="Sumrio1"/>
            <w:tabs>
              <w:tab w:val="right" w:leader="dot" w:pos="8921"/>
            </w:tabs>
            <w:spacing w:line="240" w:lineRule="auto"/>
            <w:rPr>
              <w:rFonts w:asciiTheme="minorHAnsi" w:eastAsiaTheme="minorEastAsia" w:hAnsiTheme="minorHAnsi" w:cstheme="minorBidi"/>
              <w:noProof/>
              <w:lang w:eastAsia="pt-BR"/>
            </w:rPr>
          </w:pPr>
          <w:hyperlink w:anchor="_Toc271734097" w:history="1">
            <w:r w:rsidR="00C777F8" w:rsidRPr="001C53BB">
              <w:rPr>
                <w:rStyle w:val="Hyperlink"/>
                <w:b/>
                <w:noProof/>
              </w:rPr>
              <w:t>7. GERENCIAMENTO DO RISCO À SEGURANÇA OPERACIONAL PELO (NOME DO P-PSAC)</w:t>
            </w:r>
            <w:r w:rsidR="00C777F8">
              <w:rPr>
                <w:noProof/>
                <w:webHidden/>
              </w:rPr>
              <w:tab/>
            </w:r>
            <w:r>
              <w:rPr>
                <w:noProof/>
                <w:webHidden/>
              </w:rPr>
              <w:fldChar w:fldCharType="begin"/>
            </w:r>
            <w:r w:rsidR="00C777F8">
              <w:rPr>
                <w:noProof/>
                <w:webHidden/>
              </w:rPr>
              <w:instrText xml:space="preserve"> PAGEREF _Toc271734097 \h </w:instrText>
            </w:r>
            <w:r>
              <w:rPr>
                <w:noProof/>
                <w:webHidden/>
              </w:rPr>
            </w:r>
            <w:r>
              <w:rPr>
                <w:noProof/>
                <w:webHidden/>
              </w:rPr>
              <w:fldChar w:fldCharType="separate"/>
            </w:r>
            <w:r w:rsidR="00C777F8">
              <w:rPr>
                <w:noProof/>
                <w:webHidden/>
              </w:rPr>
              <w:t>15</w:t>
            </w:r>
            <w:r>
              <w:rPr>
                <w:noProof/>
                <w:webHidden/>
              </w:rPr>
              <w:fldChar w:fldCharType="end"/>
            </w:r>
          </w:hyperlink>
        </w:p>
        <w:p w:rsidR="00C777F8" w:rsidRDefault="00EF5174" w:rsidP="00C777F8">
          <w:pPr>
            <w:pStyle w:val="Sumrio2"/>
            <w:tabs>
              <w:tab w:val="right" w:leader="dot" w:pos="8921"/>
            </w:tabs>
            <w:spacing w:line="240" w:lineRule="auto"/>
            <w:rPr>
              <w:rFonts w:asciiTheme="minorHAnsi" w:eastAsiaTheme="minorEastAsia" w:hAnsiTheme="minorHAnsi" w:cstheme="minorBidi"/>
              <w:noProof/>
              <w:lang w:eastAsia="pt-BR"/>
            </w:rPr>
          </w:pPr>
          <w:hyperlink w:anchor="_Toc271734098" w:history="1">
            <w:r w:rsidR="00C777F8" w:rsidRPr="001C53BB">
              <w:rPr>
                <w:rStyle w:val="Hyperlink"/>
                <w:b/>
                <w:noProof/>
              </w:rPr>
              <w:t>7.1. IDENTIFICAÇÃO DOS PERIGOS</w:t>
            </w:r>
            <w:r w:rsidR="00C777F8">
              <w:rPr>
                <w:noProof/>
                <w:webHidden/>
              </w:rPr>
              <w:tab/>
            </w:r>
            <w:r>
              <w:rPr>
                <w:noProof/>
                <w:webHidden/>
              </w:rPr>
              <w:fldChar w:fldCharType="begin"/>
            </w:r>
            <w:r w:rsidR="00C777F8">
              <w:rPr>
                <w:noProof/>
                <w:webHidden/>
              </w:rPr>
              <w:instrText xml:space="preserve"> PAGEREF _Toc271734098 \h </w:instrText>
            </w:r>
            <w:r>
              <w:rPr>
                <w:noProof/>
                <w:webHidden/>
              </w:rPr>
            </w:r>
            <w:r>
              <w:rPr>
                <w:noProof/>
                <w:webHidden/>
              </w:rPr>
              <w:fldChar w:fldCharType="separate"/>
            </w:r>
            <w:r w:rsidR="00C777F8">
              <w:rPr>
                <w:noProof/>
                <w:webHidden/>
              </w:rPr>
              <w:t>16</w:t>
            </w:r>
            <w:r>
              <w:rPr>
                <w:noProof/>
                <w:webHidden/>
              </w:rPr>
              <w:fldChar w:fldCharType="end"/>
            </w:r>
          </w:hyperlink>
        </w:p>
        <w:p w:rsidR="00C777F8" w:rsidRDefault="00EF5174" w:rsidP="00C777F8">
          <w:pPr>
            <w:pStyle w:val="Sumrio2"/>
            <w:tabs>
              <w:tab w:val="right" w:leader="dot" w:pos="8921"/>
            </w:tabs>
            <w:spacing w:line="240" w:lineRule="auto"/>
            <w:rPr>
              <w:rFonts w:asciiTheme="minorHAnsi" w:eastAsiaTheme="minorEastAsia" w:hAnsiTheme="minorHAnsi" w:cstheme="minorBidi"/>
              <w:noProof/>
              <w:lang w:eastAsia="pt-BR"/>
            </w:rPr>
          </w:pPr>
          <w:hyperlink w:anchor="_Toc271734099" w:history="1">
            <w:r w:rsidR="00C777F8" w:rsidRPr="001C53BB">
              <w:rPr>
                <w:rStyle w:val="Hyperlink"/>
                <w:b/>
                <w:noProof/>
              </w:rPr>
              <w:t>7.2. RELATOS DA AVIAÇÃO CIVIL (RAC)</w:t>
            </w:r>
            <w:r w:rsidR="00C777F8">
              <w:rPr>
                <w:noProof/>
                <w:webHidden/>
              </w:rPr>
              <w:tab/>
            </w:r>
            <w:r>
              <w:rPr>
                <w:noProof/>
                <w:webHidden/>
              </w:rPr>
              <w:fldChar w:fldCharType="begin"/>
            </w:r>
            <w:r w:rsidR="00C777F8">
              <w:rPr>
                <w:noProof/>
                <w:webHidden/>
              </w:rPr>
              <w:instrText xml:space="preserve"> PAGEREF _Toc271734099 \h </w:instrText>
            </w:r>
            <w:r>
              <w:rPr>
                <w:noProof/>
                <w:webHidden/>
              </w:rPr>
            </w:r>
            <w:r>
              <w:rPr>
                <w:noProof/>
                <w:webHidden/>
              </w:rPr>
              <w:fldChar w:fldCharType="separate"/>
            </w:r>
            <w:r w:rsidR="00C777F8">
              <w:rPr>
                <w:noProof/>
                <w:webHidden/>
              </w:rPr>
              <w:t>16</w:t>
            </w:r>
            <w:r>
              <w:rPr>
                <w:noProof/>
                <w:webHidden/>
              </w:rPr>
              <w:fldChar w:fldCharType="end"/>
            </w:r>
          </w:hyperlink>
        </w:p>
        <w:p w:rsidR="00C777F8" w:rsidRDefault="00EF5174" w:rsidP="00C777F8">
          <w:pPr>
            <w:pStyle w:val="Sumrio2"/>
            <w:tabs>
              <w:tab w:val="right" w:leader="dot" w:pos="8921"/>
            </w:tabs>
            <w:spacing w:line="240" w:lineRule="auto"/>
            <w:rPr>
              <w:rFonts w:asciiTheme="minorHAnsi" w:eastAsiaTheme="minorEastAsia" w:hAnsiTheme="minorHAnsi" w:cstheme="minorBidi"/>
              <w:noProof/>
              <w:lang w:eastAsia="pt-BR"/>
            </w:rPr>
          </w:pPr>
          <w:hyperlink w:anchor="_Toc271734100" w:history="1">
            <w:r w:rsidR="00C777F8" w:rsidRPr="001C53BB">
              <w:rPr>
                <w:rStyle w:val="Hyperlink"/>
                <w:b/>
                <w:bCs/>
                <w:noProof/>
              </w:rPr>
              <w:t>7.3. VISTORIAS DE SEGURANÇA OPERACIONAL</w:t>
            </w:r>
            <w:r w:rsidR="00C777F8">
              <w:rPr>
                <w:noProof/>
                <w:webHidden/>
              </w:rPr>
              <w:tab/>
            </w:r>
            <w:r>
              <w:rPr>
                <w:noProof/>
                <w:webHidden/>
              </w:rPr>
              <w:fldChar w:fldCharType="begin"/>
            </w:r>
            <w:r w:rsidR="00C777F8">
              <w:rPr>
                <w:noProof/>
                <w:webHidden/>
              </w:rPr>
              <w:instrText xml:space="preserve"> PAGEREF _Toc271734100 \h </w:instrText>
            </w:r>
            <w:r>
              <w:rPr>
                <w:noProof/>
                <w:webHidden/>
              </w:rPr>
            </w:r>
            <w:r>
              <w:rPr>
                <w:noProof/>
                <w:webHidden/>
              </w:rPr>
              <w:fldChar w:fldCharType="separate"/>
            </w:r>
            <w:r w:rsidR="00C777F8">
              <w:rPr>
                <w:noProof/>
                <w:webHidden/>
              </w:rPr>
              <w:t>17</w:t>
            </w:r>
            <w:r>
              <w:rPr>
                <w:noProof/>
                <w:webHidden/>
              </w:rPr>
              <w:fldChar w:fldCharType="end"/>
            </w:r>
          </w:hyperlink>
        </w:p>
        <w:p w:rsidR="00C777F8" w:rsidRDefault="00EF5174" w:rsidP="00C777F8">
          <w:pPr>
            <w:pStyle w:val="Sumrio2"/>
            <w:tabs>
              <w:tab w:val="right" w:leader="dot" w:pos="8921"/>
            </w:tabs>
            <w:spacing w:line="240" w:lineRule="auto"/>
            <w:rPr>
              <w:rFonts w:asciiTheme="minorHAnsi" w:eastAsiaTheme="minorEastAsia" w:hAnsiTheme="minorHAnsi" w:cstheme="minorBidi"/>
              <w:noProof/>
              <w:lang w:eastAsia="pt-BR"/>
            </w:rPr>
          </w:pPr>
          <w:hyperlink w:anchor="_Toc271734101" w:history="1">
            <w:r w:rsidR="00C777F8" w:rsidRPr="001C53BB">
              <w:rPr>
                <w:rStyle w:val="Hyperlink"/>
                <w:b/>
                <w:noProof/>
              </w:rPr>
              <w:t>7.4. PROGRAMAS ESPECÍFICOS RELACIONADOS COM O GERENCIAMENTO DO RISCO À SEGURANÇA OPERACIONAL</w:t>
            </w:r>
            <w:r w:rsidR="00C777F8">
              <w:rPr>
                <w:noProof/>
                <w:webHidden/>
              </w:rPr>
              <w:tab/>
            </w:r>
            <w:r>
              <w:rPr>
                <w:noProof/>
                <w:webHidden/>
              </w:rPr>
              <w:fldChar w:fldCharType="begin"/>
            </w:r>
            <w:r w:rsidR="00C777F8">
              <w:rPr>
                <w:noProof/>
                <w:webHidden/>
              </w:rPr>
              <w:instrText xml:space="preserve"> PAGEREF _Toc271734101 \h </w:instrText>
            </w:r>
            <w:r>
              <w:rPr>
                <w:noProof/>
                <w:webHidden/>
              </w:rPr>
            </w:r>
            <w:r>
              <w:rPr>
                <w:noProof/>
                <w:webHidden/>
              </w:rPr>
              <w:fldChar w:fldCharType="separate"/>
            </w:r>
            <w:r w:rsidR="00C777F8">
              <w:rPr>
                <w:noProof/>
                <w:webHidden/>
              </w:rPr>
              <w:t>18</w:t>
            </w:r>
            <w:r>
              <w:rPr>
                <w:noProof/>
                <w:webHidden/>
              </w:rPr>
              <w:fldChar w:fldCharType="end"/>
            </w:r>
          </w:hyperlink>
        </w:p>
        <w:p w:rsidR="00C777F8" w:rsidRDefault="00EF5174" w:rsidP="00C777F8">
          <w:pPr>
            <w:pStyle w:val="Sumrio3"/>
            <w:tabs>
              <w:tab w:val="left" w:pos="1320"/>
              <w:tab w:val="right" w:leader="dot" w:pos="8921"/>
            </w:tabs>
            <w:spacing w:line="240" w:lineRule="auto"/>
            <w:rPr>
              <w:rFonts w:asciiTheme="minorHAnsi" w:eastAsiaTheme="minorEastAsia" w:hAnsiTheme="minorHAnsi" w:cstheme="minorBidi"/>
              <w:noProof/>
              <w:lang w:eastAsia="pt-BR"/>
            </w:rPr>
          </w:pPr>
          <w:hyperlink w:anchor="_Toc271734102" w:history="1">
            <w:r w:rsidR="00C777F8" w:rsidRPr="001C53BB">
              <w:rPr>
                <w:rStyle w:val="Hyperlink"/>
                <w:rFonts w:cs="Times-Roman"/>
                <w:b/>
                <w:noProof/>
                <w:lang w:eastAsia="pt-BR"/>
              </w:rPr>
              <w:t>7.4.1.</w:t>
            </w:r>
            <w:r w:rsidR="00C777F8">
              <w:rPr>
                <w:rFonts w:asciiTheme="minorHAnsi" w:eastAsiaTheme="minorEastAsia" w:hAnsiTheme="minorHAnsi" w:cstheme="minorBidi"/>
                <w:noProof/>
                <w:lang w:eastAsia="pt-BR"/>
              </w:rPr>
              <w:tab/>
            </w:r>
            <w:r w:rsidR="00C777F8" w:rsidRPr="001C53BB">
              <w:rPr>
                <w:rStyle w:val="Hyperlink"/>
                <w:rFonts w:cs="Times-Roman"/>
                <w:b/>
                <w:noProof/>
                <w:lang w:eastAsia="pt-BR"/>
              </w:rPr>
              <w:t>Programa de Gerenciamento de Recursos de Equipe (Corporate Resources Management – CRM)</w:t>
            </w:r>
            <w:r w:rsidR="00C777F8">
              <w:rPr>
                <w:noProof/>
                <w:webHidden/>
              </w:rPr>
              <w:tab/>
            </w:r>
            <w:r>
              <w:rPr>
                <w:noProof/>
                <w:webHidden/>
              </w:rPr>
              <w:fldChar w:fldCharType="begin"/>
            </w:r>
            <w:r w:rsidR="00C777F8">
              <w:rPr>
                <w:noProof/>
                <w:webHidden/>
              </w:rPr>
              <w:instrText xml:space="preserve"> PAGEREF _Toc271734102 \h </w:instrText>
            </w:r>
            <w:r>
              <w:rPr>
                <w:noProof/>
                <w:webHidden/>
              </w:rPr>
            </w:r>
            <w:r>
              <w:rPr>
                <w:noProof/>
                <w:webHidden/>
              </w:rPr>
              <w:fldChar w:fldCharType="separate"/>
            </w:r>
            <w:r w:rsidR="00C777F8">
              <w:rPr>
                <w:noProof/>
                <w:webHidden/>
              </w:rPr>
              <w:t>18</w:t>
            </w:r>
            <w:r>
              <w:rPr>
                <w:noProof/>
                <w:webHidden/>
              </w:rPr>
              <w:fldChar w:fldCharType="end"/>
            </w:r>
          </w:hyperlink>
        </w:p>
        <w:p w:rsidR="00C777F8" w:rsidRDefault="00EF5174" w:rsidP="00C777F8">
          <w:pPr>
            <w:pStyle w:val="Sumrio3"/>
            <w:tabs>
              <w:tab w:val="left" w:pos="1320"/>
              <w:tab w:val="right" w:leader="dot" w:pos="8921"/>
            </w:tabs>
            <w:spacing w:line="240" w:lineRule="auto"/>
            <w:rPr>
              <w:rFonts w:asciiTheme="minorHAnsi" w:eastAsiaTheme="minorEastAsia" w:hAnsiTheme="minorHAnsi" w:cstheme="minorBidi"/>
              <w:noProof/>
              <w:lang w:eastAsia="pt-BR"/>
            </w:rPr>
          </w:pPr>
          <w:hyperlink w:anchor="_Toc271734103" w:history="1">
            <w:r w:rsidR="00C777F8" w:rsidRPr="001C53BB">
              <w:rPr>
                <w:rStyle w:val="Hyperlink"/>
                <w:rFonts w:cs="Times-Roman"/>
                <w:b/>
                <w:noProof/>
                <w:lang w:eastAsia="pt-BR"/>
              </w:rPr>
              <w:t>7.4.2.</w:t>
            </w:r>
            <w:r w:rsidR="00C777F8">
              <w:rPr>
                <w:rFonts w:asciiTheme="minorHAnsi" w:eastAsiaTheme="minorEastAsia" w:hAnsiTheme="minorHAnsi" w:cstheme="minorBidi"/>
                <w:noProof/>
                <w:lang w:eastAsia="pt-BR"/>
              </w:rPr>
              <w:tab/>
            </w:r>
            <w:r w:rsidR="00C777F8" w:rsidRPr="001C53BB">
              <w:rPr>
                <w:rStyle w:val="Hyperlink"/>
                <w:rFonts w:cs="Times-Roman"/>
                <w:b/>
                <w:noProof/>
                <w:lang w:eastAsia="pt-BR"/>
              </w:rPr>
              <w:t>Programa de Incursão em Pista</w:t>
            </w:r>
            <w:r w:rsidR="00C777F8">
              <w:rPr>
                <w:noProof/>
                <w:webHidden/>
              </w:rPr>
              <w:tab/>
            </w:r>
            <w:r>
              <w:rPr>
                <w:noProof/>
                <w:webHidden/>
              </w:rPr>
              <w:fldChar w:fldCharType="begin"/>
            </w:r>
            <w:r w:rsidR="00C777F8">
              <w:rPr>
                <w:noProof/>
                <w:webHidden/>
              </w:rPr>
              <w:instrText xml:space="preserve"> PAGEREF _Toc271734103 \h </w:instrText>
            </w:r>
            <w:r>
              <w:rPr>
                <w:noProof/>
                <w:webHidden/>
              </w:rPr>
            </w:r>
            <w:r>
              <w:rPr>
                <w:noProof/>
                <w:webHidden/>
              </w:rPr>
              <w:fldChar w:fldCharType="separate"/>
            </w:r>
            <w:r w:rsidR="00C777F8">
              <w:rPr>
                <w:noProof/>
                <w:webHidden/>
              </w:rPr>
              <w:t>20</w:t>
            </w:r>
            <w:r>
              <w:rPr>
                <w:noProof/>
                <w:webHidden/>
              </w:rPr>
              <w:fldChar w:fldCharType="end"/>
            </w:r>
          </w:hyperlink>
        </w:p>
        <w:p w:rsidR="00C777F8" w:rsidRDefault="00EF5174" w:rsidP="00C777F8">
          <w:pPr>
            <w:pStyle w:val="Sumrio3"/>
            <w:tabs>
              <w:tab w:val="left" w:pos="1320"/>
              <w:tab w:val="right" w:leader="dot" w:pos="8921"/>
            </w:tabs>
            <w:spacing w:line="240" w:lineRule="auto"/>
            <w:rPr>
              <w:rFonts w:asciiTheme="minorHAnsi" w:eastAsiaTheme="minorEastAsia" w:hAnsiTheme="minorHAnsi" w:cstheme="minorBidi"/>
              <w:noProof/>
              <w:lang w:eastAsia="pt-BR"/>
            </w:rPr>
          </w:pPr>
          <w:hyperlink w:anchor="_Toc271734104" w:history="1">
            <w:r w:rsidR="00C777F8" w:rsidRPr="001C53BB">
              <w:rPr>
                <w:rStyle w:val="Hyperlink"/>
                <w:rFonts w:cs="Times-Roman"/>
                <w:b/>
                <w:noProof/>
                <w:lang w:eastAsia="pt-BR"/>
              </w:rPr>
              <w:t>7.4.3.</w:t>
            </w:r>
            <w:r w:rsidR="00C777F8">
              <w:rPr>
                <w:rFonts w:asciiTheme="minorHAnsi" w:eastAsiaTheme="minorEastAsia" w:hAnsiTheme="minorHAnsi" w:cstheme="minorBidi"/>
                <w:noProof/>
                <w:lang w:eastAsia="pt-BR"/>
              </w:rPr>
              <w:tab/>
            </w:r>
            <w:r w:rsidR="00C777F8" w:rsidRPr="001C53BB">
              <w:rPr>
                <w:rStyle w:val="Hyperlink"/>
                <w:rFonts w:cs="Times-Roman"/>
                <w:b/>
                <w:noProof/>
                <w:lang w:eastAsia="pt-BR"/>
              </w:rPr>
              <w:t>Programa de Transporte de Cargas Perigosas em Aeronaves</w:t>
            </w:r>
            <w:r w:rsidR="00C777F8">
              <w:rPr>
                <w:noProof/>
                <w:webHidden/>
              </w:rPr>
              <w:tab/>
            </w:r>
            <w:r>
              <w:rPr>
                <w:noProof/>
                <w:webHidden/>
              </w:rPr>
              <w:fldChar w:fldCharType="begin"/>
            </w:r>
            <w:r w:rsidR="00C777F8">
              <w:rPr>
                <w:noProof/>
                <w:webHidden/>
              </w:rPr>
              <w:instrText xml:space="preserve"> PAGEREF _Toc271734104 \h </w:instrText>
            </w:r>
            <w:r>
              <w:rPr>
                <w:noProof/>
                <w:webHidden/>
              </w:rPr>
            </w:r>
            <w:r>
              <w:rPr>
                <w:noProof/>
                <w:webHidden/>
              </w:rPr>
              <w:fldChar w:fldCharType="separate"/>
            </w:r>
            <w:r w:rsidR="00C777F8">
              <w:rPr>
                <w:noProof/>
                <w:webHidden/>
              </w:rPr>
              <w:t>21</w:t>
            </w:r>
            <w:r>
              <w:rPr>
                <w:noProof/>
                <w:webHidden/>
              </w:rPr>
              <w:fldChar w:fldCharType="end"/>
            </w:r>
          </w:hyperlink>
        </w:p>
        <w:p w:rsidR="00C777F8" w:rsidRDefault="00EF5174" w:rsidP="00C777F8">
          <w:pPr>
            <w:pStyle w:val="Sumrio3"/>
            <w:tabs>
              <w:tab w:val="left" w:pos="1320"/>
              <w:tab w:val="right" w:leader="dot" w:pos="8921"/>
            </w:tabs>
            <w:spacing w:line="240" w:lineRule="auto"/>
            <w:rPr>
              <w:rFonts w:asciiTheme="minorHAnsi" w:eastAsiaTheme="minorEastAsia" w:hAnsiTheme="minorHAnsi" w:cstheme="minorBidi"/>
              <w:noProof/>
              <w:lang w:eastAsia="pt-BR"/>
            </w:rPr>
          </w:pPr>
          <w:hyperlink w:anchor="_Toc271734105" w:history="1">
            <w:r w:rsidR="00C777F8" w:rsidRPr="001C53BB">
              <w:rPr>
                <w:rStyle w:val="Hyperlink"/>
                <w:b/>
                <w:noProof/>
              </w:rPr>
              <w:t>7.4.4.</w:t>
            </w:r>
            <w:r w:rsidR="00C777F8">
              <w:rPr>
                <w:rFonts w:asciiTheme="minorHAnsi" w:eastAsiaTheme="minorEastAsia" w:hAnsiTheme="minorHAnsi" w:cstheme="minorBidi"/>
                <w:noProof/>
                <w:lang w:eastAsia="pt-BR"/>
              </w:rPr>
              <w:tab/>
            </w:r>
            <w:r w:rsidR="00C777F8" w:rsidRPr="001C53BB">
              <w:rPr>
                <w:rStyle w:val="Hyperlink"/>
                <w:b/>
                <w:noProof/>
              </w:rPr>
              <w:t>Programa de Recuperação de Atitudes Anormais</w:t>
            </w:r>
            <w:r w:rsidR="00C777F8">
              <w:rPr>
                <w:noProof/>
                <w:webHidden/>
              </w:rPr>
              <w:tab/>
            </w:r>
            <w:r>
              <w:rPr>
                <w:noProof/>
                <w:webHidden/>
              </w:rPr>
              <w:fldChar w:fldCharType="begin"/>
            </w:r>
            <w:r w:rsidR="00C777F8">
              <w:rPr>
                <w:noProof/>
                <w:webHidden/>
              </w:rPr>
              <w:instrText xml:space="preserve"> PAGEREF _Toc271734105 \h </w:instrText>
            </w:r>
            <w:r>
              <w:rPr>
                <w:noProof/>
                <w:webHidden/>
              </w:rPr>
            </w:r>
            <w:r>
              <w:rPr>
                <w:noProof/>
                <w:webHidden/>
              </w:rPr>
              <w:fldChar w:fldCharType="separate"/>
            </w:r>
            <w:r w:rsidR="00C777F8">
              <w:rPr>
                <w:noProof/>
                <w:webHidden/>
              </w:rPr>
              <w:t>23</w:t>
            </w:r>
            <w:r>
              <w:rPr>
                <w:noProof/>
                <w:webHidden/>
              </w:rPr>
              <w:fldChar w:fldCharType="end"/>
            </w:r>
          </w:hyperlink>
        </w:p>
        <w:p w:rsidR="00C777F8" w:rsidRDefault="00EF5174" w:rsidP="00C777F8">
          <w:pPr>
            <w:pStyle w:val="Sumrio1"/>
            <w:tabs>
              <w:tab w:val="left" w:pos="440"/>
              <w:tab w:val="right" w:leader="dot" w:pos="8921"/>
            </w:tabs>
            <w:spacing w:line="240" w:lineRule="auto"/>
            <w:rPr>
              <w:rFonts w:asciiTheme="minorHAnsi" w:eastAsiaTheme="minorEastAsia" w:hAnsiTheme="minorHAnsi" w:cstheme="minorBidi"/>
              <w:noProof/>
              <w:lang w:eastAsia="pt-BR"/>
            </w:rPr>
          </w:pPr>
          <w:hyperlink w:anchor="_Toc271734106" w:history="1">
            <w:r w:rsidR="00C777F8" w:rsidRPr="001C53BB">
              <w:rPr>
                <w:rStyle w:val="Hyperlink"/>
                <w:b/>
                <w:noProof/>
              </w:rPr>
              <w:t>8.</w:t>
            </w:r>
            <w:r w:rsidR="00C777F8">
              <w:rPr>
                <w:rFonts w:asciiTheme="minorHAnsi" w:eastAsiaTheme="minorEastAsia" w:hAnsiTheme="minorHAnsi" w:cstheme="minorBidi"/>
                <w:noProof/>
                <w:lang w:eastAsia="pt-BR"/>
              </w:rPr>
              <w:tab/>
            </w:r>
            <w:r w:rsidR="00C777F8" w:rsidRPr="001C53BB">
              <w:rPr>
                <w:rStyle w:val="Hyperlink"/>
                <w:b/>
                <w:noProof/>
              </w:rPr>
              <w:t>GARANTIA DA SEGURANÇA OPERACIONAL PELO (NOME DO P-PSAC)</w:t>
            </w:r>
            <w:r w:rsidR="00C777F8">
              <w:rPr>
                <w:noProof/>
                <w:webHidden/>
              </w:rPr>
              <w:tab/>
            </w:r>
            <w:r>
              <w:rPr>
                <w:noProof/>
                <w:webHidden/>
              </w:rPr>
              <w:fldChar w:fldCharType="begin"/>
            </w:r>
            <w:r w:rsidR="00C777F8">
              <w:rPr>
                <w:noProof/>
                <w:webHidden/>
              </w:rPr>
              <w:instrText xml:space="preserve"> PAGEREF _Toc271734106 \h </w:instrText>
            </w:r>
            <w:r>
              <w:rPr>
                <w:noProof/>
                <w:webHidden/>
              </w:rPr>
            </w:r>
            <w:r>
              <w:rPr>
                <w:noProof/>
                <w:webHidden/>
              </w:rPr>
              <w:fldChar w:fldCharType="separate"/>
            </w:r>
            <w:r w:rsidR="00C777F8">
              <w:rPr>
                <w:noProof/>
                <w:webHidden/>
              </w:rPr>
              <w:t>29</w:t>
            </w:r>
            <w:r>
              <w:rPr>
                <w:noProof/>
                <w:webHidden/>
              </w:rPr>
              <w:fldChar w:fldCharType="end"/>
            </w:r>
          </w:hyperlink>
        </w:p>
        <w:p w:rsidR="00C777F8" w:rsidRDefault="00EF5174" w:rsidP="00C777F8">
          <w:pPr>
            <w:pStyle w:val="Sumrio2"/>
            <w:tabs>
              <w:tab w:val="right" w:leader="dot" w:pos="8921"/>
            </w:tabs>
            <w:spacing w:line="240" w:lineRule="auto"/>
            <w:rPr>
              <w:rFonts w:asciiTheme="minorHAnsi" w:eastAsiaTheme="minorEastAsia" w:hAnsiTheme="minorHAnsi" w:cstheme="minorBidi"/>
              <w:noProof/>
              <w:lang w:eastAsia="pt-BR"/>
            </w:rPr>
          </w:pPr>
          <w:hyperlink w:anchor="_Toc271734107" w:history="1">
            <w:r w:rsidR="00C777F8" w:rsidRPr="001C53BB">
              <w:rPr>
                <w:rStyle w:val="Hyperlink"/>
                <w:b/>
                <w:noProof/>
              </w:rPr>
              <w:t>8.1. AUDITORIAS DE SEGURANÇA OPERACIONAL</w:t>
            </w:r>
            <w:r w:rsidR="00C777F8">
              <w:rPr>
                <w:noProof/>
                <w:webHidden/>
              </w:rPr>
              <w:tab/>
            </w:r>
            <w:r>
              <w:rPr>
                <w:noProof/>
                <w:webHidden/>
              </w:rPr>
              <w:fldChar w:fldCharType="begin"/>
            </w:r>
            <w:r w:rsidR="00C777F8">
              <w:rPr>
                <w:noProof/>
                <w:webHidden/>
              </w:rPr>
              <w:instrText xml:space="preserve"> PAGEREF _Toc271734107 \h </w:instrText>
            </w:r>
            <w:r>
              <w:rPr>
                <w:noProof/>
                <w:webHidden/>
              </w:rPr>
            </w:r>
            <w:r>
              <w:rPr>
                <w:noProof/>
                <w:webHidden/>
              </w:rPr>
              <w:fldChar w:fldCharType="separate"/>
            </w:r>
            <w:r w:rsidR="00C777F8">
              <w:rPr>
                <w:noProof/>
                <w:webHidden/>
              </w:rPr>
              <w:t>30</w:t>
            </w:r>
            <w:r>
              <w:rPr>
                <w:noProof/>
                <w:webHidden/>
              </w:rPr>
              <w:fldChar w:fldCharType="end"/>
            </w:r>
          </w:hyperlink>
        </w:p>
        <w:p w:rsidR="00C777F8" w:rsidRDefault="00EF5174" w:rsidP="00C777F8">
          <w:pPr>
            <w:pStyle w:val="Sumrio2"/>
            <w:tabs>
              <w:tab w:val="right" w:leader="dot" w:pos="8921"/>
            </w:tabs>
            <w:spacing w:line="240" w:lineRule="auto"/>
            <w:rPr>
              <w:rFonts w:asciiTheme="minorHAnsi" w:eastAsiaTheme="minorEastAsia" w:hAnsiTheme="minorHAnsi" w:cstheme="minorBidi"/>
              <w:noProof/>
              <w:lang w:eastAsia="pt-BR"/>
            </w:rPr>
          </w:pPr>
          <w:hyperlink w:anchor="_Toc271734108" w:history="1">
            <w:r w:rsidR="00C777F8" w:rsidRPr="001C53BB">
              <w:rPr>
                <w:rStyle w:val="Hyperlink"/>
                <w:b/>
                <w:noProof/>
              </w:rPr>
              <w:t xml:space="preserve">8.2. </w:t>
            </w:r>
            <w:r w:rsidR="00C777F8" w:rsidRPr="001C53BB">
              <w:rPr>
                <w:rStyle w:val="Hyperlink"/>
                <w:b/>
                <w:bCs/>
                <w:noProof/>
              </w:rPr>
              <w:t>GERENCIAMENTO DA MUDANÇA</w:t>
            </w:r>
            <w:r w:rsidR="00C777F8">
              <w:rPr>
                <w:noProof/>
                <w:webHidden/>
              </w:rPr>
              <w:tab/>
            </w:r>
            <w:r>
              <w:rPr>
                <w:noProof/>
                <w:webHidden/>
              </w:rPr>
              <w:fldChar w:fldCharType="begin"/>
            </w:r>
            <w:r w:rsidR="00C777F8">
              <w:rPr>
                <w:noProof/>
                <w:webHidden/>
              </w:rPr>
              <w:instrText xml:space="preserve"> PAGEREF _Toc271734108 \h </w:instrText>
            </w:r>
            <w:r>
              <w:rPr>
                <w:noProof/>
                <w:webHidden/>
              </w:rPr>
            </w:r>
            <w:r>
              <w:rPr>
                <w:noProof/>
                <w:webHidden/>
              </w:rPr>
              <w:fldChar w:fldCharType="separate"/>
            </w:r>
            <w:r w:rsidR="00C777F8">
              <w:rPr>
                <w:noProof/>
                <w:webHidden/>
              </w:rPr>
              <w:t>30</w:t>
            </w:r>
            <w:r>
              <w:rPr>
                <w:noProof/>
                <w:webHidden/>
              </w:rPr>
              <w:fldChar w:fldCharType="end"/>
            </w:r>
          </w:hyperlink>
        </w:p>
        <w:p w:rsidR="00C777F8" w:rsidRDefault="00EF5174" w:rsidP="00C777F8">
          <w:pPr>
            <w:pStyle w:val="Sumrio1"/>
            <w:tabs>
              <w:tab w:val="right" w:leader="dot" w:pos="8921"/>
            </w:tabs>
            <w:spacing w:line="240" w:lineRule="auto"/>
            <w:rPr>
              <w:rFonts w:asciiTheme="minorHAnsi" w:eastAsiaTheme="minorEastAsia" w:hAnsiTheme="minorHAnsi" w:cstheme="minorBidi"/>
              <w:noProof/>
              <w:lang w:eastAsia="pt-BR"/>
            </w:rPr>
          </w:pPr>
          <w:hyperlink w:anchor="_Toc271734109" w:history="1">
            <w:r w:rsidR="00C777F8" w:rsidRPr="001C53BB">
              <w:rPr>
                <w:rStyle w:val="Hyperlink"/>
                <w:b/>
                <w:noProof/>
              </w:rPr>
              <w:t>9. PROMOÇÃO DA SEGURANÇA OPERACIONAL</w:t>
            </w:r>
            <w:r w:rsidR="00C777F8">
              <w:rPr>
                <w:noProof/>
                <w:webHidden/>
              </w:rPr>
              <w:tab/>
            </w:r>
            <w:r>
              <w:rPr>
                <w:noProof/>
                <w:webHidden/>
              </w:rPr>
              <w:fldChar w:fldCharType="begin"/>
            </w:r>
            <w:r w:rsidR="00C777F8">
              <w:rPr>
                <w:noProof/>
                <w:webHidden/>
              </w:rPr>
              <w:instrText xml:space="preserve"> PAGEREF _Toc271734109 \h </w:instrText>
            </w:r>
            <w:r>
              <w:rPr>
                <w:noProof/>
                <w:webHidden/>
              </w:rPr>
            </w:r>
            <w:r>
              <w:rPr>
                <w:noProof/>
                <w:webHidden/>
              </w:rPr>
              <w:fldChar w:fldCharType="separate"/>
            </w:r>
            <w:r w:rsidR="00C777F8">
              <w:rPr>
                <w:noProof/>
                <w:webHidden/>
              </w:rPr>
              <w:t>31</w:t>
            </w:r>
            <w:r>
              <w:rPr>
                <w:noProof/>
                <w:webHidden/>
              </w:rPr>
              <w:fldChar w:fldCharType="end"/>
            </w:r>
          </w:hyperlink>
        </w:p>
        <w:p w:rsidR="00C777F8" w:rsidRDefault="00EF5174" w:rsidP="00C777F8">
          <w:pPr>
            <w:pStyle w:val="Sumrio2"/>
            <w:tabs>
              <w:tab w:val="right" w:leader="dot" w:pos="8921"/>
            </w:tabs>
            <w:spacing w:line="240" w:lineRule="auto"/>
            <w:rPr>
              <w:rFonts w:asciiTheme="minorHAnsi" w:eastAsiaTheme="minorEastAsia" w:hAnsiTheme="minorHAnsi" w:cstheme="minorBidi"/>
              <w:noProof/>
              <w:lang w:eastAsia="pt-BR"/>
            </w:rPr>
          </w:pPr>
          <w:hyperlink w:anchor="_Toc271734110" w:history="1">
            <w:r w:rsidR="00C777F8" w:rsidRPr="001C53BB">
              <w:rPr>
                <w:rStyle w:val="Hyperlink"/>
                <w:b/>
                <w:noProof/>
              </w:rPr>
              <w:t>9.1. EVENTOS PROMOCIONAIS DA SEGURANÇA OPERACIONAL</w:t>
            </w:r>
            <w:r w:rsidR="00C777F8">
              <w:rPr>
                <w:noProof/>
                <w:webHidden/>
              </w:rPr>
              <w:tab/>
            </w:r>
            <w:r>
              <w:rPr>
                <w:noProof/>
                <w:webHidden/>
              </w:rPr>
              <w:fldChar w:fldCharType="begin"/>
            </w:r>
            <w:r w:rsidR="00C777F8">
              <w:rPr>
                <w:noProof/>
                <w:webHidden/>
              </w:rPr>
              <w:instrText xml:space="preserve"> PAGEREF _Toc271734110 \h </w:instrText>
            </w:r>
            <w:r>
              <w:rPr>
                <w:noProof/>
                <w:webHidden/>
              </w:rPr>
            </w:r>
            <w:r>
              <w:rPr>
                <w:noProof/>
                <w:webHidden/>
              </w:rPr>
              <w:fldChar w:fldCharType="separate"/>
            </w:r>
            <w:r w:rsidR="00C777F8">
              <w:rPr>
                <w:noProof/>
                <w:webHidden/>
              </w:rPr>
              <w:t>32</w:t>
            </w:r>
            <w:r>
              <w:rPr>
                <w:noProof/>
                <w:webHidden/>
              </w:rPr>
              <w:fldChar w:fldCharType="end"/>
            </w:r>
          </w:hyperlink>
        </w:p>
        <w:p w:rsidR="00C777F8" w:rsidRDefault="00EF5174" w:rsidP="00C777F8">
          <w:pPr>
            <w:pStyle w:val="Sumrio2"/>
            <w:tabs>
              <w:tab w:val="right" w:leader="dot" w:pos="8921"/>
            </w:tabs>
            <w:spacing w:line="240" w:lineRule="auto"/>
            <w:rPr>
              <w:rFonts w:asciiTheme="minorHAnsi" w:eastAsiaTheme="minorEastAsia" w:hAnsiTheme="minorHAnsi" w:cstheme="minorBidi"/>
              <w:noProof/>
              <w:lang w:eastAsia="pt-BR"/>
            </w:rPr>
          </w:pPr>
          <w:hyperlink w:anchor="_Toc271734111" w:history="1">
            <w:r w:rsidR="00C777F8" w:rsidRPr="001C53BB">
              <w:rPr>
                <w:rStyle w:val="Hyperlink"/>
                <w:b/>
                <w:noProof/>
              </w:rPr>
              <w:t xml:space="preserve">9.2. EVENTOS </w:t>
            </w:r>
            <w:r w:rsidR="00C777F8" w:rsidRPr="001C53BB">
              <w:rPr>
                <w:rStyle w:val="Hyperlink"/>
                <w:b/>
                <w:bCs/>
                <w:noProof/>
              </w:rPr>
              <w:t xml:space="preserve">E ATIVIDADES </w:t>
            </w:r>
            <w:r w:rsidR="00C777F8" w:rsidRPr="001C53BB">
              <w:rPr>
                <w:rStyle w:val="Hyperlink"/>
                <w:b/>
                <w:noProof/>
              </w:rPr>
              <w:t>DE CONSCIENTIZAÇÃO EM SEGURANÇA OPERACIONAL</w:t>
            </w:r>
            <w:r w:rsidR="00C777F8">
              <w:rPr>
                <w:noProof/>
                <w:webHidden/>
              </w:rPr>
              <w:tab/>
            </w:r>
            <w:r>
              <w:rPr>
                <w:noProof/>
                <w:webHidden/>
              </w:rPr>
              <w:fldChar w:fldCharType="begin"/>
            </w:r>
            <w:r w:rsidR="00C777F8">
              <w:rPr>
                <w:noProof/>
                <w:webHidden/>
              </w:rPr>
              <w:instrText xml:space="preserve"> PAGEREF _Toc271734111 \h </w:instrText>
            </w:r>
            <w:r>
              <w:rPr>
                <w:noProof/>
                <w:webHidden/>
              </w:rPr>
            </w:r>
            <w:r>
              <w:rPr>
                <w:noProof/>
                <w:webHidden/>
              </w:rPr>
              <w:fldChar w:fldCharType="separate"/>
            </w:r>
            <w:r w:rsidR="00C777F8">
              <w:rPr>
                <w:noProof/>
                <w:webHidden/>
              </w:rPr>
              <w:t>32</w:t>
            </w:r>
            <w:r>
              <w:rPr>
                <w:noProof/>
                <w:webHidden/>
              </w:rPr>
              <w:fldChar w:fldCharType="end"/>
            </w:r>
          </w:hyperlink>
        </w:p>
        <w:p w:rsidR="00C777F8" w:rsidRDefault="00EF5174" w:rsidP="00C777F8">
          <w:pPr>
            <w:pStyle w:val="Sumrio1"/>
            <w:tabs>
              <w:tab w:val="right" w:leader="dot" w:pos="8921"/>
            </w:tabs>
            <w:spacing w:line="240" w:lineRule="auto"/>
            <w:rPr>
              <w:rFonts w:asciiTheme="minorHAnsi" w:eastAsiaTheme="minorEastAsia" w:hAnsiTheme="minorHAnsi" w:cstheme="minorBidi"/>
              <w:noProof/>
              <w:lang w:eastAsia="pt-BR"/>
            </w:rPr>
          </w:pPr>
          <w:hyperlink w:anchor="_Toc271734112" w:history="1">
            <w:r w:rsidR="00C777F8" w:rsidRPr="001C53BB">
              <w:rPr>
                <w:rStyle w:val="Hyperlink"/>
                <w:b/>
                <w:noProof/>
              </w:rPr>
              <w:t>10. RELATÓRIOS PERIÓDICOS</w:t>
            </w:r>
            <w:r w:rsidR="00C777F8">
              <w:rPr>
                <w:noProof/>
                <w:webHidden/>
              </w:rPr>
              <w:tab/>
            </w:r>
            <w:r>
              <w:rPr>
                <w:noProof/>
                <w:webHidden/>
              </w:rPr>
              <w:fldChar w:fldCharType="begin"/>
            </w:r>
            <w:r w:rsidR="00C777F8">
              <w:rPr>
                <w:noProof/>
                <w:webHidden/>
              </w:rPr>
              <w:instrText xml:space="preserve"> PAGEREF _Toc271734112 \h </w:instrText>
            </w:r>
            <w:r>
              <w:rPr>
                <w:noProof/>
                <w:webHidden/>
              </w:rPr>
            </w:r>
            <w:r>
              <w:rPr>
                <w:noProof/>
                <w:webHidden/>
              </w:rPr>
              <w:fldChar w:fldCharType="separate"/>
            </w:r>
            <w:r w:rsidR="00C777F8">
              <w:rPr>
                <w:noProof/>
                <w:webHidden/>
              </w:rPr>
              <w:t>34</w:t>
            </w:r>
            <w:r>
              <w:rPr>
                <w:noProof/>
                <w:webHidden/>
              </w:rPr>
              <w:fldChar w:fldCharType="end"/>
            </w:r>
          </w:hyperlink>
        </w:p>
        <w:p w:rsidR="00C777F8" w:rsidRDefault="00EF5174">
          <w:r>
            <w:fldChar w:fldCharType="end"/>
          </w:r>
        </w:p>
      </w:sdtContent>
    </w:sdt>
    <w:p w:rsidR="009D7150" w:rsidRPr="00175C26" w:rsidRDefault="00C777F8" w:rsidP="000C1024">
      <w:pPr>
        <w:jc w:val="center"/>
        <w:rPr>
          <w:b/>
          <w:sz w:val="40"/>
          <w:szCs w:val="40"/>
        </w:rPr>
      </w:pPr>
      <w:r>
        <w:rPr>
          <w:b/>
          <w:sz w:val="40"/>
          <w:szCs w:val="40"/>
        </w:rPr>
        <w:br w:type="column"/>
      </w:r>
    </w:p>
    <w:p w:rsidR="00EC2C63" w:rsidRPr="00175C26" w:rsidRDefault="00EC2C63" w:rsidP="000C1024">
      <w:pPr>
        <w:jc w:val="center"/>
        <w:rPr>
          <w:b/>
          <w:sz w:val="40"/>
          <w:szCs w:val="40"/>
        </w:rPr>
      </w:pPr>
    </w:p>
    <w:p w:rsidR="00EC2C63" w:rsidRPr="00175C26" w:rsidRDefault="00EC2C63" w:rsidP="000C1024">
      <w:pPr>
        <w:jc w:val="center"/>
        <w:rPr>
          <w:b/>
          <w:sz w:val="40"/>
          <w:szCs w:val="40"/>
        </w:rPr>
      </w:pPr>
    </w:p>
    <w:p w:rsidR="00D524A3" w:rsidRPr="00175C26" w:rsidRDefault="00D524A3" w:rsidP="00C777F8">
      <w:pPr>
        <w:jc w:val="center"/>
        <w:outlineLvl w:val="0"/>
        <w:rPr>
          <w:b/>
          <w:sz w:val="36"/>
          <w:szCs w:val="36"/>
        </w:rPr>
      </w:pPr>
      <w:bookmarkStart w:id="0" w:name="_Toc271734084"/>
      <w:r w:rsidRPr="00175C26">
        <w:rPr>
          <w:b/>
          <w:sz w:val="36"/>
          <w:szCs w:val="36"/>
        </w:rPr>
        <w:t>TERMO DE APROVAÇÃO</w:t>
      </w:r>
      <w:bookmarkEnd w:id="0"/>
    </w:p>
    <w:p w:rsidR="00D524A3" w:rsidRPr="00175C26" w:rsidRDefault="00D524A3" w:rsidP="00D524A3">
      <w:pPr>
        <w:jc w:val="center"/>
        <w:rPr>
          <w:b/>
          <w:sz w:val="40"/>
          <w:szCs w:val="40"/>
        </w:rPr>
      </w:pPr>
    </w:p>
    <w:p w:rsidR="00D524A3" w:rsidRPr="00175C26" w:rsidRDefault="00D524A3" w:rsidP="00D524A3">
      <w:pPr>
        <w:jc w:val="center"/>
        <w:rPr>
          <w:b/>
          <w:sz w:val="40"/>
          <w:szCs w:val="40"/>
        </w:rPr>
      </w:pPr>
    </w:p>
    <w:p w:rsidR="002E3386" w:rsidRPr="00175C26" w:rsidRDefault="002E3386" w:rsidP="00D524A3">
      <w:pPr>
        <w:jc w:val="center"/>
        <w:rPr>
          <w:b/>
          <w:sz w:val="40"/>
        </w:rPr>
      </w:pPr>
    </w:p>
    <w:p w:rsidR="002E3386" w:rsidRPr="00175C26" w:rsidRDefault="002E3386" w:rsidP="00D524A3">
      <w:pPr>
        <w:jc w:val="center"/>
        <w:rPr>
          <w:b/>
          <w:sz w:val="40"/>
          <w:szCs w:val="40"/>
        </w:rPr>
      </w:pPr>
    </w:p>
    <w:p w:rsidR="00D524A3" w:rsidRPr="00175C26" w:rsidRDefault="00D524A3" w:rsidP="00D524A3">
      <w:pPr>
        <w:rPr>
          <w:sz w:val="24"/>
          <w:szCs w:val="24"/>
        </w:rPr>
      </w:pPr>
      <w:r w:rsidRPr="00175C26">
        <w:rPr>
          <w:sz w:val="24"/>
          <w:szCs w:val="24"/>
        </w:rPr>
        <w:t xml:space="preserve">Aprovo o presente Manual de Gerenciamento </w:t>
      </w:r>
      <w:r w:rsidR="00215B13" w:rsidRPr="00175C26">
        <w:rPr>
          <w:sz w:val="24"/>
          <w:szCs w:val="24"/>
        </w:rPr>
        <w:t xml:space="preserve">da Segurança Operacional </w:t>
      </w:r>
      <w:r w:rsidRPr="00175C26">
        <w:rPr>
          <w:sz w:val="24"/>
          <w:szCs w:val="24"/>
        </w:rPr>
        <w:t xml:space="preserve">desenvolvido </w:t>
      </w:r>
      <w:r w:rsidR="00010FCF" w:rsidRPr="00175C26">
        <w:rPr>
          <w:sz w:val="24"/>
          <w:szCs w:val="24"/>
        </w:rPr>
        <w:t>p</w:t>
      </w:r>
      <w:r w:rsidR="00215B13" w:rsidRPr="00175C26">
        <w:rPr>
          <w:sz w:val="24"/>
          <w:szCs w:val="24"/>
        </w:rPr>
        <w:t>elo (nome do P-PSAC). O mesmo possui</w:t>
      </w:r>
      <w:r w:rsidRPr="00175C26">
        <w:rPr>
          <w:sz w:val="24"/>
          <w:szCs w:val="24"/>
        </w:rPr>
        <w:t xml:space="preserve"> validade </w:t>
      </w:r>
      <w:r w:rsidR="002B1674" w:rsidRPr="00175C26">
        <w:rPr>
          <w:sz w:val="24"/>
          <w:szCs w:val="24"/>
        </w:rPr>
        <w:t>indeterminada</w:t>
      </w:r>
      <w:r w:rsidRPr="00175C26">
        <w:rPr>
          <w:sz w:val="24"/>
          <w:szCs w:val="24"/>
        </w:rPr>
        <w:t xml:space="preserve"> a partir de .............</w:t>
      </w:r>
      <w:r w:rsidR="00010FCF" w:rsidRPr="00175C26">
        <w:rPr>
          <w:sz w:val="24"/>
          <w:szCs w:val="24"/>
        </w:rPr>
        <w:t>.</w:t>
      </w:r>
      <w:r w:rsidR="002B1674" w:rsidRPr="00175C26">
        <w:rPr>
          <w:sz w:val="24"/>
          <w:szCs w:val="24"/>
        </w:rPr>
        <w:t>.</w:t>
      </w:r>
      <w:r w:rsidR="00215B13" w:rsidRPr="00175C26">
        <w:rPr>
          <w:sz w:val="24"/>
          <w:szCs w:val="24"/>
        </w:rPr>
        <w:t>.. A</w:t>
      </w:r>
      <w:r w:rsidR="002B1674" w:rsidRPr="00175C26">
        <w:rPr>
          <w:sz w:val="24"/>
          <w:szCs w:val="24"/>
        </w:rPr>
        <w:t xml:space="preserve">s atualizações </w:t>
      </w:r>
      <w:r w:rsidR="00215B13" w:rsidRPr="00175C26">
        <w:rPr>
          <w:sz w:val="24"/>
          <w:szCs w:val="24"/>
        </w:rPr>
        <w:t xml:space="preserve">serão comunicadas </w:t>
      </w:r>
      <w:r w:rsidR="002B1674" w:rsidRPr="00175C26">
        <w:rPr>
          <w:sz w:val="24"/>
          <w:szCs w:val="24"/>
        </w:rPr>
        <w:t>à ANAC.</w:t>
      </w:r>
    </w:p>
    <w:p w:rsidR="00D524A3" w:rsidRPr="00175C26" w:rsidRDefault="00D524A3" w:rsidP="00D524A3">
      <w:pPr>
        <w:jc w:val="center"/>
        <w:rPr>
          <w:b/>
          <w:sz w:val="24"/>
          <w:szCs w:val="24"/>
        </w:rPr>
      </w:pPr>
    </w:p>
    <w:p w:rsidR="00D524A3" w:rsidRPr="00175C26" w:rsidRDefault="00D524A3" w:rsidP="00D524A3">
      <w:pPr>
        <w:jc w:val="center"/>
        <w:rPr>
          <w:b/>
          <w:sz w:val="24"/>
          <w:szCs w:val="24"/>
        </w:rPr>
      </w:pPr>
    </w:p>
    <w:p w:rsidR="00D524A3" w:rsidRPr="00175C26" w:rsidRDefault="00D524A3" w:rsidP="00082577">
      <w:pPr>
        <w:ind w:firstLine="993"/>
        <w:jc w:val="left"/>
        <w:rPr>
          <w:sz w:val="24"/>
          <w:szCs w:val="24"/>
        </w:rPr>
      </w:pPr>
      <w:r w:rsidRPr="00175C26">
        <w:rPr>
          <w:sz w:val="24"/>
          <w:szCs w:val="24"/>
        </w:rPr>
        <w:t xml:space="preserve">Cidade, XX de </w:t>
      </w:r>
      <w:r w:rsidR="002B1674" w:rsidRPr="00175C26">
        <w:rPr>
          <w:sz w:val="24"/>
          <w:szCs w:val="24"/>
        </w:rPr>
        <w:t>(</w:t>
      </w:r>
      <w:r w:rsidRPr="00175C26">
        <w:rPr>
          <w:sz w:val="24"/>
          <w:szCs w:val="24"/>
        </w:rPr>
        <w:t>mês</w:t>
      </w:r>
      <w:r w:rsidR="002B1674" w:rsidRPr="00175C26">
        <w:rPr>
          <w:sz w:val="24"/>
          <w:szCs w:val="24"/>
        </w:rPr>
        <w:t>)</w:t>
      </w:r>
      <w:r w:rsidRPr="00175C26">
        <w:rPr>
          <w:sz w:val="24"/>
          <w:szCs w:val="24"/>
        </w:rPr>
        <w:t xml:space="preserve"> de 20</w:t>
      </w:r>
      <w:r w:rsidR="002B1674" w:rsidRPr="00175C26">
        <w:rPr>
          <w:sz w:val="24"/>
          <w:szCs w:val="24"/>
        </w:rPr>
        <w:t>XX</w:t>
      </w:r>
    </w:p>
    <w:p w:rsidR="00D524A3" w:rsidRPr="00175C26" w:rsidRDefault="00D524A3" w:rsidP="00D524A3">
      <w:pPr>
        <w:jc w:val="left"/>
        <w:rPr>
          <w:sz w:val="24"/>
          <w:szCs w:val="24"/>
        </w:rPr>
      </w:pPr>
    </w:p>
    <w:p w:rsidR="00731616" w:rsidRPr="00175C26" w:rsidRDefault="00082577" w:rsidP="00731616">
      <w:pPr>
        <w:pStyle w:val="Default"/>
        <w:ind w:left="4820"/>
        <w:rPr>
          <w:rFonts w:ascii="Calibri" w:hAnsi="Calibri"/>
          <w:color w:val="auto"/>
        </w:rPr>
      </w:pPr>
      <w:r w:rsidRPr="00175C26">
        <w:rPr>
          <w:rFonts w:ascii="Calibri" w:hAnsi="Calibri"/>
          <w:color w:val="auto"/>
        </w:rPr>
        <w:t>__________________</w:t>
      </w:r>
    </w:p>
    <w:p w:rsidR="00731616" w:rsidRPr="00175C26" w:rsidRDefault="005A230B" w:rsidP="00731616">
      <w:pPr>
        <w:pStyle w:val="Default"/>
        <w:ind w:left="4253"/>
        <w:rPr>
          <w:rFonts w:ascii="Calibri" w:hAnsi="Calibri"/>
          <w:color w:val="auto"/>
        </w:rPr>
      </w:pPr>
      <w:r w:rsidRPr="00175C26">
        <w:rPr>
          <w:rFonts w:ascii="Calibri" w:hAnsi="Calibri"/>
          <w:color w:val="auto"/>
        </w:rPr>
        <w:t>(</w:t>
      </w:r>
      <w:r w:rsidR="00010FCF" w:rsidRPr="00175C26">
        <w:rPr>
          <w:rFonts w:ascii="Calibri" w:hAnsi="Calibri"/>
          <w:color w:val="auto"/>
        </w:rPr>
        <w:t>Nome do E</w:t>
      </w:r>
      <w:r w:rsidR="00731616" w:rsidRPr="00175C26">
        <w:rPr>
          <w:rFonts w:ascii="Calibri" w:hAnsi="Calibri"/>
          <w:color w:val="auto"/>
        </w:rPr>
        <w:t>xecutivo Responsável</w:t>
      </w:r>
      <w:r w:rsidRPr="00175C26">
        <w:rPr>
          <w:rFonts w:ascii="Calibri" w:hAnsi="Calibri"/>
          <w:color w:val="auto"/>
        </w:rPr>
        <w:t>)</w:t>
      </w:r>
    </w:p>
    <w:p w:rsidR="00D524A3" w:rsidRPr="00175C26" w:rsidRDefault="00D524A3" w:rsidP="00D524A3">
      <w:pPr>
        <w:jc w:val="left"/>
        <w:rPr>
          <w:sz w:val="24"/>
          <w:szCs w:val="24"/>
        </w:rPr>
      </w:pPr>
    </w:p>
    <w:p w:rsidR="00262814" w:rsidRPr="00175C26" w:rsidRDefault="00262814">
      <w:pPr>
        <w:spacing w:line="240" w:lineRule="auto"/>
        <w:jc w:val="left"/>
        <w:rPr>
          <w:b/>
          <w:sz w:val="36"/>
          <w:szCs w:val="36"/>
        </w:rPr>
      </w:pPr>
      <w:r w:rsidRPr="00175C26">
        <w:rPr>
          <w:b/>
          <w:sz w:val="36"/>
          <w:szCs w:val="36"/>
        </w:rPr>
        <w:br w:type="page"/>
      </w:r>
    </w:p>
    <w:p w:rsidR="00122E28" w:rsidRPr="00175C26" w:rsidRDefault="0048496D" w:rsidP="00C777F8">
      <w:pPr>
        <w:spacing w:line="240" w:lineRule="auto"/>
        <w:jc w:val="center"/>
        <w:outlineLvl w:val="0"/>
        <w:rPr>
          <w:b/>
          <w:sz w:val="36"/>
          <w:szCs w:val="36"/>
        </w:rPr>
      </w:pPr>
      <w:bookmarkStart w:id="1" w:name="_Toc271734085"/>
      <w:r w:rsidRPr="00175C26">
        <w:rPr>
          <w:b/>
          <w:sz w:val="36"/>
          <w:szCs w:val="36"/>
        </w:rPr>
        <w:lastRenderedPageBreak/>
        <w:t>CONTROLE DE REVISÕES</w:t>
      </w:r>
      <w:bookmarkEnd w:id="1"/>
    </w:p>
    <w:p w:rsidR="00122E28" w:rsidRPr="00175C26" w:rsidRDefault="00122E28" w:rsidP="00122E28">
      <w:pPr>
        <w:spacing w:line="240" w:lineRule="auto"/>
        <w:jc w:val="center"/>
        <w:rPr>
          <w:b/>
          <w:sz w:val="36"/>
          <w:szCs w:val="36"/>
          <w:u w:val="single"/>
        </w:rPr>
      </w:pPr>
    </w:p>
    <w:p w:rsidR="00770B05" w:rsidRPr="00175C26" w:rsidRDefault="00BE75D6" w:rsidP="00122E28">
      <w:pPr>
        <w:spacing w:line="240" w:lineRule="auto"/>
      </w:pPr>
      <w:r w:rsidRPr="00175C26">
        <w:t>O registro de revis</w:t>
      </w:r>
      <w:r w:rsidR="00770B05" w:rsidRPr="00175C26">
        <w:t xml:space="preserve">ões descrito abaixo </w:t>
      </w:r>
      <w:r w:rsidRPr="00175C26">
        <w:t>identifica</w:t>
      </w:r>
      <w:r w:rsidR="00770B05" w:rsidRPr="00175C26">
        <w:t xml:space="preserve"> </w:t>
      </w:r>
      <w:r w:rsidRPr="00175C26">
        <w:t>a</w:t>
      </w:r>
      <w:r w:rsidR="00770B05" w:rsidRPr="00175C26">
        <w:t>s páginas que foram alteradas desse M</w:t>
      </w:r>
      <w:r w:rsidR="00FA7690" w:rsidRPr="00175C26">
        <w:t>anual</w:t>
      </w:r>
      <w:r w:rsidR="00215B13" w:rsidRPr="00175C26">
        <w:t>.</w:t>
      </w:r>
    </w:p>
    <w:p w:rsidR="00770B05" w:rsidRPr="00175C26" w:rsidRDefault="00770B05" w:rsidP="00FA7690">
      <w:pPr>
        <w:pStyle w:val="Default"/>
        <w:jc w:val="both"/>
        <w:rPr>
          <w:rFonts w:ascii="Calibri" w:hAnsi="Calibri"/>
          <w:color w:val="auto"/>
          <w:sz w:val="22"/>
          <w:szCs w:val="22"/>
        </w:rPr>
      </w:pPr>
    </w:p>
    <w:p w:rsidR="00BE75D6" w:rsidRPr="00175C26" w:rsidRDefault="00770B05" w:rsidP="00FA7690">
      <w:pPr>
        <w:pStyle w:val="Default"/>
        <w:jc w:val="both"/>
        <w:rPr>
          <w:color w:val="auto"/>
          <w:sz w:val="22"/>
          <w:szCs w:val="22"/>
        </w:rPr>
      </w:pPr>
      <w:r w:rsidRPr="00175C26">
        <w:rPr>
          <w:rFonts w:ascii="Calibri" w:hAnsi="Calibri"/>
          <w:color w:val="auto"/>
          <w:sz w:val="22"/>
          <w:szCs w:val="22"/>
        </w:rPr>
        <w:t xml:space="preserve">Obs.: </w:t>
      </w:r>
      <w:r w:rsidR="00BE75D6" w:rsidRPr="00175C26">
        <w:rPr>
          <w:rFonts w:ascii="Calibri" w:hAnsi="Calibri"/>
          <w:color w:val="auto"/>
          <w:sz w:val="22"/>
          <w:szCs w:val="22"/>
        </w:rPr>
        <w:t xml:space="preserve">Mantenha-o sempre atualizado. Havendo perda do </w:t>
      </w:r>
      <w:r w:rsidRPr="00175C26">
        <w:rPr>
          <w:rFonts w:ascii="Calibri" w:hAnsi="Calibri"/>
          <w:color w:val="auto"/>
          <w:sz w:val="22"/>
          <w:szCs w:val="22"/>
        </w:rPr>
        <w:t>mesmo</w:t>
      </w:r>
      <w:r w:rsidR="00BE75D6" w:rsidRPr="00175C26">
        <w:rPr>
          <w:rFonts w:ascii="Calibri" w:hAnsi="Calibri"/>
          <w:color w:val="auto"/>
          <w:sz w:val="22"/>
          <w:szCs w:val="22"/>
        </w:rPr>
        <w:t xml:space="preserve">, informe imediatamente </w:t>
      </w:r>
      <w:r w:rsidR="00FA7690" w:rsidRPr="00175C26">
        <w:rPr>
          <w:rFonts w:ascii="Calibri" w:hAnsi="Calibri"/>
          <w:color w:val="auto"/>
          <w:sz w:val="22"/>
          <w:szCs w:val="22"/>
        </w:rPr>
        <w:t>a</w:t>
      </w:r>
      <w:r w:rsidR="00BE75D6" w:rsidRPr="00175C26">
        <w:rPr>
          <w:rFonts w:ascii="Calibri" w:hAnsi="Calibri"/>
          <w:color w:val="auto"/>
          <w:sz w:val="22"/>
          <w:szCs w:val="22"/>
        </w:rPr>
        <w:t>o Gestor de Segurança Operacional do</w:t>
      </w:r>
      <w:r w:rsidRPr="00175C26">
        <w:rPr>
          <w:rFonts w:ascii="Calibri" w:hAnsi="Calibri"/>
          <w:color w:val="auto"/>
          <w:sz w:val="22"/>
          <w:szCs w:val="22"/>
        </w:rPr>
        <w:t xml:space="preserve"> </w:t>
      </w:r>
      <w:r w:rsidR="005A230B" w:rsidRPr="00175C26">
        <w:rPr>
          <w:rFonts w:ascii="Calibri" w:hAnsi="Calibri"/>
          <w:color w:val="auto"/>
          <w:sz w:val="22"/>
          <w:szCs w:val="22"/>
        </w:rPr>
        <w:t>(nome do P-PSAC),</w:t>
      </w:r>
      <w:r w:rsidR="00BE75D6" w:rsidRPr="00175C26">
        <w:rPr>
          <w:rFonts w:ascii="Calibri" w:hAnsi="Calibri"/>
          <w:color w:val="auto"/>
          <w:sz w:val="22"/>
          <w:szCs w:val="22"/>
        </w:rPr>
        <w:t xml:space="preserve"> visando </w:t>
      </w:r>
      <w:r w:rsidR="00BA22FE" w:rsidRPr="00175C26">
        <w:rPr>
          <w:rFonts w:ascii="Calibri" w:hAnsi="Calibri"/>
          <w:color w:val="auto"/>
          <w:sz w:val="22"/>
          <w:szCs w:val="22"/>
        </w:rPr>
        <w:t>à</w:t>
      </w:r>
      <w:r w:rsidR="00BE75D6" w:rsidRPr="00175C26">
        <w:rPr>
          <w:rFonts w:ascii="Calibri" w:hAnsi="Calibri"/>
          <w:color w:val="auto"/>
          <w:sz w:val="22"/>
          <w:szCs w:val="22"/>
        </w:rPr>
        <w:t xml:space="preserve"> </w:t>
      </w:r>
      <w:r w:rsidRPr="00175C26">
        <w:rPr>
          <w:rFonts w:ascii="Calibri" w:hAnsi="Calibri"/>
          <w:color w:val="auto"/>
          <w:sz w:val="22"/>
          <w:szCs w:val="22"/>
        </w:rPr>
        <w:t xml:space="preserve">sua </w:t>
      </w:r>
      <w:r w:rsidR="00BE75D6" w:rsidRPr="00175C26">
        <w:rPr>
          <w:rFonts w:ascii="Calibri" w:hAnsi="Calibri"/>
          <w:color w:val="auto"/>
          <w:sz w:val="22"/>
          <w:szCs w:val="22"/>
        </w:rPr>
        <w:t>reposição</w:t>
      </w:r>
      <w:r w:rsidR="00BE75D6" w:rsidRPr="00175C26">
        <w:rPr>
          <w:color w:val="auto"/>
          <w:sz w:val="22"/>
          <w:szCs w:val="22"/>
        </w:rPr>
        <w:t xml:space="preserve">. </w:t>
      </w:r>
    </w:p>
    <w:p w:rsidR="00224469" w:rsidRPr="00175C26" w:rsidRDefault="00224469" w:rsidP="00FA7690">
      <w:pPr>
        <w:pStyle w:val="Default"/>
        <w:jc w:val="both"/>
        <w:rPr>
          <w:color w:val="auto"/>
          <w:sz w:val="22"/>
          <w:szCs w:val="22"/>
        </w:rPr>
      </w:pPr>
    </w:p>
    <w:p w:rsidR="00224469" w:rsidRPr="00175C26" w:rsidRDefault="00224469" w:rsidP="00FA7690">
      <w:pPr>
        <w:pStyle w:val="Default"/>
        <w:jc w:val="both"/>
        <w:rPr>
          <w:rFonts w:ascii="Calibri" w:hAnsi="Calibri"/>
          <w:b/>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4"/>
        <w:gridCol w:w="1814"/>
        <w:gridCol w:w="1814"/>
        <w:gridCol w:w="1814"/>
        <w:gridCol w:w="1815"/>
      </w:tblGrid>
      <w:tr w:rsidR="00224469" w:rsidRPr="00175C26" w:rsidTr="00E151D7">
        <w:tc>
          <w:tcPr>
            <w:tcW w:w="1814" w:type="dxa"/>
            <w:shd w:val="clear" w:color="auto" w:fill="DBE5F1"/>
            <w:vAlign w:val="center"/>
          </w:tcPr>
          <w:p w:rsidR="00224469" w:rsidRPr="00175C26" w:rsidRDefault="00224469" w:rsidP="00E151D7">
            <w:pPr>
              <w:pStyle w:val="Default"/>
              <w:jc w:val="center"/>
              <w:rPr>
                <w:rFonts w:ascii="Calibri" w:hAnsi="Calibri"/>
                <w:b/>
                <w:color w:val="auto"/>
              </w:rPr>
            </w:pPr>
            <w:r w:rsidRPr="00175C26">
              <w:rPr>
                <w:rFonts w:ascii="Calibri" w:hAnsi="Calibri"/>
                <w:b/>
                <w:color w:val="auto"/>
              </w:rPr>
              <w:t>REVISÃO</w:t>
            </w:r>
          </w:p>
        </w:tc>
        <w:tc>
          <w:tcPr>
            <w:tcW w:w="1814" w:type="dxa"/>
            <w:shd w:val="clear" w:color="auto" w:fill="DBE5F1"/>
            <w:vAlign w:val="center"/>
          </w:tcPr>
          <w:p w:rsidR="00224469" w:rsidRPr="00175C26" w:rsidRDefault="00224469" w:rsidP="00E151D7">
            <w:pPr>
              <w:pStyle w:val="Default"/>
              <w:jc w:val="center"/>
              <w:rPr>
                <w:rFonts w:ascii="Calibri" w:hAnsi="Calibri"/>
                <w:b/>
                <w:color w:val="auto"/>
              </w:rPr>
            </w:pPr>
            <w:r w:rsidRPr="00175C26">
              <w:rPr>
                <w:rFonts w:ascii="Calibri" w:hAnsi="Calibri"/>
                <w:b/>
                <w:color w:val="auto"/>
              </w:rPr>
              <w:t>DATA</w:t>
            </w:r>
          </w:p>
        </w:tc>
        <w:tc>
          <w:tcPr>
            <w:tcW w:w="1814" w:type="dxa"/>
            <w:shd w:val="clear" w:color="auto" w:fill="DBE5F1"/>
            <w:vAlign w:val="center"/>
          </w:tcPr>
          <w:p w:rsidR="00224469" w:rsidRPr="00175C26" w:rsidRDefault="00224469" w:rsidP="00E151D7">
            <w:pPr>
              <w:pStyle w:val="Default"/>
              <w:jc w:val="center"/>
              <w:rPr>
                <w:rFonts w:ascii="Calibri" w:hAnsi="Calibri"/>
                <w:b/>
                <w:color w:val="auto"/>
              </w:rPr>
            </w:pPr>
            <w:r w:rsidRPr="00175C26">
              <w:rPr>
                <w:rFonts w:ascii="Calibri" w:hAnsi="Calibri"/>
                <w:b/>
                <w:color w:val="auto"/>
              </w:rPr>
              <w:t>CAPÍTULOS AFETADOS</w:t>
            </w:r>
          </w:p>
        </w:tc>
        <w:tc>
          <w:tcPr>
            <w:tcW w:w="1814" w:type="dxa"/>
            <w:shd w:val="clear" w:color="auto" w:fill="DBE5F1"/>
            <w:vAlign w:val="center"/>
          </w:tcPr>
          <w:p w:rsidR="00224469" w:rsidRPr="00175C26" w:rsidRDefault="00224469" w:rsidP="00E151D7">
            <w:pPr>
              <w:pStyle w:val="Default"/>
              <w:jc w:val="center"/>
              <w:rPr>
                <w:rFonts w:ascii="Calibri" w:hAnsi="Calibri"/>
                <w:b/>
                <w:color w:val="auto"/>
              </w:rPr>
            </w:pPr>
            <w:r w:rsidRPr="00175C26">
              <w:rPr>
                <w:rFonts w:ascii="Calibri" w:hAnsi="Calibri"/>
                <w:b/>
                <w:color w:val="auto"/>
              </w:rPr>
              <w:t>DATA DE INSERÇÃO</w:t>
            </w:r>
          </w:p>
        </w:tc>
        <w:tc>
          <w:tcPr>
            <w:tcW w:w="1815" w:type="dxa"/>
            <w:shd w:val="clear" w:color="auto" w:fill="DBE5F1"/>
            <w:vAlign w:val="center"/>
          </w:tcPr>
          <w:p w:rsidR="00224469" w:rsidRPr="00175C26" w:rsidRDefault="00224469" w:rsidP="00E151D7">
            <w:pPr>
              <w:pStyle w:val="Default"/>
              <w:jc w:val="center"/>
              <w:rPr>
                <w:rFonts w:ascii="Calibri" w:hAnsi="Calibri"/>
                <w:b/>
                <w:color w:val="auto"/>
              </w:rPr>
            </w:pPr>
            <w:r w:rsidRPr="00175C26">
              <w:rPr>
                <w:rFonts w:ascii="Calibri" w:hAnsi="Calibri"/>
                <w:b/>
                <w:color w:val="auto"/>
              </w:rPr>
              <w:t>RESPONSÁVEL</w:t>
            </w:r>
          </w:p>
        </w:tc>
      </w:tr>
      <w:tr w:rsidR="00215B13" w:rsidRPr="00175C26" w:rsidTr="00E151D7">
        <w:tc>
          <w:tcPr>
            <w:tcW w:w="1814" w:type="dxa"/>
          </w:tcPr>
          <w:p w:rsidR="00215B13" w:rsidRPr="00175C26" w:rsidRDefault="00215B13" w:rsidP="00E151D7">
            <w:pPr>
              <w:pStyle w:val="Default"/>
              <w:jc w:val="center"/>
              <w:rPr>
                <w:rFonts w:ascii="Calibri" w:hAnsi="Calibri"/>
                <w:color w:val="auto"/>
              </w:rPr>
            </w:pPr>
            <w:r w:rsidRPr="00175C26">
              <w:rPr>
                <w:rFonts w:ascii="Calibri" w:hAnsi="Calibri"/>
                <w:color w:val="auto"/>
              </w:rPr>
              <w:t>Original</w:t>
            </w:r>
          </w:p>
        </w:tc>
        <w:tc>
          <w:tcPr>
            <w:tcW w:w="1814" w:type="dxa"/>
          </w:tcPr>
          <w:p w:rsidR="00215B13" w:rsidRPr="00175C26" w:rsidRDefault="00215B13" w:rsidP="00E151D7">
            <w:pPr>
              <w:pStyle w:val="Default"/>
              <w:jc w:val="center"/>
              <w:rPr>
                <w:rFonts w:ascii="Calibri" w:hAnsi="Calibri"/>
                <w:color w:val="auto"/>
              </w:rPr>
            </w:pPr>
            <w:r w:rsidRPr="00175C26">
              <w:rPr>
                <w:rFonts w:ascii="Calibri" w:hAnsi="Calibri"/>
                <w:color w:val="auto"/>
              </w:rPr>
              <w:t>Setembro/09</w:t>
            </w:r>
          </w:p>
        </w:tc>
        <w:tc>
          <w:tcPr>
            <w:tcW w:w="1814" w:type="dxa"/>
          </w:tcPr>
          <w:p w:rsidR="00215B13" w:rsidRPr="00175C26" w:rsidRDefault="00215B13" w:rsidP="00E151D7">
            <w:pPr>
              <w:pStyle w:val="Default"/>
              <w:jc w:val="center"/>
              <w:rPr>
                <w:rFonts w:ascii="Calibri" w:hAnsi="Calibri"/>
                <w:color w:val="auto"/>
              </w:rPr>
            </w:pPr>
            <w:r w:rsidRPr="00175C26">
              <w:rPr>
                <w:rFonts w:ascii="Calibri" w:hAnsi="Calibri"/>
                <w:color w:val="auto"/>
              </w:rPr>
              <w:t>XX</w:t>
            </w:r>
          </w:p>
        </w:tc>
        <w:tc>
          <w:tcPr>
            <w:tcW w:w="1814" w:type="dxa"/>
          </w:tcPr>
          <w:p w:rsidR="00215B13" w:rsidRPr="00175C26" w:rsidRDefault="00215B13" w:rsidP="00E151D7">
            <w:pPr>
              <w:pStyle w:val="Default"/>
              <w:jc w:val="center"/>
              <w:rPr>
                <w:rFonts w:ascii="Calibri" w:hAnsi="Calibri"/>
                <w:color w:val="auto"/>
              </w:rPr>
            </w:pPr>
            <w:r w:rsidRPr="00175C26">
              <w:rPr>
                <w:rFonts w:ascii="Calibri" w:hAnsi="Calibri"/>
                <w:color w:val="auto"/>
              </w:rPr>
              <w:t>Setembro/09</w:t>
            </w:r>
          </w:p>
        </w:tc>
        <w:tc>
          <w:tcPr>
            <w:tcW w:w="1815" w:type="dxa"/>
          </w:tcPr>
          <w:p w:rsidR="00215B13" w:rsidRPr="00175C26" w:rsidRDefault="00215B13" w:rsidP="00BA349E">
            <w:pPr>
              <w:pStyle w:val="Default"/>
              <w:jc w:val="center"/>
              <w:rPr>
                <w:rFonts w:ascii="Calibri" w:hAnsi="Calibri"/>
                <w:color w:val="auto"/>
              </w:rPr>
            </w:pPr>
            <w:r w:rsidRPr="00175C26">
              <w:rPr>
                <w:rFonts w:ascii="Calibri" w:hAnsi="Calibri"/>
                <w:color w:val="auto"/>
              </w:rPr>
              <w:t>Fulano de Tal</w:t>
            </w:r>
          </w:p>
        </w:tc>
      </w:tr>
      <w:tr w:rsidR="00215B13" w:rsidRPr="00175C26" w:rsidTr="00E151D7">
        <w:tc>
          <w:tcPr>
            <w:tcW w:w="1814" w:type="dxa"/>
          </w:tcPr>
          <w:p w:rsidR="00215B13" w:rsidRPr="00175C26" w:rsidRDefault="00215B13" w:rsidP="00E151D7">
            <w:pPr>
              <w:pStyle w:val="Default"/>
              <w:jc w:val="center"/>
              <w:rPr>
                <w:rFonts w:ascii="Calibri" w:hAnsi="Calibri"/>
                <w:color w:val="auto"/>
              </w:rPr>
            </w:pPr>
          </w:p>
        </w:tc>
        <w:tc>
          <w:tcPr>
            <w:tcW w:w="1814" w:type="dxa"/>
          </w:tcPr>
          <w:p w:rsidR="00215B13" w:rsidRPr="00175C26" w:rsidRDefault="00215B13" w:rsidP="00E151D7">
            <w:pPr>
              <w:pStyle w:val="Default"/>
              <w:jc w:val="center"/>
              <w:rPr>
                <w:rFonts w:ascii="Calibri" w:hAnsi="Calibri"/>
                <w:color w:val="auto"/>
              </w:rPr>
            </w:pPr>
          </w:p>
        </w:tc>
        <w:tc>
          <w:tcPr>
            <w:tcW w:w="1814" w:type="dxa"/>
          </w:tcPr>
          <w:p w:rsidR="00215B13" w:rsidRPr="00175C26" w:rsidRDefault="00215B13" w:rsidP="00E151D7">
            <w:pPr>
              <w:pStyle w:val="Default"/>
              <w:jc w:val="center"/>
              <w:rPr>
                <w:rFonts w:ascii="Calibri" w:hAnsi="Calibri"/>
                <w:color w:val="auto"/>
              </w:rPr>
            </w:pPr>
          </w:p>
        </w:tc>
        <w:tc>
          <w:tcPr>
            <w:tcW w:w="1814" w:type="dxa"/>
          </w:tcPr>
          <w:p w:rsidR="00215B13" w:rsidRPr="00175C26" w:rsidRDefault="00215B13" w:rsidP="00E151D7">
            <w:pPr>
              <w:pStyle w:val="Default"/>
              <w:jc w:val="center"/>
              <w:rPr>
                <w:rFonts w:ascii="Calibri" w:hAnsi="Calibri"/>
                <w:color w:val="auto"/>
              </w:rPr>
            </w:pPr>
          </w:p>
        </w:tc>
        <w:tc>
          <w:tcPr>
            <w:tcW w:w="1815" w:type="dxa"/>
          </w:tcPr>
          <w:p w:rsidR="00215B13" w:rsidRPr="00175C26" w:rsidRDefault="00215B13" w:rsidP="00E151D7">
            <w:pPr>
              <w:pStyle w:val="Default"/>
              <w:jc w:val="both"/>
              <w:rPr>
                <w:color w:val="auto"/>
                <w:sz w:val="22"/>
              </w:rPr>
            </w:pPr>
          </w:p>
        </w:tc>
      </w:tr>
      <w:tr w:rsidR="00215B13" w:rsidRPr="00175C26" w:rsidTr="00E151D7">
        <w:tc>
          <w:tcPr>
            <w:tcW w:w="1814" w:type="dxa"/>
          </w:tcPr>
          <w:p w:rsidR="00215B13" w:rsidRPr="00175C26" w:rsidRDefault="00215B13" w:rsidP="00E151D7">
            <w:pPr>
              <w:pStyle w:val="Default"/>
              <w:jc w:val="center"/>
              <w:rPr>
                <w:rFonts w:ascii="Calibri" w:hAnsi="Calibri"/>
                <w:color w:val="auto"/>
              </w:rPr>
            </w:pPr>
          </w:p>
        </w:tc>
        <w:tc>
          <w:tcPr>
            <w:tcW w:w="1814" w:type="dxa"/>
          </w:tcPr>
          <w:p w:rsidR="00215B13" w:rsidRPr="00175C26" w:rsidRDefault="00215B13" w:rsidP="00E151D7">
            <w:pPr>
              <w:pStyle w:val="Default"/>
              <w:jc w:val="center"/>
              <w:rPr>
                <w:rFonts w:ascii="Calibri" w:hAnsi="Calibri"/>
                <w:color w:val="auto"/>
              </w:rPr>
            </w:pPr>
          </w:p>
        </w:tc>
        <w:tc>
          <w:tcPr>
            <w:tcW w:w="1814" w:type="dxa"/>
          </w:tcPr>
          <w:p w:rsidR="00215B13" w:rsidRPr="00175C26" w:rsidRDefault="00215B13" w:rsidP="00E151D7">
            <w:pPr>
              <w:pStyle w:val="Default"/>
              <w:jc w:val="center"/>
              <w:rPr>
                <w:rFonts w:ascii="Calibri" w:hAnsi="Calibri"/>
                <w:color w:val="auto"/>
              </w:rPr>
            </w:pPr>
          </w:p>
        </w:tc>
        <w:tc>
          <w:tcPr>
            <w:tcW w:w="1814" w:type="dxa"/>
          </w:tcPr>
          <w:p w:rsidR="00215B13" w:rsidRPr="00175C26" w:rsidRDefault="00215B13" w:rsidP="00E151D7">
            <w:pPr>
              <w:pStyle w:val="Default"/>
              <w:jc w:val="center"/>
              <w:rPr>
                <w:rFonts w:ascii="Calibri" w:hAnsi="Calibri"/>
                <w:color w:val="auto"/>
              </w:rPr>
            </w:pPr>
          </w:p>
        </w:tc>
        <w:tc>
          <w:tcPr>
            <w:tcW w:w="1815" w:type="dxa"/>
          </w:tcPr>
          <w:p w:rsidR="00215B13" w:rsidRPr="00175C26" w:rsidRDefault="00215B13" w:rsidP="00E151D7">
            <w:pPr>
              <w:pStyle w:val="Default"/>
              <w:jc w:val="both"/>
              <w:rPr>
                <w:color w:val="auto"/>
                <w:sz w:val="22"/>
              </w:rPr>
            </w:pPr>
          </w:p>
        </w:tc>
      </w:tr>
      <w:tr w:rsidR="00215B13" w:rsidRPr="00175C26" w:rsidTr="00E151D7">
        <w:tc>
          <w:tcPr>
            <w:tcW w:w="1814" w:type="dxa"/>
          </w:tcPr>
          <w:p w:rsidR="00215B13" w:rsidRPr="00175C26" w:rsidRDefault="00215B13" w:rsidP="00E151D7">
            <w:pPr>
              <w:pStyle w:val="Default"/>
              <w:jc w:val="center"/>
              <w:rPr>
                <w:rFonts w:ascii="Calibri" w:hAnsi="Calibri"/>
                <w:color w:val="auto"/>
              </w:rPr>
            </w:pPr>
          </w:p>
        </w:tc>
        <w:tc>
          <w:tcPr>
            <w:tcW w:w="1814" w:type="dxa"/>
          </w:tcPr>
          <w:p w:rsidR="00215B13" w:rsidRPr="00175C26" w:rsidRDefault="00215B13" w:rsidP="00E151D7">
            <w:pPr>
              <w:pStyle w:val="Default"/>
              <w:jc w:val="center"/>
              <w:rPr>
                <w:rFonts w:ascii="Calibri" w:hAnsi="Calibri"/>
                <w:color w:val="auto"/>
              </w:rPr>
            </w:pPr>
          </w:p>
        </w:tc>
        <w:tc>
          <w:tcPr>
            <w:tcW w:w="1814" w:type="dxa"/>
          </w:tcPr>
          <w:p w:rsidR="00215B13" w:rsidRPr="00175C26" w:rsidRDefault="00215B13" w:rsidP="00E151D7">
            <w:pPr>
              <w:pStyle w:val="Default"/>
              <w:jc w:val="center"/>
              <w:rPr>
                <w:rFonts w:ascii="Calibri" w:hAnsi="Calibri"/>
                <w:color w:val="auto"/>
              </w:rPr>
            </w:pPr>
          </w:p>
        </w:tc>
        <w:tc>
          <w:tcPr>
            <w:tcW w:w="1814" w:type="dxa"/>
          </w:tcPr>
          <w:p w:rsidR="00215B13" w:rsidRPr="00175C26" w:rsidRDefault="00215B13" w:rsidP="00E151D7">
            <w:pPr>
              <w:pStyle w:val="Default"/>
              <w:jc w:val="center"/>
              <w:rPr>
                <w:rFonts w:ascii="Calibri" w:hAnsi="Calibri"/>
                <w:color w:val="auto"/>
              </w:rPr>
            </w:pPr>
          </w:p>
        </w:tc>
        <w:tc>
          <w:tcPr>
            <w:tcW w:w="1815" w:type="dxa"/>
          </w:tcPr>
          <w:p w:rsidR="00215B13" w:rsidRPr="00175C26" w:rsidRDefault="00215B13" w:rsidP="00E151D7">
            <w:pPr>
              <w:pStyle w:val="Default"/>
              <w:jc w:val="both"/>
              <w:rPr>
                <w:color w:val="auto"/>
                <w:sz w:val="22"/>
              </w:rPr>
            </w:pPr>
          </w:p>
        </w:tc>
      </w:tr>
      <w:tr w:rsidR="00215B13" w:rsidRPr="00175C26" w:rsidTr="00E151D7">
        <w:tc>
          <w:tcPr>
            <w:tcW w:w="1814" w:type="dxa"/>
          </w:tcPr>
          <w:p w:rsidR="00215B13" w:rsidRPr="00175C26" w:rsidRDefault="00215B13" w:rsidP="00E151D7">
            <w:pPr>
              <w:pStyle w:val="Default"/>
              <w:jc w:val="center"/>
              <w:rPr>
                <w:rFonts w:ascii="Calibri" w:hAnsi="Calibri"/>
                <w:color w:val="auto"/>
              </w:rPr>
            </w:pPr>
          </w:p>
        </w:tc>
        <w:tc>
          <w:tcPr>
            <w:tcW w:w="1814" w:type="dxa"/>
          </w:tcPr>
          <w:p w:rsidR="00215B13" w:rsidRPr="00175C26" w:rsidRDefault="00215B13" w:rsidP="00E151D7">
            <w:pPr>
              <w:pStyle w:val="Default"/>
              <w:jc w:val="center"/>
              <w:rPr>
                <w:rFonts w:ascii="Calibri" w:hAnsi="Calibri"/>
                <w:color w:val="auto"/>
              </w:rPr>
            </w:pPr>
          </w:p>
        </w:tc>
        <w:tc>
          <w:tcPr>
            <w:tcW w:w="1814" w:type="dxa"/>
          </w:tcPr>
          <w:p w:rsidR="00215B13" w:rsidRPr="00175C26" w:rsidRDefault="00215B13" w:rsidP="00E151D7">
            <w:pPr>
              <w:pStyle w:val="Default"/>
              <w:jc w:val="center"/>
              <w:rPr>
                <w:rFonts w:ascii="Calibri" w:hAnsi="Calibri"/>
                <w:color w:val="auto"/>
              </w:rPr>
            </w:pPr>
          </w:p>
        </w:tc>
        <w:tc>
          <w:tcPr>
            <w:tcW w:w="1814" w:type="dxa"/>
          </w:tcPr>
          <w:p w:rsidR="00215B13" w:rsidRPr="00175C26" w:rsidRDefault="00215B13" w:rsidP="00E151D7">
            <w:pPr>
              <w:pStyle w:val="Default"/>
              <w:jc w:val="center"/>
              <w:rPr>
                <w:rFonts w:ascii="Calibri" w:hAnsi="Calibri"/>
                <w:color w:val="auto"/>
              </w:rPr>
            </w:pPr>
          </w:p>
        </w:tc>
        <w:tc>
          <w:tcPr>
            <w:tcW w:w="1815" w:type="dxa"/>
          </w:tcPr>
          <w:p w:rsidR="00215B13" w:rsidRPr="00175C26" w:rsidRDefault="00215B13" w:rsidP="00E151D7">
            <w:pPr>
              <w:pStyle w:val="Default"/>
              <w:jc w:val="both"/>
              <w:rPr>
                <w:color w:val="auto"/>
                <w:sz w:val="22"/>
              </w:rPr>
            </w:pPr>
          </w:p>
        </w:tc>
      </w:tr>
    </w:tbl>
    <w:p w:rsidR="00224469" w:rsidRPr="00175C26" w:rsidRDefault="00224469" w:rsidP="00FA7690">
      <w:pPr>
        <w:pStyle w:val="Default"/>
        <w:jc w:val="both"/>
        <w:rPr>
          <w:color w:val="auto"/>
          <w:sz w:val="22"/>
        </w:rPr>
      </w:pPr>
    </w:p>
    <w:p w:rsidR="00BA349E" w:rsidRPr="00175C26" w:rsidRDefault="00BA349E" w:rsidP="00FA7690">
      <w:pPr>
        <w:pStyle w:val="Default"/>
        <w:jc w:val="both"/>
        <w:rPr>
          <w:color w:val="auto"/>
          <w:sz w:val="22"/>
        </w:rPr>
      </w:pPr>
    </w:p>
    <w:p w:rsidR="00BE75D6" w:rsidRPr="00175C26" w:rsidRDefault="00BE75D6" w:rsidP="00BE75D6">
      <w:pPr>
        <w:pStyle w:val="Default"/>
        <w:rPr>
          <w:color w:val="auto"/>
          <w:sz w:val="22"/>
        </w:rPr>
      </w:pPr>
    </w:p>
    <w:p w:rsidR="006F2F4B" w:rsidRPr="00175C26" w:rsidRDefault="006F2F4B" w:rsidP="00C777F8">
      <w:pPr>
        <w:pStyle w:val="Default"/>
        <w:jc w:val="center"/>
        <w:outlineLvl w:val="0"/>
        <w:rPr>
          <w:rFonts w:ascii="Calibri" w:hAnsi="Calibri"/>
          <w:color w:val="auto"/>
          <w:sz w:val="36"/>
        </w:rPr>
      </w:pPr>
      <w:bookmarkStart w:id="2" w:name="_Toc271734086"/>
      <w:r w:rsidRPr="00175C26">
        <w:rPr>
          <w:rFonts w:ascii="Calibri" w:hAnsi="Calibri"/>
          <w:b/>
          <w:color w:val="auto"/>
          <w:sz w:val="36"/>
        </w:rPr>
        <w:t>DISTRIBUIÇÃO</w:t>
      </w:r>
      <w:bookmarkEnd w:id="2"/>
    </w:p>
    <w:p w:rsidR="00FA7690" w:rsidRPr="00175C26" w:rsidRDefault="00FA7690" w:rsidP="006F2F4B">
      <w:pPr>
        <w:pStyle w:val="Default"/>
        <w:rPr>
          <w:rFonts w:ascii="Calibri" w:hAnsi="Calibri"/>
          <w:color w:val="auto"/>
        </w:rPr>
      </w:pPr>
    </w:p>
    <w:p w:rsidR="006F2F4B" w:rsidRPr="00175C26" w:rsidRDefault="006F2F4B" w:rsidP="00082577">
      <w:pPr>
        <w:pStyle w:val="Default"/>
        <w:jc w:val="both"/>
        <w:rPr>
          <w:rFonts w:ascii="Calibri" w:hAnsi="Calibri"/>
          <w:color w:val="auto"/>
          <w:sz w:val="22"/>
        </w:rPr>
      </w:pPr>
      <w:r w:rsidRPr="00175C26">
        <w:rPr>
          <w:rFonts w:ascii="Calibri" w:hAnsi="Calibri"/>
          <w:color w:val="auto"/>
          <w:sz w:val="22"/>
        </w:rPr>
        <w:t xml:space="preserve">Este </w:t>
      </w:r>
      <w:r w:rsidR="00FA7690" w:rsidRPr="00175C26">
        <w:rPr>
          <w:rFonts w:ascii="Calibri" w:hAnsi="Calibri"/>
          <w:color w:val="auto"/>
          <w:sz w:val="22"/>
        </w:rPr>
        <w:t>manual</w:t>
      </w:r>
      <w:r w:rsidRPr="00175C26">
        <w:rPr>
          <w:rFonts w:ascii="Calibri" w:hAnsi="Calibri"/>
          <w:color w:val="auto"/>
          <w:sz w:val="22"/>
        </w:rPr>
        <w:t xml:space="preserve"> deve ser distribuído aos Diretores, Gerentes</w:t>
      </w:r>
      <w:r w:rsidR="00770B05" w:rsidRPr="00175C26">
        <w:rPr>
          <w:rFonts w:ascii="Calibri" w:hAnsi="Calibri"/>
          <w:color w:val="auto"/>
          <w:sz w:val="22"/>
          <w:szCs w:val="22"/>
        </w:rPr>
        <w:t xml:space="preserve">, </w:t>
      </w:r>
      <w:r w:rsidRPr="00175C26">
        <w:rPr>
          <w:rFonts w:ascii="Calibri" w:hAnsi="Calibri"/>
          <w:color w:val="auto"/>
          <w:sz w:val="22"/>
        </w:rPr>
        <w:t xml:space="preserve">Chefes </w:t>
      </w:r>
      <w:r w:rsidR="00770B05" w:rsidRPr="00175C26">
        <w:rPr>
          <w:rFonts w:ascii="Calibri" w:hAnsi="Calibri"/>
          <w:color w:val="auto"/>
          <w:sz w:val="22"/>
          <w:szCs w:val="22"/>
        </w:rPr>
        <w:t xml:space="preserve">e demais </w:t>
      </w:r>
      <w:r w:rsidRPr="00175C26">
        <w:rPr>
          <w:rFonts w:ascii="Calibri" w:hAnsi="Calibri"/>
          <w:color w:val="auto"/>
          <w:sz w:val="22"/>
        </w:rPr>
        <w:t xml:space="preserve">envolvidos </w:t>
      </w:r>
      <w:r w:rsidR="00770B05" w:rsidRPr="00175C26">
        <w:rPr>
          <w:rFonts w:ascii="Calibri" w:hAnsi="Calibri"/>
          <w:color w:val="auto"/>
          <w:sz w:val="22"/>
          <w:szCs w:val="22"/>
        </w:rPr>
        <w:t xml:space="preserve">na organização </w:t>
      </w:r>
      <w:r w:rsidRPr="00175C26">
        <w:rPr>
          <w:rFonts w:ascii="Calibri" w:hAnsi="Calibri"/>
          <w:color w:val="auto"/>
          <w:sz w:val="22"/>
        </w:rPr>
        <w:t>com a Segurança Operacional</w:t>
      </w:r>
      <w:r w:rsidR="00BA22FE" w:rsidRPr="00175C26">
        <w:rPr>
          <w:rFonts w:ascii="Calibri" w:hAnsi="Calibri"/>
          <w:color w:val="auto"/>
          <w:sz w:val="22"/>
        </w:rPr>
        <w:t>.</w:t>
      </w:r>
      <w:r w:rsidRPr="00175C26">
        <w:rPr>
          <w:rFonts w:ascii="Calibri" w:hAnsi="Calibri"/>
          <w:color w:val="auto"/>
          <w:sz w:val="22"/>
        </w:rPr>
        <w:t xml:space="preserve"> </w:t>
      </w:r>
    </w:p>
    <w:p w:rsidR="00FA7690" w:rsidRPr="00175C26" w:rsidRDefault="00FA7690" w:rsidP="006F2F4B">
      <w:pPr>
        <w:pStyle w:val="Default"/>
        <w:rPr>
          <w:rFonts w:ascii="Calibri" w:hAnsi="Calibri"/>
          <w:color w:val="auto"/>
          <w:sz w:val="22"/>
        </w:rPr>
      </w:pPr>
    </w:p>
    <w:p w:rsidR="006F2F4B" w:rsidRPr="00175C26" w:rsidRDefault="006F2F4B" w:rsidP="006F2F4B">
      <w:pPr>
        <w:pStyle w:val="Default"/>
        <w:rPr>
          <w:rFonts w:ascii="Calibri" w:hAnsi="Calibri"/>
          <w:color w:val="auto"/>
          <w:sz w:val="22"/>
        </w:rPr>
      </w:pPr>
      <w:r w:rsidRPr="00175C26">
        <w:rPr>
          <w:rFonts w:ascii="Calibri" w:hAnsi="Calibri"/>
          <w:color w:val="auto"/>
          <w:sz w:val="22"/>
        </w:rPr>
        <w:t xml:space="preserve">A lista de distribuição abaixo indica os detentores </w:t>
      </w:r>
      <w:r w:rsidR="00FA7690" w:rsidRPr="00175C26">
        <w:rPr>
          <w:rFonts w:ascii="Calibri" w:hAnsi="Calibri"/>
          <w:color w:val="auto"/>
          <w:sz w:val="22"/>
        </w:rPr>
        <w:t>do manual</w:t>
      </w:r>
      <w:r w:rsidR="005A230B" w:rsidRPr="00175C26">
        <w:rPr>
          <w:rFonts w:ascii="Calibri" w:hAnsi="Calibri"/>
          <w:color w:val="auto"/>
          <w:sz w:val="22"/>
        </w:rPr>
        <w:t xml:space="preserve"> e o número das cópias.</w:t>
      </w:r>
    </w:p>
    <w:p w:rsidR="00FA7690" w:rsidRPr="00175C26" w:rsidRDefault="00FA7690" w:rsidP="006F2F4B">
      <w:pPr>
        <w:pStyle w:val="Default"/>
        <w:rPr>
          <w:color w:val="auto"/>
          <w:sz w:val="22"/>
        </w:rPr>
      </w:pPr>
    </w:p>
    <w:p w:rsidR="00FA7690" w:rsidRPr="00175C26" w:rsidRDefault="00FA7690" w:rsidP="00FA7690">
      <w:pPr>
        <w:pStyle w:val="Default"/>
        <w:jc w:val="center"/>
        <w:rPr>
          <w:color w:val="auto"/>
          <w:sz w:val="22"/>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78"/>
        <w:gridCol w:w="4676"/>
      </w:tblGrid>
      <w:tr w:rsidR="006F2F4B" w:rsidRPr="00175C26" w:rsidTr="00224469">
        <w:trPr>
          <w:trHeight w:val="207"/>
        </w:trPr>
        <w:tc>
          <w:tcPr>
            <w:tcW w:w="2378" w:type="dxa"/>
            <w:shd w:val="clear" w:color="auto" w:fill="DBE5F1"/>
          </w:tcPr>
          <w:p w:rsidR="006F2F4B" w:rsidRPr="00175C26" w:rsidRDefault="006F2F4B" w:rsidP="00FA7690">
            <w:pPr>
              <w:pStyle w:val="Default"/>
              <w:jc w:val="center"/>
              <w:rPr>
                <w:rFonts w:ascii="Calibri" w:hAnsi="Calibri"/>
                <w:color w:val="auto"/>
              </w:rPr>
            </w:pPr>
            <w:r w:rsidRPr="00175C26">
              <w:rPr>
                <w:rFonts w:ascii="Calibri" w:hAnsi="Calibri"/>
                <w:b/>
                <w:color w:val="auto"/>
              </w:rPr>
              <w:t xml:space="preserve">Cópia </w:t>
            </w:r>
          </w:p>
        </w:tc>
        <w:tc>
          <w:tcPr>
            <w:tcW w:w="4676" w:type="dxa"/>
            <w:shd w:val="clear" w:color="auto" w:fill="DBE5F1"/>
          </w:tcPr>
          <w:p w:rsidR="006F2F4B" w:rsidRPr="00175C26" w:rsidRDefault="006F2F4B" w:rsidP="00FA7690">
            <w:pPr>
              <w:pStyle w:val="Default"/>
              <w:jc w:val="center"/>
              <w:rPr>
                <w:rFonts w:ascii="Calibri" w:hAnsi="Calibri"/>
                <w:color w:val="auto"/>
              </w:rPr>
            </w:pPr>
            <w:r w:rsidRPr="00175C26">
              <w:rPr>
                <w:rFonts w:ascii="Calibri" w:hAnsi="Calibri"/>
                <w:b/>
                <w:color w:val="auto"/>
              </w:rPr>
              <w:t>Detentor</w:t>
            </w:r>
          </w:p>
        </w:tc>
      </w:tr>
      <w:tr w:rsidR="006F2F4B" w:rsidRPr="00175C26" w:rsidTr="00224469">
        <w:trPr>
          <w:trHeight w:val="207"/>
        </w:trPr>
        <w:tc>
          <w:tcPr>
            <w:tcW w:w="2378" w:type="dxa"/>
          </w:tcPr>
          <w:p w:rsidR="006F2F4B" w:rsidRPr="00175C26" w:rsidRDefault="006F2F4B" w:rsidP="00FA7690">
            <w:pPr>
              <w:pStyle w:val="Default"/>
              <w:jc w:val="center"/>
              <w:rPr>
                <w:rFonts w:ascii="Calibri" w:hAnsi="Calibri"/>
                <w:color w:val="auto"/>
              </w:rPr>
            </w:pPr>
            <w:r w:rsidRPr="00175C26">
              <w:rPr>
                <w:rFonts w:ascii="Calibri" w:hAnsi="Calibri"/>
                <w:color w:val="auto"/>
              </w:rPr>
              <w:t>1</w:t>
            </w:r>
          </w:p>
        </w:tc>
        <w:tc>
          <w:tcPr>
            <w:tcW w:w="4676" w:type="dxa"/>
          </w:tcPr>
          <w:p w:rsidR="006F2F4B" w:rsidRPr="00175C26" w:rsidRDefault="006F2F4B" w:rsidP="00FA7690">
            <w:pPr>
              <w:pStyle w:val="Default"/>
              <w:jc w:val="center"/>
              <w:rPr>
                <w:rFonts w:ascii="Calibri" w:hAnsi="Calibri"/>
                <w:color w:val="auto"/>
              </w:rPr>
            </w:pPr>
            <w:r w:rsidRPr="00175C26">
              <w:rPr>
                <w:rFonts w:ascii="Calibri" w:hAnsi="Calibri"/>
                <w:color w:val="auto"/>
              </w:rPr>
              <w:t>Presidente</w:t>
            </w:r>
          </w:p>
        </w:tc>
      </w:tr>
      <w:tr w:rsidR="006F2F4B" w:rsidRPr="00175C26" w:rsidTr="00224469">
        <w:trPr>
          <w:trHeight w:val="207"/>
        </w:trPr>
        <w:tc>
          <w:tcPr>
            <w:tcW w:w="2378" w:type="dxa"/>
          </w:tcPr>
          <w:p w:rsidR="006F2F4B" w:rsidRPr="00175C26" w:rsidRDefault="00B5394B" w:rsidP="00FA7690">
            <w:pPr>
              <w:pStyle w:val="Default"/>
              <w:jc w:val="center"/>
              <w:rPr>
                <w:rFonts w:ascii="Calibri" w:hAnsi="Calibri"/>
                <w:color w:val="auto"/>
              </w:rPr>
            </w:pPr>
            <w:r w:rsidRPr="00175C26">
              <w:rPr>
                <w:rFonts w:ascii="Calibri" w:hAnsi="Calibri"/>
                <w:color w:val="auto"/>
              </w:rPr>
              <w:t>1</w:t>
            </w:r>
          </w:p>
        </w:tc>
        <w:tc>
          <w:tcPr>
            <w:tcW w:w="4676" w:type="dxa"/>
          </w:tcPr>
          <w:p w:rsidR="006F2F4B" w:rsidRPr="00175C26" w:rsidRDefault="006F2F4B" w:rsidP="00FA7690">
            <w:pPr>
              <w:pStyle w:val="Default"/>
              <w:jc w:val="center"/>
              <w:rPr>
                <w:rFonts w:ascii="Calibri" w:hAnsi="Calibri"/>
                <w:color w:val="auto"/>
              </w:rPr>
            </w:pPr>
            <w:r w:rsidRPr="00175C26">
              <w:rPr>
                <w:rFonts w:ascii="Calibri" w:hAnsi="Calibri"/>
                <w:color w:val="auto"/>
              </w:rPr>
              <w:t>Vice Presidente</w:t>
            </w:r>
          </w:p>
        </w:tc>
      </w:tr>
      <w:tr w:rsidR="006F2F4B" w:rsidRPr="00175C26" w:rsidTr="00224469">
        <w:trPr>
          <w:trHeight w:val="207"/>
        </w:trPr>
        <w:tc>
          <w:tcPr>
            <w:tcW w:w="2378" w:type="dxa"/>
          </w:tcPr>
          <w:p w:rsidR="006F2F4B" w:rsidRPr="00175C26" w:rsidRDefault="00B5394B" w:rsidP="00FA7690">
            <w:pPr>
              <w:pStyle w:val="Default"/>
              <w:jc w:val="center"/>
              <w:rPr>
                <w:rFonts w:ascii="Calibri" w:hAnsi="Calibri"/>
                <w:color w:val="auto"/>
              </w:rPr>
            </w:pPr>
            <w:r w:rsidRPr="00175C26">
              <w:rPr>
                <w:rFonts w:ascii="Calibri" w:hAnsi="Calibri"/>
                <w:color w:val="auto"/>
              </w:rPr>
              <w:t>1</w:t>
            </w:r>
          </w:p>
        </w:tc>
        <w:tc>
          <w:tcPr>
            <w:tcW w:w="4676" w:type="dxa"/>
          </w:tcPr>
          <w:p w:rsidR="006F2F4B" w:rsidRPr="00175C26" w:rsidRDefault="006F2F4B" w:rsidP="00FA7690">
            <w:pPr>
              <w:pStyle w:val="Default"/>
              <w:jc w:val="center"/>
              <w:rPr>
                <w:rFonts w:ascii="Calibri" w:hAnsi="Calibri"/>
                <w:color w:val="auto"/>
              </w:rPr>
            </w:pPr>
            <w:r w:rsidRPr="00175C26">
              <w:rPr>
                <w:rFonts w:ascii="Calibri" w:hAnsi="Calibri"/>
                <w:color w:val="auto"/>
              </w:rPr>
              <w:t>Gestor de Segurança Operacional</w:t>
            </w:r>
          </w:p>
        </w:tc>
      </w:tr>
      <w:tr w:rsidR="00BA167B" w:rsidRPr="00175C26" w:rsidTr="00224469">
        <w:trPr>
          <w:trHeight w:val="207"/>
        </w:trPr>
        <w:tc>
          <w:tcPr>
            <w:tcW w:w="2378" w:type="dxa"/>
          </w:tcPr>
          <w:p w:rsidR="00BA167B" w:rsidRPr="00175C26" w:rsidRDefault="00BA167B" w:rsidP="00FA7690">
            <w:pPr>
              <w:pStyle w:val="Default"/>
              <w:jc w:val="center"/>
              <w:rPr>
                <w:rFonts w:ascii="Calibri" w:hAnsi="Calibri"/>
                <w:color w:val="auto"/>
              </w:rPr>
            </w:pPr>
            <w:r>
              <w:rPr>
                <w:rFonts w:ascii="Calibri" w:hAnsi="Calibri"/>
                <w:color w:val="auto"/>
              </w:rPr>
              <w:t>1</w:t>
            </w:r>
          </w:p>
        </w:tc>
        <w:tc>
          <w:tcPr>
            <w:tcW w:w="4676" w:type="dxa"/>
          </w:tcPr>
          <w:p w:rsidR="00BA167B" w:rsidRPr="00175C26" w:rsidRDefault="00BA167B" w:rsidP="00FA7690">
            <w:pPr>
              <w:pStyle w:val="Default"/>
              <w:jc w:val="center"/>
              <w:rPr>
                <w:rFonts w:ascii="Calibri" w:hAnsi="Calibri"/>
                <w:color w:val="auto"/>
              </w:rPr>
            </w:pPr>
            <w:r>
              <w:rPr>
                <w:rFonts w:ascii="Calibri" w:hAnsi="Calibri"/>
                <w:color w:val="auto"/>
              </w:rPr>
              <w:t>Biblioteca</w:t>
            </w:r>
          </w:p>
        </w:tc>
      </w:tr>
      <w:tr w:rsidR="00BA167B" w:rsidRPr="00175C26" w:rsidTr="00224469">
        <w:trPr>
          <w:trHeight w:val="207"/>
        </w:trPr>
        <w:tc>
          <w:tcPr>
            <w:tcW w:w="2378" w:type="dxa"/>
          </w:tcPr>
          <w:p w:rsidR="00BA167B" w:rsidRPr="00175C26" w:rsidRDefault="00BA167B" w:rsidP="00FA7690">
            <w:pPr>
              <w:pStyle w:val="Default"/>
              <w:jc w:val="center"/>
              <w:rPr>
                <w:rFonts w:ascii="Calibri" w:hAnsi="Calibri"/>
                <w:color w:val="auto"/>
              </w:rPr>
            </w:pPr>
            <w:r>
              <w:rPr>
                <w:rFonts w:ascii="Calibri" w:hAnsi="Calibri"/>
                <w:color w:val="auto"/>
              </w:rPr>
              <w:t>1</w:t>
            </w:r>
          </w:p>
        </w:tc>
        <w:tc>
          <w:tcPr>
            <w:tcW w:w="4676" w:type="dxa"/>
          </w:tcPr>
          <w:p w:rsidR="00BA167B" w:rsidRPr="00175C26" w:rsidRDefault="00BA167B" w:rsidP="00FA7690">
            <w:pPr>
              <w:pStyle w:val="Default"/>
              <w:jc w:val="center"/>
              <w:rPr>
                <w:rFonts w:ascii="Calibri" w:hAnsi="Calibri"/>
                <w:color w:val="auto"/>
              </w:rPr>
            </w:pPr>
            <w:r>
              <w:rPr>
                <w:rFonts w:ascii="Calibri" w:hAnsi="Calibri"/>
                <w:color w:val="auto"/>
              </w:rPr>
              <w:t>Secretaria</w:t>
            </w:r>
          </w:p>
        </w:tc>
      </w:tr>
      <w:tr w:rsidR="00215B13" w:rsidRPr="00175C26" w:rsidTr="00224469">
        <w:trPr>
          <w:trHeight w:val="207"/>
        </w:trPr>
        <w:tc>
          <w:tcPr>
            <w:tcW w:w="2378" w:type="dxa"/>
          </w:tcPr>
          <w:p w:rsidR="00215B13" w:rsidRPr="00175C26" w:rsidRDefault="00B5394B" w:rsidP="00FA7690">
            <w:pPr>
              <w:pStyle w:val="Default"/>
              <w:jc w:val="center"/>
              <w:rPr>
                <w:rFonts w:ascii="Calibri" w:hAnsi="Calibri"/>
                <w:color w:val="auto"/>
              </w:rPr>
            </w:pPr>
            <w:r w:rsidRPr="00175C26">
              <w:rPr>
                <w:rFonts w:ascii="Calibri" w:hAnsi="Calibri"/>
                <w:color w:val="auto"/>
              </w:rPr>
              <w:t>2</w:t>
            </w:r>
          </w:p>
        </w:tc>
        <w:tc>
          <w:tcPr>
            <w:tcW w:w="4676" w:type="dxa"/>
          </w:tcPr>
          <w:p w:rsidR="00215B13" w:rsidRPr="00175C26" w:rsidRDefault="00215B13" w:rsidP="00FA7690">
            <w:pPr>
              <w:pStyle w:val="Default"/>
              <w:jc w:val="center"/>
              <w:rPr>
                <w:rFonts w:ascii="Calibri" w:hAnsi="Calibri"/>
                <w:color w:val="auto"/>
              </w:rPr>
            </w:pPr>
            <w:r w:rsidRPr="00175C26">
              <w:rPr>
                <w:rFonts w:ascii="Calibri" w:hAnsi="Calibri"/>
                <w:color w:val="auto"/>
              </w:rPr>
              <w:t>Etc.</w:t>
            </w:r>
          </w:p>
        </w:tc>
      </w:tr>
    </w:tbl>
    <w:p w:rsidR="0048496D" w:rsidRPr="00175C26" w:rsidRDefault="0048496D" w:rsidP="000C1024">
      <w:pPr>
        <w:jc w:val="center"/>
        <w:rPr>
          <w:b/>
          <w:sz w:val="40"/>
          <w:szCs w:val="40"/>
        </w:rPr>
      </w:pPr>
    </w:p>
    <w:p w:rsidR="0048496D" w:rsidRPr="00175C26" w:rsidRDefault="0048496D" w:rsidP="000C1024">
      <w:pPr>
        <w:jc w:val="center"/>
        <w:rPr>
          <w:b/>
          <w:sz w:val="40"/>
          <w:szCs w:val="40"/>
        </w:rPr>
      </w:pPr>
    </w:p>
    <w:p w:rsidR="00224469" w:rsidRPr="00175C26" w:rsidRDefault="00224469" w:rsidP="000C1024">
      <w:pPr>
        <w:jc w:val="center"/>
        <w:rPr>
          <w:b/>
          <w:sz w:val="40"/>
          <w:szCs w:val="40"/>
        </w:rPr>
      </w:pPr>
    </w:p>
    <w:p w:rsidR="00224469" w:rsidRPr="00175C26" w:rsidRDefault="00224469" w:rsidP="000C1024">
      <w:pPr>
        <w:jc w:val="center"/>
        <w:rPr>
          <w:b/>
          <w:sz w:val="40"/>
          <w:szCs w:val="40"/>
        </w:rPr>
      </w:pPr>
    </w:p>
    <w:p w:rsidR="00224469" w:rsidRPr="00175C26" w:rsidRDefault="00224469" w:rsidP="000C1024">
      <w:pPr>
        <w:jc w:val="center"/>
        <w:rPr>
          <w:b/>
          <w:sz w:val="40"/>
          <w:szCs w:val="40"/>
        </w:rPr>
      </w:pPr>
    </w:p>
    <w:p w:rsidR="00224469" w:rsidRPr="00175C26" w:rsidRDefault="00224469" w:rsidP="000C1024">
      <w:pPr>
        <w:jc w:val="center"/>
        <w:rPr>
          <w:b/>
          <w:sz w:val="40"/>
          <w:szCs w:val="40"/>
        </w:rPr>
      </w:pPr>
    </w:p>
    <w:p w:rsidR="00224469" w:rsidRPr="00175C26" w:rsidRDefault="00224469" w:rsidP="000C1024">
      <w:pPr>
        <w:jc w:val="center"/>
        <w:rPr>
          <w:b/>
          <w:sz w:val="40"/>
          <w:szCs w:val="40"/>
        </w:rPr>
      </w:pPr>
    </w:p>
    <w:p w:rsidR="0048496D" w:rsidRPr="00175C26" w:rsidRDefault="00BA22FE" w:rsidP="00C777F8">
      <w:pPr>
        <w:spacing w:line="240" w:lineRule="auto"/>
        <w:outlineLvl w:val="0"/>
        <w:rPr>
          <w:b/>
          <w:sz w:val="36"/>
          <w:szCs w:val="36"/>
        </w:rPr>
      </w:pPr>
      <w:bookmarkStart w:id="3" w:name="_Toc271734087"/>
      <w:r w:rsidRPr="00175C26">
        <w:rPr>
          <w:b/>
          <w:sz w:val="36"/>
          <w:szCs w:val="36"/>
        </w:rPr>
        <w:t xml:space="preserve">1. </w:t>
      </w:r>
      <w:r w:rsidR="0048496D" w:rsidRPr="00175C26">
        <w:rPr>
          <w:b/>
          <w:sz w:val="36"/>
          <w:szCs w:val="36"/>
        </w:rPr>
        <w:t>IDENTIFICAÇÃO DO PEQUENO PROVEDOR DE SERVIÇOS DA AVIAÇÃO CIVIL (P-PSAC)</w:t>
      </w:r>
      <w:bookmarkEnd w:id="3"/>
    </w:p>
    <w:p w:rsidR="0048496D" w:rsidRPr="00175C26" w:rsidRDefault="0048496D" w:rsidP="0048496D">
      <w:pPr>
        <w:pStyle w:val="Default"/>
        <w:rPr>
          <w:color w:val="auto"/>
          <w:sz w:val="22"/>
          <w:szCs w:val="22"/>
        </w:rPr>
      </w:pPr>
      <w:r w:rsidRPr="00175C26">
        <w:rPr>
          <w:b/>
          <w:bCs/>
          <w:color w:val="auto"/>
          <w:sz w:val="22"/>
          <w:szCs w:val="22"/>
        </w:rPr>
        <w:t xml:space="preserve"> </w:t>
      </w:r>
    </w:p>
    <w:p w:rsidR="0048496D" w:rsidRPr="00175C26" w:rsidRDefault="00995CA3" w:rsidP="0048496D">
      <w:pPr>
        <w:pStyle w:val="Default"/>
        <w:rPr>
          <w:rFonts w:ascii="Calibri" w:hAnsi="Calibri"/>
          <w:color w:val="auto"/>
        </w:rPr>
      </w:pPr>
      <w:r w:rsidRPr="00175C26">
        <w:rPr>
          <w:rFonts w:ascii="Calibri" w:hAnsi="Calibri"/>
          <w:b/>
          <w:color w:val="auto"/>
        </w:rPr>
        <w:t>1</w:t>
      </w:r>
      <w:r w:rsidR="0048496D" w:rsidRPr="00175C26">
        <w:rPr>
          <w:rFonts w:ascii="Calibri" w:hAnsi="Calibri"/>
          <w:b/>
          <w:color w:val="auto"/>
        </w:rPr>
        <w:t>. NOME</w:t>
      </w:r>
    </w:p>
    <w:p w:rsidR="0048496D" w:rsidRPr="00175C26" w:rsidRDefault="00082577" w:rsidP="0048496D">
      <w:pPr>
        <w:pStyle w:val="Default"/>
        <w:rPr>
          <w:rFonts w:ascii="Calibri" w:hAnsi="Calibri"/>
          <w:color w:val="auto"/>
        </w:rPr>
      </w:pPr>
      <w:r w:rsidRPr="00175C26">
        <w:rPr>
          <w:b/>
          <w:color w:val="auto"/>
        </w:rPr>
        <w:t>(</w:t>
      </w:r>
      <w:r w:rsidR="00BA167B">
        <w:rPr>
          <w:b/>
          <w:color w:val="auto"/>
        </w:rPr>
        <w:t xml:space="preserve">Razão Social </w:t>
      </w:r>
      <w:r w:rsidRPr="00175C26">
        <w:rPr>
          <w:b/>
          <w:color w:val="auto"/>
        </w:rPr>
        <w:t>do P-PSAC)</w:t>
      </w:r>
    </w:p>
    <w:p w:rsidR="00995CA3" w:rsidRPr="00175C26" w:rsidRDefault="00995CA3" w:rsidP="0048496D">
      <w:pPr>
        <w:pStyle w:val="Default"/>
        <w:rPr>
          <w:rFonts w:ascii="Calibri" w:hAnsi="Calibri"/>
          <w:b/>
          <w:color w:val="auto"/>
        </w:rPr>
      </w:pPr>
    </w:p>
    <w:p w:rsidR="00FA6B09" w:rsidRPr="00175C26" w:rsidRDefault="00FA6B09" w:rsidP="0048496D">
      <w:pPr>
        <w:pStyle w:val="Default"/>
        <w:rPr>
          <w:rFonts w:ascii="Calibri" w:hAnsi="Calibri"/>
          <w:b/>
          <w:color w:val="auto"/>
        </w:rPr>
      </w:pPr>
    </w:p>
    <w:p w:rsidR="0048496D" w:rsidRPr="00175C26" w:rsidRDefault="00995CA3" w:rsidP="0048496D">
      <w:pPr>
        <w:pStyle w:val="Default"/>
        <w:rPr>
          <w:rFonts w:ascii="Calibri" w:hAnsi="Calibri"/>
          <w:color w:val="auto"/>
        </w:rPr>
      </w:pPr>
      <w:r w:rsidRPr="00175C26">
        <w:rPr>
          <w:rFonts w:ascii="Calibri" w:hAnsi="Calibri"/>
          <w:b/>
          <w:color w:val="auto"/>
        </w:rPr>
        <w:t>2</w:t>
      </w:r>
      <w:r w:rsidR="0048496D" w:rsidRPr="00175C26">
        <w:rPr>
          <w:rFonts w:ascii="Calibri" w:hAnsi="Calibri"/>
          <w:b/>
          <w:color w:val="auto"/>
        </w:rPr>
        <w:t>. C</w:t>
      </w:r>
      <w:r w:rsidR="00BB2328">
        <w:rPr>
          <w:rFonts w:ascii="Calibri" w:hAnsi="Calibri"/>
          <w:b/>
          <w:color w:val="auto"/>
        </w:rPr>
        <w:t>Ó</w:t>
      </w:r>
      <w:r w:rsidR="0048496D" w:rsidRPr="00175C26">
        <w:rPr>
          <w:rFonts w:ascii="Calibri" w:hAnsi="Calibri"/>
          <w:b/>
          <w:color w:val="auto"/>
        </w:rPr>
        <w:t>DIGO OACI</w:t>
      </w:r>
    </w:p>
    <w:p w:rsidR="00995CA3" w:rsidRPr="00175C26" w:rsidRDefault="00995CA3" w:rsidP="0048496D">
      <w:pPr>
        <w:pStyle w:val="Default"/>
        <w:rPr>
          <w:rFonts w:ascii="Calibri" w:hAnsi="Calibri"/>
          <w:color w:val="auto"/>
        </w:rPr>
      </w:pPr>
      <w:r w:rsidRPr="00175C26">
        <w:rPr>
          <w:rFonts w:ascii="Calibri" w:hAnsi="Calibri"/>
          <w:color w:val="auto"/>
        </w:rPr>
        <w:t>XXXX</w:t>
      </w:r>
      <w:r w:rsidR="0048496D" w:rsidRPr="00175C26">
        <w:rPr>
          <w:rFonts w:ascii="Calibri" w:hAnsi="Calibri"/>
          <w:color w:val="auto"/>
        </w:rPr>
        <w:t xml:space="preserve"> </w:t>
      </w:r>
      <w:r w:rsidR="00082577" w:rsidRPr="00175C26">
        <w:rPr>
          <w:rFonts w:ascii="Calibri" w:hAnsi="Calibri"/>
          <w:color w:val="auto"/>
        </w:rPr>
        <w:t>(se o P-PSAC possuir pista própria de pouso e decolagem)</w:t>
      </w:r>
    </w:p>
    <w:p w:rsidR="00FA6B09" w:rsidRPr="00175C26" w:rsidRDefault="00FA6B09" w:rsidP="0048496D">
      <w:pPr>
        <w:pStyle w:val="Default"/>
        <w:rPr>
          <w:rFonts w:ascii="Calibri" w:hAnsi="Calibri"/>
          <w:color w:val="auto"/>
        </w:rPr>
      </w:pPr>
    </w:p>
    <w:p w:rsidR="00FA6B09" w:rsidRPr="00175C26" w:rsidRDefault="00FA6B09" w:rsidP="0048496D">
      <w:pPr>
        <w:pStyle w:val="Default"/>
        <w:rPr>
          <w:rFonts w:ascii="Calibri" w:hAnsi="Calibri"/>
          <w:color w:val="auto"/>
        </w:rPr>
      </w:pPr>
    </w:p>
    <w:p w:rsidR="0048496D" w:rsidRPr="00175C26" w:rsidRDefault="00995CA3" w:rsidP="0048496D">
      <w:pPr>
        <w:pStyle w:val="Default"/>
        <w:rPr>
          <w:rFonts w:ascii="Calibri" w:hAnsi="Calibri"/>
          <w:color w:val="auto"/>
        </w:rPr>
      </w:pPr>
      <w:r w:rsidRPr="00175C26">
        <w:rPr>
          <w:rFonts w:ascii="Calibri" w:hAnsi="Calibri"/>
          <w:b/>
          <w:color w:val="auto"/>
        </w:rPr>
        <w:t>3</w:t>
      </w:r>
      <w:r w:rsidR="0048496D" w:rsidRPr="00175C26">
        <w:rPr>
          <w:rFonts w:ascii="Calibri" w:hAnsi="Calibri"/>
          <w:b/>
          <w:color w:val="auto"/>
        </w:rPr>
        <w:t>. LOCALIZAÇÃO</w:t>
      </w:r>
    </w:p>
    <w:p w:rsidR="0048496D" w:rsidRPr="00175C26" w:rsidRDefault="0048496D" w:rsidP="0048496D">
      <w:pPr>
        <w:pStyle w:val="Default"/>
        <w:rPr>
          <w:rFonts w:ascii="Calibri" w:hAnsi="Calibri"/>
          <w:color w:val="auto"/>
        </w:rPr>
      </w:pPr>
      <w:r w:rsidRPr="00175C26">
        <w:rPr>
          <w:rFonts w:ascii="Calibri" w:hAnsi="Calibri"/>
          <w:color w:val="auto"/>
        </w:rPr>
        <w:t xml:space="preserve">Endereço: </w:t>
      </w:r>
      <w:r w:rsidR="00995CA3" w:rsidRPr="00175C26">
        <w:rPr>
          <w:rFonts w:ascii="Calibri" w:hAnsi="Calibri"/>
          <w:color w:val="auto"/>
        </w:rPr>
        <w:t>XXXXXXXXXXXXX</w:t>
      </w:r>
      <w:r w:rsidRPr="00175C26">
        <w:rPr>
          <w:rFonts w:ascii="Calibri" w:hAnsi="Calibri"/>
          <w:color w:val="auto"/>
        </w:rPr>
        <w:t xml:space="preserve"> Bairro: </w:t>
      </w:r>
      <w:r w:rsidR="00995CA3" w:rsidRPr="00175C26">
        <w:rPr>
          <w:rFonts w:ascii="Calibri" w:hAnsi="Calibri"/>
          <w:color w:val="auto"/>
        </w:rPr>
        <w:t>XXXXXXXXXXXX</w:t>
      </w:r>
      <w:r w:rsidRPr="00175C26">
        <w:rPr>
          <w:rFonts w:ascii="Calibri" w:hAnsi="Calibri"/>
          <w:color w:val="auto"/>
        </w:rPr>
        <w:t xml:space="preserve"> - </w:t>
      </w:r>
      <w:r w:rsidR="00995CA3" w:rsidRPr="00175C26">
        <w:rPr>
          <w:rFonts w:ascii="Calibri" w:hAnsi="Calibri"/>
          <w:color w:val="auto"/>
        </w:rPr>
        <w:t>CEP</w:t>
      </w:r>
      <w:r w:rsidRPr="00175C26">
        <w:rPr>
          <w:rFonts w:ascii="Calibri" w:hAnsi="Calibri"/>
          <w:color w:val="auto"/>
        </w:rPr>
        <w:t xml:space="preserve">: </w:t>
      </w:r>
      <w:r w:rsidR="00995CA3" w:rsidRPr="00175C26">
        <w:rPr>
          <w:rFonts w:ascii="Calibri" w:hAnsi="Calibri"/>
          <w:color w:val="auto"/>
        </w:rPr>
        <w:t>XX.XXX-XXX</w:t>
      </w:r>
    </w:p>
    <w:p w:rsidR="0048496D" w:rsidRPr="00175C26" w:rsidRDefault="00995CA3" w:rsidP="0048496D">
      <w:pPr>
        <w:pStyle w:val="Default"/>
        <w:rPr>
          <w:rFonts w:ascii="Calibri" w:hAnsi="Calibri"/>
          <w:color w:val="auto"/>
        </w:rPr>
      </w:pPr>
      <w:r w:rsidRPr="00175C26">
        <w:rPr>
          <w:rFonts w:ascii="Calibri" w:hAnsi="Calibri"/>
          <w:color w:val="auto"/>
        </w:rPr>
        <w:t>Nome da cidade</w:t>
      </w:r>
      <w:r w:rsidR="0048496D" w:rsidRPr="00175C26">
        <w:rPr>
          <w:rFonts w:ascii="Calibri" w:hAnsi="Calibri"/>
          <w:color w:val="auto"/>
        </w:rPr>
        <w:t xml:space="preserve"> – </w:t>
      </w:r>
      <w:r w:rsidRPr="00175C26">
        <w:rPr>
          <w:rFonts w:ascii="Calibri" w:hAnsi="Calibri"/>
          <w:color w:val="auto"/>
        </w:rPr>
        <w:t>nome do estado</w:t>
      </w:r>
      <w:r w:rsidR="00215B13" w:rsidRPr="00175C26">
        <w:rPr>
          <w:rFonts w:ascii="Calibri" w:hAnsi="Calibri"/>
          <w:color w:val="auto"/>
        </w:rPr>
        <w:t xml:space="preserve"> (ou sigla da unidade federativa)</w:t>
      </w:r>
    </w:p>
    <w:p w:rsidR="0048496D" w:rsidRPr="00175C26" w:rsidRDefault="0048496D" w:rsidP="0048496D">
      <w:pPr>
        <w:pStyle w:val="Default"/>
        <w:rPr>
          <w:rFonts w:ascii="Calibri" w:hAnsi="Calibri"/>
          <w:color w:val="auto"/>
        </w:rPr>
      </w:pPr>
      <w:r w:rsidRPr="00175C26">
        <w:rPr>
          <w:rFonts w:ascii="Calibri" w:hAnsi="Calibri"/>
          <w:color w:val="auto"/>
        </w:rPr>
        <w:t xml:space="preserve">Caixa Postal Nº </w:t>
      </w:r>
      <w:r w:rsidR="00995CA3" w:rsidRPr="00175C26">
        <w:rPr>
          <w:rFonts w:ascii="Calibri" w:hAnsi="Calibri"/>
          <w:color w:val="auto"/>
        </w:rPr>
        <w:t>XX</w:t>
      </w:r>
      <w:r w:rsidR="00082577" w:rsidRPr="00175C26">
        <w:rPr>
          <w:rFonts w:ascii="Calibri" w:hAnsi="Calibri"/>
          <w:color w:val="auto"/>
        </w:rPr>
        <w:t xml:space="preserve"> (se possuir)</w:t>
      </w:r>
    </w:p>
    <w:p w:rsidR="00995CA3" w:rsidRPr="00175C26" w:rsidRDefault="00995CA3" w:rsidP="0048496D">
      <w:pPr>
        <w:pStyle w:val="Default"/>
        <w:rPr>
          <w:rFonts w:ascii="Calibri" w:hAnsi="Calibri"/>
          <w:b/>
          <w:color w:val="auto"/>
        </w:rPr>
      </w:pPr>
    </w:p>
    <w:p w:rsidR="00FA6B09" w:rsidRPr="00175C26" w:rsidRDefault="00FA6B09" w:rsidP="0048496D">
      <w:pPr>
        <w:pStyle w:val="Default"/>
        <w:rPr>
          <w:rFonts w:ascii="Calibri" w:hAnsi="Calibri"/>
          <w:b/>
          <w:color w:val="auto"/>
        </w:rPr>
      </w:pPr>
    </w:p>
    <w:p w:rsidR="0048496D" w:rsidRPr="00175C26" w:rsidRDefault="00995CA3" w:rsidP="0048496D">
      <w:pPr>
        <w:pStyle w:val="Default"/>
        <w:rPr>
          <w:rFonts w:ascii="Calibri" w:hAnsi="Calibri"/>
          <w:color w:val="auto"/>
        </w:rPr>
      </w:pPr>
      <w:r w:rsidRPr="00175C26">
        <w:rPr>
          <w:rFonts w:ascii="Calibri" w:hAnsi="Calibri"/>
          <w:b/>
          <w:color w:val="auto"/>
        </w:rPr>
        <w:t>4</w:t>
      </w:r>
      <w:r w:rsidR="0048496D" w:rsidRPr="00175C26">
        <w:rPr>
          <w:rFonts w:ascii="Calibri" w:hAnsi="Calibri"/>
          <w:b/>
          <w:color w:val="auto"/>
        </w:rPr>
        <w:t>. EXECUTIVO RESPONSÁVEL</w:t>
      </w:r>
    </w:p>
    <w:p w:rsidR="00995CA3" w:rsidRPr="00175C26" w:rsidRDefault="00995CA3" w:rsidP="0048496D">
      <w:pPr>
        <w:pStyle w:val="Default"/>
        <w:rPr>
          <w:rFonts w:ascii="Calibri" w:hAnsi="Calibri"/>
          <w:color w:val="auto"/>
        </w:rPr>
      </w:pPr>
      <w:r w:rsidRPr="00175C26">
        <w:rPr>
          <w:rFonts w:ascii="Calibri" w:hAnsi="Calibri"/>
          <w:color w:val="auto"/>
        </w:rPr>
        <w:t>NOME: XXXXXXXXXXXXXXXXX</w:t>
      </w:r>
    </w:p>
    <w:p w:rsidR="0048496D" w:rsidRPr="00175C26" w:rsidRDefault="00995CA3" w:rsidP="0048496D">
      <w:pPr>
        <w:pStyle w:val="Default"/>
        <w:rPr>
          <w:rFonts w:ascii="Calibri" w:hAnsi="Calibri"/>
          <w:color w:val="auto"/>
        </w:rPr>
      </w:pPr>
      <w:r w:rsidRPr="00175C26">
        <w:rPr>
          <w:rFonts w:ascii="Calibri" w:hAnsi="Calibri"/>
          <w:color w:val="auto"/>
        </w:rPr>
        <w:t>TEL</w:t>
      </w:r>
      <w:r w:rsidR="0048496D" w:rsidRPr="00175C26">
        <w:rPr>
          <w:rFonts w:ascii="Calibri" w:hAnsi="Calibri"/>
          <w:color w:val="auto"/>
        </w:rPr>
        <w:t>: (</w:t>
      </w:r>
      <w:r w:rsidRPr="00175C26">
        <w:rPr>
          <w:rFonts w:ascii="Calibri" w:hAnsi="Calibri"/>
          <w:color w:val="auto"/>
        </w:rPr>
        <w:t>XX</w:t>
      </w:r>
      <w:r w:rsidR="0048496D" w:rsidRPr="00175C26">
        <w:rPr>
          <w:rFonts w:ascii="Calibri" w:hAnsi="Calibri"/>
          <w:color w:val="auto"/>
        </w:rPr>
        <w:t xml:space="preserve">) </w:t>
      </w:r>
      <w:r w:rsidRPr="00175C26">
        <w:rPr>
          <w:rFonts w:ascii="Calibri" w:hAnsi="Calibri"/>
          <w:color w:val="auto"/>
        </w:rPr>
        <w:t xml:space="preserve">XXXX-XXXX / </w:t>
      </w:r>
      <w:r w:rsidR="00BA22FE" w:rsidRPr="00175C26">
        <w:rPr>
          <w:rFonts w:ascii="Calibri" w:hAnsi="Calibri"/>
          <w:color w:val="auto"/>
        </w:rPr>
        <w:t xml:space="preserve">CELULAR: </w:t>
      </w:r>
      <w:r w:rsidRPr="00175C26">
        <w:rPr>
          <w:rFonts w:ascii="Calibri" w:hAnsi="Calibri"/>
          <w:color w:val="auto"/>
        </w:rPr>
        <w:t>XXXXXXXX</w:t>
      </w:r>
    </w:p>
    <w:p w:rsidR="0048496D" w:rsidRPr="00175C26" w:rsidRDefault="0048496D" w:rsidP="0048496D">
      <w:pPr>
        <w:pStyle w:val="Default"/>
        <w:rPr>
          <w:rFonts w:ascii="Calibri" w:hAnsi="Calibri"/>
          <w:color w:val="auto"/>
        </w:rPr>
      </w:pPr>
      <w:r w:rsidRPr="00175C26">
        <w:rPr>
          <w:rFonts w:ascii="Calibri" w:hAnsi="Calibri"/>
          <w:color w:val="auto"/>
        </w:rPr>
        <w:t xml:space="preserve">E-mail: </w:t>
      </w:r>
      <w:r w:rsidR="00995CA3" w:rsidRPr="00175C26">
        <w:rPr>
          <w:rFonts w:ascii="Calibri" w:hAnsi="Calibri"/>
          <w:color w:val="auto"/>
        </w:rPr>
        <w:t>XXXXXXXXXX</w:t>
      </w:r>
      <w:r w:rsidRPr="00175C26">
        <w:rPr>
          <w:rFonts w:ascii="Calibri" w:hAnsi="Calibri"/>
          <w:color w:val="auto"/>
        </w:rPr>
        <w:t>@</w:t>
      </w:r>
      <w:r w:rsidR="00995CA3" w:rsidRPr="00175C26">
        <w:rPr>
          <w:rFonts w:ascii="Calibri" w:hAnsi="Calibri"/>
          <w:color w:val="auto"/>
        </w:rPr>
        <w:t>XXXXXX</w:t>
      </w:r>
      <w:r w:rsidRPr="00175C26">
        <w:rPr>
          <w:rFonts w:ascii="Calibri" w:hAnsi="Calibri"/>
          <w:color w:val="auto"/>
        </w:rPr>
        <w:t xml:space="preserve">.com.br </w:t>
      </w:r>
    </w:p>
    <w:p w:rsidR="00995CA3" w:rsidRPr="00175C26" w:rsidRDefault="00995CA3" w:rsidP="0048496D">
      <w:pPr>
        <w:pStyle w:val="Default"/>
        <w:rPr>
          <w:rFonts w:ascii="Calibri" w:hAnsi="Calibri"/>
          <w:b/>
          <w:color w:val="auto"/>
        </w:rPr>
      </w:pPr>
    </w:p>
    <w:p w:rsidR="00995CA3" w:rsidRPr="00175C26" w:rsidRDefault="00995CA3" w:rsidP="0048496D">
      <w:pPr>
        <w:pStyle w:val="Default"/>
        <w:rPr>
          <w:rFonts w:ascii="Calibri" w:hAnsi="Calibri"/>
          <w:b/>
          <w:color w:val="auto"/>
        </w:rPr>
      </w:pPr>
    </w:p>
    <w:p w:rsidR="0048496D" w:rsidRPr="00175C26" w:rsidRDefault="00995CA3" w:rsidP="0048496D">
      <w:pPr>
        <w:pStyle w:val="Default"/>
        <w:rPr>
          <w:rFonts w:ascii="Calibri" w:hAnsi="Calibri"/>
          <w:color w:val="auto"/>
        </w:rPr>
      </w:pPr>
      <w:r w:rsidRPr="00175C26">
        <w:rPr>
          <w:rFonts w:ascii="Calibri" w:hAnsi="Calibri"/>
          <w:b/>
          <w:color w:val="auto"/>
        </w:rPr>
        <w:t>5</w:t>
      </w:r>
      <w:r w:rsidR="0048496D" w:rsidRPr="00175C26">
        <w:rPr>
          <w:rFonts w:ascii="Calibri" w:hAnsi="Calibri"/>
          <w:b/>
          <w:color w:val="auto"/>
        </w:rPr>
        <w:t>. GESTOR DE SEGURANÇA OPERACIONAL</w:t>
      </w:r>
    </w:p>
    <w:p w:rsidR="00FA6B09" w:rsidRPr="00175C26" w:rsidRDefault="00FA6B09" w:rsidP="00FA6B09">
      <w:pPr>
        <w:pStyle w:val="Default"/>
        <w:rPr>
          <w:rFonts w:ascii="Calibri" w:hAnsi="Calibri"/>
          <w:color w:val="auto"/>
        </w:rPr>
      </w:pPr>
      <w:r w:rsidRPr="00175C26">
        <w:rPr>
          <w:rFonts w:ascii="Calibri" w:hAnsi="Calibri"/>
          <w:color w:val="auto"/>
        </w:rPr>
        <w:t>NOME: XXXXXXXXXXXXXXXXX</w:t>
      </w:r>
    </w:p>
    <w:p w:rsidR="00FA6B09" w:rsidRPr="00175C26" w:rsidRDefault="00FA6B09" w:rsidP="00FA6B09">
      <w:pPr>
        <w:pStyle w:val="Default"/>
        <w:rPr>
          <w:rFonts w:ascii="Calibri" w:hAnsi="Calibri"/>
          <w:color w:val="auto"/>
        </w:rPr>
      </w:pPr>
      <w:r w:rsidRPr="00175C26">
        <w:rPr>
          <w:rFonts w:ascii="Calibri" w:hAnsi="Calibri"/>
          <w:color w:val="auto"/>
        </w:rPr>
        <w:t xml:space="preserve">TEL: (XX) XXXX-XXXX / </w:t>
      </w:r>
      <w:r w:rsidR="00BA22FE" w:rsidRPr="00175C26">
        <w:rPr>
          <w:rFonts w:ascii="Calibri" w:hAnsi="Calibri"/>
          <w:color w:val="auto"/>
        </w:rPr>
        <w:t xml:space="preserve">CELULAR: </w:t>
      </w:r>
      <w:r w:rsidRPr="00175C26">
        <w:rPr>
          <w:rFonts w:ascii="Calibri" w:hAnsi="Calibri"/>
          <w:color w:val="auto"/>
        </w:rPr>
        <w:t>XXXXXXXX</w:t>
      </w:r>
    </w:p>
    <w:p w:rsidR="00FA6B09" w:rsidRPr="00175C26" w:rsidRDefault="00FA6B09" w:rsidP="00FA6B09">
      <w:pPr>
        <w:pStyle w:val="Default"/>
        <w:rPr>
          <w:rFonts w:ascii="Calibri" w:hAnsi="Calibri"/>
          <w:color w:val="auto"/>
        </w:rPr>
      </w:pPr>
      <w:r w:rsidRPr="00175C26">
        <w:rPr>
          <w:rFonts w:ascii="Calibri" w:hAnsi="Calibri"/>
          <w:color w:val="auto"/>
        </w:rPr>
        <w:t xml:space="preserve">E-mail: XXXXXXXXXX@XXXXXX.com.br </w:t>
      </w:r>
    </w:p>
    <w:p w:rsidR="00995CA3" w:rsidRPr="00175C26" w:rsidRDefault="00995CA3" w:rsidP="0048496D">
      <w:pPr>
        <w:pStyle w:val="Default"/>
        <w:rPr>
          <w:rFonts w:ascii="Calibri" w:hAnsi="Calibri"/>
          <w:b/>
          <w:color w:val="auto"/>
        </w:rPr>
      </w:pPr>
    </w:p>
    <w:p w:rsidR="00995CA3" w:rsidRPr="00175C26" w:rsidRDefault="00995CA3" w:rsidP="0048496D">
      <w:pPr>
        <w:pStyle w:val="Default"/>
        <w:rPr>
          <w:rFonts w:ascii="Calibri" w:hAnsi="Calibri"/>
          <w:b/>
          <w:color w:val="auto"/>
        </w:rPr>
      </w:pPr>
    </w:p>
    <w:p w:rsidR="0048496D" w:rsidRPr="00175C26" w:rsidRDefault="00995CA3" w:rsidP="0048496D">
      <w:pPr>
        <w:pStyle w:val="Default"/>
        <w:rPr>
          <w:rFonts w:ascii="Calibri" w:hAnsi="Calibri"/>
          <w:color w:val="auto"/>
        </w:rPr>
      </w:pPr>
      <w:r w:rsidRPr="00175C26">
        <w:rPr>
          <w:rFonts w:ascii="Calibri" w:hAnsi="Calibri"/>
          <w:b/>
          <w:color w:val="auto"/>
        </w:rPr>
        <w:t>6</w:t>
      </w:r>
      <w:r w:rsidR="0048496D" w:rsidRPr="00175C26">
        <w:rPr>
          <w:rFonts w:ascii="Calibri" w:hAnsi="Calibri"/>
          <w:b/>
          <w:color w:val="auto"/>
        </w:rPr>
        <w:t>. INFORMAÇÕES GERAIS</w:t>
      </w:r>
    </w:p>
    <w:p w:rsidR="0048496D" w:rsidRPr="00175C26" w:rsidRDefault="0048496D" w:rsidP="0048496D">
      <w:pPr>
        <w:pStyle w:val="Default"/>
        <w:rPr>
          <w:rFonts w:ascii="Calibri" w:hAnsi="Calibri"/>
          <w:color w:val="auto"/>
        </w:rPr>
      </w:pPr>
      <w:r w:rsidRPr="00175C26">
        <w:rPr>
          <w:rFonts w:ascii="Calibri" w:hAnsi="Calibri"/>
          <w:color w:val="auto"/>
        </w:rPr>
        <w:t xml:space="preserve">CNPJ: </w:t>
      </w:r>
      <w:r w:rsidR="00FA6B09" w:rsidRPr="00175C26">
        <w:rPr>
          <w:rFonts w:ascii="Calibri" w:hAnsi="Calibri"/>
          <w:color w:val="auto"/>
        </w:rPr>
        <w:t>XXXXXXXXXXXXXXXXXXXXXXXXX</w:t>
      </w:r>
    </w:p>
    <w:p w:rsidR="0048496D" w:rsidRPr="00175C26" w:rsidRDefault="0048496D" w:rsidP="0048496D">
      <w:pPr>
        <w:pStyle w:val="Default"/>
        <w:rPr>
          <w:rFonts w:ascii="Calibri" w:hAnsi="Calibri"/>
          <w:color w:val="auto"/>
        </w:rPr>
      </w:pPr>
      <w:r w:rsidRPr="00175C26">
        <w:rPr>
          <w:rFonts w:ascii="Calibri" w:hAnsi="Calibri"/>
          <w:color w:val="auto"/>
        </w:rPr>
        <w:t xml:space="preserve">Autorização ANAC: </w:t>
      </w:r>
      <w:r w:rsidR="00FA6B09" w:rsidRPr="00175C26">
        <w:rPr>
          <w:rFonts w:ascii="Calibri" w:hAnsi="Calibri"/>
          <w:color w:val="auto"/>
        </w:rPr>
        <w:t>XXXXXXXXXXXXXXXXXX</w:t>
      </w:r>
    </w:p>
    <w:p w:rsidR="0048496D" w:rsidRPr="00175C26" w:rsidRDefault="0048496D" w:rsidP="0048496D">
      <w:pPr>
        <w:pStyle w:val="Default"/>
        <w:rPr>
          <w:rFonts w:ascii="Calibri" w:hAnsi="Calibri"/>
          <w:color w:val="auto"/>
          <w:lang w:val="en-US"/>
        </w:rPr>
      </w:pPr>
      <w:r w:rsidRPr="00175C26">
        <w:rPr>
          <w:rFonts w:ascii="Calibri" w:hAnsi="Calibri"/>
          <w:color w:val="auto"/>
          <w:lang w:val="en-US"/>
        </w:rPr>
        <w:t xml:space="preserve">Email: </w:t>
      </w:r>
      <w:r w:rsidR="00010FCF" w:rsidRPr="00175C26">
        <w:rPr>
          <w:rFonts w:ascii="Calibri" w:hAnsi="Calibri"/>
          <w:color w:val="auto"/>
          <w:lang w:val="en-US"/>
        </w:rPr>
        <w:t>provedor</w:t>
      </w:r>
      <w:r w:rsidRPr="00175C26">
        <w:rPr>
          <w:rFonts w:ascii="Calibri" w:hAnsi="Calibri"/>
          <w:color w:val="auto"/>
          <w:lang w:val="en-US"/>
        </w:rPr>
        <w:t>@</w:t>
      </w:r>
      <w:r w:rsidR="00FA6B09" w:rsidRPr="00175C26">
        <w:rPr>
          <w:rFonts w:ascii="Calibri" w:hAnsi="Calibri"/>
          <w:color w:val="auto"/>
          <w:lang w:val="en-US"/>
        </w:rPr>
        <w:t>XXXXXXXXXXX</w:t>
      </w:r>
      <w:r w:rsidR="000359F9" w:rsidRPr="00175C26">
        <w:rPr>
          <w:rFonts w:ascii="Calibri" w:hAnsi="Calibri"/>
          <w:color w:val="auto"/>
          <w:lang w:val="en-US"/>
        </w:rPr>
        <w:t>.com.br</w:t>
      </w:r>
    </w:p>
    <w:p w:rsidR="0048496D" w:rsidRPr="00175C26" w:rsidRDefault="0048496D" w:rsidP="00FA6B09">
      <w:pPr>
        <w:jc w:val="left"/>
        <w:rPr>
          <w:b/>
          <w:sz w:val="24"/>
          <w:szCs w:val="24"/>
          <w:lang w:val="en-US"/>
        </w:rPr>
      </w:pPr>
      <w:r w:rsidRPr="00175C26">
        <w:rPr>
          <w:sz w:val="24"/>
          <w:szCs w:val="24"/>
          <w:lang w:val="en-US"/>
        </w:rPr>
        <w:t>Site: www.</w:t>
      </w:r>
      <w:r w:rsidR="00010FCF" w:rsidRPr="00175C26">
        <w:rPr>
          <w:sz w:val="24"/>
          <w:szCs w:val="24"/>
          <w:lang w:val="en-US"/>
        </w:rPr>
        <w:t>provedor</w:t>
      </w:r>
      <w:r w:rsidR="00FA6B09" w:rsidRPr="00175C26">
        <w:rPr>
          <w:sz w:val="24"/>
          <w:szCs w:val="24"/>
          <w:lang w:val="en-US"/>
        </w:rPr>
        <w:t>XXXXXXXXX</w:t>
      </w:r>
      <w:r w:rsidRPr="00175C26">
        <w:rPr>
          <w:sz w:val="24"/>
          <w:szCs w:val="24"/>
          <w:lang w:val="en-US"/>
        </w:rPr>
        <w:t>.com.br</w:t>
      </w:r>
    </w:p>
    <w:p w:rsidR="00FA6B09" w:rsidRPr="00175C26" w:rsidRDefault="00BA349E" w:rsidP="00C777F8">
      <w:pPr>
        <w:outlineLvl w:val="0"/>
        <w:rPr>
          <w:b/>
          <w:sz w:val="36"/>
          <w:szCs w:val="36"/>
        </w:rPr>
      </w:pPr>
      <w:r w:rsidRPr="00F277E7">
        <w:rPr>
          <w:b/>
          <w:sz w:val="40"/>
          <w:szCs w:val="40"/>
        </w:rPr>
        <w:br w:type="column"/>
      </w:r>
      <w:bookmarkStart w:id="4" w:name="_Toc271734088"/>
      <w:r w:rsidR="00BA22FE" w:rsidRPr="00175C26">
        <w:rPr>
          <w:b/>
          <w:sz w:val="36"/>
          <w:szCs w:val="36"/>
        </w:rPr>
        <w:lastRenderedPageBreak/>
        <w:t xml:space="preserve">2. </w:t>
      </w:r>
      <w:r w:rsidR="00FA6B09" w:rsidRPr="00175C26">
        <w:rPr>
          <w:b/>
          <w:sz w:val="36"/>
          <w:szCs w:val="36"/>
        </w:rPr>
        <w:t xml:space="preserve">DESCRIÇÃO DO </w:t>
      </w:r>
      <w:r w:rsidR="00422659" w:rsidRPr="00175C26">
        <w:rPr>
          <w:b/>
          <w:sz w:val="36"/>
          <w:szCs w:val="36"/>
        </w:rPr>
        <w:t>SISTEMA DO (NOME DO PROVEDOR)</w:t>
      </w:r>
      <w:bookmarkEnd w:id="4"/>
    </w:p>
    <w:p w:rsidR="00FA6B09" w:rsidRPr="00175C26" w:rsidRDefault="00845CBF" w:rsidP="00FA6B09">
      <w:pPr>
        <w:pStyle w:val="Default"/>
        <w:rPr>
          <w:rFonts w:ascii="Calibri" w:hAnsi="Calibri"/>
          <w:color w:val="auto"/>
        </w:rPr>
      </w:pPr>
      <w:r w:rsidRPr="00175C26">
        <w:rPr>
          <w:rFonts w:ascii="Calibri" w:hAnsi="Calibri"/>
          <w:b/>
          <w:color w:val="auto"/>
        </w:rPr>
        <w:t>2.</w:t>
      </w:r>
      <w:r w:rsidR="00FA6B09" w:rsidRPr="00175C26">
        <w:rPr>
          <w:rFonts w:ascii="Calibri" w:hAnsi="Calibri"/>
          <w:b/>
          <w:color w:val="auto"/>
        </w:rPr>
        <w:t>1. TIPO DE OPERAÇÃO</w:t>
      </w:r>
    </w:p>
    <w:p w:rsidR="00FA6B09" w:rsidRPr="00175C26" w:rsidRDefault="00C41E13" w:rsidP="00FA6B09">
      <w:pPr>
        <w:pStyle w:val="Default"/>
        <w:rPr>
          <w:rFonts w:ascii="Calibri" w:hAnsi="Calibri"/>
          <w:color w:val="auto"/>
        </w:rPr>
      </w:pPr>
      <w:r w:rsidRPr="00175C26">
        <w:rPr>
          <w:rFonts w:ascii="Calibri" w:hAnsi="Calibri"/>
          <w:color w:val="auto"/>
        </w:rPr>
        <w:t>INSTRUÇAO, OFF-SHORE,AEROAGRÍCOLA, ETC</w:t>
      </w:r>
      <w:r w:rsidR="00FA6B09" w:rsidRPr="00175C26">
        <w:rPr>
          <w:rFonts w:ascii="Calibri" w:hAnsi="Calibri"/>
          <w:color w:val="auto"/>
        </w:rPr>
        <w:t xml:space="preserve"> </w:t>
      </w:r>
    </w:p>
    <w:p w:rsidR="00FA6B09" w:rsidRPr="00175C26" w:rsidRDefault="00FA6B09" w:rsidP="00FA6B09">
      <w:pPr>
        <w:pStyle w:val="Default"/>
        <w:rPr>
          <w:rFonts w:ascii="Calibri" w:hAnsi="Calibri"/>
          <w:color w:val="auto"/>
        </w:rPr>
      </w:pPr>
    </w:p>
    <w:p w:rsidR="00FA6B09" w:rsidRPr="00175C26" w:rsidRDefault="00845CBF" w:rsidP="00FA6B09">
      <w:pPr>
        <w:pStyle w:val="Default"/>
        <w:rPr>
          <w:rFonts w:ascii="Calibri" w:hAnsi="Calibri"/>
          <w:color w:val="auto"/>
        </w:rPr>
      </w:pPr>
      <w:r w:rsidRPr="00175C26">
        <w:rPr>
          <w:rFonts w:ascii="Calibri" w:hAnsi="Calibri"/>
          <w:b/>
          <w:color w:val="auto"/>
        </w:rPr>
        <w:t>2.</w:t>
      </w:r>
      <w:r w:rsidR="00FA6B09" w:rsidRPr="00175C26">
        <w:rPr>
          <w:rFonts w:ascii="Calibri" w:hAnsi="Calibri"/>
          <w:b/>
          <w:color w:val="auto"/>
        </w:rPr>
        <w:t xml:space="preserve">2. RESTRIÇÕES OPERACIONAIS </w:t>
      </w:r>
    </w:p>
    <w:p w:rsidR="00FA6B09" w:rsidRPr="00175C26" w:rsidRDefault="000359F9" w:rsidP="00FA6B09">
      <w:pPr>
        <w:pStyle w:val="Default"/>
        <w:rPr>
          <w:rFonts w:ascii="Calibri" w:hAnsi="Calibri"/>
          <w:color w:val="auto"/>
        </w:rPr>
      </w:pPr>
      <w:r w:rsidRPr="00175C26">
        <w:rPr>
          <w:rFonts w:ascii="Calibri" w:hAnsi="Calibri"/>
          <w:color w:val="auto"/>
        </w:rPr>
        <w:t>Informar apenas se houver restrições.</w:t>
      </w:r>
    </w:p>
    <w:p w:rsidR="00FA6B09" w:rsidRPr="00175C26" w:rsidRDefault="00FA6B09" w:rsidP="00FA6B09">
      <w:pPr>
        <w:pStyle w:val="Default"/>
        <w:rPr>
          <w:rFonts w:ascii="Calibri" w:hAnsi="Calibri"/>
          <w:color w:val="auto"/>
        </w:rPr>
      </w:pPr>
    </w:p>
    <w:p w:rsidR="00FA6B09" w:rsidRPr="00175C26" w:rsidRDefault="00845CBF" w:rsidP="00FA6B09">
      <w:pPr>
        <w:pStyle w:val="Default"/>
        <w:rPr>
          <w:rFonts w:ascii="Calibri" w:hAnsi="Calibri"/>
          <w:b/>
          <w:color w:val="auto"/>
        </w:rPr>
      </w:pPr>
      <w:r w:rsidRPr="00175C26">
        <w:rPr>
          <w:rFonts w:ascii="Calibri" w:hAnsi="Calibri"/>
          <w:b/>
          <w:color w:val="auto"/>
        </w:rPr>
        <w:t>2.</w:t>
      </w:r>
      <w:r w:rsidR="00FA6B09" w:rsidRPr="00175C26">
        <w:rPr>
          <w:rFonts w:ascii="Calibri" w:hAnsi="Calibri"/>
          <w:b/>
          <w:color w:val="auto"/>
        </w:rPr>
        <w:t xml:space="preserve">3. NÚMERO DE OPERAÇÕES (ÚLTIMO ANO): </w:t>
      </w:r>
    </w:p>
    <w:p w:rsidR="00FA6B09" w:rsidRPr="00175C26" w:rsidRDefault="00FA6B09" w:rsidP="00FA6B09">
      <w:pPr>
        <w:pStyle w:val="Default"/>
        <w:rPr>
          <w:rFonts w:ascii="Calibri" w:hAnsi="Calibri"/>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18"/>
        <w:gridCol w:w="1618"/>
        <w:gridCol w:w="1618"/>
        <w:gridCol w:w="1618"/>
        <w:gridCol w:w="1620"/>
      </w:tblGrid>
      <w:tr w:rsidR="00FA6B09" w:rsidRPr="00175C26" w:rsidTr="00224469">
        <w:trPr>
          <w:trHeight w:val="207"/>
        </w:trPr>
        <w:tc>
          <w:tcPr>
            <w:tcW w:w="8092" w:type="dxa"/>
            <w:gridSpan w:val="5"/>
            <w:shd w:val="clear" w:color="auto" w:fill="DBE5F1"/>
          </w:tcPr>
          <w:p w:rsidR="00FA6B09" w:rsidRPr="00175C26" w:rsidRDefault="00FA6B09" w:rsidP="00C41E13">
            <w:pPr>
              <w:pStyle w:val="Default"/>
              <w:jc w:val="center"/>
              <w:rPr>
                <w:color w:val="auto"/>
                <w:sz w:val="22"/>
              </w:rPr>
            </w:pPr>
            <w:r w:rsidRPr="00175C26">
              <w:rPr>
                <w:b/>
                <w:bCs/>
                <w:color w:val="auto"/>
                <w:sz w:val="22"/>
                <w:szCs w:val="22"/>
              </w:rPr>
              <w:t>20</w:t>
            </w:r>
            <w:r w:rsidR="00C41E13" w:rsidRPr="00175C26">
              <w:rPr>
                <w:b/>
                <w:bCs/>
                <w:color w:val="auto"/>
                <w:sz w:val="22"/>
                <w:szCs w:val="22"/>
              </w:rPr>
              <w:t>XX</w:t>
            </w:r>
          </w:p>
        </w:tc>
      </w:tr>
      <w:tr w:rsidR="00FA6B09" w:rsidRPr="00175C26" w:rsidTr="00224469">
        <w:trPr>
          <w:trHeight w:val="461"/>
        </w:trPr>
        <w:tc>
          <w:tcPr>
            <w:tcW w:w="1618" w:type="dxa"/>
          </w:tcPr>
          <w:p w:rsidR="00FA6B09" w:rsidRPr="00175C26" w:rsidRDefault="00FA6B09" w:rsidP="00FA6B09">
            <w:pPr>
              <w:pStyle w:val="Default"/>
              <w:jc w:val="center"/>
              <w:rPr>
                <w:rFonts w:ascii="Calibri" w:hAnsi="Calibri"/>
                <w:color w:val="auto"/>
                <w:sz w:val="22"/>
              </w:rPr>
            </w:pPr>
            <w:r w:rsidRPr="00175C26">
              <w:rPr>
                <w:rFonts w:ascii="Calibri" w:hAnsi="Calibri"/>
                <w:color w:val="auto"/>
                <w:sz w:val="22"/>
              </w:rPr>
              <w:t>Aeronave</w:t>
            </w:r>
          </w:p>
          <w:p w:rsidR="00082577" w:rsidRPr="00175C26" w:rsidRDefault="00082577" w:rsidP="00FA6B09">
            <w:pPr>
              <w:pStyle w:val="Default"/>
              <w:jc w:val="center"/>
              <w:rPr>
                <w:rFonts w:ascii="Calibri" w:hAnsi="Calibri"/>
                <w:color w:val="auto"/>
                <w:sz w:val="22"/>
              </w:rPr>
            </w:pPr>
            <w:r w:rsidRPr="00175C26">
              <w:rPr>
                <w:rFonts w:ascii="Calibri" w:hAnsi="Calibri"/>
                <w:color w:val="auto"/>
                <w:sz w:val="22"/>
              </w:rPr>
              <w:t>(tipo/modelo)</w:t>
            </w:r>
          </w:p>
        </w:tc>
        <w:tc>
          <w:tcPr>
            <w:tcW w:w="1618" w:type="dxa"/>
          </w:tcPr>
          <w:p w:rsidR="00FA6B09" w:rsidRPr="00175C26" w:rsidRDefault="00FA6B09" w:rsidP="00BA349E">
            <w:pPr>
              <w:pStyle w:val="Default"/>
              <w:spacing w:before="120"/>
              <w:jc w:val="center"/>
              <w:rPr>
                <w:rFonts w:ascii="Calibri" w:hAnsi="Calibri"/>
                <w:color w:val="auto"/>
                <w:sz w:val="22"/>
              </w:rPr>
            </w:pPr>
            <w:r w:rsidRPr="00175C26">
              <w:rPr>
                <w:rFonts w:ascii="Calibri" w:hAnsi="Calibri"/>
                <w:color w:val="auto"/>
                <w:sz w:val="22"/>
              </w:rPr>
              <w:t>Matrícula</w:t>
            </w:r>
          </w:p>
        </w:tc>
        <w:tc>
          <w:tcPr>
            <w:tcW w:w="1618" w:type="dxa"/>
          </w:tcPr>
          <w:p w:rsidR="00FA6B09" w:rsidRPr="00175C26" w:rsidRDefault="00FA6B09" w:rsidP="00BA349E">
            <w:pPr>
              <w:pStyle w:val="Default"/>
              <w:spacing w:before="120"/>
              <w:jc w:val="center"/>
              <w:rPr>
                <w:rFonts w:ascii="Calibri" w:hAnsi="Calibri"/>
                <w:color w:val="auto"/>
                <w:sz w:val="22"/>
              </w:rPr>
            </w:pPr>
            <w:r w:rsidRPr="00175C26">
              <w:rPr>
                <w:rFonts w:ascii="Calibri" w:hAnsi="Calibri"/>
                <w:color w:val="auto"/>
                <w:sz w:val="22"/>
              </w:rPr>
              <w:t>Horas Voadas</w:t>
            </w:r>
          </w:p>
        </w:tc>
        <w:tc>
          <w:tcPr>
            <w:tcW w:w="1618" w:type="dxa"/>
          </w:tcPr>
          <w:p w:rsidR="00FA6B09" w:rsidRPr="00175C26" w:rsidRDefault="00FA6B09" w:rsidP="00BA349E">
            <w:pPr>
              <w:pStyle w:val="Default"/>
              <w:spacing w:before="120"/>
              <w:jc w:val="center"/>
              <w:rPr>
                <w:rFonts w:ascii="Calibri" w:hAnsi="Calibri"/>
                <w:color w:val="auto"/>
                <w:sz w:val="22"/>
              </w:rPr>
            </w:pPr>
            <w:r w:rsidRPr="00175C26">
              <w:rPr>
                <w:rFonts w:ascii="Calibri" w:hAnsi="Calibri"/>
                <w:color w:val="auto"/>
                <w:sz w:val="22"/>
              </w:rPr>
              <w:t>Pouso</w:t>
            </w:r>
            <w:r w:rsidR="00082577" w:rsidRPr="00175C26">
              <w:rPr>
                <w:rFonts w:ascii="Calibri" w:hAnsi="Calibri"/>
                <w:color w:val="auto"/>
                <w:sz w:val="22"/>
              </w:rPr>
              <w:t>s</w:t>
            </w:r>
          </w:p>
        </w:tc>
        <w:tc>
          <w:tcPr>
            <w:tcW w:w="1620" w:type="dxa"/>
          </w:tcPr>
          <w:p w:rsidR="00FA6B09" w:rsidRPr="00175C26" w:rsidRDefault="00FA6B09" w:rsidP="00BA349E">
            <w:pPr>
              <w:pStyle w:val="Default"/>
              <w:spacing w:before="120"/>
              <w:jc w:val="center"/>
              <w:rPr>
                <w:rFonts w:ascii="Calibri" w:hAnsi="Calibri"/>
                <w:color w:val="auto"/>
                <w:sz w:val="22"/>
              </w:rPr>
            </w:pPr>
            <w:r w:rsidRPr="00175C26">
              <w:rPr>
                <w:rFonts w:ascii="Calibri" w:hAnsi="Calibri"/>
                <w:color w:val="auto"/>
                <w:sz w:val="22"/>
              </w:rPr>
              <w:t>Decolagens</w:t>
            </w:r>
          </w:p>
        </w:tc>
      </w:tr>
      <w:tr w:rsidR="00FA6B09" w:rsidRPr="00175C26" w:rsidTr="00224469">
        <w:trPr>
          <w:trHeight w:val="209"/>
        </w:trPr>
        <w:tc>
          <w:tcPr>
            <w:tcW w:w="1618" w:type="dxa"/>
          </w:tcPr>
          <w:p w:rsidR="00FA6B09" w:rsidRPr="00175C26" w:rsidRDefault="00FA6B09" w:rsidP="00C818C3">
            <w:pPr>
              <w:pStyle w:val="Default"/>
              <w:jc w:val="center"/>
              <w:rPr>
                <w:rFonts w:ascii="Calibri" w:hAnsi="Calibri"/>
                <w:color w:val="auto"/>
                <w:sz w:val="22"/>
              </w:rPr>
            </w:pPr>
            <w:r w:rsidRPr="00175C26">
              <w:rPr>
                <w:rFonts w:ascii="Calibri" w:hAnsi="Calibri"/>
                <w:color w:val="auto"/>
                <w:sz w:val="22"/>
              </w:rPr>
              <w:t>EGAL</w:t>
            </w:r>
          </w:p>
        </w:tc>
        <w:tc>
          <w:tcPr>
            <w:tcW w:w="1618" w:type="dxa"/>
          </w:tcPr>
          <w:p w:rsidR="00FA6B09" w:rsidRPr="00175C26" w:rsidRDefault="00FA6B09" w:rsidP="00C818C3">
            <w:pPr>
              <w:pStyle w:val="Default"/>
              <w:jc w:val="center"/>
              <w:rPr>
                <w:rFonts w:ascii="Calibri" w:hAnsi="Calibri"/>
                <w:color w:val="auto"/>
                <w:sz w:val="22"/>
              </w:rPr>
            </w:pPr>
            <w:r w:rsidRPr="00175C26">
              <w:rPr>
                <w:rFonts w:ascii="Calibri" w:hAnsi="Calibri"/>
                <w:color w:val="auto"/>
                <w:sz w:val="22"/>
              </w:rPr>
              <w:t>PP-XXX</w:t>
            </w:r>
          </w:p>
        </w:tc>
        <w:tc>
          <w:tcPr>
            <w:tcW w:w="1618" w:type="dxa"/>
          </w:tcPr>
          <w:p w:rsidR="00FA6B09" w:rsidRPr="00175C26" w:rsidRDefault="00FA6B09" w:rsidP="00C818C3">
            <w:pPr>
              <w:pStyle w:val="Default"/>
              <w:jc w:val="center"/>
              <w:rPr>
                <w:rFonts w:ascii="Calibri" w:hAnsi="Calibri"/>
                <w:color w:val="auto"/>
                <w:sz w:val="22"/>
              </w:rPr>
            </w:pPr>
          </w:p>
        </w:tc>
        <w:tc>
          <w:tcPr>
            <w:tcW w:w="1618" w:type="dxa"/>
          </w:tcPr>
          <w:p w:rsidR="00FA6B09" w:rsidRPr="00175C26" w:rsidRDefault="00FA6B09" w:rsidP="00C818C3">
            <w:pPr>
              <w:pStyle w:val="Default"/>
              <w:jc w:val="center"/>
              <w:rPr>
                <w:rFonts w:ascii="Calibri" w:hAnsi="Calibri"/>
                <w:color w:val="auto"/>
                <w:sz w:val="22"/>
              </w:rPr>
            </w:pPr>
          </w:p>
        </w:tc>
        <w:tc>
          <w:tcPr>
            <w:tcW w:w="1620" w:type="dxa"/>
          </w:tcPr>
          <w:p w:rsidR="00FA6B09" w:rsidRPr="00175C26" w:rsidRDefault="00FA6B09" w:rsidP="00C818C3">
            <w:pPr>
              <w:pStyle w:val="Default"/>
              <w:jc w:val="center"/>
              <w:rPr>
                <w:rFonts w:ascii="Calibri" w:hAnsi="Calibri"/>
                <w:color w:val="auto"/>
                <w:sz w:val="22"/>
              </w:rPr>
            </w:pPr>
          </w:p>
        </w:tc>
      </w:tr>
      <w:tr w:rsidR="00FA6B09" w:rsidRPr="00175C26" w:rsidTr="00224469">
        <w:trPr>
          <w:trHeight w:val="207"/>
        </w:trPr>
        <w:tc>
          <w:tcPr>
            <w:tcW w:w="1618" w:type="dxa"/>
          </w:tcPr>
          <w:p w:rsidR="00FA6B09" w:rsidRPr="00175C26" w:rsidRDefault="00FA6B09" w:rsidP="00C818C3">
            <w:pPr>
              <w:pStyle w:val="Default"/>
              <w:jc w:val="center"/>
              <w:rPr>
                <w:rFonts w:ascii="Calibri" w:hAnsi="Calibri"/>
                <w:color w:val="auto"/>
                <w:sz w:val="22"/>
              </w:rPr>
            </w:pPr>
            <w:r w:rsidRPr="00175C26">
              <w:rPr>
                <w:rFonts w:ascii="Calibri" w:hAnsi="Calibri"/>
                <w:color w:val="auto"/>
                <w:sz w:val="22"/>
              </w:rPr>
              <w:t>AB11</w:t>
            </w:r>
          </w:p>
        </w:tc>
        <w:tc>
          <w:tcPr>
            <w:tcW w:w="1618" w:type="dxa"/>
          </w:tcPr>
          <w:p w:rsidR="00FA6B09" w:rsidRPr="00175C26" w:rsidRDefault="00FA6B09" w:rsidP="00082577">
            <w:pPr>
              <w:pStyle w:val="Default"/>
              <w:jc w:val="center"/>
              <w:rPr>
                <w:rFonts w:ascii="Calibri" w:hAnsi="Calibri"/>
                <w:color w:val="auto"/>
                <w:sz w:val="22"/>
              </w:rPr>
            </w:pPr>
            <w:r w:rsidRPr="00175C26">
              <w:rPr>
                <w:rFonts w:ascii="Calibri" w:hAnsi="Calibri"/>
                <w:color w:val="auto"/>
                <w:sz w:val="22"/>
              </w:rPr>
              <w:t>P</w:t>
            </w:r>
            <w:r w:rsidR="00082577" w:rsidRPr="00175C26">
              <w:rPr>
                <w:rFonts w:ascii="Calibri" w:hAnsi="Calibri"/>
                <w:color w:val="auto"/>
                <w:sz w:val="22"/>
              </w:rPr>
              <w:t>T</w:t>
            </w:r>
            <w:r w:rsidRPr="00175C26">
              <w:rPr>
                <w:rFonts w:ascii="Calibri" w:hAnsi="Calibri"/>
                <w:color w:val="auto"/>
                <w:sz w:val="22"/>
              </w:rPr>
              <w:t>-XXX</w:t>
            </w:r>
          </w:p>
        </w:tc>
        <w:tc>
          <w:tcPr>
            <w:tcW w:w="1618" w:type="dxa"/>
          </w:tcPr>
          <w:p w:rsidR="00FA6B09" w:rsidRPr="00175C26" w:rsidRDefault="00FA6B09" w:rsidP="00C818C3">
            <w:pPr>
              <w:pStyle w:val="Default"/>
              <w:jc w:val="center"/>
              <w:rPr>
                <w:rFonts w:ascii="Calibri" w:hAnsi="Calibri"/>
                <w:color w:val="auto"/>
                <w:sz w:val="22"/>
              </w:rPr>
            </w:pPr>
          </w:p>
        </w:tc>
        <w:tc>
          <w:tcPr>
            <w:tcW w:w="1618" w:type="dxa"/>
          </w:tcPr>
          <w:p w:rsidR="00FA6B09" w:rsidRPr="00175C26" w:rsidRDefault="00FA6B09" w:rsidP="00C818C3">
            <w:pPr>
              <w:pStyle w:val="Default"/>
              <w:jc w:val="center"/>
              <w:rPr>
                <w:rFonts w:ascii="Calibri" w:hAnsi="Calibri"/>
                <w:color w:val="auto"/>
                <w:sz w:val="22"/>
              </w:rPr>
            </w:pPr>
          </w:p>
        </w:tc>
        <w:tc>
          <w:tcPr>
            <w:tcW w:w="1620" w:type="dxa"/>
          </w:tcPr>
          <w:p w:rsidR="00FA6B09" w:rsidRPr="00175C26" w:rsidRDefault="00FA6B09" w:rsidP="00C818C3">
            <w:pPr>
              <w:pStyle w:val="Default"/>
              <w:jc w:val="center"/>
              <w:rPr>
                <w:rFonts w:ascii="Calibri" w:hAnsi="Calibri"/>
                <w:color w:val="auto"/>
                <w:sz w:val="22"/>
              </w:rPr>
            </w:pPr>
          </w:p>
        </w:tc>
      </w:tr>
      <w:tr w:rsidR="00FA6B09" w:rsidRPr="00175C26" w:rsidTr="00224469">
        <w:trPr>
          <w:trHeight w:val="209"/>
        </w:trPr>
        <w:tc>
          <w:tcPr>
            <w:tcW w:w="1618" w:type="dxa"/>
          </w:tcPr>
          <w:p w:rsidR="00FA6B09" w:rsidRPr="00175C26" w:rsidRDefault="00FA6B09" w:rsidP="00C818C3">
            <w:pPr>
              <w:pStyle w:val="Default"/>
              <w:jc w:val="center"/>
              <w:rPr>
                <w:rFonts w:ascii="Calibri" w:hAnsi="Calibri"/>
                <w:color w:val="auto"/>
                <w:sz w:val="22"/>
              </w:rPr>
            </w:pPr>
            <w:r w:rsidRPr="00175C26">
              <w:rPr>
                <w:rFonts w:ascii="Calibri" w:hAnsi="Calibri"/>
                <w:color w:val="auto"/>
                <w:sz w:val="22"/>
              </w:rPr>
              <w:t>CAP4</w:t>
            </w:r>
          </w:p>
        </w:tc>
        <w:tc>
          <w:tcPr>
            <w:tcW w:w="1618" w:type="dxa"/>
          </w:tcPr>
          <w:p w:rsidR="00FA6B09" w:rsidRPr="00175C26" w:rsidRDefault="00FA6B09" w:rsidP="00082577">
            <w:pPr>
              <w:pStyle w:val="Default"/>
              <w:jc w:val="center"/>
              <w:rPr>
                <w:rFonts w:ascii="Calibri" w:hAnsi="Calibri"/>
                <w:color w:val="auto"/>
                <w:sz w:val="22"/>
              </w:rPr>
            </w:pPr>
            <w:r w:rsidRPr="00175C26">
              <w:rPr>
                <w:rFonts w:ascii="Calibri" w:hAnsi="Calibri"/>
                <w:color w:val="auto"/>
                <w:sz w:val="22"/>
              </w:rPr>
              <w:t>P</w:t>
            </w:r>
            <w:r w:rsidR="00082577" w:rsidRPr="00175C26">
              <w:rPr>
                <w:rFonts w:ascii="Calibri" w:hAnsi="Calibri"/>
                <w:color w:val="auto"/>
                <w:sz w:val="22"/>
              </w:rPr>
              <w:t>R</w:t>
            </w:r>
            <w:r w:rsidRPr="00175C26">
              <w:rPr>
                <w:rFonts w:ascii="Calibri" w:hAnsi="Calibri"/>
                <w:color w:val="auto"/>
                <w:sz w:val="22"/>
              </w:rPr>
              <w:t>-XXX</w:t>
            </w:r>
          </w:p>
        </w:tc>
        <w:tc>
          <w:tcPr>
            <w:tcW w:w="1618" w:type="dxa"/>
          </w:tcPr>
          <w:p w:rsidR="00FA6B09" w:rsidRPr="00175C26" w:rsidRDefault="00FA6B09" w:rsidP="00C818C3">
            <w:pPr>
              <w:pStyle w:val="Default"/>
              <w:jc w:val="center"/>
              <w:rPr>
                <w:rFonts w:ascii="Calibri" w:hAnsi="Calibri"/>
                <w:color w:val="auto"/>
                <w:sz w:val="22"/>
              </w:rPr>
            </w:pPr>
          </w:p>
        </w:tc>
        <w:tc>
          <w:tcPr>
            <w:tcW w:w="1618" w:type="dxa"/>
          </w:tcPr>
          <w:p w:rsidR="00FA6B09" w:rsidRPr="00175C26" w:rsidRDefault="00FA6B09" w:rsidP="00C818C3">
            <w:pPr>
              <w:pStyle w:val="Default"/>
              <w:jc w:val="center"/>
              <w:rPr>
                <w:rFonts w:ascii="Calibri" w:hAnsi="Calibri"/>
                <w:color w:val="auto"/>
                <w:sz w:val="22"/>
              </w:rPr>
            </w:pPr>
          </w:p>
        </w:tc>
        <w:tc>
          <w:tcPr>
            <w:tcW w:w="1620" w:type="dxa"/>
          </w:tcPr>
          <w:p w:rsidR="00FA6B09" w:rsidRPr="00175C26" w:rsidRDefault="00FA6B09" w:rsidP="00C818C3">
            <w:pPr>
              <w:pStyle w:val="Default"/>
              <w:jc w:val="center"/>
              <w:rPr>
                <w:rFonts w:ascii="Calibri" w:hAnsi="Calibri"/>
                <w:color w:val="auto"/>
                <w:sz w:val="22"/>
              </w:rPr>
            </w:pPr>
          </w:p>
        </w:tc>
      </w:tr>
      <w:tr w:rsidR="00FA6B09" w:rsidRPr="00175C26" w:rsidTr="00224469">
        <w:trPr>
          <w:trHeight w:val="209"/>
        </w:trPr>
        <w:tc>
          <w:tcPr>
            <w:tcW w:w="1618" w:type="dxa"/>
          </w:tcPr>
          <w:p w:rsidR="00FA6B09" w:rsidRPr="00175C26" w:rsidRDefault="00FA6B09" w:rsidP="00C818C3">
            <w:pPr>
              <w:pStyle w:val="Default"/>
              <w:jc w:val="center"/>
              <w:rPr>
                <w:rFonts w:ascii="Calibri" w:hAnsi="Calibri"/>
                <w:color w:val="auto"/>
                <w:sz w:val="22"/>
              </w:rPr>
            </w:pPr>
            <w:r w:rsidRPr="00175C26">
              <w:rPr>
                <w:rFonts w:ascii="Calibri" w:hAnsi="Calibri"/>
                <w:color w:val="auto"/>
                <w:sz w:val="22"/>
              </w:rPr>
              <w:t>CAP4</w:t>
            </w:r>
          </w:p>
        </w:tc>
        <w:tc>
          <w:tcPr>
            <w:tcW w:w="1618" w:type="dxa"/>
          </w:tcPr>
          <w:p w:rsidR="00FA6B09" w:rsidRPr="00175C26" w:rsidRDefault="00FA6B09" w:rsidP="00C818C3">
            <w:pPr>
              <w:pStyle w:val="Default"/>
              <w:jc w:val="center"/>
              <w:rPr>
                <w:rFonts w:ascii="Calibri" w:hAnsi="Calibri"/>
                <w:color w:val="auto"/>
                <w:sz w:val="22"/>
              </w:rPr>
            </w:pPr>
            <w:r w:rsidRPr="00175C26">
              <w:rPr>
                <w:rFonts w:ascii="Calibri" w:hAnsi="Calibri"/>
                <w:color w:val="auto"/>
                <w:sz w:val="22"/>
              </w:rPr>
              <w:t>PP-XXX</w:t>
            </w:r>
          </w:p>
        </w:tc>
        <w:tc>
          <w:tcPr>
            <w:tcW w:w="1618" w:type="dxa"/>
          </w:tcPr>
          <w:p w:rsidR="00FA6B09" w:rsidRPr="00175C26" w:rsidRDefault="00FA6B09" w:rsidP="00C818C3">
            <w:pPr>
              <w:pStyle w:val="Default"/>
              <w:jc w:val="center"/>
              <w:rPr>
                <w:rFonts w:ascii="Calibri" w:hAnsi="Calibri"/>
                <w:color w:val="auto"/>
                <w:sz w:val="22"/>
              </w:rPr>
            </w:pPr>
          </w:p>
        </w:tc>
        <w:tc>
          <w:tcPr>
            <w:tcW w:w="1618" w:type="dxa"/>
          </w:tcPr>
          <w:p w:rsidR="00FA6B09" w:rsidRPr="00175C26" w:rsidRDefault="00FA6B09" w:rsidP="00C818C3">
            <w:pPr>
              <w:pStyle w:val="Default"/>
              <w:jc w:val="center"/>
              <w:rPr>
                <w:rFonts w:ascii="Calibri" w:hAnsi="Calibri"/>
                <w:color w:val="auto"/>
                <w:sz w:val="22"/>
              </w:rPr>
            </w:pPr>
          </w:p>
        </w:tc>
        <w:tc>
          <w:tcPr>
            <w:tcW w:w="1620" w:type="dxa"/>
          </w:tcPr>
          <w:p w:rsidR="00FA6B09" w:rsidRPr="00175C26" w:rsidRDefault="00FA6B09" w:rsidP="00C818C3">
            <w:pPr>
              <w:pStyle w:val="Default"/>
              <w:jc w:val="center"/>
              <w:rPr>
                <w:rFonts w:ascii="Calibri" w:hAnsi="Calibri"/>
                <w:color w:val="auto"/>
                <w:sz w:val="22"/>
              </w:rPr>
            </w:pPr>
          </w:p>
        </w:tc>
      </w:tr>
      <w:tr w:rsidR="00FA6B09" w:rsidRPr="00175C26" w:rsidTr="00224469">
        <w:trPr>
          <w:trHeight w:val="207"/>
        </w:trPr>
        <w:tc>
          <w:tcPr>
            <w:tcW w:w="1618" w:type="dxa"/>
          </w:tcPr>
          <w:p w:rsidR="00FA6B09" w:rsidRPr="00175C26" w:rsidRDefault="00FA6B09" w:rsidP="00C818C3">
            <w:pPr>
              <w:pStyle w:val="Default"/>
              <w:jc w:val="center"/>
              <w:rPr>
                <w:rFonts w:ascii="Calibri" w:hAnsi="Calibri"/>
                <w:color w:val="auto"/>
                <w:sz w:val="22"/>
              </w:rPr>
            </w:pPr>
            <w:r w:rsidRPr="00175C26">
              <w:rPr>
                <w:rFonts w:ascii="Calibri" w:hAnsi="Calibri"/>
                <w:color w:val="auto"/>
                <w:sz w:val="22"/>
              </w:rPr>
              <w:t>NE56/L</w:t>
            </w:r>
          </w:p>
        </w:tc>
        <w:tc>
          <w:tcPr>
            <w:tcW w:w="1618" w:type="dxa"/>
          </w:tcPr>
          <w:p w:rsidR="00FA6B09" w:rsidRPr="00175C26" w:rsidRDefault="00FA6B09" w:rsidP="00082577">
            <w:pPr>
              <w:pStyle w:val="Default"/>
              <w:jc w:val="center"/>
              <w:rPr>
                <w:rFonts w:ascii="Calibri" w:hAnsi="Calibri"/>
                <w:color w:val="auto"/>
                <w:sz w:val="22"/>
              </w:rPr>
            </w:pPr>
            <w:r w:rsidRPr="00175C26">
              <w:rPr>
                <w:rFonts w:ascii="Calibri" w:hAnsi="Calibri"/>
                <w:color w:val="auto"/>
                <w:sz w:val="22"/>
              </w:rPr>
              <w:t>P</w:t>
            </w:r>
            <w:r w:rsidR="00082577" w:rsidRPr="00175C26">
              <w:rPr>
                <w:rFonts w:ascii="Calibri" w:hAnsi="Calibri"/>
                <w:color w:val="auto"/>
                <w:sz w:val="22"/>
              </w:rPr>
              <w:t>T</w:t>
            </w:r>
            <w:r w:rsidRPr="00175C26">
              <w:rPr>
                <w:rFonts w:ascii="Calibri" w:hAnsi="Calibri"/>
                <w:color w:val="auto"/>
                <w:sz w:val="22"/>
              </w:rPr>
              <w:t>-XXX</w:t>
            </w:r>
          </w:p>
        </w:tc>
        <w:tc>
          <w:tcPr>
            <w:tcW w:w="1618" w:type="dxa"/>
          </w:tcPr>
          <w:p w:rsidR="00FA6B09" w:rsidRPr="00175C26" w:rsidRDefault="00FA6B09" w:rsidP="00C818C3">
            <w:pPr>
              <w:pStyle w:val="Default"/>
              <w:jc w:val="center"/>
              <w:rPr>
                <w:rFonts w:ascii="Calibri" w:hAnsi="Calibri"/>
                <w:color w:val="auto"/>
                <w:sz w:val="22"/>
              </w:rPr>
            </w:pPr>
          </w:p>
        </w:tc>
        <w:tc>
          <w:tcPr>
            <w:tcW w:w="1618" w:type="dxa"/>
          </w:tcPr>
          <w:p w:rsidR="00FA6B09" w:rsidRPr="00175C26" w:rsidRDefault="00FA6B09" w:rsidP="00C818C3">
            <w:pPr>
              <w:pStyle w:val="Default"/>
              <w:jc w:val="center"/>
              <w:rPr>
                <w:rFonts w:ascii="Calibri" w:hAnsi="Calibri"/>
                <w:color w:val="auto"/>
                <w:sz w:val="22"/>
              </w:rPr>
            </w:pPr>
          </w:p>
        </w:tc>
        <w:tc>
          <w:tcPr>
            <w:tcW w:w="1620" w:type="dxa"/>
          </w:tcPr>
          <w:p w:rsidR="00FA6B09" w:rsidRPr="00175C26" w:rsidRDefault="00FA6B09" w:rsidP="00C818C3">
            <w:pPr>
              <w:pStyle w:val="Default"/>
              <w:jc w:val="center"/>
              <w:rPr>
                <w:rFonts w:ascii="Calibri" w:hAnsi="Calibri"/>
                <w:color w:val="auto"/>
                <w:sz w:val="22"/>
              </w:rPr>
            </w:pPr>
          </w:p>
        </w:tc>
      </w:tr>
      <w:tr w:rsidR="00FA6B09" w:rsidRPr="00175C26" w:rsidTr="00224469">
        <w:trPr>
          <w:trHeight w:val="207"/>
        </w:trPr>
        <w:tc>
          <w:tcPr>
            <w:tcW w:w="1618" w:type="dxa"/>
          </w:tcPr>
          <w:p w:rsidR="00FA6B09" w:rsidRPr="00175C26" w:rsidRDefault="00FA6B09" w:rsidP="00C818C3">
            <w:pPr>
              <w:pStyle w:val="Default"/>
              <w:jc w:val="center"/>
              <w:rPr>
                <w:rFonts w:ascii="Calibri" w:hAnsi="Calibri"/>
                <w:color w:val="auto"/>
                <w:sz w:val="22"/>
              </w:rPr>
            </w:pPr>
            <w:r w:rsidRPr="00175C26">
              <w:rPr>
                <w:rFonts w:ascii="Calibri" w:hAnsi="Calibri"/>
                <w:color w:val="auto"/>
                <w:sz w:val="22"/>
              </w:rPr>
              <w:t>56-C-1</w:t>
            </w:r>
          </w:p>
        </w:tc>
        <w:tc>
          <w:tcPr>
            <w:tcW w:w="1618" w:type="dxa"/>
          </w:tcPr>
          <w:p w:rsidR="00FA6B09" w:rsidRPr="00175C26" w:rsidRDefault="00FA6B09" w:rsidP="00082577">
            <w:pPr>
              <w:pStyle w:val="Default"/>
              <w:jc w:val="center"/>
              <w:rPr>
                <w:rFonts w:ascii="Calibri" w:hAnsi="Calibri"/>
                <w:color w:val="auto"/>
                <w:sz w:val="22"/>
              </w:rPr>
            </w:pPr>
            <w:r w:rsidRPr="00175C26">
              <w:rPr>
                <w:rFonts w:ascii="Calibri" w:hAnsi="Calibri"/>
                <w:color w:val="auto"/>
                <w:sz w:val="22"/>
              </w:rPr>
              <w:t>P</w:t>
            </w:r>
            <w:r w:rsidR="00082577" w:rsidRPr="00175C26">
              <w:rPr>
                <w:rFonts w:ascii="Calibri" w:hAnsi="Calibri"/>
                <w:color w:val="auto"/>
                <w:sz w:val="22"/>
              </w:rPr>
              <w:t>R</w:t>
            </w:r>
            <w:r w:rsidRPr="00175C26">
              <w:rPr>
                <w:rFonts w:ascii="Calibri" w:hAnsi="Calibri"/>
                <w:color w:val="auto"/>
                <w:sz w:val="22"/>
              </w:rPr>
              <w:t>-XXX</w:t>
            </w:r>
          </w:p>
        </w:tc>
        <w:tc>
          <w:tcPr>
            <w:tcW w:w="1618" w:type="dxa"/>
          </w:tcPr>
          <w:p w:rsidR="00FA6B09" w:rsidRPr="00175C26" w:rsidRDefault="00FA6B09" w:rsidP="00C818C3">
            <w:pPr>
              <w:pStyle w:val="Default"/>
              <w:jc w:val="center"/>
              <w:rPr>
                <w:rFonts w:ascii="Calibri" w:hAnsi="Calibri"/>
                <w:color w:val="auto"/>
                <w:sz w:val="22"/>
              </w:rPr>
            </w:pPr>
          </w:p>
        </w:tc>
        <w:tc>
          <w:tcPr>
            <w:tcW w:w="1618" w:type="dxa"/>
          </w:tcPr>
          <w:p w:rsidR="00FA6B09" w:rsidRPr="00175C26" w:rsidRDefault="00FA6B09" w:rsidP="00C818C3">
            <w:pPr>
              <w:pStyle w:val="Default"/>
              <w:jc w:val="center"/>
              <w:rPr>
                <w:rFonts w:ascii="Calibri" w:hAnsi="Calibri"/>
                <w:color w:val="auto"/>
                <w:sz w:val="22"/>
              </w:rPr>
            </w:pPr>
          </w:p>
        </w:tc>
        <w:tc>
          <w:tcPr>
            <w:tcW w:w="1620" w:type="dxa"/>
          </w:tcPr>
          <w:p w:rsidR="00FA6B09" w:rsidRPr="00175C26" w:rsidRDefault="00FA6B09" w:rsidP="00C818C3">
            <w:pPr>
              <w:pStyle w:val="Default"/>
              <w:jc w:val="center"/>
              <w:rPr>
                <w:rFonts w:ascii="Calibri" w:hAnsi="Calibri"/>
                <w:color w:val="auto"/>
                <w:sz w:val="22"/>
              </w:rPr>
            </w:pPr>
          </w:p>
        </w:tc>
      </w:tr>
    </w:tbl>
    <w:p w:rsidR="00FA6B09" w:rsidRPr="00175C26" w:rsidRDefault="00FA6B09" w:rsidP="00FA6B09">
      <w:pPr>
        <w:jc w:val="center"/>
        <w:rPr>
          <w:b/>
          <w:sz w:val="40"/>
          <w:szCs w:val="40"/>
          <w:lang w:val="en-US"/>
        </w:rPr>
      </w:pPr>
    </w:p>
    <w:p w:rsidR="00C818C3" w:rsidRPr="00175C26" w:rsidRDefault="00845CBF" w:rsidP="00C818C3">
      <w:pPr>
        <w:pStyle w:val="Default"/>
        <w:rPr>
          <w:color w:val="auto"/>
          <w:sz w:val="22"/>
        </w:rPr>
      </w:pPr>
      <w:r w:rsidRPr="00175C26">
        <w:rPr>
          <w:b/>
          <w:color w:val="auto"/>
          <w:sz w:val="22"/>
        </w:rPr>
        <w:t>2.</w:t>
      </w:r>
      <w:r w:rsidR="0047503E" w:rsidRPr="00175C26">
        <w:rPr>
          <w:b/>
          <w:color w:val="auto"/>
          <w:sz w:val="22"/>
        </w:rPr>
        <w:t>4</w:t>
      </w:r>
      <w:r w:rsidR="00C818C3" w:rsidRPr="00175C26">
        <w:rPr>
          <w:b/>
          <w:color w:val="auto"/>
          <w:sz w:val="22"/>
        </w:rPr>
        <w:t xml:space="preserve">. </w:t>
      </w:r>
      <w:r w:rsidR="00C818C3" w:rsidRPr="00175C26">
        <w:rPr>
          <w:b/>
          <w:bCs/>
          <w:color w:val="auto"/>
          <w:sz w:val="22"/>
          <w:szCs w:val="22"/>
        </w:rPr>
        <w:t>A</w:t>
      </w:r>
      <w:r w:rsidR="0047503E" w:rsidRPr="00175C26">
        <w:rPr>
          <w:b/>
          <w:bCs/>
          <w:color w:val="auto"/>
          <w:sz w:val="22"/>
          <w:szCs w:val="22"/>
        </w:rPr>
        <w:t>ERONAVES OPERADAS</w:t>
      </w:r>
    </w:p>
    <w:p w:rsidR="00C818C3" w:rsidRPr="00175C26" w:rsidRDefault="00C818C3" w:rsidP="00C818C3">
      <w:pPr>
        <w:pStyle w:val="Default"/>
        <w:rPr>
          <w:color w:val="auto"/>
          <w:sz w:val="22"/>
        </w:rPr>
      </w:pPr>
    </w:p>
    <w:p w:rsidR="00C818C3" w:rsidRPr="00175C26" w:rsidRDefault="00C818C3" w:rsidP="00C818C3">
      <w:pPr>
        <w:pStyle w:val="Default"/>
        <w:rPr>
          <w:color w:val="auto"/>
          <w:sz w:val="22"/>
        </w:rPr>
      </w:pPr>
      <w:r w:rsidRPr="00175C26">
        <w:rPr>
          <w:rFonts w:ascii="Calibri" w:hAnsi="Calibri"/>
          <w:color w:val="auto"/>
        </w:rPr>
        <w:t xml:space="preserve">A frota atual do </w:t>
      </w:r>
      <w:r w:rsidR="00207533" w:rsidRPr="00175C26">
        <w:rPr>
          <w:rFonts w:ascii="Calibri" w:hAnsi="Calibri"/>
          <w:color w:val="auto"/>
        </w:rPr>
        <w:t>(nome do P-PSAC)</w:t>
      </w:r>
      <w:r w:rsidRPr="00175C26">
        <w:rPr>
          <w:rFonts w:ascii="Calibri" w:hAnsi="Calibri"/>
          <w:color w:val="auto"/>
        </w:rPr>
        <w:t xml:space="preserve"> é composta por </w:t>
      </w:r>
      <w:r w:rsidR="000B1DF7" w:rsidRPr="00175C26">
        <w:rPr>
          <w:rFonts w:ascii="Calibri" w:hAnsi="Calibri"/>
          <w:color w:val="auto"/>
        </w:rPr>
        <w:t>XX</w:t>
      </w:r>
      <w:r w:rsidRPr="00175C26">
        <w:rPr>
          <w:rFonts w:ascii="Calibri" w:hAnsi="Calibri"/>
          <w:color w:val="auto"/>
        </w:rPr>
        <w:t xml:space="preserve"> aeronaves, conforme tabela abaixo</w:t>
      </w:r>
      <w:r w:rsidR="00207533" w:rsidRPr="00175C26">
        <w:rPr>
          <w:color w:val="auto"/>
          <w:sz w:val="22"/>
        </w:rPr>
        <w:t>:</w:t>
      </w:r>
    </w:p>
    <w:p w:rsidR="000B1DF7" w:rsidRPr="00175C26" w:rsidRDefault="000B1DF7" w:rsidP="00C818C3">
      <w:pPr>
        <w:pStyle w:val="Default"/>
        <w:rPr>
          <w:color w:val="auto"/>
          <w:sz w:val="22"/>
        </w:rPr>
      </w:pPr>
    </w:p>
    <w:p w:rsidR="000B1DF7" w:rsidRPr="00175C26" w:rsidRDefault="000B1DF7" w:rsidP="00C818C3">
      <w:pPr>
        <w:pStyle w:val="Default"/>
        <w:rPr>
          <w:color w:val="auto"/>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90"/>
        <w:gridCol w:w="1690"/>
        <w:gridCol w:w="1690"/>
        <w:gridCol w:w="1690"/>
        <w:gridCol w:w="1690"/>
      </w:tblGrid>
      <w:tr w:rsidR="00C818C3" w:rsidRPr="00175C26" w:rsidTr="00224469">
        <w:trPr>
          <w:trHeight w:val="207"/>
        </w:trPr>
        <w:tc>
          <w:tcPr>
            <w:tcW w:w="1690" w:type="dxa"/>
            <w:shd w:val="clear" w:color="auto" w:fill="DBE5F1"/>
            <w:vAlign w:val="center"/>
          </w:tcPr>
          <w:p w:rsidR="00C818C3" w:rsidRPr="00175C26" w:rsidRDefault="00C818C3" w:rsidP="00224469">
            <w:pPr>
              <w:pStyle w:val="Default"/>
              <w:jc w:val="center"/>
              <w:rPr>
                <w:rFonts w:ascii="Calibri" w:hAnsi="Calibri"/>
                <w:color w:val="auto"/>
              </w:rPr>
            </w:pPr>
            <w:r w:rsidRPr="00175C26">
              <w:rPr>
                <w:rFonts w:ascii="Calibri" w:hAnsi="Calibri"/>
                <w:b/>
                <w:color w:val="auto"/>
              </w:rPr>
              <w:t>Tipo</w:t>
            </w:r>
          </w:p>
        </w:tc>
        <w:tc>
          <w:tcPr>
            <w:tcW w:w="1690" w:type="dxa"/>
            <w:shd w:val="clear" w:color="auto" w:fill="DBE5F1"/>
            <w:vAlign w:val="center"/>
          </w:tcPr>
          <w:p w:rsidR="00C818C3" w:rsidRPr="00175C26" w:rsidRDefault="00C818C3" w:rsidP="00224469">
            <w:pPr>
              <w:pStyle w:val="Default"/>
              <w:jc w:val="center"/>
              <w:rPr>
                <w:rFonts w:ascii="Calibri" w:hAnsi="Calibri"/>
                <w:color w:val="auto"/>
              </w:rPr>
            </w:pPr>
            <w:r w:rsidRPr="00175C26">
              <w:rPr>
                <w:rFonts w:ascii="Calibri" w:hAnsi="Calibri"/>
                <w:b/>
                <w:color w:val="auto"/>
              </w:rPr>
              <w:t>Matrícula</w:t>
            </w:r>
          </w:p>
        </w:tc>
        <w:tc>
          <w:tcPr>
            <w:tcW w:w="1690" w:type="dxa"/>
            <w:shd w:val="clear" w:color="auto" w:fill="DBE5F1"/>
            <w:vAlign w:val="center"/>
          </w:tcPr>
          <w:p w:rsidR="00C818C3" w:rsidRPr="00175C26" w:rsidRDefault="00C818C3" w:rsidP="00224469">
            <w:pPr>
              <w:pStyle w:val="Default"/>
              <w:jc w:val="center"/>
              <w:rPr>
                <w:rFonts w:ascii="Calibri" w:hAnsi="Calibri"/>
                <w:color w:val="auto"/>
              </w:rPr>
            </w:pPr>
            <w:r w:rsidRPr="00175C26">
              <w:rPr>
                <w:rFonts w:ascii="Calibri" w:hAnsi="Calibri"/>
                <w:b/>
                <w:color w:val="auto"/>
              </w:rPr>
              <w:t>Nº. de série</w:t>
            </w:r>
          </w:p>
        </w:tc>
        <w:tc>
          <w:tcPr>
            <w:tcW w:w="1690" w:type="dxa"/>
            <w:shd w:val="clear" w:color="auto" w:fill="DBE5F1"/>
            <w:vAlign w:val="center"/>
          </w:tcPr>
          <w:p w:rsidR="00C818C3" w:rsidRPr="00175C26" w:rsidRDefault="00C818C3" w:rsidP="00224469">
            <w:pPr>
              <w:pStyle w:val="Default"/>
              <w:jc w:val="center"/>
              <w:rPr>
                <w:rFonts w:ascii="Calibri" w:hAnsi="Calibri"/>
                <w:color w:val="auto"/>
              </w:rPr>
            </w:pPr>
            <w:r w:rsidRPr="00175C26">
              <w:rPr>
                <w:rFonts w:ascii="Calibri" w:hAnsi="Calibri"/>
                <w:b/>
                <w:color w:val="auto"/>
              </w:rPr>
              <w:t>Ano Fabricação</w:t>
            </w:r>
          </w:p>
        </w:tc>
        <w:tc>
          <w:tcPr>
            <w:tcW w:w="1690" w:type="dxa"/>
            <w:shd w:val="clear" w:color="auto" w:fill="DBE5F1"/>
            <w:vAlign w:val="center"/>
          </w:tcPr>
          <w:p w:rsidR="00C818C3" w:rsidRPr="00175C26" w:rsidRDefault="00C818C3" w:rsidP="00224469">
            <w:pPr>
              <w:pStyle w:val="Default"/>
              <w:jc w:val="center"/>
              <w:rPr>
                <w:rFonts w:ascii="Calibri" w:hAnsi="Calibri"/>
                <w:color w:val="auto"/>
              </w:rPr>
            </w:pPr>
            <w:r w:rsidRPr="00175C26">
              <w:rPr>
                <w:rFonts w:ascii="Calibri" w:hAnsi="Calibri"/>
                <w:b/>
                <w:color w:val="auto"/>
              </w:rPr>
              <w:t>Situação</w:t>
            </w:r>
          </w:p>
        </w:tc>
      </w:tr>
      <w:tr w:rsidR="00C818C3" w:rsidRPr="00175C26" w:rsidTr="00224469">
        <w:trPr>
          <w:trHeight w:val="207"/>
        </w:trPr>
        <w:tc>
          <w:tcPr>
            <w:tcW w:w="1690" w:type="dxa"/>
          </w:tcPr>
          <w:p w:rsidR="00C818C3" w:rsidRPr="00175C26" w:rsidRDefault="00C818C3" w:rsidP="000B1DF7">
            <w:pPr>
              <w:pStyle w:val="Default"/>
              <w:jc w:val="center"/>
              <w:rPr>
                <w:rFonts w:ascii="Calibri" w:hAnsi="Calibri"/>
                <w:color w:val="auto"/>
              </w:rPr>
            </w:pPr>
            <w:r w:rsidRPr="00175C26">
              <w:rPr>
                <w:rFonts w:ascii="Calibri" w:hAnsi="Calibri"/>
                <w:color w:val="auto"/>
              </w:rPr>
              <w:t>EGAL</w:t>
            </w:r>
          </w:p>
        </w:tc>
        <w:tc>
          <w:tcPr>
            <w:tcW w:w="1690" w:type="dxa"/>
          </w:tcPr>
          <w:p w:rsidR="00C818C3" w:rsidRPr="00175C26" w:rsidRDefault="00C818C3" w:rsidP="000B1DF7">
            <w:pPr>
              <w:pStyle w:val="Default"/>
              <w:jc w:val="center"/>
              <w:rPr>
                <w:rFonts w:ascii="Calibri" w:hAnsi="Calibri"/>
                <w:color w:val="auto"/>
              </w:rPr>
            </w:pPr>
            <w:r w:rsidRPr="00175C26">
              <w:rPr>
                <w:rFonts w:ascii="Calibri" w:hAnsi="Calibri"/>
                <w:color w:val="auto"/>
              </w:rPr>
              <w:t>PP-</w:t>
            </w:r>
            <w:r w:rsidR="000B1DF7" w:rsidRPr="00175C26">
              <w:rPr>
                <w:rFonts w:ascii="Calibri" w:hAnsi="Calibri"/>
                <w:color w:val="auto"/>
              </w:rPr>
              <w:t>XXX</w:t>
            </w:r>
          </w:p>
        </w:tc>
        <w:tc>
          <w:tcPr>
            <w:tcW w:w="1690" w:type="dxa"/>
          </w:tcPr>
          <w:p w:rsidR="00C818C3" w:rsidRPr="00175C26" w:rsidRDefault="00C818C3" w:rsidP="000B1DF7">
            <w:pPr>
              <w:pStyle w:val="Default"/>
              <w:jc w:val="center"/>
              <w:rPr>
                <w:rFonts w:ascii="Calibri" w:hAnsi="Calibri"/>
                <w:color w:val="auto"/>
              </w:rPr>
            </w:pPr>
          </w:p>
        </w:tc>
        <w:tc>
          <w:tcPr>
            <w:tcW w:w="1690" w:type="dxa"/>
          </w:tcPr>
          <w:p w:rsidR="00C818C3" w:rsidRPr="00175C26" w:rsidRDefault="00C818C3" w:rsidP="000B1DF7">
            <w:pPr>
              <w:pStyle w:val="Default"/>
              <w:jc w:val="center"/>
              <w:rPr>
                <w:rFonts w:ascii="Calibri" w:hAnsi="Calibri"/>
                <w:color w:val="auto"/>
              </w:rPr>
            </w:pPr>
          </w:p>
        </w:tc>
        <w:tc>
          <w:tcPr>
            <w:tcW w:w="1690" w:type="dxa"/>
          </w:tcPr>
          <w:p w:rsidR="00C818C3" w:rsidRPr="00175C26" w:rsidRDefault="00C818C3" w:rsidP="000B1DF7">
            <w:pPr>
              <w:pStyle w:val="Default"/>
              <w:jc w:val="center"/>
              <w:rPr>
                <w:rFonts w:ascii="Calibri" w:hAnsi="Calibri"/>
                <w:color w:val="auto"/>
              </w:rPr>
            </w:pPr>
          </w:p>
        </w:tc>
      </w:tr>
      <w:tr w:rsidR="00C818C3" w:rsidRPr="00175C26" w:rsidTr="00224469">
        <w:trPr>
          <w:trHeight w:val="207"/>
        </w:trPr>
        <w:tc>
          <w:tcPr>
            <w:tcW w:w="1690" w:type="dxa"/>
          </w:tcPr>
          <w:p w:rsidR="00C818C3" w:rsidRPr="00175C26" w:rsidRDefault="00C818C3" w:rsidP="000B1DF7">
            <w:pPr>
              <w:pStyle w:val="Default"/>
              <w:jc w:val="center"/>
              <w:rPr>
                <w:rFonts w:ascii="Calibri" w:hAnsi="Calibri"/>
                <w:color w:val="auto"/>
              </w:rPr>
            </w:pPr>
            <w:r w:rsidRPr="00175C26">
              <w:rPr>
                <w:rFonts w:ascii="Calibri" w:hAnsi="Calibri"/>
                <w:color w:val="auto"/>
              </w:rPr>
              <w:t>AB11</w:t>
            </w:r>
          </w:p>
        </w:tc>
        <w:tc>
          <w:tcPr>
            <w:tcW w:w="1690" w:type="dxa"/>
          </w:tcPr>
          <w:p w:rsidR="00C818C3" w:rsidRPr="00175C26" w:rsidRDefault="00C818C3" w:rsidP="00C46C4E">
            <w:pPr>
              <w:pStyle w:val="Default"/>
              <w:jc w:val="center"/>
              <w:rPr>
                <w:rFonts w:ascii="Calibri" w:hAnsi="Calibri"/>
                <w:color w:val="auto"/>
              </w:rPr>
            </w:pPr>
            <w:r w:rsidRPr="00175C26">
              <w:rPr>
                <w:rFonts w:ascii="Calibri" w:hAnsi="Calibri"/>
                <w:color w:val="auto"/>
              </w:rPr>
              <w:t>P</w:t>
            </w:r>
            <w:r w:rsidR="00C46C4E" w:rsidRPr="00175C26">
              <w:rPr>
                <w:rFonts w:ascii="Calibri" w:hAnsi="Calibri"/>
                <w:color w:val="auto"/>
              </w:rPr>
              <w:t>T</w:t>
            </w:r>
            <w:r w:rsidRPr="00175C26">
              <w:rPr>
                <w:rFonts w:ascii="Calibri" w:hAnsi="Calibri"/>
                <w:color w:val="auto"/>
              </w:rPr>
              <w:t>-</w:t>
            </w:r>
            <w:r w:rsidR="000B1DF7" w:rsidRPr="00175C26">
              <w:rPr>
                <w:rFonts w:ascii="Calibri" w:hAnsi="Calibri"/>
                <w:color w:val="auto"/>
              </w:rPr>
              <w:t>XXX</w:t>
            </w:r>
          </w:p>
        </w:tc>
        <w:tc>
          <w:tcPr>
            <w:tcW w:w="1690" w:type="dxa"/>
          </w:tcPr>
          <w:p w:rsidR="00C818C3" w:rsidRPr="00175C26" w:rsidRDefault="00C818C3" w:rsidP="000B1DF7">
            <w:pPr>
              <w:pStyle w:val="Default"/>
              <w:jc w:val="center"/>
              <w:rPr>
                <w:rFonts w:ascii="Calibri" w:hAnsi="Calibri"/>
                <w:color w:val="auto"/>
              </w:rPr>
            </w:pPr>
          </w:p>
        </w:tc>
        <w:tc>
          <w:tcPr>
            <w:tcW w:w="1690" w:type="dxa"/>
          </w:tcPr>
          <w:p w:rsidR="00C818C3" w:rsidRPr="00175C26" w:rsidRDefault="00C818C3" w:rsidP="000B1DF7">
            <w:pPr>
              <w:pStyle w:val="Default"/>
              <w:jc w:val="center"/>
              <w:rPr>
                <w:rFonts w:ascii="Calibri" w:hAnsi="Calibri"/>
                <w:color w:val="auto"/>
              </w:rPr>
            </w:pPr>
          </w:p>
        </w:tc>
        <w:tc>
          <w:tcPr>
            <w:tcW w:w="1690" w:type="dxa"/>
          </w:tcPr>
          <w:p w:rsidR="00C818C3" w:rsidRPr="00175C26" w:rsidRDefault="00C818C3" w:rsidP="000B1DF7">
            <w:pPr>
              <w:pStyle w:val="Default"/>
              <w:jc w:val="center"/>
              <w:rPr>
                <w:rFonts w:ascii="Calibri" w:hAnsi="Calibri"/>
                <w:color w:val="auto"/>
              </w:rPr>
            </w:pPr>
          </w:p>
        </w:tc>
      </w:tr>
      <w:tr w:rsidR="00C818C3" w:rsidRPr="00175C26" w:rsidTr="00224469">
        <w:trPr>
          <w:trHeight w:val="207"/>
        </w:trPr>
        <w:tc>
          <w:tcPr>
            <w:tcW w:w="1690" w:type="dxa"/>
          </w:tcPr>
          <w:p w:rsidR="00C818C3" w:rsidRPr="00175C26" w:rsidRDefault="00C818C3" w:rsidP="000B1DF7">
            <w:pPr>
              <w:pStyle w:val="Default"/>
              <w:jc w:val="center"/>
              <w:rPr>
                <w:rFonts w:ascii="Calibri" w:hAnsi="Calibri"/>
                <w:color w:val="auto"/>
              </w:rPr>
            </w:pPr>
            <w:r w:rsidRPr="00175C26">
              <w:rPr>
                <w:rFonts w:ascii="Calibri" w:hAnsi="Calibri"/>
                <w:color w:val="auto"/>
              </w:rPr>
              <w:t>CAP4</w:t>
            </w:r>
          </w:p>
        </w:tc>
        <w:tc>
          <w:tcPr>
            <w:tcW w:w="1690" w:type="dxa"/>
          </w:tcPr>
          <w:p w:rsidR="00C818C3" w:rsidRPr="00175C26" w:rsidRDefault="00C818C3" w:rsidP="00C46C4E">
            <w:pPr>
              <w:pStyle w:val="Default"/>
              <w:jc w:val="center"/>
              <w:rPr>
                <w:rFonts w:ascii="Calibri" w:hAnsi="Calibri"/>
                <w:color w:val="auto"/>
              </w:rPr>
            </w:pPr>
            <w:r w:rsidRPr="00175C26">
              <w:rPr>
                <w:rFonts w:ascii="Calibri" w:hAnsi="Calibri"/>
                <w:color w:val="auto"/>
              </w:rPr>
              <w:t>P</w:t>
            </w:r>
            <w:r w:rsidR="00C46C4E" w:rsidRPr="00175C26">
              <w:rPr>
                <w:rFonts w:ascii="Calibri" w:hAnsi="Calibri"/>
                <w:color w:val="auto"/>
              </w:rPr>
              <w:t>R</w:t>
            </w:r>
            <w:r w:rsidRPr="00175C26">
              <w:rPr>
                <w:rFonts w:ascii="Calibri" w:hAnsi="Calibri"/>
                <w:color w:val="auto"/>
              </w:rPr>
              <w:t>-</w:t>
            </w:r>
            <w:r w:rsidR="000B1DF7" w:rsidRPr="00175C26">
              <w:rPr>
                <w:rFonts w:ascii="Calibri" w:hAnsi="Calibri"/>
                <w:color w:val="auto"/>
              </w:rPr>
              <w:t>XXX</w:t>
            </w:r>
          </w:p>
        </w:tc>
        <w:tc>
          <w:tcPr>
            <w:tcW w:w="1690" w:type="dxa"/>
          </w:tcPr>
          <w:p w:rsidR="00C818C3" w:rsidRPr="00175C26" w:rsidRDefault="00C818C3" w:rsidP="000B1DF7">
            <w:pPr>
              <w:pStyle w:val="Default"/>
              <w:jc w:val="center"/>
              <w:rPr>
                <w:rFonts w:ascii="Calibri" w:hAnsi="Calibri"/>
                <w:color w:val="auto"/>
              </w:rPr>
            </w:pPr>
          </w:p>
        </w:tc>
        <w:tc>
          <w:tcPr>
            <w:tcW w:w="1690" w:type="dxa"/>
          </w:tcPr>
          <w:p w:rsidR="00C818C3" w:rsidRPr="00175C26" w:rsidRDefault="00C818C3" w:rsidP="000B1DF7">
            <w:pPr>
              <w:pStyle w:val="Default"/>
              <w:jc w:val="center"/>
              <w:rPr>
                <w:rFonts w:ascii="Calibri" w:hAnsi="Calibri"/>
                <w:color w:val="auto"/>
              </w:rPr>
            </w:pPr>
          </w:p>
        </w:tc>
        <w:tc>
          <w:tcPr>
            <w:tcW w:w="1690" w:type="dxa"/>
          </w:tcPr>
          <w:p w:rsidR="00C818C3" w:rsidRPr="00175C26" w:rsidRDefault="00C818C3" w:rsidP="000B1DF7">
            <w:pPr>
              <w:pStyle w:val="Default"/>
              <w:jc w:val="center"/>
              <w:rPr>
                <w:rFonts w:ascii="Calibri" w:hAnsi="Calibri"/>
                <w:color w:val="auto"/>
              </w:rPr>
            </w:pPr>
          </w:p>
        </w:tc>
      </w:tr>
    </w:tbl>
    <w:p w:rsidR="0059691D" w:rsidRPr="00175C26" w:rsidRDefault="0059691D" w:rsidP="00CC25D3">
      <w:pPr>
        <w:pStyle w:val="Default"/>
        <w:rPr>
          <w:b/>
          <w:color w:val="auto"/>
          <w:sz w:val="22"/>
        </w:rPr>
      </w:pPr>
    </w:p>
    <w:p w:rsidR="0059691D" w:rsidRPr="00175C26" w:rsidRDefault="0059691D" w:rsidP="00CC25D3">
      <w:pPr>
        <w:pStyle w:val="Default"/>
        <w:rPr>
          <w:b/>
          <w:color w:val="auto"/>
          <w:sz w:val="22"/>
        </w:rPr>
      </w:pPr>
    </w:p>
    <w:p w:rsidR="0059691D" w:rsidRPr="00175C26" w:rsidRDefault="0059691D" w:rsidP="00CC25D3">
      <w:pPr>
        <w:pStyle w:val="Default"/>
        <w:rPr>
          <w:rFonts w:ascii="Calibri" w:hAnsi="Calibri"/>
          <w:b/>
          <w:bCs/>
          <w:color w:val="auto"/>
        </w:rPr>
      </w:pPr>
    </w:p>
    <w:p w:rsidR="0059691D" w:rsidRPr="00175C26" w:rsidRDefault="0059691D" w:rsidP="00CC25D3">
      <w:pPr>
        <w:pStyle w:val="Default"/>
        <w:rPr>
          <w:rFonts w:ascii="Calibri" w:hAnsi="Calibri"/>
          <w:b/>
          <w:bCs/>
          <w:color w:val="auto"/>
        </w:rPr>
      </w:pPr>
    </w:p>
    <w:p w:rsidR="00CC25D3" w:rsidRPr="00175C26" w:rsidRDefault="00845CBF" w:rsidP="00CC25D3">
      <w:pPr>
        <w:pStyle w:val="Default"/>
        <w:rPr>
          <w:b/>
          <w:color w:val="auto"/>
          <w:sz w:val="22"/>
        </w:rPr>
      </w:pPr>
      <w:r w:rsidRPr="00175C26">
        <w:rPr>
          <w:b/>
          <w:bCs/>
          <w:color w:val="auto"/>
          <w:sz w:val="22"/>
          <w:szCs w:val="22"/>
        </w:rPr>
        <w:t>2.</w:t>
      </w:r>
      <w:r w:rsidR="0047503E" w:rsidRPr="00175C26">
        <w:rPr>
          <w:b/>
          <w:bCs/>
          <w:color w:val="auto"/>
          <w:sz w:val="22"/>
          <w:szCs w:val="22"/>
        </w:rPr>
        <w:t>5</w:t>
      </w:r>
      <w:r w:rsidR="0047503E" w:rsidRPr="00175C26">
        <w:rPr>
          <w:b/>
          <w:color w:val="auto"/>
          <w:sz w:val="22"/>
        </w:rPr>
        <w:t>.</w:t>
      </w:r>
      <w:r w:rsidR="0059691D" w:rsidRPr="00175C26">
        <w:rPr>
          <w:b/>
          <w:color w:val="auto"/>
          <w:sz w:val="22"/>
        </w:rPr>
        <w:t xml:space="preserve"> INSTALAÇ</w:t>
      </w:r>
      <w:r w:rsidR="00E33B2A" w:rsidRPr="00175C26">
        <w:rPr>
          <w:b/>
          <w:color w:val="auto"/>
          <w:sz w:val="22"/>
        </w:rPr>
        <w:t>Õ</w:t>
      </w:r>
      <w:r w:rsidR="009477A1" w:rsidRPr="00175C26">
        <w:rPr>
          <w:b/>
          <w:color w:val="auto"/>
          <w:sz w:val="22"/>
        </w:rPr>
        <w:t>ES</w:t>
      </w:r>
      <w:r w:rsidR="0059691D" w:rsidRPr="00175C26">
        <w:rPr>
          <w:b/>
          <w:color w:val="auto"/>
          <w:sz w:val="22"/>
        </w:rPr>
        <w:t xml:space="preserve"> </w:t>
      </w:r>
    </w:p>
    <w:p w:rsidR="0059691D" w:rsidRPr="00175C26" w:rsidRDefault="0059691D" w:rsidP="00CC25D3">
      <w:pPr>
        <w:pStyle w:val="Default"/>
        <w:rPr>
          <w:rFonts w:ascii="Calibri" w:hAnsi="Calibri"/>
          <w:color w:val="auto"/>
        </w:rPr>
      </w:pPr>
    </w:p>
    <w:p w:rsidR="00CC25D3" w:rsidRPr="00175C26" w:rsidRDefault="00CC25D3" w:rsidP="00CC25D3">
      <w:pPr>
        <w:pStyle w:val="Default"/>
        <w:rPr>
          <w:rFonts w:ascii="Calibri" w:hAnsi="Calibri"/>
          <w:color w:val="auto"/>
        </w:rPr>
      </w:pPr>
      <w:r w:rsidRPr="00175C26">
        <w:rPr>
          <w:rFonts w:ascii="Calibri" w:hAnsi="Calibri"/>
          <w:color w:val="auto"/>
        </w:rPr>
        <w:t xml:space="preserve">O </w:t>
      </w:r>
      <w:r w:rsidR="00C46C4E" w:rsidRPr="00175C26">
        <w:rPr>
          <w:rFonts w:ascii="Calibri" w:hAnsi="Calibri"/>
          <w:color w:val="auto"/>
        </w:rPr>
        <w:t>(nome do P-PSAC)</w:t>
      </w:r>
      <w:r w:rsidRPr="00175C26">
        <w:rPr>
          <w:rFonts w:ascii="Calibri" w:hAnsi="Calibri"/>
          <w:color w:val="auto"/>
        </w:rPr>
        <w:t xml:space="preserve"> possui a</w:t>
      </w:r>
      <w:r w:rsidR="00C46C4E" w:rsidRPr="00175C26">
        <w:rPr>
          <w:rFonts w:ascii="Calibri" w:hAnsi="Calibri"/>
          <w:color w:val="auto"/>
        </w:rPr>
        <w:t>tualmente as seguintes instalações:</w:t>
      </w:r>
    </w:p>
    <w:p w:rsidR="00CC25D3" w:rsidRPr="00175C26" w:rsidRDefault="00CC25D3" w:rsidP="00CC25D3">
      <w:pPr>
        <w:pStyle w:val="Default"/>
        <w:rPr>
          <w:rFonts w:ascii="Calibri" w:hAnsi="Calibri"/>
          <w:color w:val="auto"/>
        </w:rPr>
      </w:pPr>
    </w:p>
    <w:p w:rsidR="00CC25D3" w:rsidRPr="00175C26" w:rsidRDefault="00CC25D3" w:rsidP="00CC25D3">
      <w:pPr>
        <w:pStyle w:val="Default"/>
        <w:rPr>
          <w:rFonts w:ascii="Calibri" w:hAnsi="Calibri"/>
          <w:color w:val="auto"/>
        </w:rPr>
      </w:pPr>
      <w:r w:rsidRPr="00175C26">
        <w:rPr>
          <w:rFonts w:ascii="Calibri" w:hAnsi="Calibri"/>
          <w:color w:val="auto"/>
        </w:rPr>
        <w:t xml:space="preserve">Hangar com capacidade para </w:t>
      </w:r>
      <w:r w:rsidR="0059691D" w:rsidRPr="00175C26">
        <w:rPr>
          <w:rFonts w:ascii="Calibri" w:hAnsi="Calibri"/>
          <w:color w:val="auto"/>
        </w:rPr>
        <w:t>XXXXX</w:t>
      </w:r>
      <w:r w:rsidRPr="00175C26">
        <w:rPr>
          <w:rFonts w:ascii="Calibri" w:hAnsi="Calibri"/>
          <w:color w:val="auto"/>
        </w:rPr>
        <w:t xml:space="preserve"> aeronaves; </w:t>
      </w:r>
    </w:p>
    <w:p w:rsidR="00CC25D3" w:rsidRPr="00175C26" w:rsidRDefault="00CC25D3" w:rsidP="00CC25D3">
      <w:pPr>
        <w:pStyle w:val="Default"/>
        <w:rPr>
          <w:rFonts w:ascii="Calibri" w:hAnsi="Calibri"/>
          <w:color w:val="auto"/>
        </w:rPr>
      </w:pPr>
    </w:p>
    <w:p w:rsidR="00CC25D3" w:rsidRPr="00175C26" w:rsidRDefault="00CC25D3" w:rsidP="00CC25D3">
      <w:pPr>
        <w:pStyle w:val="Default"/>
        <w:rPr>
          <w:rFonts w:ascii="Calibri" w:hAnsi="Calibri"/>
          <w:color w:val="auto"/>
        </w:rPr>
      </w:pPr>
      <w:r w:rsidRPr="00175C26">
        <w:rPr>
          <w:rFonts w:ascii="Calibri" w:hAnsi="Calibri"/>
          <w:color w:val="auto"/>
        </w:rPr>
        <w:t xml:space="preserve">Alojamento com capacidade para </w:t>
      </w:r>
      <w:r w:rsidR="0059691D" w:rsidRPr="00175C26">
        <w:rPr>
          <w:rFonts w:ascii="Calibri" w:hAnsi="Calibri"/>
          <w:color w:val="auto"/>
        </w:rPr>
        <w:t>XX</w:t>
      </w:r>
      <w:r w:rsidRPr="00175C26">
        <w:rPr>
          <w:rFonts w:ascii="Calibri" w:hAnsi="Calibri"/>
          <w:color w:val="auto"/>
        </w:rPr>
        <w:t xml:space="preserve"> </w:t>
      </w:r>
      <w:r w:rsidR="000359F9" w:rsidRPr="00175C26">
        <w:rPr>
          <w:rFonts w:ascii="Calibri" w:hAnsi="Calibri"/>
          <w:color w:val="auto"/>
        </w:rPr>
        <w:t xml:space="preserve">tripulantes, funcionários, </w:t>
      </w:r>
      <w:r w:rsidRPr="00175C26">
        <w:rPr>
          <w:rFonts w:ascii="Calibri" w:hAnsi="Calibri"/>
          <w:color w:val="auto"/>
        </w:rPr>
        <w:t>alunos</w:t>
      </w:r>
      <w:r w:rsidR="000359F9" w:rsidRPr="00175C26">
        <w:rPr>
          <w:rFonts w:ascii="Calibri" w:hAnsi="Calibri"/>
          <w:color w:val="auto"/>
        </w:rPr>
        <w:t>, etc.;</w:t>
      </w:r>
    </w:p>
    <w:p w:rsidR="00CC25D3" w:rsidRPr="00175C26" w:rsidRDefault="00CC25D3" w:rsidP="00CC25D3">
      <w:pPr>
        <w:pStyle w:val="Default"/>
        <w:rPr>
          <w:rFonts w:ascii="Calibri" w:hAnsi="Calibri"/>
          <w:color w:val="auto"/>
        </w:rPr>
      </w:pPr>
    </w:p>
    <w:p w:rsidR="00CC25D3" w:rsidRPr="00175C26" w:rsidRDefault="000359F9" w:rsidP="00CC25D3">
      <w:pPr>
        <w:pStyle w:val="Default"/>
        <w:rPr>
          <w:rFonts w:ascii="Calibri" w:hAnsi="Calibri"/>
          <w:color w:val="auto"/>
        </w:rPr>
      </w:pPr>
      <w:r w:rsidRPr="00175C26">
        <w:rPr>
          <w:rFonts w:ascii="Calibri" w:hAnsi="Calibri"/>
          <w:color w:val="auto"/>
        </w:rPr>
        <w:t>Sala para Simulador de Voo;</w:t>
      </w:r>
    </w:p>
    <w:p w:rsidR="00CC25D3" w:rsidRPr="00175C26" w:rsidRDefault="00CC25D3" w:rsidP="00CC25D3">
      <w:pPr>
        <w:pStyle w:val="Default"/>
        <w:rPr>
          <w:rFonts w:ascii="Calibri" w:hAnsi="Calibri"/>
          <w:color w:val="auto"/>
        </w:rPr>
      </w:pPr>
    </w:p>
    <w:p w:rsidR="00CC25D3" w:rsidRPr="00175C26" w:rsidRDefault="00E33B2A" w:rsidP="00CC25D3">
      <w:pPr>
        <w:pStyle w:val="Default"/>
        <w:rPr>
          <w:rFonts w:ascii="Calibri" w:hAnsi="Calibri"/>
          <w:color w:val="auto"/>
        </w:rPr>
      </w:pPr>
      <w:r w:rsidRPr="00175C26">
        <w:rPr>
          <w:rFonts w:ascii="Calibri" w:hAnsi="Calibri"/>
          <w:color w:val="auto"/>
        </w:rPr>
        <w:t>Sala de Briefing;</w:t>
      </w:r>
    </w:p>
    <w:p w:rsidR="000359F9" w:rsidRPr="00175C26" w:rsidRDefault="000359F9" w:rsidP="00CC25D3">
      <w:pPr>
        <w:pStyle w:val="Default"/>
        <w:rPr>
          <w:rFonts w:ascii="Calibri" w:hAnsi="Calibri"/>
          <w:color w:val="auto"/>
        </w:rPr>
      </w:pPr>
    </w:p>
    <w:p w:rsidR="000359F9" w:rsidRPr="00175C26" w:rsidRDefault="000359F9" w:rsidP="00CC25D3">
      <w:pPr>
        <w:pStyle w:val="Default"/>
        <w:rPr>
          <w:rFonts w:ascii="Calibri" w:hAnsi="Calibri"/>
          <w:color w:val="auto"/>
        </w:rPr>
      </w:pPr>
      <w:r w:rsidRPr="00175C26">
        <w:rPr>
          <w:rFonts w:ascii="Calibri" w:hAnsi="Calibri"/>
          <w:color w:val="auto"/>
        </w:rPr>
        <w:t>Outras instalações</w:t>
      </w:r>
    </w:p>
    <w:p w:rsidR="0059691D" w:rsidRPr="00175C26" w:rsidRDefault="00DC0382" w:rsidP="00C777F8">
      <w:pPr>
        <w:pStyle w:val="Default"/>
        <w:outlineLvl w:val="0"/>
        <w:rPr>
          <w:rFonts w:ascii="Calibri" w:hAnsi="Calibri"/>
          <w:color w:val="auto"/>
          <w:sz w:val="36"/>
        </w:rPr>
      </w:pPr>
      <w:r w:rsidRPr="00175C26">
        <w:rPr>
          <w:rFonts w:ascii="Calibri" w:hAnsi="Calibri"/>
          <w:b/>
          <w:color w:val="auto"/>
          <w:sz w:val="36"/>
        </w:rPr>
        <w:br w:type="column"/>
      </w:r>
      <w:bookmarkStart w:id="5" w:name="_Toc271734089"/>
      <w:r w:rsidR="0059691D" w:rsidRPr="00175C26">
        <w:rPr>
          <w:rFonts w:ascii="Calibri" w:hAnsi="Calibri"/>
          <w:b/>
          <w:color w:val="auto"/>
          <w:sz w:val="36"/>
        </w:rPr>
        <w:lastRenderedPageBreak/>
        <w:t xml:space="preserve">3. RESPONSABILIDADES </w:t>
      </w:r>
      <w:r w:rsidR="0059691D" w:rsidRPr="00175C26">
        <w:rPr>
          <w:rFonts w:ascii="Calibri" w:hAnsi="Calibri"/>
          <w:b/>
          <w:bCs/>
          <w:color w:val="auto"/>
          <w:sz w:val="36"/>
          <w:szCs w:val="36"/>
        </w:rPr>
        <w:t>DO</w:t>
      </w:r>
      <w:r w:rsidR="009477A1" w:rsidRPr="00175C26">
        <w:rPr>
          <w:rFonts w:ascii="Calibri" w:hAnsi="Calibri"/>
          <w:b/>
          <w:bCs/>
          <w:color w:val="auto"/>
          <w:sz w:val="36"/>
          <w:szCs w:val="36"/>
        </w:rPr>
        <w:t>S ENVOLVIDOS NO</w:t>
      </w:r>
      <w:r w:rsidR="0059691D" w:rsidRPr="00175C26">
        <w:rPr>
          <w:rFonts w:ascii="Calibri" w:hAnsi="Calibri"/>
          <w:b/>
          <w:color w:val="auto"/>
          <w:sz w:val="36"/>
        </w:rPr>
        <w:t xml:space="preserve"> SGSO</w:t>
      </w:r>
      <w:bookmarkEnd w:id="5"/>
    </w:p>
    <w:p w:rsidR="0059691D" w:rsidRPr="00175C26" w:rsidRDefault="0059691D" w:rsidP="0059691D">
      <w:pPr>
        <w:pStyle w:val="Default"/>
        <w:rPr>
          <w:color w:val="auto"/>
          <w:sz w:val="22"/>
        </w:rPr>
      </w:pPr>
    </w:p>
    <w:p w:rsidR="00281DB7" w:rsidRPr="00175C26" w:rsidRDefault="00281DB7" w:rsidP="00281DB7">
      <w:pPr>
        <w:autoSpaceDE w:val="0"/>
        <w:autoSpaceDN w:val="0"/>
        <w:adjustRightInd w:val="0"/>
        <w:spacing w:before="120" w:line="240" w:lineRule="auto"/>
        <w:rPr>
          <w:rFonts w:asciiTheme="minorHAnsi" w:hAnsiTheme="minorHAnsi"/>
          <w:sz w:val="24"/>
        </w:rPr>
      </w:pPr>
      <w:r w:rsidRPr="00175C26">
        <w:rPr>
          <w:rFonts w:asciiTheme="minorHAnsi" w:hAnsiTheme="minorHAnsi"/>
          <w:sz w:val="24"/>
        </w:rPr>
        <w:t xml:space="preserve">A </w:t>
      </w:r>
      <w:r w:rsidR="0059691D" w:rsidRPr="00175C26">
        <w:t>Segurança Operacional</w:t>
      </w:r>
      <w:r w:rsidRPr="00175C26">
        <w:rPr>
          <w:rFonts w:asciiTheme="minorHAnsi" w:hAnsiTheme="minorHAnsi"/>
          <w:sz w:val="24"/>
        </w:rPr>
        <w:t xml:space="preserve"> do </w:t>
      </w:r>
      <w:r w:rsidRPr="00175C26">
        <w:rPr>
          <w:rFonts w:asciiTheme="minorHAnsi" w:hAnsiTheme="minorHAnsi" w:cs="TTE250C480t00"/>
          <w:sz w:val="24"/>
          <w:szCs w:val="24"/>
          <w:lang w:eastAsia="pt-BR"/>
        </w:rPr>
        <w:t>&lt;</w:t>
      </w:r>
      <w:r w:rsidRPr="00175C26">
        <w:rPr>
          <w:rFonts w:asciiTheme="minorHAnsi" w:hAnsiTheme="minorHAnsi"/>
          <w:sz w:val="24"/>
        </w:rPr>
        <w:t>nome do P-PSAC</w:t>
      </w:r>
      <w:r w:rsidRPr="00175C26">
        <w:rPr>
          <w:rFonts w:asciiTheme="minorHAnsi" w:hAnsiTheme="minorHAnsi" w:cs="TTE250C480t00"/>
          <w:sz w:val="24"/>
          <w:szCs w:val="24"/>
          <w:lang w:eastAsia="pt-BR"/>
        </w:rPr>
        <w:t>&gt;</w:t>
      </w:r>
      <w:r w:rsidRPr="00175C26">
        <w:rPr>
          <w:rFonts w:asciiTheme="minorHAnsi" w:hAnsiTheme="minorHAnsi"/>
          <w:sz w:val="24"/>
        </w:rPr>
        <w:t xml:space="preserve"> é responsabilidade de todos seus </w:t>
      </w:r>
      <w:r w:rsidR="000359F9" w:rsidRPr="00175C26">
        <w:rPr>
          <w:rFonts w:asciiTheme="minorHAnsi" w:hAnsiTheme="minorHAnsi" w:cs="TTE250C480t00"/>
          <w:sz w:val="24"/>
          <w:szCs w:val="24"/>
          <w:lang w:eastAsia="pt-BR"/>
        </w:rPr>
        <w:t xml:space="preserve">empregados, bem como das demais pessoas </w:t>
      </w:r>
      <w:r w:rsidRPr="00175C26">
        <w:rPr>
          <w:rFonts w:asciiTheme="minorHAnsi" w:hAnsiTheme="minorHAnsi" w:cs="TTE250C480t00"/>
          <w:sz w:val="24"/>
          <w:szCs w:val="24"/>
          <w:lang w:eastAsia="pt-BR"/>
        </w:rPr>
        <w:t>que ali trabalham</w:t>
      </w:r>
      <w:r w:rsidR="00BA167B">
        <w:rPr>
          <w:rFonts w:asciiTheme="minorHAnsi" w:hAnsiTheme="minorHAnsi"/>
          <w:sz w:val="24"/>
        </w:rPr>
        <w:t xml:space="preserve">. </w:t>
      </w:r>
      <w:r w:rsidRPr="00175C26">
        <w:rPr>
          <w:rFonts w:asciiTheme="minorHAnsi" w:hAnsiTheme="minorHAnsi"/>
          <w:sz w:val="24"/>
        </w:rPr>
        <w:t xml:space="preserve">O </w:t>
      </w:r>
      <w:r w:rsidR="00BA349E" w:rsidRPr="00175C26">
        <w:rPr>
          <w:rFonts w:asciiTheme="minorHAnsi" w:hAnsiTheme="minorHAnsi"/>
          <w:sz w:val="24"/>
        </w:rPr>
        <w:t xml:space="preserve">Sr. </w:t>
      </w:r>
      <w:r w:rsidR="005E7236" w:rsidRPr="00175C26">
        <w:t>(</w:t>
      </w:r>
      <w:r w:rsidRPr="00175C26">
        <w:rPr>
          <w:rFonts w:asciiTheme="minorHAnsi" w:hAnsiTheme="minorHAnsi" w:cs="TTE250C480t00"/>
          <w:sz w:val="24"/>
          <w:szCs w:val="24"/>
          <w:lang w:eastAsia="pt-BR"/>
        </w:rPr>
        <w:t>nome do Gestor ou da pessoa que será designada, após realizar o curso de SGSO</w:t>
      </w:r>
      <w:r w:rsidR="005E7236" w:rsidRPr="00175C26">
        <w:rPr>
          <w:rFonts w:asciiTheme="minorHAnsi" w:hAnsiTheme="minorHAnsi" w:cs="TTE250C480t00"/>
          <w:sz w:val="24"/>
          <w:szCs w:val="24"/>
          <w:lang w:eastAsia="pt-BR"/>
        </w:rPr>
        <w:t>)</w:t>
      </w:r>
      <w:r w:rsidRPr="00175C26">
        <w:rPr>
          <w:rFonts w:asciiTheme="minorHAnsi" w:hAnsiTheme="minorHAnsi"/>
          <w:sz w:val="24"/>
        </w:rPr>
        <w:t xml:space="preserve"> possui responsabilidades diretas no gerenciamento do risco das operações </w:t>
      </w:r>
      <w:r w:rsidR="0059691D" w:rsidRPr="00175C26">
        <w:t>d</w:t>
      </w:r>
      <w:r w:rsidR="00AF577B" w:rsidRPr="00175C26">
        <w:t>essa organização</w:t>
      </w:r>
      <w:r w:rsidR="008A6502" w:rsidRPr="00175C26">
        <w:t xml:space="preserve">, devendo </w:t>
      </w:r>
      <w:r w:rsidR="008A6502" w:rsidRPr="00175C26">
        <w:rPr>
          <w:rFonts w:asciiTheme="minorHAnsi" w:hAnsiTheme="minorHAnsi"/>
          <w:sz w:val="24"/>
        </w:rPr>
        <w:t xml:space="preserve">manter este MGSO atualizado em relação às atividades </w:t>
      </w:r>
      <w:r w:rsidR="008A6502" w:rsidRPr="00175C26">
        <w:rPr>
          <w:sz w:val="24"/>
          <w:szCs w:val="24"/>
        </w:rPr>
        <w:t>realizadas</w:t>
      </w:r>
      <w:r w:rsidR="008A6502" w:rsidRPr="00175C26">
        <w:t>.</w:t>
      </w:r>
    </w:p>
    <w:p w:rsidR="00281DB7" w:rsidRPr="00175C26" w:rsidRDefault="00281DB7" w:rsidP="00281DB7">
      <w:pPr>
        <w:autoSpaceDE w:val="0"/>
        <w:autoSpaceDN w:val="0"/>
        <w:adjustRightInd w:val="0"/>
        <w:spacing w:before="120" w:line="240" w:lineRule="auto"/>
        <w:rPr>
          <w:rFonts w:asciiTheme="minorHAnsi" w:hAnsiTheme="minorHAnsi"/>
          <w:sz w:val="24"/>
        </w:rPr>
      </w:pPr>
      <w:r w:rsidRPr="00175C26">
        <w:rPr>
          <w:rFonts w:asciiTheme="minorHAnsi" w:hAnsiTheme="minorHAnsi"/>
          <w:sz w:val="24"/>
        </w:rPr>
        <w:t xml:space="preserve">Os procedimentos estabelecidos neste documento devem ser obedecidos por todos, sejam empregados, gestores, contratados ou prestadores de </w:t>
      </w:r>
      <w:r w:rsidR="0059691D" w:rsidRPr="00175C26">
        <w:t>serviço</w:t>
      </w:r>
      <w:r w:rsidRPr="00175C26">
        <w:rPr>
          <w:rFonts w:asciiTheme="minorHAnsi" w:hAnsiTheme="minorHAnsi"/>
          <w:sz w:val="24"/>
        </w:rPr>
        <w:t>, que estão direta ou indiretamente</w:t>
      </w:r>
      <w:r w:rsidR="004B7278" w:rsidRPr="00175C26">
        <w:rPr>
          <w:rFonts w:asciiTheme="minorHAnsi" w:hAnsiTheme="minorHAnsi"/>
          <w:sz w:val="24"/>
        </w:rPr>
        <w:t xml:space="preserve"> </w:t>
      </w:r>
      <w:r w:rsidRPr="00175C26">
        <w:rPr>
          <w:rFonts w:asciiTheme="minorHAnsi" w:hAnsiTheme="minorHAnsi"/>
          <w:sz w:val="24"/>
        </w:rPr>
        <w:t xml:space="preserve">envolvidos </w:t>
      </w:r>
      <w:r w:rsidR="004B7278" w:rsidRPr="00175C26">
        <w:rPr>
          <w:rFonts w:asciiTheme="minorHAnsi" w:hAnsiTheme="minorHAnsi" w:cs="TTE250C480t00"/>
          <w:sz w:val="24"/>
          <w:szCs w:val="24"/>
          <w:lang w:eastAsia="pt-BR"/>
        </w:rPr>
        <w:t>na prestação do serviço</w:t>
      </w:r>
      <w:r w:rsidRPr="00175C26">
        <w:rPr>
          <w:rFonts w:asciiTheme="minorHAnsi" w:hAnsiTheme="minorHAnsi" w:cs="TTE250C480t00"/>
          <w:sz w:val="24"/>
          <w:szCs w:val="24"/>
          <w:lang w:eastAsia="pt-BR"/>
        </w:rPr>
        <w:t xml:space="preserve"> de </w:t>
      </w:r>
      <w:r w:rsidR="005E7236" w:rsidRPr="00175C26">
        <w:rPr>
          <w:rFonts w:asciiTheme="minorHAnsi" w:hAnsiTheme="minorHAnsi" w:cs="TTE250C480t00"/>
          <w:sz w:val="24"/>
          <w:szCs w:val="24"/>
          <w:lang w:eastAsia="pt-BR"/>
        </w:rPr>
        <w:t>(</w:t>
      </w:r>
      <w:r w:rsidRPr="00175C26">
        <w:rPr>
          <w:rFonts w:asciiTheme="minorHAnsi" w:hAnsiTheme="minorHAnsi" w:cs="TTE250C480t00"/>
          <w:sz w:val="24"/>
          <w:szCs w:val="24"/>
          <w:lang w:eastAsia="pt-BR"/>
        </w:rPr>
        <w:t>especificar</w:t>
      </w:r>
      <w:r w:rsidR="005E7236" w:rsidRPr="00175C26">
        <w:rPr>
          <w:rFonts w:asciiTheme="minorHAnsi" w:hAnsiTheme="minorHAnsi" w:cs="TTE250C480t00"/>
          <w:sz w:val="24"/>
          <w:szCs w:val="24"/>
          <w:lang w:eastAsia="pt-BR"/>
        </w:rPr>
        <w:t>) no (</w:t>
      </w:r>
      <w:r w:rsidRPr="00175C26">
        <w:rPr>
          <w:rFonts w:asciiTheme="minorHAnsi" w:hAnsiTheme="minorHAnsi"/>
          <w:sz w:val="24"/>
        </w:rPr>
        <w:t>nome do P-PSAC</w:t>
      </w:r>
      <w:r w:rsidR="005E7236" w:rsidRPr="00175C26">
        <w:rPr>
          <w:rFonts w:asciiTheme="minorHAnsi" w:hAnsiTheme="minorHAnsi"/>
          <w:sz w:val="24"/>
        </w:rPr>
        <w:t>).</w:t>
      </w:r>
    </w:p>
    <w:p w:rsidR="00BA167B" w:rsidRPr="00175C26" w:rsidRDefault="00DC0382" w:rsidP="00DC0382">
      <w:pPr>
        <w:pStyle w:val="Default"/>
        <w:spacing w:before="120"/>
        <w:jc w:val="both"/>
        <w:rPr>
          <w:rFonts w:ascii="Calibri" w:hAnsi="Calibri"/>
          <w:color w:val="auto"/>
        </w:rPr>
      </w:pPr>
      <w:r w:rsidRPr="00175C26">
        <w:rPr>
          <w:rFonts w:ascii="Calibri" w:hAnsi="Calibri"/>
          <w:color w:val="auto"/>
        </w:rPr>
        <w:t>O Gestor de Segurança Operacional possui responsabilidades diretas no gerenciamento do risco das operações do (nome do P-PSAC) e também de manter este MGSO atualizado em relação às atividades desenvolvidas.</w:t>
      </w:r>
    </w:p>
    <w:p w:rsidR="00C60944" w:rsidRPr="00175C26" w:rsidRDefault="00DC0382" w:rsidP="00C777F8">
      <w:pPr>
        <w:pStyle w:val="Default"/>
        <w:spacing w:before="360"/>
        <w:jc w:val="both"/>
        <w:outlineLvl w:val="0"/>
        <w:rPr>
          <w:rFonts w:ascii="Calibri" w:hAnsi="Calibri"/>
          <w:color w:val="auto"/>
          <w:sz w:val="36"/>
        </w:rPr>
      </w:pPr>
      <w:r w:rsidRPr="00175C26">
        <w:rPr>
          <w:rFonts w:ascii="Calibri" w:hAnsi="Calibri"/>
          <w:b/>
          <w:color w:val="auto"/>
          <w:sz w:val="36"/>
        </w:rPr>
        <w:br w:type="column"/>
      </w:r>
      <w:bookmarkStart w:id="6" w:name="_Toc271734090"/>
      <w:r w:rsidR="00C60944" w:rsidRPr="00175C26">
        <w:rPr>
          <w:rFonts w:ascii="Calibri" w:hAnsi="Calibri"/>
          <w:b/>
          <w:color w:val="auto"/>
          <w:sz w:val="36"/>
        </w:rPr>
        <w:lastRenderedPageBreak/>
        <w:t xml:space="preserve">4. POLITICA E OBJETIVOS DE SEGURANÇA OPERACIONAL DO </w:t>
      </w:r>
      <w:r w:rsidRPr="00175C26">
        <w:rPr>
          <w:rFonts w:ascii="Calibri" w:hAnsi="Calibri"/>
          <w:b/>
          <w:color w:val="auto"/>
          <w:sz w:val="36"/>
        </w:rPr>
        <w:t xml:space="preserve">(NOME DO </w:t>
      </w:r>
      <w:r w:rsidR="00C60944" w:rsidRPr="00175C26">
        <w:rPr>
          <w:rFonts w:ascii="Calibri" w:hAnsi="Calibri"/>
          <w:b/>
          <w:color w:val="auto"/>
          <w:sz w:val="36"/>
        </w:rPr>
        <w:t>P-PSAC</w:t>
      </w:r>
      <w:r w:rsidRPr="00175C26">
        <w:rPr>
          <w:rFonts w:ascii="Calibri" w:hAnsi="Calibri"/>
          <w:b/>
          <w:color w:val="auto"/>
          <w:sz w:val="36"/>
        </w:rPr>
        <w:t>)</w:t>
      </w:r>
      <w:bookmarkEnd w:id="6"/>
    </w:p>
    <w:p w:rsidR="00C60944" w:rsidRPr="00175C26" w:rsidRDefault="00C60944" w:rsidP="00C60944">
      <w:pPr>
        <w:pStyle w:val="Default"/>
        <w:rPr>
          <w:color w:val="auto"/>
          <w:sz w:val="22"/>
        </w:rPr>
      </w:pPr>
    </w:p>
    <w:p w:rsidR="005E24A1" w:rsidRPr="00175C26" w:rsidRDefault="005E24A1" w:rsidP="00C46C4E">
      <w:pPr>
        <w:autoSpaceDE w:val="0"/>
        <w:autoSpaceDN w:val="0"/>
        <w:adjustRightInd w:val="0"/>
        <w:spacing w:line="240" w:lineRule="auto"/>
        <w:rPr>
          <w:rFonts w:asciiTheme="minorHAnsi" w:hAnsiTheme="minorHAnsi"/>
          <w:sz w:val="24"/>
        </w:rPr>
      </w:pPr>
      <w:r w:rsidRPr="00175C26">
        <w:rPr>
          <w:rFonts w:asciiTheme="minorHAnsi" w:hAnsiTheme="minorHAnsi"/>
          <w:sz w:val="24"/>
        </w:rPr>
        <w:t xml:space="preserve">O </w:t>
      </w:r>
      <w:r w:rsidR="005E7236" w:rsidRPr="00175C26">
        <w:rPr>
          <w:rFonts w:asciiTheme="minorHAnsi" w:hAnsiTheme="minorHAnsi"/>
          <w:sz w:val="24"/>
        </w:rPr>
        <w:t>(</w:t>
      </w:r>
      <w:r w:rsidRPr="00175C26">
        <w:rPr>
          <w:rFonts w:asciiTheme="minorHAnsi" w:hAnsiTheme="minorHAnsi" w:cs="TTE250C480t00"/>
          <w:sz w:val="24"/>
          <w:szCs w:val="24"/>
          <w:lang w:eastAsia="pt-BR"/>
        </w:rPr>
        <w:t>nome do Executivo Responsável</w:t>
      </w:r>
      <w:r w:rsidR="005E7236" w:rsidRPr="00175C26">
        <w:rPr>
          <w:rFonts w:asciiTheme="minorHAnsi" w:hAnsiTheme="minorHAnsi" w:cs="TTE250C480t00"/>
          <w:sz w:val="24"/>
          <w:szCs w:val="24"/>
          <w:lang w:eastAsia="pt-BR"/>
        </w:rPr>
        <w:t>)</w:t>
      </w:r>
      <w:r w:rsidR="0044003C" w:rsidRPr="00175C26">
        <w:rPr>
          <w:rFonts w:asciiTheme="minorHAnsi" w:hAnsiTheme="minorHAnsi" w:cs="TTE250C480t00"/>
          <w:sz w:val="24"/>
          <w:szCs w:val="24"/>
          <w:lang w:eastAsia="pt-BR"/>
        </w:rPr>
        <w:t xml:space="preserve">, como </w:t>
      </w:r>
      <w:r w:rsidRPr="00175C26">
        <w:rPr>
          <w:rFonts w:asciiTheme="minorHAnsi" w:hAnsiTheme="minorHAnsi"/>
          <w:sz w:val="24"/>
        </w:rPr>
        <w:t xml:space="preserve">responsável pela garantia </w:t>
      </w:r>
      <w:r w:rsidR="00AF577B" w:rsidRPr="00175C26">
        <w:t xml:space="preserve">da </w:t>
      </w:r>
      <w:r w:rsidRPr="00175C26">
        <w:rPr>
          <w:rFonts w:asciiTheme="minorHAnsi" w:hAnsiTheme="minorHAnsi"/>
          <w:sz w:val="24"/>
        </w:rPr>
        <w:t xml:space="preserve">segurança operacional do </w:t>
      </w:r>
      <w:r w:rsidR="005E7236" w:rsidRPr="00175C26">
        <w:rPr>
          <w:rFonts w:asciiTheme="minorHAnsi" w:hAnsiTheme="minorHAnsi"/>
          <w:sz w:val="24"/>
        </w:rPr>
        <w:t>(</w:t>
      </w:r>
      <w:r w:rsidRPr="00175C26">
        <w:rPr>
          <w:rFonts w:asciiTheme="minorHAnsi" w:hAnsiTheme="minorHAnsi" w:cs="TTE250B4A0t00"/>
          <w:sz w:val="24"/>
          <w:szCs w:val="24"/>
          <w:lang w:eastAsia="pt-BR"/>
        </w:rPr>
        <w:t>nome do P-PSAC</w:t>
      </w:r>
      <w:r w:rsidR="005E7236" w:rsidRPr="00175C26">
        <w:rPr>
          <w:rFonts w:asciiTheme="minorHAnsi" w:hAnsiTheme="minorHAnsi" w:cs="TTE250B4A0t00"/>
          <w:sz w:val="24"/>
          <w:szCs w:val="24"/>
          <w:lang w:eastAsia="pt-BR"/>
        </w:rPr>
        <w:t>)</w:t>
      </w:r>
      <w:r w:rsidRPr="00175C26">
        <w:rPr>
          <w:rFonts w:asciiTheme="minorHAnsi" w:hAnsiTheme="minorHAnsi" w:cs="TTE250C480t00"/>
          <w:sz w:val="24"/>
          <w:szCs w:val="24"/>
          <w:lang w:eastAsia="pt-BR"/>
        </w:rPr>
        <w:t>,</w:t>
      </w:r>
      <w:r w:rsidRPr="00175C26">
        <w:rPr>
          <w:rFonts w:asciiTheme="minorHAnsi" w:hAnsiTheme="minorHAnsi"/>
          <w:sz w:val="24"/>
        </w:rPr>
        <w:t xml:space="preserve"> declara seu compromisso perante </w:t>
      </w:r>
      <w:r w:rsidR="00AB2C70" w:rsidRPr="00175C26">
        <w:t xml:space="preserve">a </w:t>
      </w:r>
      <w:r w:rsidRPr="00175C26">
        <w:rPr>
          <w:rFonts w:asciiTheme="minorHAnsi" w:hAnsiTheme="minorHAnsi"/>
          <w:sz w:val="24"/>
        </w:rPr>
        <w:t xml:space="preserve">ANAC com a implantação, operação e manutenção de </w:t>
      </w:r>
      <w:r w:rsidRPr="00175C26">
        <w:rPr>
          <w:rFonts w:asciiTheme="minorHAnsi" w:hAnsiTheme="minorHAnsi" w:cs="TTE250C480t00"/>
          <w:sz w:val="24"/>
          <w:szCs w:val="24"/>
          <w:lang w:eastAsia="pt-BR"/>
        </w:rPr>
        <w:t xml:space="preserve">seu </w:t>
      </w:r>
      <w:r w:rsidRPr="00175C26">
        <w:rPr>
          <w:rFonts w:asciiTheme="minorHAnsi" w:hAnsiTheme="minorHAnsi"/>
          <w:sz w:val="24"/>
        </w:rPr>
        <w:t xml:space="preserve">SGSO aqui estabelecido, visando </w:t>
      </w:r>
      <w:r w:rsidR="00AB2C70" w:rsidRPr="00175C26">
        <w:t>a</w:t>
      </w:r>
      <w:r w:rsidRPr="00175C26">
        <w:rPr>
          <w:rFonts w:asciiTheme="minorHAnsi" w:hAnsiTheme="minorHAnsi"/>
          <w:sz w:val="24"/>
        </w:rPr>
        <w:t xml:space="preserve"> melhoria contínua da segurança operacional das atividades realizadas pelo </w:t>
      </w:r>
      <w:r w:rsidR="005E7236" w:rsidRPr="00175C26">
        <w:rPr>
          <w:rFonts w:asciiTheme="minorHAnsi" w:hAnsiTheme="minorHAnsi"/>
          <w:sz w:val="24"/>
        </w:rPr>
        <w:t>(</w:t>
      </w:r>
      <w:r w:rsidRPr="00175C26">
        <w:rPr>
          <w:rFonts w:asciiTheme="minorHAnsi" w:hAnsiTheme="minorHAnsi"/>
          <w:sz w:val="24"/>
        </w:rPr>
        <w:t>nome do P-PSAC</w:t>
      </w:r>
      <w:r w:rsidR="005E7236" w:rsidRPr="00175C26">
        <w:rPr>
          <w:rFonts w:asciiTheme="minorHAnsi" w:hAnsiTheme="minorHAnsi"/>
          <w:sz w:val="24"/>
        </w:rPr>
        <w:t>)</w:t>
      </w:r>
      <w:r w:rsidRPr="00175C26">
        <w:rPr>
          <w:rFonts w:asciiTheme="minorHAnsi" w:hAnsiTheme="minorHAnsi" w:cs="TTE250C480t00"/>
          <w:sz w:val="24"/>
          <w:szCs w:val="24"/>
          <w:lang w:eastAsia="pt-BR"/>
        </w:rPr>
        <w:t>.</w:t>
      </w:r>
    </w:p>
    <w:p w:rsidR="005E24A1" w:rsidRPr="00175C26" w:rsidRDefault="005E24A1" w:rsidP="00C46C4E">
      <w:pPr>
        <w:autoSpaceDE w:val="0"/>
        <w:autoSpaceDN w:val="0"/>
        <w:adjustRightInd w:val="0"/>
        <w:spacing w:before="120" w:line="240" w:lineRule="auto"/>
        <w:rPr>
          <w:rFonts w:asciiTheme="minorHAnsi" w:hAnsiTheme="minorHAnsi"/>
          <w:sz w:val="24"/>
        </w:rPr>
      </w:pPr>
      <w:r w:rsidRPr="00175C26">
        <w:rPr>
          <w:rFonts w:asciiTheme="minorHAnsi" w:hAnsiTheme="minorHAnsi"/>
          <w:sz w:val="24"/>
        </w:rPr>
        <w:t xml:space="preserve">Declara, ainda, conhecer as normas brasileiras aplicáveis ao gerenciamento de segurança operacional e se dispõe a </w:t>
      </w:r>
      <w:r w:rsidR="005E7236" w:rsidRPr="00175C26">
        <w:rPr>
          <w:rFonts w:asciiTheme="minorHAnsi" w:hAnsiTheme="minorHAnsi" w:cs="TTE250C480t00"/>
          <w:sz w:val="24"/>
          <w:szCs w:val="24"/>
          <w:lang w:eastAsia="pt-BR"/>
        </w:rPr>
        <w:t>contribuir com o Estado B</w:t>
      </w:r>
      <w:r w:rsidRPr="00175C26">
        <w:rPr>
          <w:rFonts w:asciiTheme="minorHAnsi" w:hAnsiTheme="minorHAnsi" w:cs="TTE250C480t00"/>
          <w:sz w:val="24"/>
          <w:szCs w:val="24"/>
          <w:lang w:eastAsia="pt-BR"/>
        </w:rPr>
        <w:t>rasileiro na promoção de uma cultura de segurança operacional na aviação civil.</w:t>
      </w:r>
    </w:p>
    <w:p w:rsidR="005E24A1" w:rsidRPr="00175C26" w:rsidRDefault="005E24A1" w:rsidP="00C46C4E">
      <w:pPr>
        <w:autoSpaceDE w:val="0"/>
        <w:autoSpaceDN w:val="0"/>
        <w:adjustRightInd w:val="0"/>
        <w:spacing w:before="120" w:line="240" w:lineRule="auto"/>
        <w:rPr>
          <w:rFonts w:asciiTheme="minorHAnsi" w:hAnsiTheme="minorHAnsi"/>
          <w:sz w:val="24"/>
        </w:rPr>
      </w:pPr>
      <w:r w:rsidRPr="00175C26">
        <w:rPr>
          <w:rFonts w:asciiTheme="minorHAnsi" w:hAnsiTheme="minorHAnsi"/>
          <w:sz w:val="24"/>
        </w:rPr>
        <w:t>Assumem-se as seguintes diretrizes:</w:t>
      </w:r>
    </w:p>
    <w:p w:rsidR="005E24A1" w:rsidRPr="00175C26" w:rsidRDefault="005E24A1" w:rsidP="00C46C4E">
      <w:pPr>
        <w:autoSpaceDE w:val="0"/>
        <w:autoSpaceDN w:val="0"/>
        <w:adjustRightInd w:val="0"/>
        <w:spacing w:before="120" w:line="240" w:lineRule="auto"/>
        <w:rPr>
          <w:rFonts w:asciiTheme="minorHAnsi" w:hAnsiTheme="minorHAnsi" w:cs="TTE250C480t00"/>
          <w:sz w:val="24"/>
          <w:szCs w:val="24"/>
          <w:lang w:eastAsia="pt-BR"/>
        </w:rPr>
      </w:pPr>
      <w:r w:rsidRPr="00175C26">
        <w:rPr>
          <w:rFonts w:asciiTheme="minorHAnsi" w:hAnsiTheme="minorHAnsi" w:cs="TTE250C480t00"/>
          <w:sz w:val="24"/>
          <w:szCs w:val="24"/>
          <w:lang w:eastAsia="pt-BR"/>
        </w:rPr>
        <w:t>1.</w:t>
      </w:r>
      <w:r w:rsidRPr="00175C26">
        <w:rPr>
          <w:rFonts w:asciiTheme="minorHAnsi" w:hAnsiTheme="minorHAnsi"/>
          <w:sz w:val="24"/>
        </w:rPr>
        <w:t xml:space="preserve"> Encorajar os empregados a relatar questões</w:t>
      </w:r>
      <w:r w:rsidRPr="00175C26">
        <w:rPr>
          <w:rFonts w:asciiTheme="minorHAnsi" w:hAnsiTheme="minorHAnsi" w:cs="TTE250C480t00"/>
          <w:sz w:val="24"/>
          <w:szCs w:val="24"/>
          <w:lang w:eastAsia="pt-BR"/>
        </w:rPr>
        <w:t xml:space="preserve"> que afetem ou possam afetar a segurança</w:t>
      </w:r>
      <w:r w:rsidR="00AB2C70" w:rsidRPr="00175C26">
        <w:rPr>
          <w:rFonts w:asciiTheme="minorHAnsi" w:hAnsiTheme="minorHAnsi" w:cs="TTE250C480t00"/>
          <w:sz w:val="24"/>
          <w:szCs w:val="24"/>
          <w:lang w:eastAsia="pt-BR"/>
        </w:rPr>
        <w:t xml:space="preserve"> </w:t>
      </w:r>
      <w:r w:rsidRPr="00175C26">
        <w:rPr>
          <w:rFonts w:asciiTheme="minorHAnsi" w:hAnsiTheme="minorHAnsi" w:cs="TTE250C480t00"/>
          <w:sz w:val="24"/>
          <w:szCs w:val="24"/>
          <w:lang w:eastAsia="pt-BR"/>
        </w:rPr>
        <w:t>operacional</w:t>
      </w:r>
    </w:p>
    <w:p w:rsidR="005E24A1" w:rsidRPr="00175C26" w:rsidRDefault="005E24A1" w:rsidP="00C46C4E">
      <w:pPr>
        <w:autoSpaceDE w:val="0"/>
        <w:autoSpaceDN w:val="0"/>
        <w:adjustRightInd w:val="0"/>
        <w:spacing w:before="120" w:line="240" w:lineRule="auto"/>
        <w:rPr>
          <w:rFonts w:asciiTheme="minorHAnsi" w:hAnsiTheme="minorHAnsi" w:cs="TTE250C480t00"/>
          <w:sz w:val="24"/>
          <w:szCs w:val="24"/>
          <w:lang w:eastAsia="pt-BR"/>
        </w:rPr>
      </w:pPr>
      <w:r w:rsidRPr="00175C26">
        <w:rPr>
          <w:rFonts w:asciiTheme="minorHAnsi" w:hAnsiTheme="minorHAnsi" w:cs="TTE250C480t00"/>
          <w:sz w:val="24"/>
          <w:szCs w:val="24"/>
          <w:lang w:eastAsia="pt-BR"/>
        </w:rPr>
        <w:t>2. Implantar um sistema de relato de aviação civil não punitivo;</w:t>
      </w:r>
    </w:p>
    <w:p w:rsidR="005E24A1" w:rsidRPr="00175C26" w:rsidRDefault="005E24A1" w:rsidP="00C46C4E">
      <w:pPr>
        <w:autoSpaceDE w:val="0"/>
        <w:autoSpaceDN w:val="0"/>
        <w:adjustRightInd w:val="0"/>
        <w:spacing w:before="120" w:line="240" w:lineRule="auto"/>
        <w:rPr>
          <w:rFonts w:asciiTheme="minorHAnsi" w:hAnsiTheme="minorHAnsi" w:cs="TTE250C480t00"/>
          <w:sz w:val="24"/>
          <w:szCs w:val="24"/>
          <w:lang w:eastAsia="pt-BR"/>
        </w:rPr>
      </w:pPr>
      <w:r w:rsidRPr="00175C26">
        <w:rPr>
          <w:rFonts w:asciiTheme="minorHAnsi" w:hAnsiTheme="minorHAnsi" w:cs="TTE250C480t00"/>
          <w:sz w:val="24"/>
          <w:szCs w:val="24"/>
          <w:lang w:eastAsia="pt-BR"/>
        </w:rPr>
        <w:t>3. Gerenciar a segurança operacional com a mesma importância da gestão financeira;</w:t>
      </w:r>
    </w:p>
    <w:p w:rsidR="005E24A1" w:rsidRPr="00175C26" w:rsidRDefault="005E24A1" w:rsidP="00C46C4E">
      <w:pPr>
        <w:autoSpaceDE w:val="0"/>
        <w:autoSpaceDN w:val="0"/>
        <w:adjustRightInd w:val="0"/>
        <w:spacing w:before="120" w:line="240" w:lineRule="auto"/>
        <w:rPr>
          <w:rFonts w:asciiTheme="minorHAnsi" w:hAnsiTheme="minorHAnsi" w:cs="TTE250C480t00"/>
          <w:sz w:val="24"/>
          <w:szCs w:val="24"/>
          <w:lang w:eastAsia="pt-BR"/>
        </w:rPr>
      </w:pPr>
      <w:r w:rsidRPr="00175C26">
        <w:rPr>
          <w:rFonts w:asciiTheme="minorHAnsi" w:hAnsiTheme="minorHAnsi" w:cs="TTE250C480t00"/>
          <w:sz w:val="24"/>
          <w:szCs w:val="24"/>
          <w:lang w:eastAsia="pt-BR"/>
        </w:rPr>
        <w:t>4. Estabelecer um sistema de identificação de perigos, que permita o gerenciamento de</w:t>
      </w:r>
      <w:r w:rsidR="00E5205B" w:rsidRPr="00175C26">
        <w:rPr>
          <w:rFonts w:asciiTheme="minorHAnsi" w:hAnsiTheme="minorHAnsi" w:cs="TTE250C480t00"/>
          <w:sz w:val="24"/>
          <w:szCs w:val="24"/>
          <w:lang w:eastAsia="pt-BR"/>
        </w:rPr>
        <w:t xml:space="preserve"> </w:t>
      </w:r>
      <w:r w:rsidRPr="00175C26">
        <w:rPr>
          <w:rFonts w:asciiTheme="minorHAnsi" w:hAnsiTheme="minorHAnsi" w:cs="TTE250C480t00"/>
          <w:sz w:val="24"/>
          <w:szCs w:val="24"/>
          <w:lang w:eastAsia="pt-BR"/>
        </w:rPr>
        <w:t>risco reativo, pró-ativo e preditivo;</w:t>
      </w:r>
    </w:p>
    <w:p w:rsidR="005E24A1" w:rsidRPr="00175C26" w:rsidRDefault="005E24A1" w:rsidP="00C46C4E">
      <w:pPr>
        <w:autoSpaceDE w:val="0"/>
        <w:autoSpaceDN w:val="0"/>
        <w:adjustRightInd w:val="0"/>
        <w:spacing w:before="120" w:line="240" w:lineRule="auto"/>
        <w:rPr>
          <w:rFonts w:asciiTheme="minorHAnsi" w:hAnsiTheme="minorHAnsi" w:cs="TTE250C480t00"/>
          <w:sz w:val="24"/>
          <w:szCs w:val="24"/>
          <w:lang w:eastAsia="pt-BR"/>
        </w:rPr>
      </w:pPr>
      <w:r w:rsidRPr="00175C26">
        <w:rPr>
          <w:rFonts w:asciiTheme="minorHAnsi" w:hAnsiTheme="minorHAnsi" w:cs="TTE250C480t00"/>
          <w:sz w:val="24"/>
          <w:szCs w:val="24"/>
          <w:lang w:eastAsia="pt-BR"/>
        </w:rPr>
        <w:t>5. Estabelecer padrões organizacionais e comportamentos aceitáveis pela ANAC;</w:t>
      </w:r>
    </w:p>
    <w:p w:rsidR="005E24A1" w:rsidRPr="00175C26" w:rsidRDefault="005E24A1" w:rsidP="00C46C4E">
      <w:pPr>
        <w:autoSpaceDE w:val="0"/>
        <w:autoSpaceDN w:val="0"/>
        <w:adjustRightInd w:val="0"/>
        <w:spacing w:before="120" w:line="240" w:lineRule="auto"/>
        <w:rPr>
          <w:rFonts w:asciiTheme="minorHAnsi" w:hAnsiTheme="minorHAnsi" w:cs="TTE250C480t00"/>
          <w:sz w:val="24"/>
          <w:szCs w:val="24"/>
          <w:lang w:eastAsia="pt-BR"/>
        </w:rPr>
      </w:pPr>
      <w:r w:rsidRPr="00175C26">
        <w:rPr>
          <w:rFonts w:asciiTheme="minorHAnsi" w:hAnsiTheme="minorHAnsi" w:cs="TTE250C480t00"/>
          <w:sz w:val="24"/>
          <w:szCs w:val="24"/>
          <w:lang w:eastAsia="pt-BR"/>
        </w:rPr>
        <w:t>6. Estabelecer indicadores de desempenho da segurança operacional, metas de desempenho da segurança operacional e requisitos compatíveis com a complexidade</w:t>
      </w:r>
      <w:r w:rsidR="00E5205B" w:rsidRPr="00175C26">
        <w:rPr>
          <w:rFonts w:asciiTheme="minorHAnsi" w:hAnsiTheme="minorHAnsi" w:cs="TTE250C480t00"/>
          <w:sz w:val="24"/>
          <w:szCs w:val="24"/>
          <w:lang w:eastAsia="pt-BR"/>
        </w:rPr>
        <w:t xml:space="preserve"> </w:t>
      </w:r>
      <w:r w:rsidRPr="00175C26">
        <w:rPr>
          <w:rFonts w:asciiTheme="minorHAnsi" w:hAnsiTheme="minorHAnsi" w:cs="TTE250C480t00"/>
          <w:sz w:val="24"/>
          <w:szCs w:val="24"/>
          <w:lang w:eastAsia="pt-BR"/>
        </w:rPr>
        <w:t>de sua operação;</w:t>
      </w:r>
    </w:p>
    <w:p w:rsidR="005E24A1" w:rsidRPr="00175C26" w:rsidRDefault="005E24A1" w:rsidP="00C46C4E">
      <w:pPr>
        <w:autoSpaceDE w:val="0"/>
        <w:autoSpaceDN w:val="0"/>
        <w:adjustRightInd w:val="0"/>
        <w:spacing w:before="120" w:line="240" w:lineRule="auto"/>
        <w:rPr>
          <w:rFonts w:asciiTheme="minorHAnsi" w:hAnsiTheme="minorHAnsi" w:cs="TTE250C480t00"/>
          <w:sz w:val="24"/>
          <w:szCs w:val="24"/>
          <w:lang w:eastAsia="pt-BR"/>
        </w:rPr>
      </w:pPr>
      <w:r w:rsidRPr="00175C26">
        <w:rPr>
          <w:rFonts w:asciiTheme="minorHAnsi" w:hAnsiTheme="minorHAnsi" w:cs="TTE250C480t00"/>
          <w:sz w:val="24"/>
          <w:szCs w:val="24"/>
          <w:lang w:eastAsia="pt-BR"/>
        </w:rPr>
        <w:t>7. Buscar a melhora contínua do nível de segurança operacional;</w:t>
      </w:r>
    </w:p>
    <w:p w:rsidR="005E24A1" w:rsidRPr="00175C26" w:rsidRDefault="005E24A1" w:rsidP="00C46C4E">
      <w:pPr>
        <w:autoSpaceDE w:val="0"/>
        <w:autoSpaceDN w:val="0"/>
        <w:adjustRightInd w:val="0"/>
        <w:spacing w:before="120" w:line="240" w:lineRule="auto"/>
        <w:rPr>
          <w:rFonts w:asciiTheme="minorHAnsi" w:hAnsiTheme="minorHAnsi" w:cs="TTE250C480t00"/>
          <w:sz w:val="24"/>
          <w:szCs w:val="24"/>
          <w:lang w:eastAsia="pt-BR"/>
        </w:rPr>
      </w:pPr>
      <w:r w:rsidRPr="00175C26">
        <w:rPr>
          <w:rFonts w:asciiTheme="minorHAnsi" w:hAnsiTheme="minorHAnsi" w:cs="TTE250C480t00"/>
          <w:sz w:val="24"/>
          <w:szCs w:val="24"/>
          <w:lang w:eastAsia="pt-BR"/>
        </w:rPr>
        <w:t xml:space="preserve">8. Rever periodicamente o MGSO para assegurar que permaneça relevantes e apropriados ao </w:t>
      </w:r>
      <w:r w:rsidR="005E7236" w:rsidRPr="00175C26">
        <w:rPr>
          <w:rFonts w:asciiTheme="minorHAnsi" w:hAnsiTheme="minorHAnsi" w:cs="TTE250C480t00"/>
          <w:sz w:val="24"/>
          <w:szCs w:val="24"/>
          <w:lang w:eastAsia="pt-BR"/>
        </w:rPr>
        <w:t>(</w:t>
      </w:r>
      <w:r w:rsidRPr="00175C26">
        <w:rPr>
          <w:rFonts w:asciiTheme="minorHAnsi" w:hAnsiTheme="minorHAnsi" w:cs="TTE250B4A0t00"/>
          <w:sz w:val="24"/>
          <w:szCs w:val="24"/>
          <w:lang w:eastAsia="pt-BR"/>
        </w:rPr>
        <w:t>nome do P-PSAC</w:t>
      </w:r>
      <w:r w:rsidR="005E7236" w:rsidRPr="00175C26">
        <w:rPr>
          <w:rFonts w:asciiTheme="minorHAnsi" w:hAnsiTheme="minorHAnsi" w:cs="TTE250B4A0t00"/>
          <w:sz w:val="24"/>
          <w:szCs w:val="24"/>
          <w:lang w:eastAsia="pt-BR"/>
        </w:rPr>
        <w:t>)</w:t>
      </w:r>
      <w:r w:rsidRPr="00175C26">
        <w:rPr>
          <w:rFonts w:asciiTheme="minorHAnsi" w:hAnsiTheme="minorHAnsi" w:cs="TTE250C480t00"/>
          <w:sz w:val="24"/>
          <w:szCs w:val="24"/>
          <w:lang w:eastAsia="pt-BR"/>
        </w:rPr>
        <w:t>;</w:t>
      </w:r>
    </w:p>
    <w:p w:rsidR="005E24A1" w:rsidRPr="00175C26" w:rsidRDefault="005E24A1" w:rsidP="00C46C4E">
      <w:pPr>
        <w:autoSpaceDE w:val="0"/>
        <w:autoSpaceDN w:val="0"/>
        <w:adjustRightInd w:val="0"/>
        <w:spacing w:before="120" w:line="240" w:lineRule="auto"/>
        <w:rPr>
          <w:rFonts w:asciiTheme="minorHAnsi" w:hAnsiTheme="minorHAnsi" w:cs="TTE250C480t00"/>
          <w:sz w:val="24"/>
          <w:szCs w:val="24"/>
          <w:lang w:eastAsia="pt-BR"/>
        </w:rPr>
      </w:pPr>
      <w:r w:rsidRPr="00175C26">
        <w:rPr>
          <w:rFonts w:asciiTheme="minorHAnsi" w:hAnsiTheme="minorHAnsi" w:cs="TTE250C480t00"/>
          <w:sz w:val="24"/>
          <w:szCs w:val="24"/>
          <w:lang w:eastAsia="pt-BR"/>
        </w:rPr>
        <w:t>9. Assumir a responsabilidade pela segurança operacional de serviços ou produtos, contratados ou adquiridos, de outras organizações;</w:t>
      </w:r>
    </w:p>
    <w:p w:rsidR="005E24A1" w:rsidRPr="00175C26" w:rsidRDefault="005E24A1" w:rsidP="00C46C4E">
      <w:pPr>
        <w:autoSpaceDE w:val="0"/>
        <w:autoSpaceDN w:val="0"/>
        <w:adjustRightInd w:val="0"/>
        <w:spacing w:before="120" w:line="240" w:lineRule="auto"/>
        <w:rPr>
          <w:rFonts w:asciiTheme="minorHAnsi" w:hAnsiTheme="minorHAnsi" w:cs="TTE250C480t00"/>
          <w:sz w:val="24"/>
          <w:szCs w:val="24"/>
          <w:lang w:eastAsia="pt-BR"/>
        </w:rPr>
      </w:pPr>
      <w:r w:rsidRPr="00175C26">
        <w:rPr>
          <w:rFonts w:asciiTheme="minorHAnsi" w:hAnsiTheme="minorHAnsi" w:cs="TTE250C480t00"/>
          <w:sz w:val="24"/>
          <w:szCs w:val="24"/>
          <w:lang w:eastAsia="pt-BR"/>
        </w:rPr>
        <w:t>10. Continuar com outras diretrizes julgadas necessárias para sua operação dentro de um nível aceitável de segurança operacional.</w:t>
      </w:r>
    </w:p>
    <w:p w:rsidR="005E24A1" w:rsidRPr="00175C26" w:rsidRDefault="005E24A1" w:rsidP="005E24A1">
      <w:pPr>
        <w:autoSpaceDE w:val="0"/>
        <w:autoSpaceDN w:val="0"/>
        <w:adjustRightInd w:val="0"/>
        <w:spacing w:line="240" w:lineRule="auto"/>
        <w:jc w:val="left"/>
        <w:rPr>
          <w:rFonts w:asciiTheme="minorHAnsi" w:hAnsiTheme="minorHAnsi" w:cs="TTE250C480t00"/>
          <w:sz w:val="24"/>
          <w:szCs w:val="24"/>
          <w:lang w:eastAsia="pt-BR"/>
        </w:rPr>
      </w:pPr>
    </w:p>
    <w:p w:rsidR="005E24A1" w:rsidRPr="00175C26" w:rsidRDefault="005E24A1" w:rsidP="005E24A1">
      <w:pPr>
        <w:autoSpaceDE w:val="0"/>
        <w:autoSpaceDN w:val="0"/>
        <w:adjustRightInd w:val="0"/>
        <w:spacing w:line="240" w:lineRule="auto"/>
        <w:jc w:val="left"/>
        <w:rPr>
          <w:rFonts w:asciiTheme="minorHAnsi" w:hAnsiTheme="minorHAnsi" w:cs="TTE250C480t00"/>
          <w:sz w:val="24"/>
          <w:szCs w:val="24"/>
          <w:lang w:eastAsia="pt-BR"/>
        </w:rPr>
      </w:pPr>
    </w:p>
    <w:p w:rsidR="005E24A1" w:rsidRPr="00175C26" w:rsidRDefault="005E24A1" w:rsidP="00BA349E">
      <w:pPr>
        <w:autoSpaceDE w:val="0"/>
        <w:autoSpaceDN w:val="0"/>
        <w:adjustRightInd w:val="0"/>
        <w:spacing w:line="240" w:lineRule="auto"/>
        <w:ind w:firstLine="1843"/>
        <w:jc w:val="left"/>
        <w:rPr>
          <w:rFonts w:asciiTheme="minorHAnsi" w:hAnsiTheme="minorHAnsi" w:cs="TTE250C480t00"/>
          <w:sz w:val="24"/>
          <w:szCs w:val="24"/>
          <w:lang w:eastAsia="pt-BR"/>
        </w:rPr>
      </w:pPr>
      <w:r w:rsidRPr="00175C26">
        <w:rPr>
          <w:rFonts w:asciiTheme="minorHAnsi" w:hAnsiTheme="minorHAnsi" w:cs="TTE250C480t00"/>
          <w:sz w:val="24"/>
          <w:szCs w:val="24"/>
          <w:lang w:eastAsia="pt-BR"/>
        </w:rPr>
        <w:t xml:space="preserve">&lt;Cidade&gt;, xx de </w:t>
      </w:r>
      <w:r w:rsidR="00924DA7" w:rsidRPr="00175C26">
        <w:rPr>
          <w:rFonts w:asciiTheme="minorHAnsi" w:hAnsiTheme="minorHAnsi" w:cs="TTE250C480t00"/>
          <w:sz w:val="24"/>
          <w:szCs w:val="24"/>
          <w:lang w:eastAsia="pt-BR"/>
        </w:rPr>
        <w:t>(mês)</w:t>
      </w:r>
      <w:r w:rsidRPr="00175C26">
        <w:rPr>
          <w:rFonts w:asciiTheme="minorHAnsi" w:hAnsiTheme="minorHAnsi" w:cs="TTE250C480t00"/>
          <w:sz w:val="24"/>
          <w:szCs w:val="24"/>
          <w:lang w:eastAsia="pt-BR"/>
        </w:rPr>
        <w:t xml:space="preserve"> de </w:t>
      </w:r>
      <w:r w:rsidR="00924DA7" w:rsidRPr="00175C26">
        <w:rPr>
          <w:rFonts w:asciiTheme="minorHAnsi" w:hAnsiTheme="minorHAnsi" w:cs="TTE250C480t00"/>
          <w:sz w:val="24"/>
          <w:szCs w:val="24"/>
          <w:lang w:eastAsia="pt-BR"/>
        </w:rPr>
        <w:t>20XX</w:t>
      </w:r>
    </w:p>
    <w:p w:rsidR="005E24A1" w:rsidRPr="00175C26" w:rsidRDefault="005E24A1" w:rsidP="005E24A1">
      <w:pPr>
        <w:autoSpaceDE w:val="0"/>
        <w:autoSpaceDN w:val="0"/>
        <w:adjustRightInd w:val="0"/>
        <w:spacing w:line="240" w:lineRule="auto"/>
        <w:jc w:val="left"/>
        <w:rPr>
          <w:rFonts w:asciiTheme="minorHAnsi" w:hAnsiTheme="minorHAnsi" w:cs="TTE250C480t00"/>
          <w:sz w:val="24"/>
          <w:szCs w:val="24"/>
          <w:lang w:eastAsia="pt-BR"/>
        </w:rPr>
      </w:pPr>
    </w:p>
    <w:p w:rsidR="005E24A1" w:rsidRPr="00175C26" w:rsidRDefault="005E24A1" w:rsidP="005E24A1">
      <w:pPr>
        <w:autoSpaceDE w:val="0"/>
        <w:autoSpaceDN w:val="0"/>
        <w:adjustRightInd w:val="0"/>
        <w:spacing w:line="240" w:lineRule="auto"/>
        <w:jc w:val="left"/>
        <w:rPr>
          <w:rFonts w:asciiTheme="minorHAnsi" w:hAnsiTheme="minorHAnsi" w:cs="TTE250C480t00"/>
          <w:sz w:val="24"/>
          <w:szCs w:val="24"/>
          <w:lang w:eastAsia="pt-BR"/>
        </w:rPr>
      </w:pPr>
    </w:p>
    <w:p w:rsidR="00BA349E" w:rsidRPr="00175C26" w:rsidRDefault="00BA349E" w:rsidP="005E24A1">
      <w:pPr>
        <w:autoSpaceDE w:val="0"/>
        <w:autoSpaceDN w:val="0"/>
        <w:adjustRightInd w:val="0"/>
        <w:spacing w:line="240" w:lineRule="auto"/>
        <w:jc w:val="left"/>
        <w:rPr>
          <w:rFonts w:asciiTheme="minorHAnsi" w:hAnsiTheme="minorHAnsi" w:cs="TTE250C480t00"/>
          <w:sz w:val="24"/>
          <w:szCs w:val="24"/>
          <w:lang w:eastAsia="pt-BR"/>
        </w:rPr>
      </w:pPr>
    </w:p>
    <w:p w:rsidR="005E24A1" w:rsidRPr="00175C26" w:rsidRDefault="005E24A1" w:rsidP="005E24A1">
      <w:pPr>
        <w:autoSpaceDE w:val="0"/>
        <w:autoSpaceDN w:val="0"/>
        <w:adjustRightInd w:val="0"/>
        <w:spacing w:line="240" w:lineRule="auto"/>
        <w:jc w:val="left"/>
        <w:rPr>
          <w:rFonts w:asciiTheme="minorHAnsi" w:hAnsiTheme="minorHAnsi" w:cs="TTE250C480t00"/>
          <w:sz w:val="24"/>
          <w:szCs w:val="24"/>
          <w:lang w:eastAsia="pt-BR"/>
        </w:rPr>
      </w:pPr>
    </w:p>
    <w:p w:rsidR="005E24A1" w:rsidRPr="00175C26" w:rsidRDefault="005E24A1" w:rsidP="005E24A1">
      <w:pPr>
        <w:autoSpaceDE w:val="0"/>
        <w:autoSpaceDN w:val="0"/>
        <w:adjustRightInd w:val="0"/>
        <w:spacing w:line="240" w:lineRule="auto"/>
        <w:ind w:firstLine="5670"/>
        <w:jc w:val="left"/>
        <w:rPr>
          <w:rFonts w:asciiTheme="minorHAnsi" w:hAnsiTheme="minorHAnsi" w:cs="TTE250C480t00"/>
          <w:sz w:val="24"/>
          <w:szCs w:val="24"/>
          <w:lang w:eastAsia="pt-BR"/>
        </w:rPr>
      </w:pPr>
      <w:r w:rsidRPr="00175C26">
        <w:rPr>
          <w:rFonts w:asciiTheme="minorHAnsi" w:hAnsiTheme="minorHAnsi" w:cs="TTE250C480t00"/>
          <w:sz w:val="24"/>
          <w:szCs w:val="24"/>
          <w:lang w:eastAsia="pt-BR"/>
        </w:rPr>
        <w:t>Assinatura</w:t>
      </w:r>
    </w:p>
    <w:p w:rsidR="005E24A1" w:rsidRPr="00175C26" w:rsidRDefault="005E24A1" w:rsidP="005E24A1">
      <w:pPr>
        <w:ind w:firstLine="4536"/>
        <w:rPr>
          <w:rFonts w:asciiTheme="minorHAnsi" w:hAnsiTheme="minorHAnsi" w:cs="TTE250C480t00"/>
          <w:sz w:val="24"/>
          <w:szCs w:val="24"/>
          <w:lang w:eastAsia="pt-BR"/>
        </w:rPr>
      </w:pPr>
      <w:r w:rsidRPr="00175C26">
        <w:rPr>
          <w:rFonts w:asciiTheme="minorHAnsi" w:hAnsiTheme="minorHAnsi" w:cs="TTE250C480t00"/>
          <w:sz w:val="24"/>
          <w:szCs w:val="24"/>
          <w:lang w:eastAsia="pt-BR"/>
        </w:rPr>
        <w:t>&lt;Nome do Executivo Responsável&gt;</w:t>
      </w:r>
    </w:p>
    <w:p w:rsidR="00731616" w:rsidRPr="00175C26" w:rsidRDefault="00BA349E" w:rsidP="00C777F8">
      <w:pPr>
        <w:spacing w:before="240" w:line="240" w:lineRule="auto"/>
        <w:outlineLvl w:val="1"/>
        <w:rPr>
          <w:b/>
          <w:sz w:val="32"/>
          <w:szCs w:val="32"/>
        </w:rPr>
      </w:pPr>
      <w:r w:rsidRPr="00175C26">
        <w:rPr>
          <w:b/>
          <w:sz w:val="32"/>
          <w:szCs w:val="32"/>
        </w:rPr>
        <w:br w:type="column"/>
      </w:r>
      <w:bookmarkStart w:id="7" w:name="_Toc271734091"/>
      <w:r w:rsidR="00731616" w:rsidRPr="00175C26">
        <w:rPr>
          <w:b/>
          <w:sz w:val="32"/>
          <w:szCs w:val="32"/>
        </w:rPr>
        <w:lastRenderedPageBreak/>
        <w:t>4.1. DECLARAÇÃO SOBRE O PROVIMENTO DOS RECURSOS HUMANOS E FINANCEIROS</w:t>
      </w:r>
      <w:bookmarkEnd w:id="7"/>
    </w:p>
    <w:p w:rsidR="005E24A1" w:rsidRPr="00175C26" w:rsidRDefault="005E24A1" w:rsidP="005E24A1">
      <w:pPr>
        <w:spacing w:before="240" w:line="240" w:lineRule="auto"/>
        <w:rPr>
          <w:sz w:val="24"/>
          <w:szCs w:val="24"/>
        </w:rPr>
      </w:pPr>
      <w:r w:rsidRPr="00175C26">
        <w:rPr>
          <w:sz w:val="24"/>
          <w:szCs w:val="24"/>
        </w:rPr>
        <w:t>Declaro que o (nome do P-PSAC) dispõe dos recursos humanos e financeiros para fazer face à implantação do SGSO e que serão envidados todos os esforços no sentido de assegurar em seu orçamento e efetivo de funcionários os recursos compatíveis com a manutenção das atividades previstas em seu MGSO, durante o tempo em que o (P-PSAC) permanecer operacional.</w:t>
      </w:r>
    </w:p>
    <w:p w:rsidR="00BA349E" w:rsidRPr="00175C26" w:rsidRDefault="00BA349E" w:rsidP="00BA349E">
      <w:pPr>
        <w:autoSpaceDE w:val="0"/>
        <w:autoSpaceDN w:val="0"/>
        <w:adjustRightInd w:val="0"/>
        <w:spacing w:line="240" w:lineRule="auto"/>
        <w:ind w:firstLine="3402"/>
        <w:jc w:val="left"/>
        <w:rPr>
          <w:rFonts w:asciiTheme="minorHAnsi" w:hAnsiTheme="minorHAnsi" w:cs="TTE250C480t00"/>
          <w:sz w:val="24"/>
          <w:szCs w:val="24"/>
          <w:lang w:eastAsia="pt-BR"/>
        </w:rPr>
      </w:pPr>
    </w:p>
    <w:p w:rsidR="00BA349E" w:rsidRPr="00175C26" w:rsidRDefault="00BA349E" w:rsidP="00BA349E">
      <w:pPr>
        <w:autoSpaceDE w:val="0"/>
        <w:autoSpaceDN w:val="0"/>
        <w:adjustRightInd w:val="0"/>
        <w:spacing w:line="240" w:lineRule="auto"/>
        <w:ind w:firstLine="3402"/>
        <w:jc w:val="left"/>
        <w:rPr>
          <w:rFonts w:asciiTheme="minorHAnsi" w:hAnsiTheme="minorHAnsi" w:cs="TTE250C480t00"/>
          <w:sz w:val="24"/>
          <w:szCs w:val="24"/>
          <w:lang w:eastAsia="pt-BR"/>
        </w:rPr>
      </w:pPr>
    </w:p>
    <w:p w:rsidR="00BA349E" w:rsidRPr="00175C26" w:rsidRDefault="00BA349E" w:rsidP="00BA349E">
      <w:pPr>
        <w:autoSpaceDE w:val="0"/>
        <w:autoSpaceDN w:val="0"/>
        <w:adjustRightInd w:val="0"/>
        <w:spacing w:line="240" w:lineRule="auto"/>
        <w:ind w:firstLine="1843"/>
        <w:jc w:val="left"/>
        <w:rPr>
          <w:rFonts w:asciiTheme="minorHAnsi" w:hAnsiTheme="minorHAnsi" w:cs="TTE250C480t00"/>
          <w:sz w:val="24"/>
          <w:szCs w:val="24"/>
          <w:lang w:eastAsia="pt-BR"/>
        </w:rPr>
      </w:pPr>
      <w:r w:rsidRPr="00175C26">
        <w:rPr>
          <w:rFonts w:asciiTheme="minorHAnsi" w:hAnsiTheme="minorHAnsi" w:cs="TTE250C480t00"/>
          <w:sz w:val="24"/>
          <w:szCs w:val="24"/>
          <w:lang w:eastAsia="pt-BR"/>
        </w:rPr>
        <w:t xml:space="preserve">&lt;Cidade&gt;, xx de </w:t>
      </w:r>
      <w:r w:rsidR="00B25C48" w:rsidRPr="00175C26">
        <w:rPr>
          <w:rFonts w:asciiTheme="minorHAnsi" w:hAnsiTheme="minorHAnsi" w:cs="TTE250C480t00"/>
          <w:sz w:val="24"/>
          <w:szCs w:val="24"/>
          <w:lang w:eastAsia="pt-BR"/>
        </w:rPr>
        <w:t>(mês)</w:t>
      </w:r>
      <w:r w:rsidRPr="00175C26">
        <w:rPr>
          <w:rFonts w:asciiTheme="minorHAnsi" w:hAnsiTheme="minorHAnsi" w:cs="TTE250C480t00"/>
          <w:sz w:val="24"/>
          <w:szCs w:val="24"/>
          <w:lang w:eastAsia="pt-BR"/>
        </w:rPr>
        <w:t xml:space="preserve"> de </w:t>
      </w:r>
      <w:r w:rsidR="00B25C48" w:rsidRPr="00175C26">
        <w:rPr>
          <w:rFonts w:asciiTheme="minorHAnsi" w:hAnsiTheme="minorHAnsi" w:cs="TTE250C480t00"/>
          <w:sz w:val="24"/>
          <w:szCs w:val="24"/>
          <w:lang w:eastAsia="pt-BR"/>
        </w:rPr>
        <w:t>20XX</w:t>
      </w:r>
    </w:p>
    <w:p w:rsidR="00BA349E" w:rsidRPr="00175C26" w:rsidRDefault="00BA349E" w:rsidP="00BA349E">
      <w:pPr>
        <w:autoSpaceDE w:val="0"/>
        <w:autoSpaceDN w:val="0"/>
        <w:adjustRightInd w:val="0"/>
        <w:spacing w:line="240" w:lineRule="auto"/>
        <w:jc w:val="left"/>
        <w:rPr>
          <w:rFonts w:asciiTheme="minorHAnsi" w:hAnsiTheme="minorHAnsi" w:cs="TTE250C480t00"/>
          <w:sz w:val="24"/>
          <w:szCs w:val="24"/>
          <w:lang w:eastAsia="pt-BR"/>
        </w:rPr>
      </w:pPr>
    </w:p>
    <w:p w:rsidR="00BA349E" w:rsidRPr="00175C26" w:rsidRDefault="00BA349E" w:rsidP="00BA349E">
      <w:pPr>
        <w:autoSpaceDE w:val="0"/>
        <w:autoSpaceDN w:val="0"/>
        <w:adjustRightInd w:val="0"/>
        <w:spacing w:line="240" w:lineRule="auto"/>
        <w:jc w:val="left"/>
        <w:rPr>
          <w:rFonts w:asciiTheme="minorHAnsi" w:hAnsiTheme="minorHAnsi" w:cs="TTE250C480t00"/>
          <w:sz w:val="24"/>
          <w:szCs w:val="24"/>
          <w:lang w:eastAsia="pt-BR"/>
        </w:rPr>
      </w:pPr>
    </w:p>
    <w:p w:rsidR="00BA349E" w:rsidRPr="00175C26" w:rsidRDefault="00BA349E" w:rsidP="00BA349E">
      <w:pPr>
        <w:autoSpaceDE w:val="0"/>
        <w:autoSpaceDN w:val="0"/>
        <w:adjustRightInd w:val="0"/>
        <w:spacing w:line="240" w:lineRule="auto"/>
        <w:jc w:val="left"/>
        <w:rPr>
          <w:rFonts w:asciiTheme="minorHAnsi" w:hAnsiTheme="minorHAnsi" w:cs="TTE250C480t00"/>
          <w:sz w:val="24"/>
          <w:szCs w:val="24"/>
          <w:lang w:eastAsia="pt-BR"/>
        </w:rPr>
      </w:pPr>
    </w:p>
    <w:p w:rsidR="00BA349E" w:rsidRPr="00175C26" w:rsidRDefault="00BA349E" w:rsidP="00BA349E">
      <w:pPr>
        <w:autoSpaceDE w:val="0"/>
        <w:autoSpaceDN w:val="0"/>
        <w:adjustRightInd w:val="0"/>
        <w:spacing w:line="240" w:lineRule="auto"/>
        <w:jc w:val="left"/>
        <w:rPr>
          <w:rFonts w:asciiTheme="minorHAnsi" w:hAnsiTheme="minorHAnsi" w:cs="TTE250C480t00"/>
          <w:sz w:val="24"/>
          <w:szCs w:val="24"/>
          <w:lang w:eastAsia="pt-BR"/>
        </w:rPr>
      </w:pPr>
    </w:p>
    <w:p w:rsidR="00BA349E" w:rsidRPr="00175C26" w:rsidRDefault="00BA349E" w:rsidP="00BA349E">
      <w:pPr>
        <w:autoSpaceDE w:val="0"/>
        <w:autoSpaceDN w:val="0"/>
        <w:adjustRightInd w:val="0"/>
        <w:spacing w:line="240" w:lineRule="auto"/>
        <w:ind w:firstLine="5670"/>
        <w:jc w:val="left"/>
        <w:rPr>
          <w:rFonts w:asciiTheme="minorHAnsi" w:hAnsiTheme="minorHAnsi" w:cs="TTE250C480t00"/>
          <w:sz w:val="24"/>
          <w:szCs w:val="24"/>
          <w:lang w:eastAsia="pt-BR"/>
        </w:rPr>
      </w:pPr>
      <w:r w:rsidRPr="00175C26">
        <w:rPr>
          <w:rFonts w:asciiTheme="minorHAnsi" w:hAnsiTheme="minorHAnsi" w:cs="TTE250C480t00"/>
          <w:sz w:val="24"/>
          <w:szCs w:val="24"/>
          <w:lang w:eastAsia="pt-BR"/>
        </w:rPr>
        <w:t>Assinatura</w:t>
      </w:r>
    </w:p>
    <w:p w:rsidR="00BA349E" w:rsidRPr="00175C26" w:rsidRDefault="00BA349E" w:rsidP="00BA349E">
      <w:pPr>
        <w:ind w:firstLine="4536"/>
        <w:rPr>
          <w:rFonts w:asciiTheme="minorHAnsi" w:hAnsiTheme="minorHAnsi" w:cs="TTE250C480t00"/>
          <w:sz w:val="24"/>
          <w:szCs w:val="24"/>
          <w:lang w:eastAsia="pt-BR"/>
        </w:rPr>
      </w:pPr>
      <w:r w:rsidRPr="00175C26">
        <w:rPr>
          <w:rFonts w:asciiTheme="minorHAnsi" w:hAnsiTheme="minorHAnsi" w:cs="TTE250C480t00"/>
          <w:sz w:val="24"/>
          <w:szCs w:val="24"/>
          <w:lang w:eastAsia="pt-BR"/>
        </w:rPr>
        <w:t>&lt;Nome do Executivo Responsável&gt;</w:t>
      </w:r>
    </w:p>
    <w:p w:rsidR="00FA7690" w:rsidRPr="00175C26" w:rsidRDefault="00FA7690" w:rsidP="00731616">
      <w:pPr>
        <w:ind w:left="-142"/>
        <w:rPr>
          <w:b/>
          <w:sz w:val="24"/>
          <w:szCs w:val="24"/>
        </w:rPr>
      </w:pPr>
    </w:p>
    <w:p w:rsidR="00C60944" w:rsidRPr="00175C26" w:rsidRDefault="00731616" w:rsidP="00C777F8">
      <w:pPr>
        <w:outlineLvl w:val="1"/>
        <w:rPr>
          <w:b/>
          <w:sz w:val="32"/>
          <w:szCs w:val="32"/>
        </w:rPr>
      </w:pPr>
      <w:bookmarkStart w:id="8" w:name="_Toc271734092"/>
      <w:r w:rsidRPr="00175C26">
        <w:rPr>
          <w:b/>
          <w:sz w:val="32"/>
          <w:szCs w:val="32"/>
        </w:rPr>
        <w:t>4.2. EVENTOS DE SEGURANÇA OPERACIONAL (ESO)</w:t>
      </w:r>
      <w:bookmarkEnd w:id="8"/>
    </w:p>
    <w:p w:rsidR="00C60944" w:rsidRPr="00175C26" w:rsidRDefault="0032660D" w:rsidP="0032660D">
      <w:pPr>
        <w:autoSpaceDE w:val="0"/>
        <w:autoSpaceDN w:val="0"/>
        <w:adjustRightInd w:val="0"/>
        <w:spacing w:line="240" w:lineRule="auto"/>
        <w:rPr>
          <w:rFonts w:asciiTheme="minorHAnsi" w:hAnsiTheme="minorHAnsi"/>
          <w:sz w:val="24"/>
          <w:szCs w:val="24"/>
        </w:rPr>
      </w:pPr>
      <w:r w:rsidRPr="00175C26">
        <w:rPr>
          <w:rFonts w:asciiTheme="minorHAnsi" w:hAnsiTheme="minorHAnsi" w:cs="Times-Roman"/>
          <w:sz w:val="24"/>
          <w:szCs w:val="24"/>
          <w:lang w:eastAsia="pt-BR"/>
        </w:rPr>
        <w:t xml:space="preserve">Como parte de sua </w:t>
      </w:r>
      <w:r w:rsidR="00BA349E" w:rsidRPr="00175C26">
        <w:rPr>
          <w:rFonts w:asciiTheme="minorHAnsi" w:hAnsiTheme="minorHAnsi" w:cs="Times-Roman"/>
          <w:sz w:val="24"/>
          <w:szCs w:val="24"/>
          <w:lang w:eastAsia="pt-BR"/>
        </w:rPr>
        <w:t>política de segurança operacional</w:t>
      </w:r>
      <w:r w:rsidRPr="00175C26">
        <w:rPr>
          <w:rFonts w:asciiTheme="minorHAnsi" w:hAnsiTheme="minorHAnsi" w:cs="Times-Roman"/>
          <w:sz w:val="24"/>
          <w:szCs w:val="24"/>
          <w:lang w:eastAsia="pt-BR"/>
        </w:rPr>
        <w:t xml:space="preserve">, o (nome do P-PSAC) </w:t>
      </w:r>
      <w:r w:rsidR="00BA349E" w:rsidRPr="00175C26">
        <w:rPr>
          <w:rFonts w:asciiTheme="minorHAnsi" w:hAnsiTheme="minorHAnsi" w:cs="Times-Roman"/>
          <w:sz w:val="24"/>
          <w:szCs w:val="24"/>
          <w:lang w:eastAsia="pt-BR"/>
        </w:rPr>
        <w:t>comunicar</w:t>
      </w:r>
      <w:r w:rsidRPr="00175C26">
        <w:rPr>
          <w:rFonts w:asciiTheme="minorHAnsi" w:hAnsiTheme="minorHAnsi" w:cs="Times-Roman"/>
          <w:sz w:val="24"/>
          <w:szCs w:val="24"/>
          <w:lang w:eastAsia="pt-BR"/>
        </w:rPr>
        <w:t>á</w:t>
      </w:r>
      <w:r w:rsidR="00BA349E" w:rsidRPr="00175C26">
        <w:rPr>
          <w:rFonts w:asciiTheme="minorHAnsi" w:hAnsiTheme="minorHAnsi" w:cs="Times-Roman"/>
          <w:sz w:val="24"/>
          <w:szCs w:val="24"/>
          <w:lang w:eastAsia="pt-BR"/>
        </w:rPr>
        <w:t xml:space="preserve"> </w:t>
      </w:r>
      <w:r w:rsidRPr="00175C26">
        <w:rPr>
          <w:rFonts w:asciiTheme="minorHAnsi" w:hAnsiTheme="minorHAnsi" w:cs="Times-Roman"/>
          <w:sz w:val="24"/>
          <w:szCs w:val="24"/>
          <w:lang w:eastAsia="pt-BR"/>
        </w:rPr>
        <w:t>à</w:t>
      </w:r>
      <w:r w:rsidR="00BA349E" w:rsidRPr="00175C26">
        <w:rPr>
          <w:rFonts w:asciiTheme="minorHAnsi" w:hAnsiTheme="minorHAnsi" w:cs="Times-Roman"/>
          <w:sz w:val="24"/>
          <w:szCs w:val="24"/>
          <w:lang w:eastAsia="pt-BR"/>
        </w:rPr>
        <w:t xml:space="preserve"> ANAC qualquer Evento de Segurança Operacional – ESO que ocorr</w:t>
      </w:r>
      <w:r w:rsidR="00B25C48" w:rsidRPr="00175C26">
        <w:rPr>
          <w:rFonts w:asciiTheme="minorHAnsi" w:hAnsiTheme="minorHAnsi" w:cs="Times-Roman"/>
          <w:sz w:val="24"/>
          <w:szCs w:val="24"/>
          <w:lang w:eastAsia="pt-BR"/>
        </w:rPr>
        <w:t>a</w:t>
      </w:r>
      <w:r w:rsidR="00BA349E" w:rsidRPr="00175C26">
        <w:rPr>
          <w:rFonts w:asciiTheme="minorHAnsi" w:hAnsiTheme="minorHAnsi" w:cs="Times-Roman"/>
          <w:sz w:val="24"/>
          <w:szCs w:val="24"/>
          <w:lang w:eastAsia="pt-BR"/>
        </w:rPr>
        <w:t xml:space="preserve"> durante as </w:t>
      </w:r>
      <w:r w:rsidRPr="00175C26">
        <w:rPr>
          <w:rFonts w:asciiTheme="minorHAnsi" w:hAnsiTheme="minorHAnsi" w:cs="Times-Roman"/>
          <w:sz w:val="24"/>
          <w:szCs w:val="24"/>
          <w:lang w:eastAsia="pt-BR"/>
        </w:rPr>
        <w:t xml:space="preserve">suas </w:t>
      </w:r>
      <w:r w:rsidR="00BA349E" w:rsidRPr="00175C26">
        <w:rPr>
          <w:rFonts w:asciiTheme="minorHAnsi" w:hAnsiTheme="minorHAnsi" w:cs="Times-Roman"/>
          <w:sz w:val="24"/>
          <w:szCs w:val="24"/>
          <w:lang w:eastAsia="pt-BR"/>
        </w:rPr>
        <w:t>atividades.</w:t>
      </w:r>
      <w:r w:rsidRPr="00175C26">
        <w:rPr>
          <w:rFonts w:asciiTheme="minorHAnsi" w:hAnsiTheme="minorHAnsi" w:cs="Times-Roman"/>
          <w:sz w:val="24"/>
          <w:szCs w:val="24"/>
          <w:lang w:eastAsia="pt-BR"/>
        </w:rPr>
        <w:t xml:space="preserve"> Esses </w:t>
      </w:r>
      <w:r w:rsidR="00BA349E" w:rsidRPr="00175C26">
        <w:rPr>
          <w:rFonts w:asciiTheme="minorHAnsi" w:hAnsiTheme="minorHAnsi" w:cs="Times-Roman"/>
          <w:sz w:val="24"/>
          <w:szCs w:val="24"/>
          <w:lang w:eastAsia="pt-BR"/>
        </w:rPr>
        <w:t xml:space="preserve">ESO </w:t>
      </w:r>
      <w:r w:rsidRPr="00175C26">
        <w:rPr>
          <w:rFonts w:asciiTheme="minorHAnsi" w:hAnsiTheme="minorHAnsi" w:cs="Times-Roman"/>
          <w:sz w:val="24"/>
          <w:szCs w:val="24"/>
          <w:lang w:eastAsia="pt-BR"/>
        </w:rPr>
        <w:t xml:space="preserve">incluem </w:t>
      </w:r>
      <w:r w:rsidR="00BA349E" w:rsidRPr="00175C26">
        <w:rPr>
          <w:rFonts w:asciiTheme="minorHAnsi" w:hAnsiTheme="minorHAnsi" w:cs="Times-Roman"/>
          <w:sz w:val="24"/>
          <w:szCs w:val="24"/>
          <w:lang w:eastAsia="pt-BR"/>
        </w:rPr>
        <w:t>acidentes, incidentes graves, incidentes, ocorrências de solo, ocorrências anormais ou qualquer situação de risco que tenha o potencial de causar dano ou lesão ou ameace a viabilidade da operação d</w:t>
      </w:r>
      <w:r w:rsidRPr="00175C26">
        <w:rPr>
          <w:rFonts w:asciiTheme="minorHAnsi" w:hAnsiTheme="minorHAnsi" w:cs="Times-Roman"/>
          <w:sz w:val="24"/>
          <w:szCs w:val="24"/>
          <w:lang w:eastAsia="pt-BR"/>
        </w:rPr>
        <w:t xml:space="preserve">o (nome do </w:t>
      </w:r>
      <w:r w:rsidR="00BA349E" w:rsidRPr="00175C26">
        <w:rPr>
          <w:rFonts w:asciiTheme="minorHAnsi" w:hAnsiTheme="minorHAnsi" w:cs="Times-Roman"/>
          <w:sz w:val="24"/>
          <w:szCs w:val="24"/>
          <w:lang w:eastAsia="pt-BR"/>
        </w:rPr>
        <w:t>PSAC</w:t>
      </w:r>
      <w:r w:rsidRPr="00175C26">
        <w:rPr>
          <w:rFonts w:asciiTheme="minorHAnsi" w:hAnsiTheme="minorHAnsi" w:cs="Times-Roman"/>
          <w:sz w:val="24"/>
          <w:szCs w:val="24"/>
          <w:lang w:eastAsia="pt-BR"/>
        </w:rPr>
        <w:t>)</w:t>
      </w:r>
      <w:r w:rsidR="00BA349E" w:rsidRPr="00175C26">
        <w:rPr>
          <w:rFonts w:asciiTheme="minorHAnsi" w:hAnsiTheme="minorHAnsi" w:cs="Times-Roman"/>
          <w:sz w:val="24"/>
          <w:szCs w:val="24"/>
          <w:lang w:eastAsia="pt-BR"/>
        </w:rPr>
        <w:t>.</w:t>
      </w:r>
    </w:p>
    <w:p w:rsidR="00C60944" w:rsidRPr="00175C26" w:rsidRDefault="00C60944" w:rsidP="0059691D">
      <w:pPr>
        <w:rPr>
          <w:b/>
          <w:sz w:val="24"/>
          <w:szCs w:val="24"/>
        </w:rPr>
      </w:pPr>
    </w:p>
    <w:p w:rsidR="00731616" w:rsidRPr="00175C26" w:rsidRDefault="00731616" w:rsidP="00C777F8">
      <w:pPr>
        <w:outlineLvl w:val="1"/>
        <w:rPr>
          <w:b/>
          <w:sz w:val="32"/>
          <w:szCs w:val="32"/>
        </w:rPr>
      </w:pPr>
      <w:bookmarkStart w:id="9" w:name="_Toc271734093"/>
      <w:r w:rsidRPr="00175C26">
        <w:rPr>
          <w:b/>
          <w:sz w:val="32"/>
          <w:szCs w:val="32"/>
        </w:rPr>
        <w:t>4.3. ESTRUTURA ORGANIZACIONAL</w:t>
      </w:r>
      <w:r w:rsidR="00B5394B" w:rsidRPr="00175C26">
        <w:rPr>
          <w:b/>
          <w:sz w:val="32"/>
          <w:szCs w:val="32"/>
        </w:rPr>
        <w:t xml:space="preserve"> E RESPONSABILIDADES</w:t>
      </w:r>
      <w:bookmarkEnd w:id="9"/>
    </w:p>
    <w:p w:rsidR="009B1F3D" w:rsidRPr="00175C26" w:rsidRDefault="009B1F3D" w:rsidP="00795DD4">
      <w:pPr>
        <w:pStyle w:val="Default"/>
        <w:rPr>
          <w:rFonts w:ascii="Calibri" w:hAnsi="Calibri"/>
          <w:b/>
          <w:bCs/>
          <w:color w:val="auto"/>
          <w:sz w:val="32"/>
          <w:szCs w:val="32"/>
        </w:rPr>
      </w:pPr>
      <w:r w:rsidRPr="00175C26">
        <w:rPr>
          <w:rFonts w:ascii="Calibri" w:hAnsi="Calibri"/>
          <w:b/>
          <w:bCs/>
          <w:color w:val="auto"/>
          <w:sz w:val="32"/>
          <w:szCs w:val="32"/>
        </w:rPr>
        <w:t>4.3.1. ORGANOGRAMA</w:t>
      </w:r>
    </w:p>
    <w:p w:rsidR="00731616" w:rsidRPr="00175C26" w:rsidRDefault="00731616" w:rsidP="00CD16C5">
      <w:pPr>
        <w:spacing w:before="240"/>
        <w:rPr>
          <w:sz w:val="24"/>
          <w:szCs w:val="24"/>
        </w:rPr>
      </w:pPr>
      <w:r w:rsidRPr="00175C26">
        <w:rPr>
          <w:sz w:val="24"/>
          <w:szCs w:val="24"/>
        </w:rPr>
        <w:t>O o</w:t>
      </w:r>
      <w:r w:rsidR="00FA32B8" w:rsidRPr="00175C26">
        <w:rPr>
          <w:sz w:val="24"/>
          <w:szCs w:val="24"/>
        </w:rPr>
        <w:t>rganograma d</w:t>
      </w:r>
      <w:r w:rsidRPr="00175C26">
        <w:rPr>
          <w:sz w:val="24"/>
          <w:szCs w:val="24"/>
        </w:rPr>
        <w:t xml:space="preserve">o </w:t>
      </w:r>
      <w:r w:rsidR="00CD16C5" w:rsidRPr="00175C26">
        <w:rPr>
          <w:sz w:val="24"/>
          <w:szCs w:val="24"/>
        </w:rPr>
        <w:t>(nome do P-PSAC)</w:t>
      </w:r>
      <w:r w:rsidRPr="00175C26">
        <w:rPr>
          <w:sz w:val="24"/>
          <w:szCs w:val="24"/>
        </w:rPr>
        <w:t xml:space="preserve"> encontra-se </w:t>
      </w:r>
      <w:r w:rsidR="00FA32B8" w:rsidRPr="00175C26">
        <w:rPr>
          <w:sz w:val="24"/>
          <w:szCs w:val="24"/>
        </w:rPr>
        <w:t>abaixo (ou em anexo</w:t>
      </w:r>
      <w:r w:rsidRPr="00175C26">
        <w:rPr>
          <w:sz w:val="24"/>
          <w:szCs w:val="24"/>
        </w:rPr>
        <w:t xml:space="preserve"> </w:t>
      </w:r>
      <w:r w:rsidR="00FA32B8" w:rsidRPr="00175C26">
        <w:rPr>
          <w:sz w:val="24"/>
          <w:szCs w:val="24"/>
        </w:rPr>
        <w:t>a este</w:t>
      </w:r>
      <w:r w:rsidRPr="00175C26">
        <w:rPr>
          <w:sz w:val="24"/>
          <w:szCs w:val="24"/>
        </w:rPr>
        <w:t xml:space="preserve"> manual</w:t>
      </w:r>
      <w:r w:rsidR="00CD16C5" w:rsidRPr="00175C26">
        <w:rPr>
          <w:sz w:val="24"/>
          <w:szCs w:val="24"/>
        </w:rPr>
        <w:t>).</w:t>
      </w:r>
    </w:p>
    <w:p w:rsidR="002B492A" w:rsidRPr="00175C26" w:rsidRDefault="00CD16C5" w:rsidP="00DC0382">
      <w:pPr>
        <w:rPr>
          <w:sz w:val="32"/>
        </w:rPr>
      </w:pPr>
      <w:r w:rsidRPr="00175C26">
        <w:rPr>
          <w:b/>
          <w:sz w:val="24"/>
          <w:szCs w:val="24"/>
        </w:rPr>
        <w:br w:type="column"/>
      </w:r>
      <w:r w:rsidR="009B1F3D" w:rsidRPr="00175C26">
        <w:rPr>
          <w:b/>
          <w:sz w:val="32"/>
        </w:rPr>
        <w:lastRenderedPageBreak/>
        <w:t>4.3.</w:t>
      </w:r>
      <w:r w:rsidR="00B5394B" w:rsidRPr="00175C26">
        <w:rPr>
          <w:b/>
          <w:sz w:val="32"/>
        </w:rPr>
        <w:t>2</w:t>
      </w:r>
      <w:r w:rsidR="009B1F3D" w:rsidRPr="00175C26">
        <w:rPr>
          <w:b/>
          <w:sz w:val="32"/>
        </w:rPr>
        <w:t xml:space="preserve">. </w:t>
      </w:r>
      <w:r w:rsidR="002B492A" w:rsidRPr="00175C26">
        <w:rPr>
          <w:b/>
          <w:sz w:val="32"/>
        </w:rPr>
        <w:t>RESPONSABILIDADES DO EXECUTIVO RESPONSÁVEL</w:t>
      </w:r>
    </w:p>
    <w:p w:rsidR="00E83DB3" w:rsidRPr="00175C26" w:rsidRDefault="0032660D" w:rsidP="0032660D">
      <w:pPr>
        <w:pStyle w:val="Default"/>
        <w:spacing w:before="240"/>
        <w:jc w:val="both"/>
        <w:rPr>
          <w:rFonts w:ascii="Calibri" w:hAnsi="Calibri"/>
          <w:color w:val="auto"/>
        </w:rPr>
      </w:pPr>
      <w:r w:rsidRPr="00175C26">
        <w:rPr>
          <w:rFonts w:ascii="Calibri" w:hAnsi="Calibri"/>
          <w:color w:val="auto"/>
        </w:rPr>
        <w:t>O Executivo Responsável pelo (nome do P-PSAC) é o Sr. (nome do Executivo Responsável), que possui:</w:t>
      </w:r>
    </w:p>
    <w:p w:rsidR="00E83DB3" w:rsidRPr="00175C26" w:rsidRDefault="00E83DB3" w:rsidP="00E83DB3">
      <w:pPr>
        <w:pStyle w:val="Default"/>
        <w:jc w:val="center"/>
        <w:rPr>
          <w:color w:val="auto"/>
          <w:sz w:val="22"/>
        </w:rPr>
      </w:pPr>
    </w:p>
    <w:p w:rsidR="007122F7" w:rsidRPr="00175C26" w:rsidRDefault="007122F7" w:rsidP="007122F7">
      <w:pPr>
        <w:pStyle w:val="PargrafodaLista"/>
        <w:numPr>
          <w:ilvl w:val="0"/>
          <w:numId w:val="9"/>
        </w:numPr>
        <w:autoSpaceDE w:val="0"/>
        <w:autoSpaceDN w:val="0"/>
        <w:adjustRightInd w:val="0"/>
        <w:spacing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Total controle dos recursos humanos requeridos para a condução das operações autorizadas ao P-PSAC;</w:t>
      </w:r>
    </w:p>
    <w:p w:rsidR="007122F7" w:rsidRPr="00175C26" w:rsidRDefault="007122F7" w:rsidP="007122F7">
      <w:pPr>
        <w:pStyle w:val="PargrafodaLista"/>
        <w:numPr>
          <w:ilvl w:val="0"/>
          <w:numId w:val="9"/>
        </w:numPr>
        <w:autoSpaceDE w:val="0"/>
        <w:autoSpaceDN w:val="0"/>
        <w:adjustRightInd w:val="0"/>
        <w:spacing w:before="120" w:line="240" w:lineRule="auto"/>
        <w:ind w:left="714" w:hanging="357"/>
        <w:contextualSpacing w:val="0"/>
        <w:rPr>
          <w:rFonts w:asciiTheme="minorHAnsi" w:hAnsiTheme="minorHAnsi" w:cs="Times-Roman"/>
          <w:sz w:val="24"/>
          <w:szCs w:val="24"/>
          <w:lang w:eastAsia="pt-BR"/>
        </w:rPr>
      </w:pPr>
      <w:r w:rsidRPr="00175C26">
        <w:rPr>
          <w:rFonts w:asciiTheme="minorHAnsi" w:hAnsiTheme="minorHAnsi" w:cs="Times-Roman"/>
          <w:sz w:val="24"/>
          <w:szCs w:val="24"/>
          <w:lang w:eastAsia="pt-BR"/>
        </w:rPr>
        <w:t>Total controle dos recursos financeiros requeridos para a condução das operações autorizadas ao P-PSAC;</w:t>
      </w:r>
    </w:p>
    <w:p w:rsidR="007122F7" w:rsidRPr="00175C26" w:rsidRDefault="007122F7" w:rsidP="007122F7">
      <w:pPr>
        <w:pStyle w:val="PargrafodaLista"/>
        <w:numPr>
          <w:ilvl w:val="0"/>
          <w:numId w:val="9"/>
        </w:numPr>
        <w:autoSpaceDE w:val="0"/>
        <w:autoSpaceDN w:val="0"/>
        <w:adjustRightInd w:val="0"/>
        <w:spacing w:before="120" w:line="240" w:lineRule="auto"/>
        <w:ind w:left="714" w:hanging="357"/>
        <w:contextualSpacing w:val="0"/>
        <w:rPr>
          <w:rFonts w:asciiTheme="minorHAnsi" w:hAnsiTheme="minorHAnsi" w:cs="Times-Roman"/>
          <w:sz w:val="24"/>
          <w:szCs w:val="24"/>
          <w:lang w:eastAsia="pt-BR"/>
        </w:rPr>
      </w:pPr>
      <w:r w:rsidRPr="00175C26">
        <w:rPr>
          <w:rFonts w:asciiTheme="minorHAnsi" w:hAnsiTheme="minorHAnsi" w:cs="Times-Roman"/>
          <w:sz w:val="24"/>
          <w:szCs w:val="24"/>
          <w:lang w:eastAsia="pt-BR"/>
        </w:rPr>
        <w:t>Autoridade final sobre a condução das operações autorizadas ao PPSAC;</w:t>
      </w:r>
    </w:p>
    <w:p w:rsidR="007122F7" w:rsidRPr="00175C26" w:rsidRDefault="007122F7" w:rsidP="007122F7">
      <w:pPr>
        <w:pStyle w:val="PargrafodaLista"/>
        <w:numPr>
          <w:ilvl w:val="0"/>
          <w:numId w:val="9"/>
        </w:numPr>
        <w:autoSpaceDE w:val="0"/>
        <w:autoSpaceDN w:val="0"/>
        <w:adjustRightInd w:val="0"/>
        <w:spacing w:before="120" w:line="240" w:lineRule="auto"/>
        <w:ind w:left="714" w:hanging="357"/>
        <w:contextualSpacing w:val="0"/>
        <w:rPr>
          <w:rFonts w:asciiTheme="minorHAnsi" w:hAnsiTheme="minorHAnsi" w:cs="Times-Roman"/>
          <w:sz w:val="24"/>
          <w:szCs w:val="24"/>
          <w:lang w:eastAsia="pt-BR"/>
        </w:rPr>
      </w:pPr>
      <w:r w:rsidRPr="00175C26">
        <w:rPr>
          <w:rFonts w:asciiTheme="minorHAnsi" w:hAnsiTheme="minorHAnsi" w:cs="Times-Roman"/>
          <w:sz w:val="24"/>
          <w:szCs w:val="24"/>
          <w:lang w:eastAsia="pt-BR"/>
        </w:rPr>
        <w:t>Responsabilidade direta pela condução dos negócios da organização; e</w:t>
      </w:r>
    </w:p>
    <w:p w:rsidR="00E83DB3" w:rsidRPr="00175C26" w:rsidRDefault="007122F7" w:rsidP="007122F7">
      <w:pPr>
        <w:pStyle w:val="PargrafodaLista"/>
        <w:numPr>
          <w:ilvl w:val="0"/>
          <w:numId w:val="9"/>
        </w:numPr>
        <w:autoSpaceDE w:val="0"/>
        <w:autoSpaceDN w:val="0"/>
        <w:adjustRightInd w:val="0"/>
        <w:spacing w:before="120" w:line="240" w:lineRule="auto"/>
        <w:ind w:left="714" w:hanging="357"/>
        <w:contextualSpacing w:val="0"/>
        <w:rPr>
          <w:rFonts w:asciiTheme="minorHAnsi" w:hAnsiTheme="minorHAnsi" w:cs="Times-Roman"/>
          <w:sz w:val="24"/>
          <w:szCs w:val="24"/>
          <w:lang w:eastAsia="pt-BR"/>
        </w:rPr>
      </w:pPr>
      <w:r w:rsidRPr="00175C26">
        <w:rPr>
          <w:rFonts w:asciiTheme="minorHAnsi" w:hAnsiTheme="minorHAnsi" w:cs="Times-Roman"/>
          <w:sz w:val="24"/>
          <w:szCs w:val="24"/>
          <w:lang w:eastAsia="pt-BR"/>
        </w:rPr>
        <w:t>Responsabilidade final por todos os assuntos relativos à segurança operacional.</w:t>
      </w:r>
    </w:p>
    <w:p w:rsidR="007122F7" w:rsidRPr="00175C26" w:rsidRDefault="007122F7" w:rsidP="007122F7">
      <w:pPr>
        <w:pStyle w:val="Default"/>
        <w:jc w:val="both"/>
        <w:rPr>
          <w:rFonts w:asciiTheme="minorHAnsi" w:hAnsiTheme="minorHAnsi"/>
          <w:color w:val="auto"/>
        </w:rPr>
      </w:pPr>
    </w:p>
    <w:p w:rsidR="002B492A" w:rsidRPr="00175C26" w:rsidRDefault="0032660D" w:rsidP="0032660D">
      <w:pPr>
        <w:pStyle w:val="Default"/>
        <w:jc w:val="both"/>
        <w:rPr>
          <w:rFonts w:ascii="Calibri" w:hAnsi="Calibri"/>
          <w:color w:val="auto"/>
          <w:sz w:val="32"/>
        </w:rPr>
      </w:pPr>
      <w:r w:rsidRPr="00175C26">
        <w:rPr>
          <w:rFonts w:ascii="Calibri" w:hAnsi="Calibri"/>
          <w:b/>
          <w:color w:val="auto"/>
          <w:sz w:val="32"/>
        </w:rPr>
        <w:t>4.3.</w:t>
      </w:r>
      <w:r w:rsidR="00B5394B" w:rsidRPr="00175C26">
        <w:rPr>
          <w:rFonts w:ascii="Calibri" w:hAnsi="Calibri"/>
          <w:b/>
          <w:color w:val="auto"/>
          <w:sz w:val="32"/>
        </w:rPr>
        <w:t>3</w:t>
      </w:r>
      <w:r w:rsidRPr="00175C26">
        <w:rPr>
          <w:rFonts w:ascii="Calibri" w:hAnsi="Calibri"/>
          <w:b/>
          <w:color w:val="auto"/>
          <w:sz w:val="32"/>
        </w:rPr>
        <w:t xml:space="preserve">. </w:t>
      </w:r>
      <w:r w:rsidR="002B492A" w:rsidRPr="00175C26">
        <w:rPr>
          <w:rFonts w:ascii="Calibri" w:hAnsi="Calibri"/>
          <w:b/>
          <w:color w:val="auto"/>
          <w:sz w:val="32"/>
        </w:rPr>
        <w:t xml:space="preserve">RESPONSABILIDADES DO GESTOR DE SEGURANÇA OPERACIONAL </w:t>
      </w:r>
    </w:p>
    <w:p w:rsidR="002B492A" w:rsidRPr="00175C26" w:rsidRDefault="0032660D" w:rsidP="0032660D">
      <w:pPr>
        <w:pStyle w:val="Default"/>
        <w:spacing w:before="360"/>
        <w:rPr>
          <w:rFonts w:ascii="Calibri" w:hAnsi="Calibri"/>
          <w:color w:val="auto"/>
        </w:rPr>
      </w:pPr>
      <w:r w:rsidRPr="00175C26">
        <w:rPr>
          <w:rFonts w:ascii="Calibri" w:hAnsi="Calibri"/>
          <w:color w:val="auto"/>
        </w:rPr>
        <w:t xml:space="preserve">O </w:t>
      </w:r>
      <w:r w:rsidR="002B492A" w:rsidRPr="00175C26">
        <w:rPr>
          <w:rFonts w:ascii="Calibri" w:hAnsi="Calibri"/>
          <w:color w:val="auto"/>
        </w:rPr>
        <w:t>Gestor</w:t>
      </w:r>
      <w:r w:rsidR="00400572" w:rsidRPr="00175C26">
        <w:rPr>
          <w:rFonts w:ascii="Calibri" w:hAnsi="Calibri"/>
          <w:color w:val="auto"/>
        </w:rPr>
        <w:t xml:space="preserve"> de Segurança Operacional </w:t>
      </w:r>
      <w:r w:rsidRPr="00175C26">
        <w:rPr>
          <w:rFonts w:ascii="Calibri" w:hAnsi="Calibri"/>
          <w:color w:val="auto"/>
        </w:rPr>
        <w:t xml:space="preserve">do (nome do P-PSAC) é o Sr. (nome do Gestor de Segurança Operacional), que </w:t>
      </w:r>
      <w:r w:rsidR="00400572" w:rsidRPr="00175C26">
        <w:rPr>
          <w:rFonts w:ascii="Calibri" w:hAnsi="Calibri"/>
          <w:color w:val="auto"/>
        </w:rPr>
        <w:t>deve</w:t>
      </w:r>
      <w:r w:rsidRPr="00175C26">
        <w:rPr>
          <w:rFonts w:ascii="Calibri" w:hAnsi="Calibri"/>
          <w:color w:val="auto"/>
        </w:rPr>
        <w:t>rá</w:t>
      </w:r>
      <w:r w:rsidR="00400572" w:rsidRPr="00175C26">
        <w:rPr>
          <w:rFonts w:ascii="Calibri" w:hAnsi="Calibri"/>
          <w:color w:val="auto"/>
        </w:rPr>
        <w:t>:</w:t>
      </w:r>
    </w:p>
    <w:p w:rsidR="002B492A" w:rsidRPr="00175C26" w:rsidRDefault="002B492A" w:rsidP="002B492A">
      <w:pPr>
        <w:pStyle w:val="Default"/>
        <w:rPr>
          <w:rFonts w:ascii="Calibri" w:hAnsi="Calibri"/>
          <w:color w:val="auto"/>
        </w:rPr>
      </w:pPr>
    </w:p>
    <w:p w:rsidR="00400572" w:rsidRPr="00175C26" w:rsidRDefault="00400572" w:rsidP="00400572">
      <w:pPr>
        <w:pStyle w:val="PargrafodaLista"/>
        <w:numPr>
          <w:ilvl w:val="0"/>
          <w:numId w:val="8"/>
        </w:numPr>
        <w:autoSpaceDE w:val="0"/>
        <w:autoSpaceDN w:val="0"/>
        <w:adjustRightInd w:val="0"/>
        <w:spacing w:line="240" w:lineRule="auto"/>
        <w:ind w:left="709" w:hanging="425"/>
        <w:rPr>
          <w:rFonts w:asciiTheme="minorHAnsi" w:hAnsiTheme="minorHAnsi" w:cs="Times-Roman"/>
          <w:sz w:val="24"/>
          <w:szCs w:val="24"/>
          <w:lang w:eastAsia="pt-BR"/>
        </w:rPr>
      </w:pPr>
      <w:r w:rsidRPr="00175C26">
        <w:rPr>
          <w:rFonts w:asciiTheme="minorHAnsi" w:hAnsiTheme="minorHAnsi" w:cs="Times-Roman"/>
          <w:sz w:val="24"/>
          <w:szCs w:val="24"/>
          <w:lang w:eastAsia="pt-BR"/>
        </w:rPr>
        <w:t>Assegurar que os processos necessários ao funcionamento do SGSO sejam estabelecidos, implantados e mantidos;</w:t>
      </w:r>
    </w:p>
    <w:p w:rsidR="00400572" w:rsidRPr="00175C26" w:rsidRDefault="00400572" w:rsidP="00400572">
      <w:pPr>
        <w:pStyle w:val="PargrafodaLista"/>
        <w:numPr>
          <w:ilvl w:val="0"/>
          <w:numId w:val="8"/>
        </w:numPr>
        <w:autoSpaceDE w:val="0"/>
        <w:autoSpaceDN w:val="0"/>
        <w:adjustRightInd w:val="0"/>
        <w:spacing w:before="120" w:line="240" w:lineRule="auto"/>
        <w:ind w:left="709" w:hanging="425"/>
        <w:contextualSpacing w:val="0"/>
        <w:rPr>
          <w:rFonts w:asciiTheme="minorHAnsi" w:hAnsiTheme="minorHAnsi" w:cs="Times-Roman"/>
          <w:sz w:val="24"/>
          <w:szCs w:val="24"/>
          <w:lang w:eastAsia="pt-BR"/>
        </w:rPr>
      </w:pPr>
      <w:r w:rsidRPr="00175C26">
        <w:rPr>
          <w:rFonts w:asciiTheme="minorHAnsi" w:hAnsiTheme="minorHAnsi" w:cs="Times-Roman"/>
          <w:sz w:val="24"/>
          <w:szCs w:val="24"/>
          <w:lang w:eastAsia="pt-BR"/>
        </w:rPr>
        <w:t>Reportar diretamente ao Executivo Responsável as informações sobre o desempenho do SGSO, assim como qualquer necessidade de aplicação de recursos para a implantação das medidas mitigadoras identificadas. A comunicação deve ser feita tendo como objetivo a melhoria contínua do SGSO da organização; e</w:t>
      </w:r>
    </w:p>
    <w:p w:rsidR="00C14DD2" w:rsidRPr="00175C26" w:rsidRDefault="00400572" w:rsidP="00400572">
      <w:pPr>
        <w:pStyle w:val="PargrafodaLista"/>
        <w:numPr>
          <w:ilvl w:val="0"/>
          <w:numId w:val="8"/>
        </w:numPr>
        <w:autoSpaceDE w:val="0"/>
        <w:autoSpaceDN w:val="0"/>
        <w:adjustRightInd w:val="0"/>
        <w:spacing w:before="120" w:line="240" w:lineRule="auto"/>
        <w:ind w:left="709" w:hanging="425"/>
        <w:contextualSpacing w:val="0"/>
        <w:rPr>
          <w:rFonts w:asciiTheme="minorHAnsi" w:hAnsiTheme="minorHAnsi"/>
          <w:b/>
          <w:sz w:val="24"/>
          <w:szCs w:val="24"/>
        </w:rPr>
      </w:pPr>
      <w:r w:rsidRPr="00175C26">
        <w:rPr>
          <w:rFonts w:asciiTheme="minorHAnsi" w:hAnsiTheme="minorHAnsi" w:cs="Times-Roman"/>
          <w:sz w:val="24"/>
          <w:szCs w:val="24"/>
          <w:lang w:eastAsia="pt-BR"/>
        </w:rPr>
        <w:t>Assegurar a promoção da segurança operacional em toda a organização.</w:t>
      </w:r>
    </w:p>
    <w:p w:rsidR="00C777F8" w:rsidRDefault="00E83DB3" w:rsidP="00C777F8">
      <w:pPr>
        <w:pStyle w:val="Default"/>
        <w:spacing w:before="480"/>
        <w:jc w:val="both"/>
        <w:outlineLvl w:val="0"/>
        <w:rPr>
          <w:rFonts w:ascii="Calibri" w:hAnsi="Calibri"/>
          <w:b/>
          <w:color w:val="auto"/>
          <w:sz w:val="32"/>
        </w:rPr>
      </w:pPr>
      <w:bookmarkStart w:id="10" w:name="_Toc271734094"/>
      <w:r w:rsidRPr="00175C26">
        <w:rPr>
          <w:rFonts w:ascii="Calibri" w:hAnsi="Calibri"/>
          <w:b/>
          <w:color w:val="auto"/>
          <w:sz w:val="32"/>
        </w:rPr>
        <w:t>5</w:t>
      </w:r>
      <w:r w:rsidR="00C14DD2" w:rsidRPr="00175C26">
        <w:rPr>
          <w:rFonts w:ascii="Calibri" w:hAnsi="Calibri"/>
          <w:b/>
          <w:color w:val="auto"/>
          <w:sz w:val="32"/>
        </w:rPr>
        <w:t>. P</w:t>
      </w:r>
      <w:r w:rsidR="0032660D" w:rsidRPr="00175C26">
        <w:rPr>
          <w:rFonts w:ascii="Calibri" w:hAnsi="Calibri"/>
          <w:b/>
          <w:color w:val="auto"/>
          <w:sz w:val="32"/>
        </w:rPr>
        <w:t xml:space="preserve">LANO DE </w:t>
      </w:r>
      <w:r w:rsidR="00C14DD2" w:rsidRPr="00175C26">
        <w:rPr>
          <w:rFonts w:ascii="Calibri" w:hAnsi="Calibri"/>
          <w:b/>
          <w:color w:val="auto"/>
          <w:sz w:val="32"/>
        </w:rPr>
        <w:t>RE</w:t>
      </w:r>
      <w:r w:rsidR="0032660D" w:rsidRPr="00175C26">
        <w:rPr>
          <w:rFonts w:ascii="Calibri" w:hAnsi="Calibri"/>
          <w:b/>
          <w:color w:val="auto"/>
          <w:sz w:val="32"/>
        </w:rPr>
        <w:t xml:space="preserve">SPOSTA A EMERGÊNCIAS </w:t>
      </w:r>
      <w:r w:rsidR="00C14DD2" w:rsidRPr="00175C26">
        <w:rPr>
          <w:rFonts w:ascii="Calibri" w:hAnsi="Calibri"/>
          <w:b/>
          <w:color w:val="auto"/>
          <w:sz w:val="32"/>
        </w:rPr>
        <w:t>/ PL</w:t>
      </w:r>
      <w:r w:rsidR="0032660D" w:rsidRPr="00175C26">
        <w:rPr>
          <w:rFonts w:ascii="Calibri" w:hAnsi="Calibri"/>
          <w:b/>
          <w:color w:val="auto"/>
          <w:sz w:val="32"/>
        </w:rPr>
        <w:t>ANO DE EMERGÊNCIA AEROPORTUÁRIA</w:t>
      </w:r>
      <w:bookmarkEnd w:id="10"/>
    </w:p>
    <w:p w:rsidR="00C14DD2" w:rsidRPr="00175C26" w:rsidRDefault="0032660D" w:rsidP="00C777F8">
      <w:pPr>
        <w:pStyle w:val="Default"/>
        <w:spacing w:before="120"/>
        <w:jc w:val="both"/>
        <w:outlineLvl w:val="0"/>
        <w:rPr>
          <w:rFonts w:ascii="Calibri" w:hAnsi="Calibri"/>
          <w:b/>
          <w:color w:val="auto"/>
          <w:sz w:val="32"/>
        </w:rPr>
      </w:pPr>
      <w:bookmarkStart w:id="11" w:name="_Toc271734095"/>
      <w:r w:rsidRPr="00175C26">
        <w:rPr>
          <w:rFonts w:ascii="Calibri" w:hAnsi="Calibri"/>
          <w:b/>
          <w:color w:val="auto"/>
          <w:sz w:val="32"/>
        </w:rPr>
        <w:t>(o P-PSAC deve observar em qual categoria se enquadra)</w:t>
      </w:r>
      <w:bookmarkEnd w:id="11"/>
    </w:p>
    <w:p w:rsidR="0032660D" w:rsidRPr="00175C26" w:rsidRDefault="0032660D" w:rsidP="00F42917">
      <w:pPr>
        <w:autoSpaceDE w:val="0"/>
        <w:autoSpaceDN w:val="0"/>
        <w:adjustRightInd w:val="0"/>
        <w:spacing w:before="24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O (nome do P-PSAC) desenvolverá e manterá, como atividades de garantia de segurança operacional, processos formais de resposta a emergências, organizados no formato de um:</w:t>
      </w:r>
    </w:p>
    <w:p w:rsidR="0032660D" w:rsidRPr="00175C26" w:rsidRDefault="0032660D" w:rsidP="0032660D">
      <w:pPr>
        <w:pStyle w:val="PargrafodaLista"/>
        <w:numPr>
          <w:ilvl w:val="0"/>
          <w:numId w:val="15"/>
        </w:numPr>
        <w:autoSpaceDE w:val="0"/>
        <w:autoSpaceDN w:val="0"/>
        <w:adjustRightInd w:val="0"/>
        <w:spacing w:before="120" w:line="240" w:lineRule="auto"/>
        <w:ind w:left="714" w:hanging="357"/>
        <w:contextualSpacing w:val="0"/>
        <w:rPr>
          <w:rFonts w:asciiTheme="minorHAnsi" w:hAnsiTheme="minorHAnsi" w:cs="Times-Roman"/>
          <w:sz w:val="24"/>
          <w:szCs w:val="24"/>
          <w:lang w:eastAsia="pt-BR"/>
        </w:rPr>
      </w:pPr>
      <w:r w:rsidRPr="00175C26">
        <w:rPr>
          <w:rFonts w:asciiTheme="minorHAnsi" w:hAnsiTheme="minorHAnsi" w:cs="Times-Roman"/>
          <w:sz w:val="24"/>
          <w:szCs w:val="24"/>
          <w:lang w:eastAsia="pt-BR"/>
        </w:rPr>
        <w:t>Plano de Resposta a Emergências – PRE (para os operadores de serviços aéreos especializados; operadores aéreos de Segurança Pública e/ou de Defesa Civil; Escolas de Aviação Civil ou Centros de Instrução; Centros de Treinamento; e os Aeroclubes); ou um</w:t>
      </w:r>
    </w:p>
    <w:p w:rsidR="0032660D" w:rsidRPr="00175C26" w:rsidRDefault="0032660D" w:rsidP="0032660D">
      <w:pPr>
        <w:pStyle w:val="PargrafodaLista"/>
        <w:numPr>
          <w:ilvl w:val="0"/>
          <w:numId w:val="15"/>
        </w:numPr>
        <w:autoSpaceDE w:val="0"/>
        <w:autoSpaceDN w:val="0"/>
        <w:adjustRightInd w:val="0"/>
        <w:spacing w:before="120" w:line="240" w:lineRule="auto"/>
        <w:ind w:left="714" w:hanging="357"/>
        <w:contextualSpacing w:val="0"/>
        <w:rPr>
          <w:rFonts w:asciiTheme="minorHAnsi" w:hAnsiTheme="minorHAnsi" w:cs="Times-Roman"/>
          <w:sz w:val="24"/>
          <w:szCs w:val="24"/>
          <w:lang w:eastAsia="pt-BR"/>
        </w:rPr>
      </w:pPr>
      <w:r w:rsidRPr="00175C26">
        <w:rPr>
          <w:rFonts w:asciiTheme="minorHAnsi" w:hAnsiTheme="minorHAnsi" w:cs="Times-Roman"/>
          <w:sz w:val="24"/>
          <w:szCs w:val="24"/>
          <w:lang w:eastAsia="pt-BR"/>
        </w:rPr>
        <w:t>Plano de Emergência Aeroportuária –</w:t>
      </w:r>
      <w:r w:rsidR="00E410B9" w:rsidRPr="00175C26">
        <w:rPr>
          <w:rFonts w:asciiTheme="minorHAnsi" w:hAnsiTheme="minorHAnsi" w:cs="Times-Roman"/>
          <w:sz w:val="24"/>
          <w:szCs w:val="24"/>
          <w:lang w:eastAsia="pt-BR"/>
        </w:rPr>
        <w:t xml:space="preserve"> </w:t>
      </w:r>
      <w:r w:rsidRPr="00175C26">
        <w:rPr>
          <w:rFonts w:asciiTheme="minorHAnsi" w:hAnsiTheme="minorHAnsi" w:cs="Times-Roman"/>
          <w:sz w:val="24"/>
          <w:szCs w:val="24"/>
          <w:lang w:eastAsia="pt-BR"/>
        </w:rPr>
        <w:t>PLEM (para os operadores de aeródromos civis compartilhados ou não, que tenham processado menos de 400.000 passageiros (embarcados e desembarcados) no ano anterior.</w:t>
      </w:r>
    </w:p>
    <w:p w:rsidR="0032660D" w:rsidRPr="00175C26" w:rsidRDefault="0032660D" w:rsidP="0032660D">
      <w:pPr>
        <w:autoSpaceDE w:val="0"/>
        <w:autoSpaceDN w:val="0"/>
        <w:adjustRightInd w:val="0"/>
        <w:spacing w:line="240" w:lineRule="auto"/>
        <w:rPr>
          <w:rFonts w:asciiTheme="minorHAnsi" w:hAnsiTheme="minorHAnsi" w:cs="Times-Roman"/>
          <w:sz w:val="24"/>
          <w:szCs w:val="24"/>
          <w:lang w:eastAsia="pt-BR"/>
        </w:rPr>
      </w:pPr>
    </w:p>
    <w:p w:rsidR="0032660D" w:rsidRPr="00175C26" w:rsidRDefault="0032660D" w:rsidP="0032660D">
      <w:pPr>
        <w:autoSpaceDE w:val="0"/>
        <w:autoSpaceDN w:val="0"/>
        <w:adjustRightInd w:val="0"/>
        <w:spacing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lastRenderedPageBreak/>
        <w:t>Considera-se uma emergência qualquer evento que possua a potencialidade de causar grandes danos, desordem, paralisar ou impactar de forma significativa as atividades do (nome do P-PSAC) por período considerável de tempo, podendo envolver situação econômica, política, social, conjuntural ou de qualquer outra natureza.</w:t>
      </w:r>
    </w:p>
    <w:p w:rsidR="0032660D" w:rsidRPr="00175C26" w:rsidRDefault="0032660D" w:rsidP="00F42917">
      <w:pPr>
        <w:autoSpaceDE w:val="0"/>
        <w:autoSpaceDN w:val="0"/>
        <w:adjustRightInd w:val="0"/>
        <w:spacing w:before="120" w:line="240" w:lineRule="auto"/>
        <w:jc w:val="left"/>
        <w:rPr>
          <w:rFonts w:asciiTheme="minorHAnsi" w:hAnsiTheme="minorHAnsi" w:cs="Times-Roman"/>
          <w:sz w:val="24"/>
          <w:szCs w:val="24"/>
          <w:lang w:eastAsia="pt-BR"/>
        </w:rPr>
      </w:pPr>
      <w:r w:rsidRPr="00175C26">
        <w:rPr>
          <w:rFonts w:asciiTheme="minorHAnsi" w:hAnsiTheme="minorHAnsi" w:cs="Times-Roman"/>
          <w:sz w:val="24"/>
          <w:szCs w:val="24"/>
          <w:lang w:eastAsia="pt-BR"/>
        </w:rPr>
        <w:t>A finalidade d</w:t>
      </w:r>
      <w:r w:rsidR="00F42917" w:rsidRPr="00175C26">
        <w:rPr>
          <w:rFonts w:asciiTheme="minorHAnsi" w:hAnsiTheme="minorHAnsi" w:cs="Times-Roman"/>
          <w:sz w:val="24"/>
          <w:szCs w:val="24"/>
          <w:lang w:eastAsia="pt-BR"/>
        </w:rPr>
        <w:t>o (</w:t>
      </w:r>
      <w:r w:rsidRPr="00175C26">
        <w:rPr>
          <w:rFonts w:asciiTheme="minorHAnsi" w:hAnsiTheme="minorHAnsi" w:cs="Times-Roman"/>
          <w:sz w:val="24"/>
          <w:szCs w:val="24"/>
          <w:lang w:eastAsia="pt-BR"/>
        </w:rPr>
        <w:t>PRE/PLEM</w:t>
      </w:r>
      <w:r w:rsidR="00F42917" w:rsidRPr="00175C26">
        <w:rPr>
          <w:rFonts w:asciiTheme="minorHAnsi" w:hAnsiTheme="minorHAnsi" w:cs="Times-Roman"/>
          <w:sz w:val="24"/>
          <w:szCs w:val="24"/>
          <w:lang w:eastAsia="pt-BR"/>
        </w:rPr>
        <w:t xml:space="preserve">) do (nome do P-PSAC) </w:t>
      </w:r>
      <w:r w:rsidRPr="00175C26">
        <w:rPr>
          <w:rFonts w:asciiTheme="minorHAnsi" w:hAnsiTheme="minorHAnsi" w:cs="Times-Roman"/>
          <w:sz w:val="24"/>
          <w:szCs w:val="24"/>
          <w:lang w:eastAsia="pt-BR"/>
        </w:rPr>
        <w:t>é garantir que haja:</w:t>
      </w:r>
    </w:p>
    <w:p w:rsidR="0032660D" w:rsidRPr="00175C26" w:rsidRDefault="0032660D" w:rsidP="00F42917">
      <w:pPr>
        <w:pStyle w:val="PargrafodaLista"/>
        <w:numPr>
          <w:ilvl w:val="0"/>
          <w:numId w:val="16"/>
        </w:numPr>
        <w:autoSpaceDE w:val="0"/>
        <w:autoSpaceDN w:val="0"/>
        <w:adjustRightInd w:val="0"/>
        <w:spacing w:before="120" w:line="240" w:lineRule="auto"/>
        <w:ind w:left="714" w:hanging="357"/>
        <w:contextualSpacing w:val="0"/>
        <w:jc w:val="left"/>
        <w:rPr>
          <w:rFonts w:asciiTheme="minorHAnsi" w:hAnsiTheme="minorHAnsi" w:cs="Times-Roman"/>
          <w:sz w:val="24"/>
          <w:szCs w:val="24"/>
          <w:lang w:eastAsia="pt-BR"/>
        </w:rPr>
      </w:pPr>
      <w:r w:rsidRPr="00175C26">
        <w:rPr>
          <w:rFonts w:asciiTheme="minorHAnsi" w:hAnsiTheme="minorHAnsi" w:cs="Times-Roman"/>
          <w:sz w:val="24"/>
          <w:szCs w:val="24"/>
          <w:lang w:eastAsia="pt-BR"/>
        </w:rPr>
        <w:t>Transição tranqüila e eficiente das operações normais para as de</w:t>
      </w:r>
      <w:r w:rsidR="00F42917" w:rsidRPr="00175C26">
        <w:rPr>
          <w:rFonts w:asciiTheme="minorHAnsi" w:hAnsiTheme="minorHAnsi" w:cs="Times-Roman"/>
          <w:sz w:val="24"/>
          <w:szCs w:val="24"/>
          <w:lang w:eastAsia="pt-BR"/>
        </w:rPr>
        <w:t xml:space="preserve"> </w:t>
      </w:r>
      <w:r w:rsidRPr="00175C26">
        <w:rPr>
          <w:rFonts w:asciiTheme="minorHAnsi" w:hAnsiTheme="minorHAnsi" w:cs="Times-Roman"/>
          <w:sz w:val="24"/>
          <w:szCs w:val="24"/>
          <w:lang w:eastAsia="pt-BR"/>
        </w:rPr>
        <w:t>emergência;</w:t>
      </w:r>
    </w:p>
    <w:p w:rsidR="0032660D" w:rsidRPr="00175C26" w:rsidRDefault="0032660D" w:rsidP="00F42917">
      <w:pPr>
        <w:pStyle w:val="PargrafodaLista"/>
        <w:numPr>
          <w:ilvl w:val="0"/>
          <w:numId w:val="16"/>
        </w:numPr>
        <w:autoSpaceDE w:val="0"/>
        <w:autoSpaceDN w:val="0"/>
        <w:adjustRightInd w:val="0"/>
        <w:spacing w:before="120" w:line="240" w:lineRule="auto"/>
        <w:ind w:left="714" w:hanging="357"/>
        <w:contextualSpacing w:val="0"/>
        <w:jc w:val="left"/>
        <w:rPr>
          <w:rFonts w:asciiTheme="minorHAnsi" w:hAnsiTheme="minorHAnsi" w:cs="Times-Roman"/>
          <w:sz w:val="24"/>
          <w:szCs w:val="24"/>
          <w:lang w:eastAsia="pt-BR"/>
        </w:rPr>
      </w:pPr>
      <w:r w:rsidRPr="00175C26">
        <w:rPr>
          <w:rFonts w:asciiTheme="minorHAnsi" w:hAnsiTheme="minorHAnsi" w:cs="Times-Roman"/>
          <w:sz w:val="24"/>
          <w:szCs w:val="24"/>
          <w:lang w:eastAsia="pt-BR"/>
        </w:rPr>
        <w:t>Delegação de autoridades e responsabilidades pela emergência;</w:t>
      </w:r>
    </w:p>
    <w:p w:rsidR="0032660D" w:rsidRPr="00175C26" w:rsidRDefault="0032660D" w:rsidP="00F42917">
      <w:pPr>
        <w:pStyle w:val="PargrafodaLista"/>
        <w:numPr>
          <w:ilvl w:val="0"/>
          <w:numId w:val="16"/>
        </w:numPr>
        <w:autoSpaceDE w:val="0"/>
        <w:autoSpaceDN w:val="0"/>
        <w:adjustRightInd w:val="0"/>
        <w:spacing w:before="120" w:line="240" w:lineRule="auto"/>
        <w:ind w:left="714" w:hanging="357"/>
        <w:contextualSpacing w:val="0"/>
        <w:jc w:val="left"/>
        <w:rPr>
          <w:rFonts w:asciiTheme="minorHAnsi" w:hAnsiTheme="minorHAnsi" w:cs="Times-Roman"/>
          <w:sz w:val="24"/>
          <w:szCs w:val="24"/>
          <w:lang w:eastAsia="pt-BR"/>
        </w:rPr>
      </w:pPr>
      <w:r w:rsidRPr="00175C26">
        <w:rPr>
          <w:rFonts w:asciiTheme="minorHAnsi" w:hAnsiTheme="minorHAnsi" w:cs="Times-Roman"/>
          <w:sz w:val="24"/>
          <w:szCs w:val="24"/>
          <w:lang w:eastAsia="pt-BR"/>
        </w:rPr>
        <w:t>Definição de competências daqueles envolvidos com a resposta à</w:t>
      </w:r>
      <w:r w:rsidR="00F42917" w:rsidRPr="00175C26">
        <w:rPr>
          <w:rFonts w:asciiTheme="minorHAnsi" w:hAnsiTheme="minorHAnsi" w:cs="Times-Roman"/>
          <w:sz w:val="24"/>
          <w:szCs w:val="24"/>
          <w:lang w:eastAsia="pt-BR"/>
        </w:rPr>
        <w:t xml:space="preserve"> </w:t>
      </w:r>
      <w:r w:rsidRPr="00175C26">
        <w:rPr>
          <w:rFonts w:asciiTheme="minorHAnsi" w:hAnsiTheme="minorHAnsi" w:cs="Times-Roman"/>
          <w:sz w:val="24"/>
          <w:szCs w:val="24"/>
          <w:lang w:eastAsia="pt-BR"/>
        </w:rPr>
        <w:t>emergência;</w:t>
      </w:r>
    </w:p>
    <w:p w:rsidR="0032660D" w:rsidRPr="00175C26" w:rsidRDefault="0032660D" w:rsidP="00F42917">
      <w:pPr>
        <w:pStyle w:val="PargrafodaLista"/>
        <w:numPr>
          <w:ilvl w:val="0"/>
          <w:numId w:val="16"/>
        </w:numPr>
        <w:autoSpaceDE w:val="0"/>
        <w:autoSpaceDN w:val="0"/>
        <w:adjustRightInd w:val="0"/>
        <w:spacing w:before="120" w:line="240" w:lineRule="auto"/>
        <w:ind w:left="714" w:hanging="357"/>
        <w:contextualSpacing w:val="0"/>
        <w:jc w:val="left"/>
        <w:rPr>
          <w:rFonts w:asciiTheme="minorHAnsi" w:hAnsiTheme="minorHAnsi" w:cs="Times-Roman"/>
          <w:sz w:val="24"/>
          <w:szCs w:val="24"/>
          <w:lang w:eastAsia="pt-BR"/>
        </w:rPr>
      </w:pPr>
      <w:r w:rsidRPr="00175C26">
        <w:rPr>
          <w:rFonts w:asciiTheme="minorHAnsi" w:hAnsiTheme="minorHAnsi" w:cs="Times-Roman"/>
          <w:sz w:val="24"/>
          <w:szCs w:val="24"/>
          <w:lang w:eastAsia="pt-BR"/>
        </w:rPr>
        <w:t>Autorização da alta gerência para o acionamento das medidas</w:t>
      </w:r>
      <w:r w:rsidR="00F42917" w:rsidRPr="00175C26">
        <w:rPr>
          <w:rFonts w:asciiTheme="minorHAnsi" w:hAnsiTheme="minorHAnsi" w:cs="Times-Roman"/>
          <w:sz w:val="24"/>
          <w:szCs w:val="24"/>
          <w:lang w:eastAsia="pt-BR"/>
        </w:rPr>
        <w:t xml:space="preserve"> </w:t>
      </w:r>
      <w:r w:rsidRPr="00175C26">
        <w:rPr>
          <w:rFonts w:asciiTheme="minorHAnsi" w:hAnsiTheme="minorHAnsi" w:cs="Times-Roman"/>
          <w:sz w:val="24"/>
          <w:szCs w:val="24"/>
          <w:lang w:eastAsia="pt-BR"/>
        </w:rPr>
        <w:t>contidas no plano;</w:t>
      </w:r>
    </w:p>
    <w:p w:rsidR="0032660D" w:rsidRPr="00175C26" w:rsidRDefault="0032660D" w:rsidP="00F42917">
      <w:pPr>
        <w:pStyle w:val="PargrafodaLista"/>
        <w:numPr>
          <w:ilvl w:val="0"/>
          <w:numId w:val="16"/>
        </w:numPr>
        <w:autoSpaceDE w:val="0"/>
        <w:autoSpaceDN w:val="0"/>
        <w:adjustRightInd w:val="0"/>
        <w:spacing w:before="120" w:line="240" w:lineRule="auto"/>
        <w:ind w:left="714" w:hanging="357"/>
        <w:contextualSpacing w:val="0"/>
        <w:jc w:val="left"/>
        <w:rPr>
          <w:rFonts w:asciiTheme="minorHAnsi" w:hAnsiTheme="minorHAnsi" w:cs="Times-Roman"/>
          <w:sz w:val="24"/>
          <w:szCs w:val="24"/>
          <w:lang w:eastAsia="pt-BR"/>
        </w:rPr>
      </w:pPr>
      <w:r w:rsidRPr="00175C26">
        <w:rPr>
          <w:rFonts w:asciiTheme="minorHAnsi" w:hAnsiTheme="minorHAnsi" w:cs="Times-Roman"/>
          <w:sz w:val="24"/>
          <w:szCs w:val="24"/>
          <w:lang w:eastAsia="pt-BR"/>
        </w:rPr>
        <w:t>Coordenação de esforços com outras organizações para se lidar</w:t>
      </w:r>
      <w:r w:rsidR="00F42917" w:rsidRPr="00175C26">
        <w:rPr>
          <w:rFonts w:asciiTheme="minorHAnsi" w:hAnsiTheme="minorHAnsi" w:cs="Times-Roman"/>
          <w:sz w:val="24"/>
          <w:szCs w:val="24"/>
          <w:lang w:eastAsia="pt-BR"/>
        </w:rPr>
        <w:t xml:space="preserve"> </w:t>
      </w:r>
      <w:r w:rsidRPr="00175C26">
        <w:rPr>
          <w:rFonts w:asciiTheme="minorHAnsi" w:hAnsiTheme="minorHAnsi" w:cs="Times-Roman"/>
          <w:spacing w:val="-20"/>
          <w:sz w:val="24"/>
          <w:szCs w:val="24"/>
          <w:lang w:eastAsia="pt-BR"/>
        </w:rPr>
        <w:t>com a emergência</w:t>
      </w:r>
      <w:r w:rsidRPr="00175C26">
        <w:rPr>
          <w:rFonts w:asciiTheme="minorHAnsi" w:hAnsiTheme="minorHAnsi" w:cs="Times-Roman"/>
          <w:sz w:val="24"/>
          <w:szCs w:val="24"/>
          <w:lang w:eastAsia="pt-BR"/>
        </w:rPr>
        <w:t>; e</w:t>
      </w:r>
    </w:p>
    <w:p w:rsidR="0032660D" w:rsidRPr="00175C26" w:rsidRDefault="0032660D" w:rsidP="00F42917">
      <w:pPr>
        <w:pStyle w:val="PargrafodaLista"/>
        <w:numPr>
          <w:ilvl w:val="0"/>
          <w:numId w:val="16"/>
        </w:numPr>
        <w:autoSpaceDE w:val="0"/>
        <w:autoSpaceDN w:val="0"/>
        <w:adjustRightInd w:val="0"/>
        <w:spacing w:before="120" w:line="240" w:lineRule="auto"/>
        <w:ind w:left="714" w:hanging="357"/>
        <w:contextualSpacing w:val="0"/>
        <w:jc w:val="left"/>
        <w:rPr>
          <w:rFonts w:asciiTheme="minorHAnsi" w:hAnsiTheme="minorHAnsi" w:cs="Times-Roman"/>
          <w:sz w:val="24"/>
          <w:szCs w:val="24"/>
          <w:lang w:eastAsia="pt-BR"/>
        </w:rPr>
      </w:pPr>
      <w:r w:rsidRPr="00175C26">
        <w:rPr>
          <w:rFonts w:asciiTheme="minorHAnsi" w:hAnsiTheme="minorHAnsi" w:cs="Times-Roman"/>
          <w:sz w:val="24"/>
          <w:szCs w:val="24"/>
          <w:lang w:eastAsia="pt-BR"/>
        </w:rPr>
        <w:t>Continuação segura das operações ou retorno às operações normais</w:t>
      </w:r>
      <w:r w:rsidR="00F42917" w:rsidRPr="00175C26">
        <w:rPr>
          <w:rFonts w:asciiTheme="minorHAnsi" w:hAnsiTheme="minorHAnsi" w:cs="Times-Roman"/>
          <w:sz w:val="24"/>
          <w:szCs w:val="24"/>
          <w:lang w:eastAsia="pt-BR"/>
        </w:rPr>
        <w:t xml:space="preserve"> </w:t>
      </w:r>
      <w:r w:rsidRPr="00175C26">
        <w:rPr>
          <w:rFonts w:asciiTheme="minorHAnsi" w:hAnsiTheme="minorHAnsi" w:cs="Times-Roman"/>
          <w:sz w:val="24"/>
          <w:szCs w:val="24"/>
          <w:lang w:eastAsia="pt-BR"/>
        </w:rPr>
        <w:t>assim que possível.</w:t>
      </w:r>
    </w:p>
    <w:p w:rsidR="00F42917" w:rsidRPr="00175C26" w:rsidRDefault="00F42917" w:rsidP="00F42917">
      <w:pPr>
        <w:autoSpaceDE w:val="0"/>
        <w:autoSpaceDN w:val="0"/>
        <w:adjustRightInd w:val="0"/>
        <w:spacing w:before="24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O (nome do P-PSAC) assegura que seu (PRE/PLEM) está respaldado por recursos operacionais, comprometendo-se a realizar treinamentos e exercícios simulados, a cada 24 meses, no mínimo.</w:t>
      </w:r>
    </w:p>
    <w:p w:rsidR="00F42917" w:rsidRPr="00175C26" w:rsidRDefault="00F42917" w:rsidP="00F42917">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Sempre que o (nome do P-PSAC) acionar seu (PRE/PLEM) em função de ocorrência aeronáutica, enviará à GGAP um relatório do funcionamento do Plano por meio de um Relatório Inicial de Resposta a Emergência - RIRE. (Formulário-modelo específico para emergências com aeronave se encontra no Apêndice I da Resolução 106, de acordo com a atividade do P-PSAC.</w:t>
      </w:r>
    </w:p>
    <w:p w:rsidR="00F42917" w:rsidRPr="00175C26" w:rsidRDefault="00F42917" w:rsidP="00F42917">
      <w:pPr>
        <w:spacing w:before="120" w:line="240" w:lineRule="auto"/>
        <w:rPr>
          <w:b/>
          <w:sz w:val="24"/>
          <w:szCs w:val="24"/>
        </w:rPr>
      </w:pPr>
      <w:r w:rsidRPr="00175C26">
        <w:rPr>
          <w:sz w:val="24"/>
          <w:szCs w:val="24"/>
        </w:rPr>
        <w:t>O (PRE/PLEM) será amplamente divulgado a todos os colaboradores, sendo que um treinamento mais específico será dado aos integrantes a serem acionados nas emergências.</w:t>
      </w:r>
    </w:p>
    <w:p w:rsidR="00F42917" w:rsidRPr="00175C26" w:rsidRDefault="00F42917" w:rsidP="00F42917">
      <w:pPr>
        <w:autoSpaceDE w:val="0"/>
        <w:autoSpaceDN w:val="0"/>
        <w:adjustRightInd w:val="0"/>
        <w:spacing w:before="36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 xml:space="preserve">Obs.: Ver na Resolução 106, página 9, os itens que um </w:t>
      </w:r>
      <w:r w:rsidR="0032660D" w:rsidRPr="00175C26">
        <w:rPr>
          <w:rFonts w:asciiTheme="minorHAnsi" w:hAnsiTheme="minorHAnsi" w:cs="Times-Roman"/>
          <w:sz w:val="24"/>
          <w:szCs w:val="24"/>
          <w:lang w:eastAsia="pt-BR"/>
        </w:rPr>
        <w:t>PRE/PLEM deve conter</w:t>
      </w:r>
      <w:r w:rsidRPr="00175C26">
        <w:rPr>
          <w:rFonts w:asciiTheme="minorHAnsi" w:hAnsiTheme="minorHAnsi" w:cs="Times-Roman"/>
          <w:sz w:val="24"/>
          <w:szCs w:val="24"/>
          <w:lang w:eastAsia="pt-BR"/>
        </w:rPr>
        <w:t>. Descrever os procedimentos a serem executados, além das responsabilidades, ações e funções de cada um dos órgãos e funcionários envolvidos no gerenciamento de emergências.</w:t>
      </w:r>
      <w:r w:rsidRPr="00175C26">
        <w:rPr>
          <w:b/>
          <w:bCs/>
        </w:rPr>
        <w:t xml:space="preserve"> Está disponível no Portal da ANAC um modelo de PRE.</w:t>
      </w:r>
    </w:p>
    <w:p w:rsidR="00C14DD2" w:rsidRPr="00175C26" w:rsidRDefault="00E83DB3" w:rsidP="00C777F8">
      <w:pPr>
        <w:pStyle w:val="Default"/>
        <w:spacing w:before="480" w:after="240"/>
        <w:outlineLvl w:val="0"/>
        <w:rPr>
          <w:rFonts w:ascii="Calibri" w:hAnsi="Calibri"/>
          <w:b/>
          <w:color w:val="auto"/>
          <w:sz w:val="32"/>
        </w:rPr>
      </w:pPr>
      <w:bookmarkStart w:id="12" w:name="_Toc271734096"/>
      <w:r w:rsidRPr="00175C26">
        <w:rPr>
          <w:rFonts w:ascii="Calibri" w:hAnsi="Calibri"/>
          <w:b/>
          <w:color w:val="auto"/>
          <w:sz w:val="32"/>
        </w:rPr>
        <w:t xml:space="preserve">6. </w:t>
      </w:r>
      <w:r w:rsidR="00C14DD2" w:rsidRPr="00175C26">
        <w:rPr>
          <w:rFonts w:ascii="Calibri" w:hAnsi="Calibri"/>
          <w:b/>
          <w:color w:val="auto"/>
          <w:sz w:val="32"/>
        </w:rPr>
        <w:t xml:space="preserve">DOCUMENTAÇÃO DO SGSO DO </w:t>
      </w:r>
      <w:r w:rsidR="005B544B" w:rsidRPr="00175C26">
        <w:rPr>
          <w:rFonts w:ascii="Calibri" w:hAnsi="Calibri"/>
          <w:b/>
          <w:bCs/>
          <w:color w:val="auto"/>
          <w:sz w:val="32"/>
          <w:szCs w:val="32"/>
        </w:rPr>
        <w:t>(nome do P</w:t>
      </w:r>
      <w:r w:rsidR="005A230B" w:rsidRPr="00175C26">
        <w:rPr>
          <w:rFonts w:ascii="Calibri" w:hAnsi="Calibri"/>
          <w:b/>
          <w:bCs/>
          <w:color w:val="auto"/>
          <w:sz w:val="32"/>
          <w:szCs w:val="32"/>
        </w:rPr>
        <w:t>-PSAC</w:t>
      </w:r>
      <w:r w:rsidR="005B544B" w:rsidRPr="00175C26">
        <w:rPr>
          <w:rFonts w:ascii="Calibri" w:hAnsi="Calibri"/>
          <w:b/>
          <w:bCs/>
          <w:color w:val="auto"/>
          <w:sz w:val="32"/>
          <w:szCs w:val="32"/>
        </w:rPr>
        <w:t>)</w:t>
      </w:r>
      <w:bookmarkEnd w:id="12"/>
    </w:p>
    <w:p w:rsidR="00C14DD2" w:rsidRPr="00175C26" w:rsidRDefault="00F42917" w:rsidP="005A230B">
      <w:pPr>
        <w:pStyle w:val="Default"/>
        <w:jc w:val="both"/>
        <w:rPr>
          <w:rFonts w:ascii="Calibri" w:hAnsi="Calibri"/>
          <w:color w:val="auto"/>
        </w:rPr>
      </w:pPr>
      <w:r w:rsidRPr="00175C26">
        <w:rPr>
          <w:rFonts w:ascii="Calibri" w:hAnsi="Calibri"/>
          <w:color w:val="auto"/>
        </w:rPr>
        <w:t>O (nome do P-PSAC)</w:t>
      </w:r>
      <w:r w:rsidR="00C14DD2" w:rsidRPr="00175C26">
        <w:rPr>
          <w:rFonts w:ascii="Calibri" w:hAnsi="Calibri"/>
          <w:color w:val="auto"/>
        </w:rPr>
        <w:t xml:space="preserve"> se compromete a manter em arquivo os documentos considerados fundamentais ou relevantes para a garantia da segurança de nossas operações, bem como outras informações relacionadas aos requisitos regulatórios brasileiros e </w:t>
      </w:r>
      <w:r w:rsidRPr="00175C26">
        <w:rPr>
          <w:rFonts w:ascii="Calibri" w:hAnsi="Calibri"/>
          <w:color w:val="auto"/>
        </w:rPr>
        <w:t>à</w:t>
      </w:r>
      <w:r w:rsidR="00C14DD2" w:rsidRPr="00175C26">
        <w:rPr>
          <w:rFonts w:ascii="Calibri" w:hAnsi="Calibri"/>
          <w:color w:val="auto"/>
        </w:rPr>
        <w:t xml:space="preserve">s </w:t>
      </w:r>
      <w:r w:rsidRPr="00175C26">
        <w:rPr>
          <w:rFonts w:ascii="Calibri" w:hAnsi="Calibri"/>
          <w:color w:val="auto"/>
        </w:rPr>
        <w:t>melhores práticas da indústria.</w:t>
      </w:r>
    </w:p>
    <w:p w:rsidR="004826F8" w:rsidRPr="00175C26" w:rsidRDefault="00C14DD2" w:rsidP="00F42917">
      <w:pPr>
        <w:pStyle w:val="Default"/>
        <w:spacing w:before="120"/>
        <w:jc w:val="both"/>
        <w:rPr>
          <w:rFonts w:ascii="Calibri" w:hAnsi="Calibri"/>
          <w:color w:val="auto"/>
        </w:rPr>
      </w:pPr>
      <w:r w:rsidRPr="00175C26">
        <w:rPr>
          <w:rFonts w:ascii="Calibri" w:hAnsi="Calibri"/>
          <w:color w:val="auto"/>
        </w:rPr>
        <w:t xml:space="preserve">O Gestor de Segurança Operacional </w:t>
      </w:r>
      <w:r w:rsidR="00F42917" w:rsidRPr="00175C26">
        <w:rPr>
          <w:rFonts w:ascii="Calibri" w:hAnsi="Calibri"/>
          <w:color w:val="auto"/>
        </w:rPr>
        <w:t>é o res</w:t>
      </w:r>
      <w:r w:rsidRPr="00175C26">
        <w:rPr>
          <w:rFonts w:ascii="Calibri" w:hAnsi="Calibri"/>
          <w:color w:val="auto"/>
        </w:rPr>
        <w:t>pons</w:t>
      </w:r>
      <w:r w:rsidR="00F42917" w:rsidRPr="00175C26">
        <w:rPr>
          <w:rFonts w:ascii="Calibri" w:hAnsi="Calibri"/>
          <w:color w:val="auto"/>
        </w:rPr>
        <w:t>ável</w:t>
      </w:r>
      <w:r w:rsidRPr="00175C26">
        <w:rPr>
          <w:rFonts w:ascii="Calibri" w:hAnsi="Calibri"/>
          <w:color w:val="auto"/>
        </w:rPr>
        <w:t xml:space="preserve"> pela manutenção do sistema de </w:t>
      </w:r>
      <w:r w:rsidR="001F1838" w:rsidRPr="00175C26">
        <w:rPr>
          <w:rFonts w:ascii="Calibri" w:hAnsi="Calibri"/>
          <w:color w:val="auto"/>
        </w:rPr>
        <w:t xml:space="preserve">controle dos </w:t>
      </w:r>
      <w:r w:rsidRPr="00175C26">
        <w:rPr>
          <w:rFonts w:ascii="Calibri" w:hAnsi="Calibri"/>
          <w:color w:val="auto"/>
        </w:rPr>
        <w:t xml:space="preserve">documentos relacionados com o SGSO do </w:t>
      </w:r>
      <w:r w:rsidR="00CD16C5" w:rsidRPr="00175C26">
        <w:rPr>
          <w:rFonts w:ascii="Calibri" w:hAnsi="Calibri"/>
          <w:color w:val="auto"/>
        </w:rPr>
        <w:t>(nome do P-PSAC)</w:t>
      </w:r>
      <w:r w:rsidR="004826F8" w:rsidRPr="00175C26">
        <w:rPr>
          <w:rFonts w:ascii="Calibri" w:hAnsi="Calibri"/>
          <w:color w:val="auto"/>
        </w:rPr>
        <w:t>.</w:t>
      </w:r>
    </w:p>
    <w:p w:rsidR="00C14DD2" w:rsidRPr="00175C26" w:rsidRDefault="00C14DD2" w:rsidP="00F42917">
      <w:pPr>
        <w:pStyle w:val="Default"/>
        <w:spacing w:before="120"/>
        <w:jc w:val="both"/>
        <w:rPr>
          <w:rFonts w:ascii="Calibri" w:hAnsi="Calibri"/>
          <w:color w:val="auto"/>
        </w:rPr>
      </w:pPr>
      <w:r w:rsidRPr="00175C26">
        <w:rPr>
          <w:rFonts w:ascii="Calibri" w:hAnsi="Calibri"/>
          <w:color w:val="auto"/>
        </w:rPr>
        <w:t xml:space="preserve">As informações serão guardadas em papel e em arquivos digitais, utilizando-se um sistema estruturado que </w:t>
      </w:r>
      <w:r w:rsidR="00BA22FE" w:rsidRPr="00175C26">
        <w:rPr>
          <w:rFonts w:ascii="Calibri" w:hAnsi="Calibri"/>
          <w:color w:val="auto"/>
        </w:rPr>
        <w:t>permite</w:t>
      </w:r>
      <w:r w:rsidRPr="00175C26">
        <w:rPr>
          <w:rFonts w:ascii="Calibri" w:hAnsi="Calibri"/>
          <w:color w:val="auto"/>
        </w:rPr>
        <w:t xml:space="preserve"> comprovar sua legitimidade, datas originais</w:t>
      </w:r>
      <w:r w:rsidR="005A230B" w:rsidRPr="00175C26">
        <w:rPr>
          <w:rFonts w:ascii="Calibri" w:hAnsi="Calibri"/>
          <w:color w:val="auto"/>
        </w:rPr>
        <w:t>, bem como sua rastreabilidade.</w:t>
      </w:r>
    </w:p>
    <w:p w:rsidR="00C14DD2" w:rsidRPr="00175C26" w:rsidRDefault="00B5394B" w:rsidP="00C777F8">
      <w:pPr>
        <w:pStyle w:val="Default"/>
        <w:outlineLvl w:val="0"/>
        <w:rPr>
          <w:rFonts w:ascii="Calibri" w:hAnsi="Calibri"/>
          <w:color w:val="auto"/>
          <w:sz w:val="32"/>
        </w:rPr>
      </w:pPr>
      <w:r w:rsidRPr="00175C26">
        <w:rPr>
          <w:rFonts w:ascii="Calibri" w:hAnsi="Calibri"/>
          <w:b/>
          <w:color w:val="auto"/>
          <w:sz w:val="32"/>
        </w:rPr>
        <w:br w:type="column"/>
      </w:r>
      <w:bookmarkStart w:id="13" w:name="_Toc271734097"/>
      <w:r w:rsidR="00C14DD2" w:rsidRPr="00175C26">
        <w:rPr>
          <w:rFonts w:ascii="Calibri" w:hAnsi="Calibri"/>
          <w:b/>
          <w:color w:val="auto"/>
          <w:sz w:val="32"/>
        </w:rPr>
        <w:lastRenderedPageBreak/>
        <w:t>7</w:t>
      </w:r>
      <w:r w:rsidR="004826F8" w:rsidRPr="00175C26">
        <w:rPr>
          <w:rFonts w:ascii="Calibri" w:hAnsi="Calibri"/>
          <w:b/>
          <w:color w:val="auto"/>
          <w:sz w:val="32"/>
        </w:rPr>
        <w:t xml:space="preserve">. </w:t>
      </w:r>
      <w:r w:rsidR="00C14DD2" w:rsidRPr="00175C26">
        <w:rPr>
          <w:rFonts w:ascii="Calibri" w:hAnsi="Calibri"/>
          <w:b/>
          <w:color w:val="auto"/>
          <w:sz w:val="32"/>
        </w:rPr>
        <w:t xml:space="preserve">GERENCIAMENTO DO RISCO À SEGURANÇA OPERACIONAL PELO </w:t>
      </w:r>
      <w:r w:rsidR="00F42917" w:rsidRPr="00175C26">
        <w:rPr>
          <w:rFonts w:ascii="Calibri" w:hAnsi="Calibri"/>
          <w:b/>
          <w:color w:val="auto"/>
          <w:sz w:val="32"/>
        </w:rPr>
        <w:t xml:space="preserve">(NOME DO </w:t>
      </w:r>
      <w:r w:rsidR="00C14DD2" w:rsidRPr="00175C26">
        <w:rPr>
          <w:rFonts w:ascii="Calibri" w:hAnsi="Calibri"/>
          <w:b/>
          <w:color w:val="auto"/>
          <w:sz w:val="32"/>
        </w:rPr>
        <w:t>P-PSAC</w:t>
      </w:r>
      <w:r w:rsidR="00F42917" w:rsidRPr="00175C26">
        <w:rPr>
          <w:rFonts w:ascii="Calibri" w:hAnsi="Calibri"/>
          <w:b/>
          <w:color w:val="auto"/>
          <w:sz w:val="32"/>
        </w:rPr>
        <w:t>)</w:t>
      </w:r>
      <w:bookmarkEnd w:id="13"/>
    </w:p>
    <w:p w:rsidR="00C14DD2" w:rsidRPr="00175C26" w:rsidRDefault="00C14DD2" w:rsidP="00F42917">
      <w:pPr>
        <w:pStyle w:val="Default"/>
        <w:spacing w:before="120"/>
        <w:jc w:val="both"/>
        <w:rPr>
          <w:rFonts w:ascii="Calibri" w:hAnsi="Calibri"/>
          <w:color w:val="auto"/>
        </w:rPr>
      </w:pPr>
      <w:r w:rsidRPr="00175C26">
        <w:rPr>
          <w:rFonts w:ascii="Calibri" w:hAnsi="Calibri"/>
          <w:color w:val="auto"/>
        </w:rPr>
        <w:t xml:space="preserve">Perigo é toda condição, objeto ou atividade que potencialmente pode causar lesões às pessoas ou danos aos bens. Um perigo está naturalmente presente na operação e são as possíveis conseqüências de sua existência que devem ser monitoradas. </w:t>
      </w:r>
    </w:p>
    <w:p w:rsidR="00C14DD2" w:rsidRPr="00175C26" w:rsidRDefault="00C14DD2" w:rsidP="00795DD4">
      <w:pPr>
        <w:pStyle w:val="Default"/>
        <w:spacing w:before="120"/>
        <w:jc w:val="both"/>
        <w:rPr>
          <w:rFonts w:ascii="Calibri" w:hAnsi="Calibri"/>
          <w:color w:val="auto"/>
        </w:rPr>
      </w:pPr>
      <w:r w:rsidRPr="00175C26">
        <w:rPr>
          <w:rFonts w:ascii="Calibri" w:hAnsi="Calibri"/>
          <w:color w:val="auto"/>
        </w:rPr>
        <w:t>Risco é a análise das conseqüências do perigo, expressa em termos de probabilidade e severidade, tomando-se como referência s</w:t>
      </w:r>
      <w:r w:rsidR="00CD16C5" w:rsidRPr="00175C26">
        <w:rPr>
          <w:rFonts w:ascii="Calibri" w:hAnsi="Calibri"/>
          <w:color w:val="auto"/>
        </w:rPr>
        <w:t>empre a pior situação possível.</w:t>
      </w:r>
    </w:p>
    <w:p w:rsidR="00C14DD2" w:rsidRPr="00175C26" w:rsidRDefault="00C14DD2" w:rsidP="00795DD4">
      <w:pPr>
        <w:pStyle w:val="Default"/>
        <w:spacing w:before="120"/>
        <w:jc w:val="both"/>
        <w:rPr>
          <w:rFonts w:ascii="Calibri" w:hAnsi="Calibri"/>
          <w:color w:val="auto"/>
        </w:rPr>
      </w:pPr>
      <w:r w:rsidRPr="00175C26">
        <w:rPr>
          <w:rFonts w:ascii="Calibri" w:hAnsi="Calibri"/>
          <w:color w:val="auto"/>
        </w:rPr>
        <w:t xml:space="preserve">Gerenciamento do Risco é a identificação, análise e eliminação, e/ou mitigação dos riscos, que ameaçam as capacidades de uma organização, a um nível significativo. Indica a alocação equilibrada dos recursos, visando enfrentar todos os riscos e realizar um controle </w:t>
      </w:r>
      <w:r w:rsidR="00795DD4" w:rsidRPr="00175C26">
        <w:rPr>
          <w:rFonts w:ascii="Calibri" w:hAnsi="Calibri"/>
          <w:color w:val="auto"/>
        </w:rPr>
        <w:t>e mitigação viáveis dos mesmos.</w:t>
      </w:r>
    </w:p>
    <w:p w:rsidR="00F42917" w:rsidRPr="00175C26" w:rsidRDefault="00F42917" w:rsidP="00F42917">
      <w:pPr>
        <w:autoSpaceDE w:val="0"/>
        <w:autoSpaceDN w:val="0"/>
        <w:adjustRightInd w:val="0"/>
        <w:spacing w:before="120" w:line="240" w:lineRule="auto"/>
        <w:rPr>
          <w:rFonts w:asciiTheme="minorHAnsi" w:hAnsiTheme="minorHAnsi"/>
          <w:sz w:val="24"/>
          <w:szCs w:val="24"/>
        </w:rPr>
      </w:pPr>
      <w:r w:rsidRPr="00175C26">
        <w:rPr>
          <w:rFonts w:asciiTheme="minorHAnsi" w:hAnsiTheme="minorHAnsi" w:cs="Times-Roman"/>
          <w:sz w:val="24"/>
          <w:szCs w:val="24"/>
          <w:lang w:eastAsia="pt-BR"/>
        </w:rPr>
        <w:t>O (nome do P-PSAC) realizará a coleta de dados relativos à segurança de suas operações aéreas e, em conseqüência, desenvolverá e manterá um banco de dados de segurança operacional e sistemas de processamento que forneçam a identificação de perigos e tendências, assim como as análises e avaliações dos riscos associados, permitindo o planejamento de atividades que busquem mitigar os riscos de segurança operacional.</w:t>
      </w:r>
    </w:p>
    <w:p w:rsidR="00624C0A" w:rsidRPr="00175C26" w:rsidRDefault="005C5FCB" w:rsidP="00C777F8">
      <w:pPr>
        <w:pStyle w:val="Default"/>
        <w:spacing w:before="360"/>
        <w:outlineLvl w:val="1"/>
        <w:rPr>
          <w:rFonts w:ascii="Calibri" w:hAnsi="Calibri"/>
          <w:color w:val="auto"/>
          <w:sz w:val="28"/>
        </w:rPr>
      </w:pPr>
      <w:r w:rsidRPr="00175C26">
        <w:rPr>
          <w:rFonts w:ascii="Calibri" w:hAnsi="Calibri"/>
          <w:b/>
          <w:color w:val="auto"/>
          <w:sz w:val="28"/>
        </w:rPr>
        <w:br w:type="column"/>
      </w:r>
      <w:bookmarkStart w:id="14" w:name="_Toc271734098"/>
      <w:r w:rsidR="00624C0A" w:rsidRPr="00175C26">
        <w:rPr>
          <w:rFonts w:ascii="Calibri" w:hAnsi="Calibri"/>
          <w:b/>
          <w:color w:val="auto"/>
          <w:sz w:val="28"/>
        </w:rPr>
        <w:lastRenderedPageBreak/>
        <w:t>7.1. IDENTIFICAÇÃO DOS PERIGOS</w:t>
      </w:r>
      <w:bookmarkEnd w:id="14"/>
    </w:p>
    <w:p w:rsidR="00624C0A" w:rsidRPr="00175C26" w:rsidRDefault="00624C0A" w:rsidP="00624C0A">
      <w:pPr>
        <w:autoSpaceDE w:val="0"/>
        <w:autoSpaceDN w:val="0"/>
        <w:adjustRightInd w:val="0"/>
        <w:spacing w:before="24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 xml:space="preserve">O (nome do P-PSAC) desenvolverá e manterá meios formais de coletar, armazenar, reagir e gerar </w:t>
      </w:r>
      <w:r w:rsidRPr="00175C26">
        <w:rPr>
          <w:rFonts w:asciiTheme="minorHAnsi" w:hAnsiTheme="minorHAnsi" w:cs="Times-Italic"/>
          <w:i/>
          <w:iCs/>
          <w:sz w:val="24"/>
          <w:szCs w:val="24"/>
          <w:lang w:eastAsia="pt-BR"/>
        </w:rPr>
        <w:t xml:space="preserve">feedback </w:t>
      </w:r>
      <w:r w:rsidRPr="00175C26">
        <w:rPr>
          <w:rFonts w:asciiTheme="minorHAnsi" w:hAnsiTheme="minorHAnsi" w:cs="Times-Roman"/>
          <w:sz w:val="24"/>
          <w:szCs w:val="24"/>
          <w:lang w:eastAsia="pt-BR"/>
        </w:rPr>
        <w:t>sobre os perigos das operações, combinando métodos reativos, preventivos e preditivos de obtenção dos dados de segurança operacional, que incluem Recomendações de Segurança Operacional, sistemas de reporte mandatórios e confidenciais, Relatos da Aviação Civil - RAC, Vistorias e Auditorias de Segurança Operacional.</w:t>
      </w:r>
    </w:p>
    <w:p w:rsidR="00624C0A" w:rsidRPr="00175C26" w:rsidRDefault="00624C0A" w:rsidP="00624C0A">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É considerada como perigo potencial a ocorrência de situações específicas em sua operação, tais como aumento incomum de Eventos de Segurança Operacional (ESO) ou de infrações, previsão de importantes mudanças operacionais ou períodos de mudanças organizacionais significativas.</w:t>
      </w:r>
    </w:p>
    <w:p w:rsidR="00624C0A" w:rsidRPr="00175C26" w:rsidRDefault="00624C0A" w:rsidP="00624C0A">
      <w:pPr>
        <w:autoSpaceDE w:val="0"/>
        <w:autoSpaceDN w:val="0"/>
        <w:adjustRightInd w:val="0"/>
        <w:spacing w:before="120" w:line="240" w:lineRule="auto"/>
        <w:jc w:val="left"/>
        <w:rPr>
          <w:rFonts w:asciiTheme="minorHAnsi" w:hAnsiTheme="minorHAnsi" w:cs="Times-Roman"/>
          <w:sz w:val="24"/>
          <w:szCs w:val="24"/>
          <w:lang w:eastAsia="pt-BR"/>
        </w:rPr>
      </w:pPr>
      <w:r w:rsidRPr="00175C26">
        <w:rPr>
          <w:rFonts w:asciiTheme="minorHAnsi" w:hAnsiTheme="minorHAnsi" w:cs="Times-Roman"/>
          <w:sz w:val="24"/>
          <w:szCs w:val="24"/>
          <w:lang w:eastAsia="pt-BR"/>
        </w:rPr>
        <w:t>Os processos de identificação de perigos incluem os seguintes passos:</w:t>
      </w:r>
    </w:p>
    <w:p w:rsidR="00624C0A" w:rsidRPr="00175C26" w:rsidRDefault="00624C0A" w:rsidP="00624C0A">
      <w:pPr>
        <w:pStyle w:val="PargrafodaLista"/>
        <w:numPr>
          <w:ilvl w:val="0"/>
          <w:numId w:val="17"/>
        </w:numPr>
        <w:autoSpaceDE w:val="0"/>
        <w:autoSpaceDN w:val="0"/>
        <w:adjustRightInd w:val="0"/>
        <w:spacing w:before="120" w:line="240" w:lineRule="auto"/>
        <w:ind w:left="714" w:hanging="357"/>
        <w:contextualSpacing w:val="0"/>
        <w:jc w:val="left"/>
        <w:rPr>
          <w:rFonts w:asciiTheme="minorHAnsi" w:hAnsiTheme="minorHAnsi" w:cs="Times-Roman"/>
          <w:sz w:val="24"/>
          <w:szCs w:val="24"/>
          <w:lang w:eastAsia="pt-BR"/>
        </w:rPr>
      </w:pPr>
      <w:r w:rsidRPr="00175C26">
        <w:rPr>
          <w:rFonts w:asciiTheme="minorHAnsi" w:hAnsiTheme="minorHAnsi" w:cs="Times-Roman"/>
          <w:sz w:val="24"/>
          <w:szCs w:val="24"/>
          <w:lang w:eastAsia="pt-BR"/>
        </w:rPr>
        <w:t>Identificação de perigos, eventos ou fatos relacionados à segurança operacional;</w:t>
      </w:r>
    </w:p>
    <w:p w:rsidR="00624C0A" w:rsidRPr="00175C26" w:rsidRDefault="00624C0A" w:rsidP="00624C0A">
      <w:pPr>
        <w:pStyle w:val="PargrafodaLista"/>
        <w:numPr>
          <w:ilvl w:val="0"/>
          <w:numId w:val="17"/>
        </w:numPr>
        <w:autoSpaceDE w:val="0"/>
        <w:autoSpaceDN w:val="0"/>
        <w:adjustRightInd w:val="0"/>
        <w:spacing w:before="120" w:line="240" w:lineRule="auto"/>
        <w:ind w:left="714" w:hanging="357"/>
        <w:contextualSpacing w:val="0"/>
        <w:jc w:val="left"/>
        <w:rPr>
          <w:rFonts w:asciiTheme="minorHAnsi" w:hAnsiTheme="minorHAnsi" w:cs="Times-Roman"/>
          <w:sz w:val="24"/>
          <w:szCs w:val="24"/>
          <w:lang w:eastAsia="pt-BR"/>
        </w:rPr>
      </w:pPr>
      <w:r w:rsidRPr="00175C26">
        <w:rPr>
          <w:rFonts w:asciiTheme="minorHAnsi" w:hAnsiTheme="minorHAnsi" w:cs="Times-Roman"/>
          <w:sz w:val="24"/>
          <w:szCs w:val="24"/>
          <w:lang w:eastAsia="pt-BR"/>
        </w:rPr>
        <w:t>Coleta e armazenamento de dados de segurança operacional;</w:t>
      </w:r>
    </w:p>
    <w:p w:rsidR="00624C0A" w:rsidRPr="00175C26" w:rsidRDefault="00624C0A" w:rsidP="00624C0A">
      <w:pPr>
        <w:pStyle w:val="PargrafodaLista"/>
        <w:numPr>
          <w:ilvl w:val="0"/>
          <w:numId w:val="17"/>
        </w:numPr>
        <w:autoSpaceDE w:val="0"/>
        <w:autoSpaceDN w:val="0"/>
        <w:adjustRightInd w:val="0"/>
        <w:spacing w:before="120" w:line="240" w:lineRule="auto"/>
        <w:ind w:left="714" w:hanging="357"/>
        <w:contextualSpacing w:val="0"/>
        <w:jc w:val="left"/>
        <w:rPr>
          <w:rFonts w:asciiTheme="minorHAnsi" w:hAnsiTheme="minorHAnsi" w:cs="Times-Roman"/>
          <w:sz w:val="24"/>
          <w:szCs w:val="24"/>
          <w:lang w:eastAsia="pt-BR"/>
        </w:rPr>
      </w:pPr>
      <w:r w:rsidRPr="00175C26">
        <w:rPr>
          <w:rFonts w:asciiTheme="minorHAnsi" w:hAnsiTheme="minorHAnsi" w:cs="Times-Roman"/>
          <w:sz w:val="24"/>
          <w:szCs w:val="24"/>
          <w:lang w:eastAsia="pt-BR"/>
        </w:rPr>
        <w:t>Análise dos dados de segurança operacional; e</w:t>
      </w:r>
    </w:p>
    <w:p w:rsidR="00624C0A" w:rsidRPr="00175C26" w:rsidRDefault="00624C0A" w:rsidP="00624C0A">
      <w:pPr>
        <w:pStyle w:val="PargrafodaLista"/>
        <w:numPr>
          <w:ilvl w:val="0"/>
          <w:numId w:val="17"/>
        </w:numPr>
        <w:autoSpaceDE w:val="0"/>
        <w:autoSpaceDN w:val="0"/>
        <w:adjustRightInd w:val="0"/>
        <w:spacing w:before="120" w:line="240" w:lineRule="auto"/>
        <w:ind w:left="714" w:hanging="357"/>
        <w:contextualSpacing w:val="0"/>
        <w:jc w:val="left"/>
        <w:rPr>
          <w:rFonts w:asciiTheme="minorHAnsi" w:hAnsiTheme="minorHAnsi" w:cs="Times-Roman"/>
          <w:sz w:val="24"/>
          <w:szCs w:val="24"/>
          <w:lang w:eastAsia="pt-BR"/>
        </w:rPr>
      </w:pPr>
      <w:r w:rsidRPr="00175C26">
        <w:rPr>
          <w:rFonts w:asciiTheme="minorHAnsi" w:hAnsiTheme="minorHAnsi" w:cs="Times-Roman"/>
          <w:sz w:val="24"/>
          <w:szCs w:val="24"/>
          <w:lang w:eastAsia="pt-BR"/>
        </w:rPr>
        <w:t>Distribuição de informações de segurança operacional, obtidas a partir dos dados coletados e analisados.</w:t>
      </w:r>
    </w:p>
    <w:p w:rsidR="00624C0A" w:rsidRPr="00175C26" w:rsidRDefault="00624C0A" w:rsidP="005C5FCB">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As ocorrências que indiquem desempenho deficiente da segurança operacional</w:t>
      </w:r>
      <w:r w:rsidR="005C5FCB" w:rsidRPr="00175C26">
        <w:rPr>
          <w:rFonts w:asciiTheme="minorHAnsi" w:hAnsiTheme="minorHAnsi" w:cs="Times-Roman"/>
          <w:sz w:val="24"/>
          <w:szCs w:val="24"/>
          <w:lang w:eastAsia="pt-BR"/>
        </w:rPr>
        <w:t xml:space="preserve"> no (nome do P-PSAC)</w:t>
      </w:r>
      <w:r w:rsidRPr="00175C26">
        <w:rPr>
          <w:rFonts w:asciiTheme="minorHAnsi" w:hAnsiTheme="minorHAnsi" w:cs="Times-Roman"/>
          <w:sz w:val="24"/>
          <w:szCs w:val="24"/>
          <w:lang w:eastAsia="pt-BR"/>
        </w:rPr>
        <w:t>,</w:t>
      </w:r>
      <w:r w:rsidR="005C5FCB" w:rsidRPr="00175C26">
        <w:rPr>
          <w:rFonts w:asciiTheme="minorHAnsi" w:hAnsiTheme="minorHAnsi" w:cs="Times-Roman"/>
          <w:sz w:val="24"/>
          <w:szCs w:val="24"/>
          <w:lang w:eastAsia="pt-BR"/>
        </w:rPr>
        <w:t xml:space="preserve"> </w:t>
      </w:r>
      <w:r w:rsidRPr="00175C26">
        <w:rPr>
          <w:rFonts w:asciiTheme="minorHAnsi" w:hAnsiTheme="minorHAnsi" w:cs="Times-Roman"/>
          <w:sz w:val="24"/>
          <w:szCs w:val="24"/>
          <w:lang w:eastAsia="pt-BR"/>
        </w:rPr>
        <w:t>como dificuldades de serviço, ocorrências anormais, ocorrências de solo,</w:t>
      </w:r>
      <w:r w:rsidR="005C5FCB" w:rsidRPr="00175C26">
        <w:rPr>
          <w:rFonts w:asciiTheme="minorHAnsi" w:hAnsiTheme="minorHAnsi" w:cs="Times-Roman"/>
          <w:sz w:val="24"/>
          <w:szCs w:val="24"/>
          <w:lang w:eastAsia="pt-BR"/>
        </w:rPr>
        <w:t xml:space="preserve"> </w:t>
      </w:r>
      <w:r w:rsidRPr="00175C26">
        <w:rPr>
          <w:rFonts w:asciiTheme="minorHAnsi" w:hAnsiTheme="minorHAnsi" w:cs="Times-Roman"/>
          <w:sz w:val="24"/>
          <w:szCs w:val="24"/>
          <w:lang w:eastAsia="pt-BR"/>
        </w:rPr>
        <w:t>incidentes e acidentes aeronáuticos, consideradas como Eventos de Segurança</w:t>
      </w:r>
      <w:r w:rsidR="005C5FCB" w:rsidRPr="00175C26">
        <w:rPr>
          <w:rFonts w:asciiTheme="minorHAnsi" w:hAnsiTheme="minorHAnsi" w:cs="Times-Roman"/>
          <w:sz w:val="24"/>
          <w:szCs w:val="24"/>
          <w:lang w:eastAsia="pt-BR"/>
        </w:rPr>
        <w:t xml:space="preserve"> </w:t>
      </w:r>
      <w:r w:rsidRPr="00175C26">
        <w:rPr>
          <w:rFonts w:asciiTheme="minorHAnsi" w:hAnsiTheme="minorHAnsi" w:cs="Times-Roman"/>
          <w:sz w:val="24"/>
          <w:szCs w:val="24"/>
          <w:lang w:eastAsia="pt-BR"/>
        </w:rPr>
        <w:t xml:space="preserve">Operacional - ESO </w:t>
      </w:r>
      <w:r w:rsidR="005C5FCB" w:rsidRPr="00175C26">
        <w:rPr>
          <w:rFonts w:asciiTheme="minorHAnsi" w:hAnsiTheme="minorHAnsi" w:cs="Times-Roman"/>
          <w:sz w:val="24"/>
          <w:szCs w:val="24"/>
          <w:lang w:eastAsia="pt-BR"/>
        </w:rPr>
        <w:t>serão reportadas à ANAC/GGA</w:t>
      </w:r>
      <w:r w:rsidRPr="00175C26">
        <w:rPr>
          <w:rFonts w:asciiTheme="minorHAnsi" w:hAnsiTheme="minorHAnsi" w:cs="Times-Roman"/>
          <w:sz w:val="24"/>
          <w:szCs w:val="24"/>
          <w:lang w:eastAsia="pt-BR"/>
        </w:rPr>
        <w:t>P, independentemente de outras comunicações exigidas</w:t>
      </w:r>
      <w:r w:rsidR="005C5FCB" w:rsidRPr="00175C26">
        <w:rPr>
          <w:rFonts w:asciiTheme="minorHAnsi" w:hAnsiTheme="minorHAnsi" w:cs="Times-Roman"/>
          <w:sz w:val="24"/>
          <w:szCs w:val="24"/>
          <w:lang w:eastAsia="pt-BR"/>
        </w:rPr>
        <w:t xml:space="preserve"> </w:t>
      </w:r>
      <w:r w:rsidRPr="00175C26">
        <w:rPr>
          <w:rFonts w:asciiTheme="minorHAnsi" w:hAnsiTheme="minorHAnsi" w:cs="Times-Roman"/>
          <w:sz w:val="24"/>
          <w:szCs w:val="24"/>
          <w:lang w:eastAsia="pt-BR"/>
        </w:rPr>
        <w:t>em regulamento específico. A comunicação ser</w:t>
      </w:r>
      <w:r w:rsidR="005C5FCB" w:rsidRPr="00175C26">
        <w:rPr>
          <w:rFonts w:asciiTheme="minorHAnsi" w:hAnsiTheme="minorHAnsi" w:cs="Times-Roman"/>
          <w:sz w:val="24"/>
          <w:szCs w:val="24"/>
          <w:lang w:eastAsia="pt-BR"/>
        </w:rPr>
        <w:t>á</w:t>
      </w:r>
      <w:r w:rsidRPr="00175C26">
        <w:rPr>
          <w:rFonts w:asciiTheme="minorHAnsi" w:hAnsiTheme="minorHAnsi" w:cs="Times-Roman"/>
          <w:sz w:val="24"/>
          <w:szCs w:val="24"/>
          <w:lang w:eastAsia="pt-BR"/>
        </w:rPr>
        <w:t xml:space="preserve"> feita preferencialmente</w:t>
      </w:r>
      <w:r w:rsidR="005C5FCB" w:rsidRPr="00175C26">
        <w:rPr>
          <w:rFonts w:asciiTheme="minorHAnsi" w:hAnsiTheme="minorHAnsi" w:cs="Times-Roman"/>
          <w:sz w:val="24"/>
          <w:szCs w:val="24"/>
          <w:lang w:eastAsia="pt-BR"/>
        </w:rPr>
        <w:t xml:space="preserve"> </w:t>
      </w:r>
      <w:r w:rsidRPr="00175C26">
        <w:rPr>
          <w:rFonts w:asciiTheme="minorHAnsi" w:hAnsiTheme="minorHAnsi" w:cs="Times-Roman"/>
          <w:sz w:val="24"/>
          <w:szCs w:val="24"/>
          <w:lang w:eastAsia="pt-BR"/>
        </w:rPr>
        <w:t>através do endereço eletrônico ocorrencia.ggap@anac.gov.br, ou, na</w:t>
      </w:r>
      <w:r w:rsidR="005C5FCB" w:rsidRPr="00175C26">
        <w:rPr>
          <w:rFonts w:asciiTheme="minorHAnsi" w:hAnsiTheme="minorHAnsi" w:cs="Times-Roman"/>
          <w:sz w:val="24"/>
          <w:szCs w:val="24"/>
          <w:lang w:eastAsia="pt-BR"/>
        </w:rPr>
        <w:t xml:space="preserve"> </w:t>
      </w:r>
      <w:r w:rsidRPr="00175C26">
        <w:rPr>
          <w:rFonts w:asciiTheme="minorHAnsi" w:hAnsiTheme="minorHAnsi" w:cs="Times-Roman"/>
          <w:sz w:val="24"/>
          <w:szCs w:val="24"/>
          <w:lang w:eastAsia="pt-BR"/>
        </w:rPr>
        <w:t>indisponibilidade deste, por outro meio cabível. Acidentes e incidentes ser</w:t>
      </w:r>
      <w:r w:rsidR="005C5FCB" w:rsidRPr="00175C26">
        <w:rPr>
          <w:rFonts w:asciiTheme="minorHAnsi" w:hAnsiTheme="minorHAnsi" w:cs="Times-Roman"/>
          <w:sz w:val="24"/>
          <w:szCs w:val="24"/>
          <w:lang w:eastAsia="pt-BR"/>
        </w:rPr>
        <w:t xml:space="preserve">ão </w:t>
      </w:r>
      <w:r w:rsidRPr="00175C26">
        <w:rPr>
          <w:rFonts w:asciiTheme="minorHAnsi" w:hAnsiTheme="minorHAnsi" w:cs="Times-Roman"/>
          <w:sz w:val="24"/>
          <w:szCs w:val="24"/>
          <w:lang w:eastAsia="pt-BR"/>
        </w:rPr>
        <w:t>reportados imediatamente. As demais ocorrências ser</w:t>
      </w:r>
      <w:r w:rsidR="005C5FCB" w:rsidRPr="00175C26">
        <w:rPr>
          <w:rFonts w:asciiTheme="minorHAnsi" w:hAnsiTheme="minorHAnsi" w:cs="Times-Roman"/>
          <w:sz w:val="24"/>
          <w:szCs w:val="24"/>
          <w:lang w:eastAsia="pt-BR"/>
        </w:rPr>
        <w:t>ão</w:t>
      </w:r>
      <w:r w:rsidRPr="00175C26">
        <w:rPr>
          <w:rFonts w:asciiTheme="minorHAnsi" w:hAnsiTheme="minorHAnsi" w:cs="Times-Roman"/>
          <w:sz w:val="24"/>
          <w:szCs w:val="24"/>
          <w:lang w:eastAsia="pt-BR"/>
        </w:rPr>
        <w:t xml:space="preserve"> reportadas em prazo</w:t>
      </w:r>
      <w:r w:rsidR="005C5FCB" w:rsidRPr="00175C26">
        <w:rPr>
          <w:rFonts w:asciiTheme="minorHAnsi" w:hAnsiTheme="minorHAnsi" w:cs="Times-Roman"/>
          <w:sz w:val="24"/>
          <w:szCs w:val="24"/>
          <w:lang w:eastAsia="pt-BR"/>
        </w:rPr>
        <w:t xml:space="preserve"> </w:t>
      </w:r>
      <w:r w:rsidRPr="00175C26">
        <w:rPr>
          <w:rFonts w:asciiTheme="minorHAnsi" w:hAnsiTheme="minorHAnsi" w:cs="Times-Roman"/>
          <w:sz w:val="24"/>
          <w:szCs w:val="24"/>
          <w:lang w:eastAsia="pt-BR"/>
        </w:rPr>
        <w:t>não superior a sete dias.</w:t>
      </w:r>
    </w:p>
    <w:p w:rsidR="005C5FCB" w:rsidRPr="00175C26" w:rsidRDefault="005C5FCB" w:rsidP="005C5FCB">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As fontes para a identificação de perigos a segurança operacional incluem principalmente os Relatos de Aviação Civil e as Vistorias de Segurança Operacional.</w:t>
      </w:r>
    </w:p>
    <w:p w:rsidR="00624C0A" w:rsidRPr="00175C26" w:rsidRDefault="00624C0A" w:rsidP="00C777F8">
      <w:pPr>
        <w:pStyle w:val="Default"/>
        <w:spacing w:before="360"/>
        <w:outlineLvl w:val="1"/>
        <w:rPr>
          <w:rFonts w:ascii="Calibri" w:hAnsi="Calibri"/>
          <w:b/>
          <w:color w:val="auto"/>
          <w:sz w:val="28"/>
        </w:rPr>
      </w:pPr>
      <w:bookmarkStart w:id="15" w:name="_Toc271734099"/>
      <w:r w:rsidRPr="00175C26">
        <w:rPr>
          <w:rFonts w:ascii="Calibri" w:hAnsi="Calibri"/>
          <w:b/>
          <w:color w:val="auto"/>
          <w:sz w:val="28"/>
        </w:rPr>
        <w:t>7.</w:t>
      </w:r>
      <w:r w:rsidR="005C5FCB" w:rsidRPr="00175C26">
        <w:rPr>
          <w:rFonts w:ascii="Calibri" w:hAnsi="Calibri"/>
          <w:b/>
          <w:color w:val="auto"/>
          <w:sz w:val="28"/>
        </w:rPr>
        <w:t>2</w:t>
      </w:r>
      <w:r w:rsidRPr="00175C26">
        <w:rPr>
          <w:rFonts w:ascii="Calibri" w:hAnsi="Calibri"/>
          <w:b/>
          <w:color w:val="auto"/>
          <w:sz w:val="28"/>
        </w:rPr>
        <w:t>. RELATOS DA AVIAÇÃO CIVIL (RAC)</w:t>
      </w:r>
      <w:bookmarkEnd w:id="15"/>
    </w:p>
    <w:p w:rsidR="00624C0A" w:rsidRPr="00175C26" w:rsidRDefault="00624C0A" w:rsidP="005C5FCB">
      <w:pPr>
        <w:autoSpaceDE w:val="0"/>
        <w:autoSpaceDN w:val="0"/>
        <w:adjustRightInd w:val="0"/>
        <w:spacing w:before="24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Os Relatos da Aviação Civil permitem que qualquer pessoa relate situações de perigo, real ou potencial, observadas ou que delas teve conhecimento, facilitando a identificação reativa e pró-ativa dos perigos à segurança operacional.</w:t>
      </w:r>
    </w:p>
    <w:p w:rsidR="00624C0A" w:rsidRPr="00175C26" w:rsidRDefault="00624C0A" w:rsidP="00624C0A">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O Relato da Aviação Civil será incentivado dentro no (nome do P-PSAC), possibilitando a adoção das ações corretivas adequadas o mais cedo possível, de forma a eliminar ou mitigar os riscos decorrentes dos perigos identificados. O formulário adotado será o (modelo padrão ou formulário próprio).</w:t>
      </w:r>
    </w:p>
    <w:p w:rsidR="00624C0A" w:rsidRPr="00175C26" w:rsidRDefault="00624C0A" w:rsidP="00624C0A">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O (nome do P-PSAC) desenvolverá um sistema de Relato da Aviação Civil que seja voluntário, confidencial e não punitivo, no que diz respeito a erros não premeditados ou inadvertidos, exceto em casos que envolvam negligência ou violação intencional.</w:t>
      </w:r>
    </w:p>
    <w:p w:rsidR="00624C0A" w:rsidRPr="00175C26" w:rsidRDefault="00624C0A" w:rsidP="00624C0A">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 xml:space="preserve">O sistema de Relato da Aviação Civil adotado pelo (nome do P-PSAC) assegurará as condições necessárias para a efetiva comunicação de Eventos de Segurança Operacional, </w:t>
      </w:r>
      <w:r w:rsidRPr="00175C26">
        <w:rPr>
          <w:rFonts w:asciiTheme="minorHAnsi" w:hAnsiTheme="minorHAnsi" w:cs="Times-Roman"/>
          <w:sz w:val="24"/>
          <w:szCs w:val="24"/>
          <w:lang w:eastAsia="pt-BR"/>
        </w:rPr>
        <w:lastRenderedPageBreak/>
        <w:t>incluindo as condições aplicáveis de proteção contra ações disciplinares e/ou medidas administrativas (ações punitivas).</w:t>
      </w:r>
    </w:p>
    <w:p w:rsidR="00624C0A" w:rsidRPr="00175C26" w:rsidRDefault="00624C0A" w:rsidP="00624C0A">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O sistema de RAC adotado pelo (nome do P-PSAC) incentivará a sua utilização para eventos internos de incidentes e condições de perigo, considerando tanto os fatos relativos à própria entidade como a terceiros.</w:t>
      </w:r>
    </w:p>
    <w:p w:rsidR="00624C0A" w:rsidRPr="00175C26" w:rsidRDefault="00624C0A" w:rsidP="00624C0A">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O (nome do P-PSAC) incentivará também o uso do Relato da Aviação Civil externo constante no portal da ANAC (www.anac.gov.br), inclusive durante os seus eventos de promoção da segurança operacional.</w:t>
      </w:r>
    </w:p>
    <w:p w:rsidR="00624C0A" w:rsidRPr="00175C26" w:rsidRDefault="00624C0A" w:rsidP="00624C0A">
      <w:pPr>
        <w:autoSpaceDE w:val="0"/>
        <w:autoSpaceDN w:val="0"/>
        <w:adjustRightInd w:val="0"/>
        <w:spacing w:before="120" w:line="240" w:lineRule="auto"/>
        <w:rPr>
          <w:rFonts w:asciiTheme="minorHAnsi" w:hAnsiTheme="minorHAnsi" w:cs="Times-Italic"/>
          <w:i/>
          <w:iCs/>
          <w:sz w:val="24"/>
          <w:szCs w:val="24"/>
          <w:lang w:eastAsia="pt-BR"/>
        </w:rPr>
      </w:pPr>
      <w:r w:rsidRPr="00175C26">
        <w:rPr>
          <w:rFonts w:asciiTheme="minorHAnsi" w:hAnsiTheme="minorHAnsi" w:cs="Times-Roman"/>
          <w:sz w:val="24"/>
          <w:szCs w:val="24"/>
          <w:lang w:eastAsia="pt-BR"/>
        </w:rPr>
        <w:t>O Relato da Aviação Civil poderá ser preenchido anonimamente ou com a identificação da fonte. Em ambos os casos será dada ampla divulgação das medidas mitigadoras implantadas em decorrência do mesmo. Caso seja identificado, o (nome do P-PSAC) enviará ao autor do relato informações com relação às medidas corretivas tomadas para a mitigação do risco relatado</w:t>
      </w:r>
      <w:r w:rsidRPr="00175C26">
        <w:rPr>
          <w:rFonts w:asciiTheme="minorHAnsi" w:hAnsiTheme="minorHAnsi" w:cs="Times-Italic"/>
          <w:i/>
          <w:iCs/>
          <w:sz w:val="24"/>
          <w:szCs w:val="24"/>
          <w:lang w:eastAsia="pt-BR"/>
        </w:rPr>
        <w:t>.</w:t>
      </w:r>
    </w:p>
    <w:p w:rsidR="00624C0A" w:rsidRPr="00175C26" w:rsidRDefault="00624C0A" w:rsidP="00624C0A">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Obs.: O P-PSAC deve estabelecer em seu SGSO as normas que disciplinam como vão lidar e resolver internamente os desvios e infrações de menor grau ofensivo, bem como a forma de manter a ANAC informada das ações adotadas.</w:t>
      </w:r>
    </w:p>
    <w:p w:rsidR="00624C0A" w:rsidRPr="00175C26" w:rsidRDefault="00624C0A" w:rsidP="00624C0A">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O (nome do P-PSAC) assegurará, no seu âmbito de atuação, a proteção da fonte contra ações punitivas, disciplinares e/ou medidas administrativas, condição fundamental para assegurar a efetiva comunicação de eventos relacionados à segurança operacional através de Relato da Aviação Civil.</w:t>
      </w:r>
    </w:p>
    <w:p w:rsidR="00624C0A" w:rsidRPr="00175C26" w:rsidRDefault="00624C0A" w:rsidP="00624C0A">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O preenchimento de Relato da Aviação Civil não substitui a realização de outros procedimentos previstos para a mesma situação no âmbito da ANAC.</w:t>
      </w:r>
    </w:p>
    <w:p w:rsidR="00624C0A" w:rsidRPr="00175C26" w:rsidRDefault="00624C0A" w:rsidP="00624C0A">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O (nome do P-PSAC) irá divulgar os Relatos da Aviação Civil sobre as ocorrências a ele afetas sempre que entender que os ensinamentos podem ajudar a outras organizações e operadores.</w:t>
      </w:r>
    </w:p>
    <w:p w:rsidR="00624C0A" w:rsidRPr="00175C26" w:rsidRDefault="00624C0A" w:rsidP="00624C0A">
      <w:pPr>
        <w:pStyle w:val="Default"/>
        <w:spacing w:before="120"/>
        <w:jc w:val="both"/>
        <w:rPr>
          <w:rFonts w:ascii="Calibri" w:hAnsi="Calibri"/>
          <w:color w:val="auto"/>
        </w:rPr>
      </w:pPr>
      <w:r w:rsidRPr="00175C26">
        <w:rPr>
          <w:rFonts w:ascii="Calibri" w:hAnsi="Calibri"/>
          <w:color w:val="auto"/>
        </w:rPr>
        <w:t>O (nome do P-PSAC) manterá o registro dos relatos reportados, além de proteger a fonte das informações contra a publicação de suas informações pessoais.</w:t>
      </w:r>
    </w:p>
    <w:p w:rsidR="00624C0A" w:rsidRPr="00175C26" w:rsidRDefault="00624C0A" w:rsidP="00C777F8">
      <w:pPr>
        <w:spacing w:before="360" w:after="240"/>
        <w:outlineLvl w:val="1"/>
        <w:rPr>
          <w:b/>
          <w:bCs/>
          <w:sz w:val="28"/>
          <w:szCs w:val="28"/>
        </w:rPr>
      </w:pPr>
      <w:bookmarkStart w:id="16" w:name="_Toc271734100"/>
      <w:r w:rsidRPr="00175C26">
        <w:rPr>
          <w:b/>
          <w:bCs/>
          <w:sz w:val="28"/>
          <w:szCs w:val="28"/>
        </w:rPr>
        <w:t>7.</w:t>
      </w:r>
      <w:r w:rsidR="005C5FCB" w:rsidRPr="00175C26">
        <w:rPr>
          <w:b/>
          <w:bCs/>
          <w:sz w:val="28"/>
          <w:szCs w:val="28"/>
        </w:rPr>
        <w:t xml:space="preserve">3. </w:t>
      </w:r>
      <w:r w:rsidRPr="00175C26">
        <w:rPr>
          <w:b/>
          <w:bCs/>
          <w:sz w:val="28"/>
          <w:szCs w:val="28"/>
        </w:rPr>
        <w:t>VISTORIAS DE SEGURANÇA OPERACIONAL</w:t>
      </w:r>
      <w:bookmarkEnd w:id="16"/>
    </w:p>
    <w:p w:rsidR="00624C0A" w:rsidRPr="00175C26" w:rsidRDefault="00624C0A" w:rsidP="00624C0A">
      <w:pPr>
        <w:autoSpaceDE w:val="0"/>
        <w:autoSpaceDN w:val="0"/>
        <w:adjustRightInd w:val="0"/>
        <w:spacing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A forma mais simples de verificação de segurança operacional envolve a realização de vistoria</w:t>
      </w:r>
      <w:r w:rsidR="00BF6DA3" w:rsidRPr="00175C26">
        <w:rPr>
          <w:rFonts w:asciiTheme="minorHAnsi" w:hAnsiTheme="minorHAnsi" w:cs="Times-Roman"/>
          <w:sz w:val="24"/>
          <w:szCs w:val="24"/>
          <w:lang w:eastAsia="pt-BR"/>
        </w:rPr>
        <w:t>s</w:t>
      </w:r>
      <w:r w:rsidRPr="00175C26">
        <w:rPr>
          <w:rFonts w:asciiTheme="minorHAnsi" w:hAnsiTheme="minorHAnsi" w:cs="Times-Roman"/>
          <w:sz w:val="24"/>
          <w:szCs w:val="24"/>
          <w:lang w:eastAsia="pt-BR"/>
        </w:rPr>
        <w:t xml:space="preserve"> </w:t>
      </w:r>
      <w:r w:rsidR="00BF6DA3" w:rsidRPr="00175C26">
        <w:rPr>
          <w:rFonts w:asciiTheme="minorHAnsi" w:hAnsiTheme="minorHAnsi" w:cs="Times-Roman"/>
          <w:sz w:val="24"/>
          <w:szCs w:val="24"/>
          <w:lang w:eastAsia="pt-BR"/>
        </w:rPr>
        <w:t>em</w:t>
      </w:r>
      <w:r w:rsidRPr="00175C26">
        <w:rPr>
          <w:rFonts w:asciiTheme="minorHAnsi" w:hAnsiTheme="minorHAnsi" w:cs="Times-Roman"/>
          <w:sz w:val="24"/>
          <w:szCs w:val="24"/>
          <w:lang w:eastAsia="pt-BR"/>
        </w:rPr>
        <w:t xml:space="preserve"> todas as áreas operacionais da organização.</w:t>
      </w:r>
    </w:p>
    <w:p w:rsidR="00624C0A" w:rsidRPr="00175C26" w:rsidRDefault="00624C0A" w:rsidP="00624C0A">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Conversar com os funcionários e supervisores, testemunhar as práticas correntes de trabalho, dentre outras atividades, de maneira informal, proporciona percepções valiosas sobre o desempenho da segurança operacional.</w:t>
      </w:r>
    </w:p>
    <w:p w:rsidR="00624C0A" w:rsidRPr="00175C26" w:rsidRDefault="00624C0A" w:rsidP="00624C0A">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O (nome do Gestor de Segurança Operacional) realizará Vistorias de Segurança Operacional regularmente no (nome do P-PSAC), objetivando a identificação de perigos e tendências de segurança operacional e avaliar o cumprimento de requisitos, planos e procedimentos organizacionais.</w:t>
      </w:r>
    </w:p>
    <w:p w:rsidR="00624C0A" w:rsidRPr="00175C26" w:rsidRDefault="00624C0A" w:rsidP="00624C0A">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As Vistorias de Segurança Operacional devem ser realizadas, no mínimo, duas vezes por ano em cada setor do (nome do P-PSAC). Conforme as circunstâncias, um intervalo menor de tempo pode ser adotado.</w:t>
      </w:r>
    </w:p>
    <w:p w:rsidR="00624C0A" w:rsidRPr="00175C26" w:rsidRDefault="00624C0A" w:rsidP="00624C0A">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lastRenderedPageBreak/>
        <w:t>Considerando-se as peculiaridades da organização, a Vistoria de Segurança Operacional deve ser abrangente e ter a profundidade suficiente para determinar as condições reais existentes de modo que possam ser detectadas todas as condições e atos inseguros existentes nos setores vistoriados.</w:t>
      </w:r>
    </w:p>
    <w:p w:rsidR="00624C0A" w:rsidRPr="00175C26" w:rsidRDefault="00624C0A" w:rsidP="00624C0A">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Uma vez identificadas as áreas deficientes, o (nome do Gestor de Segurança Operacional) planejará medidas corretivas exeqüíveis, adequadas e aceitáveis, colocando-as em prática.</w:t>
      </w:r>
    </w:p>
    <w:p w:rsidR="00624C0A" w:rsidRPr="00175C26" w:rsidRDefault="00624C0A" w:rsidP="00624C0A">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Após a realização de Vistorias de Segurança Operacional, o (nome do Gestor de Segurança Operacional), como responsável pela vistoria, elaborará um Relatório de Vistoria de Segurança Operacional, contendo os perigos observados, a análise dos riscos e as ações mitigadoras recomendadas.</w:t>
      </w:r>
    </w:p>
    <w:p w:rsidR="00624C0A" w:rsidRPr="00175C26" w:rsidRDefault="00624C0A" w:rsidP="00624C0A">
      <w:pPr>
        <w:autoSpaceDE w:val="0"/>
        <w:autoSpaceDN w:val="0"/>
        <w:adjustRightInd w:val="0"/>
        <w:spacing w:before="120" w:line="240" w:lineRule="auto"/>
        <w:rPr>
          <w:rFonts w:asciiTheme="minorHAnsi" w:hAnsiTheme="minorHAnsi"/>
          <w:b/>
          <w:bCs/>
          <w:sz w:val="24"/>
          <w:szCs w:val="24"/>
        </w:rPr>
      </w:pPr>
      <w:r w:rsidRPr="00175C26">
        <w:rPr>
          <w:rFonts w:asciiTheme="minorHAnsi" w:hAnsiTheme="minorHAnsi" w:cs="Times-Roman"/>
          <w:sz w:val="24"/>
          <w:szCs w:val="24"/>
          <w:lang w:eastAsia="pt-BR"/>
        </w:rPr>
        <w:t>Os Relatórios de Vistoria de Segurança Operacional devem ser guardados por cinco anos e estar disponíveis sempre que solicitados pela ANAC.</w:t>
      </w:r>
    </w:p>
    <w:p w:rsidR="00624C0A" w:rsidRPr="00175C26" w:rsidRDefault="00B5394B" w:rsidP="00B634DE">
      <w:pPr>
        <w:spacing w:before="360" w:after="240"/>
        <w:rPr>
          <w:b/>
          <w:bCs/>
          <w:sz w:val="28"/>
          <w:szCs w:val="28"/>
        </w:rPr>
      </w:pPr>
      <w:r w:rsidRPr="00175C26">
        <w:rPr>
          <w:b/>
          <w:bCs/>
          <w:sz w:val="28"/>
          <w:szCs w:val="28"/>
        </w:rPr>
        <w:t>7.3</w:t>
      </w:r>
      <w:r w:rsidR="00624C0A" w:rsidRPr="00175C26">
        <w:rPr>
          <w:b/>
          <w:bCs/>
          <w:sz w:val="28"/>
          <w:szCs w:val="28"/>
        </w:rPr>
        <w:t>.1 – PROGRAMAÇÃO DAS VIS</w:t>
      </w:r>
      <w:r w:rsidR="00B634DE" w:rsidRPr="00175C26">
        <w:rPr>
          <w:b/>
          <w:bCs/>
          <w:sz w:val="28"/>
          <w:szCs w:val="28"/>
        </w:rPr>
        <w:t>TORIAS DE SEGURANÇA OPERACIONAL</w:t>
      </w:r>
    </w:p>
    <w:p w:rsidR="00624C0A" w:rsidRPr="00175C26" w:rsidRDefault="00624C0A" w:rsidP="00624C0A">
      <w:pPr>
        <w:rPr>
          <w:b/>
          <w:bCs/>
        </w:rPr>
      </w:pPr>
      <w:r w:rsidRPr="00175C26">
        <w:rPr>
          <w:b/>
          <w:bCs/>
        </w:rPr>
        <w:t>ANO 20</w:t>
      </w:r>
      <w:r w:rsidR="00B634DE" w:rsidRPr="00175C26">
        <w:rPr>
          <w:b/>
          <w:bCs/>
        </w:rPr>
        <w:t>XX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7"/>
        <w:gridCol w:w="2268"/>
        <w:gridCol w:w="2268"/>
      </w:tblGrid>
      <w:tr w:rsidR="00624C0A" w:rsidRPr="00175C26" w:rsidTr="005D4CEB">
        <w:tc>
          <w:tcPr>
            <w:tcW w:w="2267" w:type="dxa"/>
            <w:shd w:val="clear" w:color="auto" w:fill="DBE5F1"/>
            <w:vAlign w:val="center"/>
          </w:tcPr>
          <w:p w:rsidR="00624C0A" w:rsidRPr="00175C26" w:rsidRDefault="00624C0A" w:rsidP="005D4CEB">
            <w:pPr>
              <w:jc w:val="center"/>
              <w:rPr>
                <w:b/>
                <w:bCs/>
              </w:rPr>
            </w:pPr>
            <w:r w:rsidRPr="00175C26">
              <w:rPr>
                <w:b/>
                <w:bCs/>
              </w:rPr>
              <w:t>SETOR</w:t>
            </w:r>
          </w:p>
        </w:tc>
        <w:tc>
          <w:tcPr>
            <w:tcW w:w="2268" w:type="dxa"/>
            <w:shd w:val="clear" w:color="auto" w:fill="DBE5F1"/>
            <w:vAlign w:val="center"/>
          </w:tcPr>
          <w:p w:rsidR="00624C0A" w:rsidRPr="00175C26" w:rsidRDefault="00624C0A" w:rsidP="005D4CEB">
            <w:pPr>
              <w:jc w:val="center"/>
              <w:rPr>
                <w:b/>
                <w:bCs/>
              </w:rPr>
            </w:pPr>
            <w:r w:rsidRPr="00175C26">
              <w:rPr>
                <w:b/>
                <w:bCs/>
              </w:rPr>
              <w:t>DATA</w:t>
            </w:r>
          </w:p>
        </w:tc>
        <w:tc>
          <w:tcPr>
            <w:tcW w:w="2268" w:type="dxa"/>
            <w:shd w:val="clear" w:color="auto" w:fill="DBE5F1"/>
            <w:vAlign w:val="center"/>
          </w:tcPr>
          <w:p w:rsidR="00624C0A" w:rsidRPr="00175C26" w:rsidRDefault="00624C0A" w:rsidP="005D4CEB">
            <w:pPr>
              <w:jc w:val="center"/>
              <w:rPr>
                <w:b/>
                <w:bCs/>
              </w:rPr>
            </w:pPr>
            <w:r w:rsidRPr="00175C26">
              <w:rPr>
                <w:b/>
                <w:bCs/>
              </w:rPr>
              <w:t>RESPONSÁVEL</w:t>
            </w:r>
          </w:p>
        </w:tc>
      </w:tr>
      <w:tr w:rsidR="00624C0A" w:rsidRPr="00175C26" w:rsidTr="005D4CEB">
        <w:tc>
          <w:tcPr>
            <w:tcW w:w="2267" w:type="dxa"/>
          </w:tcPr>
          <w:p w:rsidR="00624C0A" w:rsidRPr="00175C26" w:rsidRDefault="00624C0A" w:rsidP="005120D2">
            <w:pPr>
              <w:spacing w:line="240" w:lineRule="auto"/>
              <w:jc w:val="center"/>
              <w:rPr>
                <w:b/>
                <w:bCs/>
              </w:rPr>
            </w:pPr>
            <w:r w:rsidRPr="00175C26">
              <w:rPr>
                <w:b/>
                <w:bCs/>
              </w:rPr>
              <w:t>OPERAÇ</w:t>
            </w:r>
            <w:r w:rsidR="005120D2">
              <w:rPr>
                <w:b/>
                <w:bCs/>
              </w:rPr>
              <w:t>ÕES</w:t>
            </w:r>
          </w:p>
        </w:tc>
        <w:tc>
          <w:tcPr>
            <w:tcW w:w="2268" w:type="dxa"/>
          </w:tcPr>
          <w:p w:rsidR="00624C0A" w:rsidRPr="00175C26" w:rsidRDefault="00624C0A" w:rsidP="005120D2">
            <w:pPr>
              <w:spacing w:line="240" w:lineRule="auto"/>
              <w:jc w:val="center"/>
              <w:rPr>
                <w:b/>
                <w:bCs/>
              </w:rPr>
            </w:pPr>
            <w:r w:rsidRPr="00175C26">
              <w:rPr>
                <w:b/>
                <w:bCs/>
              </w:rPr>
              <w:t>DIA/MÊS</w:t>
            </w:r>
          </w:p>
        </w:tc>
        <w:tc>
          <w:tcPr>
            <w:tcW w:w="2268" w:type="dxa"/>
          </w:tcPr>
          <w:p w:rsidR="00624C0A" w:rsidRPr="00175C26" w:rsidRDefault="00B634DE" w:rsidP="005120D2">
            <w:pPr>
              <w:spacing w:line="240" w:lineRule="auto"/>
              <w:jc w:val="center"/>
              <w:rPr>
                <w:b/>
                <w:bCs/>
              </w:rPr>
            </w:pPr>
            <w:r w:rsidRPr="00175C26">
              <w:rPr>
                <w:b/>
                <w:bCs/>
              </w:rPr>
              <w:t>Fulano de Tal</w:t>
            </w:r>
          </w:p>
        </w:tc>
      </w:tr>
      <w:tr w:rsidR="00624C0A" w:rsidRPr="00175C26" w:rsidTr="005D4CEB">
        <w:tc>
          <w:tcPr>
            <w:tcW w:w="2267" w:type="dxa"/>
          </w:tcPr>
          <w:p w:rsidR="00624C0A" w:rsidRPr="00175C26" w:rsidRDefault="00B634DE" w:rsidP="005120D2">
            <w:pPr>
              <w:spacing w:line="240" w:lineRule="auto"/>
              <w:jc w:val="center"/>
              <w:rPr>
                <w:b/>
                <w:bCs/>
              </w:rPr>
            </w:pPr>
            <w:r w:rsidRPr="00175C26">
              <w:rPr>
                <w:b/>
                <w:bCs/>
              </w:rPr>
              <w:t>HANGAR</w:t>
            </w:r>
          </w:p>
        </w:tc>
        <w:tc>
          <w:tcPr>
            <w:tcW w:w="2268" w:type="dxa"/>
          </w:tcPr>
          <w:p w:rsidR="00624C0A" w:rsidRPr="00175C26" w:rsidRDefault="00B634DE" w:rsidP="005120D2">
            <w:pPr>
              <w:spacing w:line="240" w:lineRule="auto"/>
              <w:jc w:val="center"/>
              <w:rPr>
                <w:b/>
                <w:bCs/>
              </w:rPr>
            </w:pPr>
            <w:r w:rsidRPr="00175C26">
              <w:rPr>
                <w:b/>
                <w:bCs/>
              </w:rPr>
              <w:t>DIA/MÊS</w:t>
            </w:r>
          </w:p>
        </w:tc>
        <w:tc>
          <w:tcPr>
            <w:tcW w:w="2268" w:type="dxa"/>
          </w:tcPr>
          <w:p w:rsidR="00624C0A" w:rsidRPr="00175C26" w:rsidRDefault="00B634DE" w:rsidP="005120D2">
            <w:pPr>
              <w:spacing w:line="240" w:lineRule="auto"/>
              <w:jc w:val="center"/>
              <w:rPr>
                <w:b/>
                <w:bCs/>
              </w:rPr>
            </w:pPr>
            <w:r w:rsidRPr="00175C26">
              <w:rPr>
                <w:b/>
                <w:bCs/>
              </w:rPr>
              <w:t>Sicrano de Tal</w:t>
            </w:r>
          </w:p>
        </w:tc>
      </w:tr>
      <w:tr w:rsidR="00B634DE" w:rsidRPr="00175C26" w:rsidTr="005D4CEB">
        <w:tc>
          <w:tcPr>
            <w:tcW w:w="2267" w:type="dxa"/>
          </w:tcPr>
          <w:p w:rsidR="00B634DE" w:rsidRPr="00175C26" w:rsidRDefault="00B634DE" w:rsidP="005120D2">
            <w:pPr>
              <w:spacing w:line="240" w:lineRule="auto"/>
              <w:jc w:val="center"/>
              <w:rPr>
                <w:b/>
                <w:bCs/>
              </w:rPr>
            </w:pPr>
            <w:r w:rsidRPr="00175C26">
              <w:rPr>
                <w:b/>
                <w:bCs/>
              </w:rPr>
              <w:t>Etc.</w:t>
            </w:r>
          </w:p>
        </w:tc>
        <w:tc>
          <w:tcPr>
            <w:tcW w:w="2268" w:type="dxa"/>
          </w:tcPr>
          <w:p w:rsidR="00B634DE" w:rsidRPr="00175C26" w:rsidRDefault="00B634DE" w:rsidP="005120D2">
            <w:pPr>
              <w:spacing w:line="240" w:lineRule="auto"/>
              <w:jc w:val="center"/>
              <w:rPr>
                <w:b/>
                <w:bCs/>
              </w:rPr>
            </w:pPr>
          </w:p>
        </w:tc>
        <w:tc>
          <w:tcPr>
            <w:tcW w:w="2268" w:type="dxa"/>
          </w:tcPr>
          <w:p w:rsidR="00B634DE" w:rsidRPr="00175C26" w:rsidRDefault="00B634DE" w:rsidP="005120D2">
            <w:pPr>
              <w:spacing w:line="240" w:lineRule="auto"/>
              <w:jc w:val="center"/>
              <w:rPr>
                <w:b/>
                <w:bCs/>
              </w:rPr>
            </w:pPr>
          </w:p>
        </w:tc>
      </w:tr>
    </w:tbl>
    <w:p w:rsidR="00DC42EA" w:rsidRPr="00175C26" w:rsidRDefault="00DC42EA" w:rsidP="00C777F8">
      <w:pPr>
        <w:pStyle w:val="Default"/>
        <w:spacing w:before="480" w:after="240"/>
        <w:jc w:val="both"/>
        <w:outlineLvl w:val="1"/>
        <w:rPr>
          <w:rFonts w:ascii="Calibri" w:hAnsi="Calibri"/>
          <w:b/>
          <w:color w:val="auto"/>
          <w:sz w:val="28"/>
        </w:rPr>
      </w:pPr>
      <w:bookmarkStart w:id="17" w:name="_Toc271734101"/>
      <w:r w:rsidRPr="00175C26">
        <w:rPr>
          <w:rFonts w:ascii="Calibri" w:hAnsi="Calibri"/>
          <w:b/>
          <w:color w:val="auto"/>
          <w:sz w:val="28"/>
        </w:rPr>
        <w:t>7.</w:t>
      </w:r>
      <w:r w:rsidR="00B5394B" w:rsidRPr="00175C26">
        <w:rPr>
          <w:rFonts w:ascii="Calibri" w:hAnsi="Calibri"/>
          <w:b/>
          <w:color w:val="auto"/>
          <w:sz w:val="28"/>
        </w:rPr>
        <w:t>4</w:t>
      </w:r>
      <w:r w:rsidRPr="00175C26">
        <w:rPr>
          <w:rFonts w:ascii="Calibri" w:hAnsi="Calibri"/>
          <w:b/>
          <w:color w:val="auto"/>
          <w:sz w:val="28"/>
        </w:rPr>
        <w:t>. PROGRAMAS ESPECÍFICOS RELACIONADOS COM O GERENCIAMENTO DO RISCO À SEGURANÇA OPERACIONAL</w:t>
      </w:r>
      <w:bookmarkEnd w:id="17"/>
    </w:p>
    <w:p w:rsidR="00DC42EA" w:rsidRPr="00175C26" w:rsidRDefault="005C5FCB" w:rsidP="00DC42EA">
      <w:pPr>
        <w:pStyle w:val="Default"/>
        <w:jc w:val="both"/>
        <w:rPr>
          <w:rFonts w:ascii="Calibri" w:hAnsi="Calibri"/>
          <w:color w:val="auto"/>
        </w:rPr>
      </w:pPr>
      <w:r w:rsidRPr="00175C26">
        <w:rPr>
          <w:rFonts w:ascii="Calibri" w:hAnsi="Calibri"/>
          <w:color w:val="auto"/>
        </w:rPr>
        <w:t>Nesse ponto, o P-PSAC deve selecionar, de acordo com a Resolução 106, a categoria na qual se enquadram suas operações, mesmo caso da opção entre PRE e PLEM.</w:t>
      </w:r>
    </w:p>
    <w:p w:rsidR="005C5FCB" w:rsidRPr="00175C26" w:rsidRDefault="005C5FCB" w:rsidP="005C5FCB">
      <w:pPr>
        <w:pStyle w:val="Default"/>
        <w:numPr>
          <w:ilvl w:val="0"/>
          <w:numId w:val="18"/>
        </w:numPr>
        <w:spacing w:before="120"/>
        <w:ind w:left="714" w:hanging="357"/>
        <w:jc w:val="both"/>
        <w:rPr>
          <w:rFonts w:asciiTheme="minorHAnsi" w:hAnsiTheme="minorHAnsi" w:cs="Times-Roman"/>
          <w:color w:val="auto"/>
          <w:lang w:eastAsia="pt-BR"/>
        </w:rPr>
      </w:pPr>
      <w:r w:rsidRPr="00175C26">
        <w:rPr>
          <w:rFonts w:ascii="Calibri" w:hAnsi="Calibri"/>
          <w:color w:val="auto"/>
        </w:rPr>
        <w:t xml:space="preserve">Os </w:t>
      </w:r>
      <w:r w:rsidRPr="00175C26">
        <w:rPr>
          <w:rFonts w:asciiTheme="minorHAnsi" w:hAnsiTheme="minorHAnsi" w:cs="Times-Roman"/>
          <w:color w:val="auto"/>
          <w:lang w:eastAsia="pt-BR"/>
        </w:rPr>
        <w:t xml:space="preserve">operadores de serviços aéreos especializados; operadores aéreos de Segurança Pública e/ou de Defesa Civil; Escolas de Aviação Civil ou Centros de Instrução; Centros de Treinamento; e os Aeroclubes, deverão selecionar a </w:t>
      </w:r>
      <w:r w:rsidRPr="00175C26">
        <w:rPr>
          <w:rFonts w:asciiTheme="minorHAnsi" w:hAnsiTheme="minorHAnsi" w:cs="Times-Roman"/>
          <w:b/>
          <w:color w:val="auto"/>
          <w:lang w:eastAsia="pt-BR"/>
        </w:rPr>
        <w:t>Opção 1</w:t>
      </w:r>
      <w:r w:rsidRPr="00175C26">
        <w:rPr>
          <w:rFonts w:asciiTheme="minorHAnsi" w:hAnsiTheme="minorHAnsi" w:cs="Times-Roman"/>
          <w:color w:val="auto"/>
          <w:lang w:eastAsia="pt-BR"/>
        </w:rPr>
        <w:t>.</w:t>
      </w:r>
    </w:p>
    <w:p w:rsidR="005C5FCB" w:rsidRPr="00175C26" w:rsidRDefault="005C5FCB" w:rsidP="005C5FCB">
      <w:pPr>
        <w:pStyle w:val="Default"/>
        <w:numPr>
          <w:ilvl w:val="0"/>
          <w:numId w:val="18"/>
        </w:numPr>
        <w:spacing w:before="120"/>
        <w:ind w:left="714" w:hanging="357"/>
        <w:jc w:val="both"/>
        <w:rPr>
          <w:b/>
          <w:color w:val="auto"/>
          <w:sz w:val="22"/>
        </w:rPr>
      </w:pPr>
      <w:r w:rsidRPr="00175C26">
        <w:rPr>
          <w:rFonts w:asciiTheme="minorHAnsi" w:hAnsiTheme="minorHAnsi" w:cs="Times-Roman"/>
          <w:color w:val="auto"/>
          <w:lang w:eastAsia="pt-BR"/>
        </w:rPr>
        <w:t xml:space="preserve">Os operadores de aeródromos civis compartilhados ou não, que tenham processado menos de 400.000 passageiros (embarcados e desembarcados) no ano anterior deverão selecionar a </w:t>
      </w:r>
      <w:r w:rsidRPr="00175C26">
        <w:rPr>
          <w:rFonts w:asciiTheme="minorHAnsi" w:hAnsiTheme="minorHAnsi" w:cs="Times-Roman"/>
          <w:b/>
          <w:color w:val="auto"/>
          <w:lang w:eastAsia="pt-BR"/>
        </w:rPr>
        <w:t>Opção 2</w:t>
      </w:r>
      <w:r w:rsidRPr="00175C26">
        <w:rPr>
          <w:rFonts w:asciiTheme="minorHAnsi" w:hAnsiTheme="minorHAnsi" w:cs="Times-Roman"/>
          <w:color w:val="auto"/>
          <w:lang w:eastAsia="pt-BR"/>
        </w:rPr>
        <w:t>.</w:t>
      </w:r>
    </w:p>
    <w:p w:rsidR="005C5FCB" w:rsidRPr="00175C26" w:rsidRDefault="005C5FCB" w:rsidP="006207DD">
      <w:pPr>
        <w:pStyle w:val="Default"/>
        <w:spacing w:before="360"/>
        <w:jc w:val="both"/>
        <w:rPr>
          <w:rFonts w:asciiTheme="minorHAnsi" w:hAnsiTheme="minorHAnsi" w:cs="Times-Roman"/>
          <w:b/>
          <w:color w:val="auto"/>
          <w:sz w:val="32"/>
          <w:szCs w:val="32"/>
          <w:lang w:eastAsia="pt-BR"/>
        </w:rPr>
      </w:pPr>
      <w:r w:rsidRPr="00175C26">
        <w:rPr>
          <w:rFonts w:asciiTheme="minorHAnsi" w:hAnsiTheme="minorHAnsi" w:cs="Times-Roman"/>
          <w:b/>
          <w:color w:val="auto"/>
          <w:sz w:val="32"/>
          <w:szCs w:val="32"/>
          <w:lang w:eastAsia="pt-BR"/>
        </w:rPr>
        <w:t>Opção 1</w:t>
      </w:r>
      <w:r w:rsidR="008E59AC" w:rsidRPr="00175C26">
        <w:rPr>
          <w:rFonts w:asciiTheme="minorHAnsi" w:hAnsiTheme="minorHAnsi" w:cs="Times-Roman"/>
          <w:b/>
          <w:color w:val="auto"/>
          <w:sz w:val="32"/>
          <w:szCs w:val="32"/>
          <w:lang w:eastAsia="pt-BR"/>
        </w:rPr>
        <w:t xml:space="preserve"> – Programa</w:t>
      </w:r>
      <w:r w:rsidR="00085375" w:rsidRPr="00175C26">
        <w:rPr>
          <w:rFonts w:asciiTheme="minorHAnsi" w:hAnsiTheme="minorHAnsi" w:cs="Times-Roman"/>
          <w:b/>
          <w:color w:val="auto"/>
          <w:sz w:val="32"/>
          <w:szCs w:val="32"/>
          <w:lang w:eastAsia="pt-BR"/>
        </w:rPr>
        <w:t>s</w:t>
      </w:r>
      <w:r w:rsidR="008E59AC" w:rsidRPr="00175C26">
        <w:rPr>
          <w:rFonts w:asciiTheme="minorHAnsi" w:hAnsiTheme="minorHAnsi" w:cs="Times-Roman"/>
          <w:b/>
          <w:color w:val="auto"/>
          <w:sz w:val="32"/>
          <w:szCs w:val="32"/>
          <w:lang w:eastAsia="pt-BR"/>
        </w:rPr>
        <w:t xml:space="preserve"> Obrigatórios</w:t>
      </w:r>
    </w:p>
    <w:p w:rsidR="00760705" w:rsidRPr="00175C26" w:rsidRDefault="00760705" w:rsidP="00760705">
      <w:pPr>
        <w:pStyle w:val="Default"/>
        <w:spacing w:before="120"/>
        <w:jc w:val="both"/>
        <w:rPr>
          <w:rFonts w:asciiTheme="minorHAnsi" w:hAnsiTheme="minorHAnsi" w:cs="Times-Roman"/>
          <w:color w:val="auto"/>
          <w:lang w:eastAsia="pt-BR"/>
        </w:rPr>
      </w:pPr>
      <w:r w:rsidRPr="00175C26">
        <w:rPr>
          <w:rFonts w:asciiTheme="minorHAnsi" w:hAnsiTheme="minorHAnsi" w:cs="Times-Roman"/>
          <w:color w:val="auto"/>
          <w:lang w:eastAsia="pt-BR"/>
        </w:rPr>
        <w:t>O P-PSAC que se enquadre nessa categoria deverá obrigatoriamente desenvolver os seguintes programas específicos:</w:t>
      </w:r>
    </w:p>
    <w:p w:rsidR="00760705" w:rsidRPr="00175C26" w:rsidRDefault="00760705" w:rsidP="00C777F8">
      <w:pPr>
        <w:pStyle w:val="Default"/>
        <w:numPr>
          <w:ilvl w:val="2"/>
          <w:numId w:val="47"/>
        </w:numPr>
        <w:spacing w:before="360" w:after="120"/>
        <w:jc w:val="both"/>
        <w:outlineLvl w:val="2"/>
        <w:rPr>
          <w:rFonts w:asciiTheme="minorHAnsi" w:hAnsiTheme="minorHAnsi" w:cs="Times-Roman"/>
          <w:b/>
          <w:color w:val="auto"/>
          <w:lang w:eastAsia="pt-BR"/>
        </w:rPr>
      </w:pPr>
      <w:bookmarkStart w:id="18" w:name="_Toc271734102"/>
      <w:r w:rsidRPr="00175C26">
        <w:rPr>
          <w:rFonts w:asciiTheme="minorHAnsi" w:hAnsiTheme="minorHAnsi" w:cs="Times-Roman"/>
          <w:b/>
          <w:color w:val="auto"/>
          <w:sz w:val="28"/>
          <w:szCs w:val="28"/>
          <w:lang w:eastAsia="pt-BR"/>
        </w:rPr>
        <w:t xml:space="preserve">Programa de </w:t>
      </w:r>
      <w:r w:rsidR="006207DD" w:rsidRPr="00175C26">
        <w:rPr>
          <w:rFonts w:asciiTheme="minorHAnsi" w:hAnsiTheme="minorHAnsi" w:cs="Times-Roman"/>
          <w:b/>
          <w:color w:val="auto"/>
          <w:sz w:val="28"/>
          <w:szCs w:val="28"/>
          <w:lang w:eastAsia="pt-BR"/>
        </w:rPr>
        <w:t>Gerenciamento de Recursos de Equipe (</w:t>
      </w:r>
      <w:r w:rsidRPr="00175C26">
        <w:rPr>
          <w:rFonts w:asciiTheme="minorHAnsi" w:hAnsiTheme="minorHAnsi" w:cs="Times-Roman"/>
          <w:b/>
          <w:color w:val="auto"/>
          <w:sz w:val="28"/>
          <w:szCs w:val="28"/>
          <w:lang w:eastAsia="pt-BR"/>
        </w:rPr>
        <w:t>Corporate Resources Management – CRM</w:t>
      </w:r>
      <w:r w:rsidR="006207DD" w:rsidRPr="00175C26">
        <w:rPr>
          <w:rFonts w:asciiTheme="minorHAnsi" w:hAnsiTheme="minorHAnsi" w:cs="Times-Roman"/>
          <w:b/>
          <w:color w:val="auto"/>
          <w:sz w:val="28"/>
          <w:szCs w:val="28"/>
          <w:lang w:eastAsia="pt-BR"/>
        </w:rPr>
        <w:t>)</w:t>
      </w:r>
      <w:bookmarkEnd w:id="18"/>
    </w:p>
    <w:p w:rsidR="00952AFE" w:rsidRPr="00175C26" w:rsidRDefault="00952AFE" w:rsidP="00952AFE">
      <w:pPr>
        <w:autoSpaceDE w:val="0"/>
        <w:autoSpaceDN w:val="0"/>
        <w:adjustRightInd w:val="0"/>
        <w:spacing w:line="240" w:lineRule="auto"/>
        <w:rPr>
          <w:rFonts w:asciiTheme="minorHAnsi" w:hAnsiTheme="minorHAnsi"/>
          <w:sz w:val="24"/>
          <w:szCs w:val="24"/>
        </w:rPr>
      </w:pPr>
      <w:r w:rsidRPr="00175C26">
        <w:rPr>
          <w:rFonts w:asciiTheme="minorHAnsi" w:hAnsiTheme="minorHAnsi"/>
          <w:sz w:val="24"/>
          <w:szCs w:val="24"/>
        </w:rPr>
        <w:t>Nos primórdios da aviação, os treinamentos operacionais se dirigiam apenas aos tripulantes técnicos, preocupando-se, quase que exclusivamente, com os aspectos técnicos relacionados ao seu desempenho individual durante o vôo.</w:t>
      </w:r>
    </w:p>
    <w:p w:rsidR="00952AFE" w:rsidRPr="00175C26" w:rsidRDefault="00952AFE" w:rsidP="00952AFE">
      <w:pPr>
        <w:autoSpaceDE w:val="0"/>
        <w:autoSpaceDN w:val="0"/>
        <w:adjustRightInd w:val="0"/>
        <w:spacing w:before="120" w:line="240" w:lineRule="auto"/>
        <w:rPr>
          <w:rFonts w:asciiTheme="minorHAnsi" w:hAnsiTheme="minorHAnsi"/>
          <w:sz w:val="24"/>
          <w:szCs w:val="24"/>
        </w:rPr>
      </w:pPr>
      <w:r w:rsidRPr="00175C26">
        <w:rPr>
          <w:rFonts w:asciiTheme="minorHAnsi" w:hAnsiTheme="minorHAnsi"/>
          <w:sz w:val="24"/>
          <w:szCs w:val="24"/>
        </w:rPr>
        <w:lastRenderedPageBreak/>
        <w:t>Pesquisas com base em investigações das causas de acidentes e incidentes aeronáuticos, ocorridos com aeronaves de empresas aéreas comerciais, mostraram aspectos que tiveram o elemento humano como fator contribuinte.</w:t>
      </w:r>
    </w:p>
    <w:p w:rsidR="00952AFE" w:rsidRPr="00175C26" w:rsidRDefault="00952AFE" w:rsidP="00952AFE">
      <w:pPr>
        <w:autoSpaceDE w:val="0"/>
        <w:autoSpaceDN w:val="0"/>
        <w:adjustRightInd w:val="0"/>
        <w:spacing w:before="120" w:line="240" w:lineRule="auto"/>
        <w:rPr>
          <w:rFonts w:asciiTheme="minorHAnsi" w:hAnsiTheme="minorHAnsi"/>
          <w:sz w:val="24"/>
          <w:szCs w:val="24"/>
        </w:rPr>
      </w:pPr>
      <w:r w:rsidRPr="00175C26">
        <w:rPr>
          <w:rFonts w:asciiTheme="minorHAnsi" w:hAnsiTheme="minorHAnsi"/>
          <w:sz w:val="24"/>
          <w:szCs w:val="24"/>
        </w:rPr>
        <w:t>Tais constatações suscitaram o consenso entre as empresas aéreas, indústria aeronáutica e governo quanto à necessidade de incrementar Programas de Treinamento em Fatores Humanos, com o objetivo de melhorar a coordenação e o gerenciamento de toda a tripulação de vôo.</w:t>
      </w:r>
    </w:p>
    <w:p w:rsidR="00952AFE" w:rsidRPr="00175C26" w:rsidRDefault="00952AFE" w:rsidP="00952AFE">
      <w:pPr>
        <w:autoSpaceDE w:val="0"/>
        <w:autoSpaceDN w:val="0"/>
        <w:adjustRightInd w:val="0"/>
        <w:spacing w:before="120" w:line="240" w:lineRule="auto"/>
        <w:rPr>
          <w:rFonts w:asciiTheme="minorHAnsi" w:hAnsiTheme="minorHAnsi"/>
          <w:sz w:val="24"/>
          <w:szCs w:val="24"/>
        </w:rPr>
      </w:pPr>
      <w:r w:rsidRPr="00175C26">
        <w:rPr>
          <w:rFonts w:asciiTheme="minorHAnsi" w:hAnsiTheme="minorHAnsi"/>
          <w:sz w:val="24"/>
          <w:szCs w:val="24"/>
        </w:rPr>
        <w:t>Assim, foi implementado o Treinamento em Gerenciamento de Recursos da Cabine (</w:t>
      </w:r>
      <w:r w:rsidRPr="00175C26">
        <w:rPr>
          <w:rFonts w:asciiTheme="minorHAnsi" w:hAnsiTheme="minorHAnsi"/>
          <w:i/>
          <w:iCs/>
          <w:sz w:val="24"/>
          <w:szCs w:val="24"/>
        </w:rPr>
        <w:t>Cockpit Resource</w:t>
      </w:r>
      <w:r w:rsidR="00C53EBB" w:rsidRPr="00175C26">
        <w:rPr>
          <w:rFonts w:asciiTheme="minorHAnsi" w:hAnsiTheme="minorHAnsi"/>
          <w:i/>
          <w:iCs/>
          <w:sz w:val="24"/>
          <w:szCs w:val="24"/>
        </w:rPr>
        <w:t>s</w:t>
      </w:r>
      <w:r w:rsidRPr="00175C26">
        <w:rPr>
          <w:rFonts w:asciiTheme="minorHAnsi" w:hAnsiTheme="minorHAnsi"/>
          <w:i/>
          <w:iCs/>
          <w:sz w:val="24"/>
          <w:szCs w:val="24"/>
        </w:rPr>
        <w:t xml:space="preserve"> Management - CRM)</w:t>
      </w:r>
      <w:r w:rsidRPr="00175C26">
        <w:rPr>
          <w:rFonts w:asciiTheme="minorHAnsi" w:hAnsiTheme="minorHAnsi"/>
          <w:sz w:val="24"/>
          <w:szCs w:val="24"/>
        </w:rPr>
        <w:t>, visando à minimização do erro humano como fator contribuinte para acidentes e incidentes aeronáuticos, sendo ministrado, a princípio, apenas à tripulação técnica, como parte integrante do Treinamento de Operações de Vôo.</w:t>
      </w:r>
    </w:p>
    <w:p w:rsidR="00952AFE" w:rsidRPr="00175C26" w:rsidRDefault="00952AFE" w:rsidP="00952AFE">
      <w:pPr>
        <w:autoSpaceDE w:val="0"/>
        <w:autoSpaceDN w:val="0"/>
        <w:adjustRightInd w:val="0"/>
        <w:spacing w:before="120" w:line="240" w:lineRule="auto"/>
        <w:rPr>
          <w:rFonts w:asciiTheme="minorHAnsi" w:hAnsiTheme="minorHAnsi"/>
          <w:sz w:val="24"/>
          <w:szCs w:val="24"/>
        </w:rPr>
      </w:pPr>
      <w:r w:rsidRPr="00175C26">
        <w:rPr>
          <w:rFonts w:asciiTheme="minorHAnsi" w:hAnsiTheme="minorHAnsi"/>
          <w:sz w:val="24"/>
          <w:szCs w:val="24"/>
        </w:rPr>
        <w:t xml:space="preserve">Posteriormente, o termo </w:t>
      </w:r>
      <w:r w:rsidRPr="00175C26">
        <w:rPr>
          <w:rFonts w:asciiTheme="minorHAnsi" w:hAnsiTheme="minorHAnsi"/>
          <w:i/>
          <w:iCs/>
          <w:sz w:val="24"/>
          <w:szCs w:val="24"/>
        </w:rPr>
        <w:t xml:space="preserve">Cockpit </w:t>
      </w:r>
      <w:r w:rsidRPr="00175C26">
        <w:rPr>
          <w:rFonts w:asciiTheme="minorHAnsi" w:hAnsiTheme="minorHAnsi"/>
          <w:sz w:val="24"/>
          <w:szCs w:val="24"/>
        </w:rPr>
        <w:t xml:space="preserve">(Cabine) evoluiu para </w:t>
      </w:r>
      <w:r w:rsidRPr="00175C26">
        <w:rPr>
          <w:rFonts w:asciiTheme="minorHAnsi" w:hAnsiTheme="minorHAnsi"/>
          <w:i/>
          <w:iCs/>
          <w:sz w:val="24"/>
          <w:szCs w:val="24"/>
        </w:rPr>
        <w:t xml:space="preserve">Crew </w:t>
      </w:r>
      <w:r w:rsidRPr="00175C26">
        <w:rPr>
          <w:rFonts w:asciiTheme="minorHAnsi" w:hAnsiTheme="minorHAnsi"/>
          <w:sz w:val="24"/>
          <w:szCs w:val="24"/>
        </w:rPr>
        <w:t xml:space="preserve">(Tripulação), passando o Treinamento de Gerenciamento de Recursos da Tripulação </w:t>
      </w:r>
      <w:r w:rsidRPr="00175C26">
        <w:rPr>
          <w:rFonts w:asciiTheme="minorHAnsi" w:hAnsiTheme="minorHAnsi"/>
          <w:i/>
          <w:iCs/>
          <w:sz w:val="24"/>
          <w:szCs w:val="24"/>
        </w:rPr>
        <w:t>(Crew Resource</w:t>
      </w:r>
      <w:r w:rsidR="00C53EBB" w:rsidRPr="00175C26">
        <w:rPr>
          <w:rFonts w:asciiTheme="minorHAnsi" w:hAnsiTheme="minorHAnsi"/>
          <w:i/>
          <w:iCs/>
          <w:sz w:val="24"/>
          <w:szCs w:val="24"/>
        </w:rPr>
        <w:t>s</w:t>
      </w:r>
      <w:r w:rsidRPr="00175C26">
        <w:rPr>
          <w:rFonts w:asciiTheme="minorHAnsi" w:hAnsiTheme="minorHAnsi"/>
          <w:i/>
          <w:iCs/>
          <w:sz w:val="24"/>
          <w:szCs w:val="24"/>
        </w:rPr>
        <w:t xml:space="preserve"> Management - CRM) </w:t>
      </w:r>
      <w:r w:rsidRPr="00175C26">
        <w:rPr>
          <w:rFonts w:asciiTheme="minorHAnsi" w:hAnsiTheme="minorHAnsi"/>
          <w:sz w:val="24"/>
          <w:szCs w:val="24"/>
        </w:rPr>
        <w:t>a buscar uma melhor coordenação dos tripulantes envolvidos com a operação da aeronave em prol da otimização da Segurança de Vôo.</w:t>
      </w:r>
    </w:p>
    <w:p w:rsidR="00952AFE" w:rsidRPr="00175C26" w:rsidRDefault="00952AFE" w:rsidP="00952AFE">
      <w:pPr>
        <w:autoSpaceDE w:val="0"/>
        <w:autoSpaceDN w:val="0"/>
        <w:adjustRightInd w:val="0"/>
        <w:spacing w:before="120" w:line="240" w:lineRule="auto"/>
        <w:rPr>
          <w:rFonts w:asciiTheme="minorHAnsi" w:hAnsiTheme="minorHAnsi"/>
          <w:sz w:val="24"/>
          <w:szCs w:val="24"/>
        </w:rPr>
      </w:pPr>
      <w:r w:rsidRPr="00175C26">
        <w:rPr>
          <w:rFonts w:asciiTheme="minorHAnsi" w:hAnsiTheme="minorHAnsi"/>
          <w:sz w:val="24"/>
          <w:szCs w:val="24"/>
        </w:rPr>
        <w:t xml:space="preserve">Atualmente, apesar de serem utilizadas denominações variadas do referido Treinamento (Gerenciamento de Recursos da Companhia / Equipes - </w:t>
      </w:r>
      <w:r w:rsidRPr="00175C26">
        <w:rPr>
          <w:rFonts w:asciiTheme="minorHAnsi" w:hAnsiTheme="minorHAnsi"/>
          <w:i/>
          <w:iCs/>
          <w:sz w:val="24"/>
          <w:szCs w:val="24"/>
        </w:rPr>
        <w:t>Company / Corporate Resource</w:t>
      </w:r>
      <w:r w:rsidR="00C53EBB" w:rsidRPr="00175C26">
        <w:rPr>
          <w:rFonts w:asciiTheme="minorHAnsi" w:hAnsiTheme="minorHAnsi"/>
          <w:i/>
          <w:iCs/>
          <w:sz w:val="24"/>
          <w:szCs w:val="24"/>
        </w:rPr>
        <w:t>s</w:t>
      </w:r>
      <w:r w:rsidRPr="00175C26">
        <w:rPr>
          <w:rFonts w:asciiTheme="minorHAnsi" w:hAnsiTheme="minorHAnsi"/>
          <w:i/>
          <w:iCs/>
          <w:sz w:val="24"/>
          <w:szCs w:val="24"/>
        </w:rPr>
        <w:t xml:space="preserve"> Management) </w:t>
      </w:r>
      <w:r w:rsidRPr="00175C26">
        <w:rPr>
          <w:rFonts w:asciiTheme="minorHAnsi" w:hAnsiTheme="minorHAnsi"/>
          <w:sz w:val="24"/>
          <w:szCs w:val="24"/>
        </w:rPr>
        <w:t>por algumas organizações, estas não são ainda consagradas universalmente.</w:t>
      </w:r>
    </w:p>
    <w:p w:rsidR="00952AFE" w:rsidRPr="00175C26" w:rsidRDefault="00952AFE" w:rsidP="00952AFE">
      <w:pPr>
        <w:autoSpaceDE w:val="0"/>
        <w:autoSpaceDN w:val="0"/>
        <w:adjustRightInd w:val="0"/>
        <w:spacing w:before="120" w:line="240" w:lineRule="auto"/>
        <w:rPr>
          <w:rFonts w:asciiTheme="minorHAnsi" w:hAnsiTheme="minorHAnsi"/>
          <w:sz w:val="24"/>
          <w:szCs w:val="24"/>
        </w:rPr>
      </w:pPr>
      <w:r w:rsidRPr="00175C26">
        <w:rPr>
          <w:rFonts w:asciiTheme="minorHAnsi" w:hAnsiTheme="minorHAnsi"/>
          <w:sz w:val="24"/>
          <w:szCs w:val="24"/>
        </w:rPr>
        <w:t xml:space="preserve">Os conceitos de </w:t>
      </w:r>
      <w:r w:rsidRPr="00175C26">
        <w:rPr>
          <w:rFonts w:asciiTheme="minorHAnsi" w:hAnsiTheme="minorHAnsi"/>
          <w:i/>
          <w:iCs/>
          <w:sz w:val="24"/>
          <w:szCs w:val="24"/>
        </w:rPr>
        <w:t xml:space="preserve">CRM </w:t>
      </w:r>
      <w:r w:rsidRPr="00175C26">
        <w:rPr>
          <w:rFonts w:asciiTheme="minorHAnsi" w:hAnsiTheme="minorHAnsi"/>
          <w:sz w:val="24"/>
          <w:szCs w:val="24"/>
        </w:rPr>
        <w:t>estão baseados na premissa de que um elevado grau de proficiência técnica é essencial para que as operações aéreas sejam seguras, eficientes e eficazes.</w:t>
      </w:r>
    </w:p>
    <w:p w:rsidR="00952AFE" w:rsidRPr="00175C26" w:rsidRDefault="00952AFE" w:rsidP="00952AFE">
      <w:pPr>
        <w:autoSpaceDE w:val="0"/>
        <w:autoSpaceDN w:val="0"/>
        <w:adjustRightInd w:val="0"/>
        <w:spacing w:before="120" w:line="240" w:lineRule="auto"/>
        <w:rPr>
          <w:rFonts w:asciiTheme="minorHAnsi" w:hAnsiTheme="minorHAnsi"/>
          <w:sz w:val="24"/>
          <w:szCs w:val="24"/>
        </w:rPr>
      </w:pPr>
      <w:r w:rsidRPr="00175C26">
        <w:rPr>
          <w:rFonts w:asciiTheme="minorHAnsi" w:hAnsiTheme="minorHAnsi"/>
          <w:sz w:val="24"/>
          <w:szCs w:val="24"/>
        </w:rPr>
        <w:t xml:space="preserve">O conhecimento de conceitos de </w:t>
      </w:r>
      <w:r w:rsidRPr="00175C26">
        <w:rPr>
          <w:rFonts w:asciiTheme="minorHAnsi" w:hAnsiTheme="minorHAnsi"/>
          <w:i/>
          <w:iCs/>
          <w:sz w:val="24"/>
          <w:szCs w:val="24"/>
        </w:rPr>
        <w:t xml:space="preserve">CRM </w:t>
      </w:r>
      <w:r w:rsidRPr="00175C26">
        <w:rPr>
          <w:rFonts w:asciiTheme="minorHAnsi" w:hAnsiTheme="minorHAnsi"/>
          <w:sz w:val="24"/>
          <w:szCs w:val="24"/>
        </w:rPr>
        <w:t>nunca compensará a falta de proficiência técnica. Da mesma forma, uma elevada proficiência técnica não garantirá operações seguras sem que haja a coordenação de toda a equipe.</w:t>
      </w:r>
    </w:p>
    <w:p w:rsidR="00952AFE" w:rsidRPr="00175C26" w:rsidRDefault="00952AFE" w:rsidP="00952AFE">
      <w:pPr>
        <w:autoSpaceDE w:val="0"/>
        <w:autoSpaceDN w:val="0"/>
        <w:adjustRightInd w:val="0"/>
        <w:spacing w:before="120" w:line="240" w:lineRule="auto"/>
        <w:rPr>
          <w:rFonts w:asciiTheme="minorHAnsi" w:hAnsiTheme="minorHAnsi"/>
          <w:sz w:val="24"/>
          <w:szCs w:val="24"/>
        </w:rPr>
      </w:pPr>
      <w:r w:rsidRPr="00175C26">
        <w:rPr>
          <w:rFonts w:asciiTheme="minorHAnsi" w:hAnsiTheme="minorHAnsi"/>
          <w:sz w:val="24"/>
          <w:szCs w:val="24"/>
        </w:rPr>
        <w:t xml:space="preserve">A experiência tem demonstrado que os conceitos de </w:t>
      </w:r>
      <w:r w:rsidRPr="00175C26">
        <w:rPr>
          <w:rFonts w:asciiTheme="minorHAnsi" w:hAnsiTheme="minorHAnsi"/>
          <w:i/>
          <w:iCs/>
          <w:sz w:val="24"/>
          <w:szCs w:val="24"/>
        </w:rPr>
        <w:t xml:space="preserve">CRM </w:t>
      </w:r>
      <w:r w:rsidRPr="00175C26">
        <w:rPr>
          <w:rFonts w:asciiTheme="minorHAnsi" w:hAnsiTheme="minorHAnsi"/>
          <w:sz w:val="24"/>
          <w:szCs w:val="24"/>
        </w:rPr>
        <w:t xml:space="preserve">não podem ser absorvidos num curto espaço de tempo, por melhor que seja a qualidade do Treinamento em </w:t>
      </w:r>
      <w:r w:rsidRPr="00175C26">
        <w:rPr>
          <w:rFonts w:asciiTheme="minorHAnsi" w:hAnsiTheme="minorHAnsi"/>
          <w:i/>
          <w:iCs/>
          <w:sz w:val="24"/>
          <w:szCs w:val="24"/>
        </w:rPr>
        <w:t>CRM</w:t>
      </w:r>
      <w:r w:rsidRPr="00175C26">
        <w:rPr>
          <w:rFonts w:asciiTheme="minorHAnsi" w:hAnsiTheme="minorHAnsi"/>
          <w:sz w:val="24"/>
          <w:szCs w:val="24"/>
        </w:rPr>
        <w:t xml:space="preserve">, requerendo um reforço contínuo. Os profissionais envolvidos com a atividade aérea que necessitam passar por este Treinamento deverão participar de suas três fases: Treinamento dos Conceitos Iniciais (1a. Fase - de conscientização), Prática de </w:t>
      </w:r>
      <w:r w:rsidRPr="00175C26">
        <w:rPr>
          <w:rFonts w:asciiTheme="minorHAnsi" w:hAnsiTheme="minorHAnsi"/>
          <w:i/>
          <w:iCs/>
          <w:sz w:val="24"/>
          <w:szCs w:val="24"/>
        </w:rPr>
        <w:t xml:space="preserve">CRM </w:t>
      </w:r>
      <w:r w:rsidRPr="00175C26">
        <w:rPr>
          <w:rFonts w:asciiTheme="minorHAnsi" w:hAnsiTheme="minorHAnsi"/>
          <w:sz w:val="24"/>
          <w:szCs w:val="24"/>
        </w:rPr>
        <w:t xml:space="preserve">(2a. Fase) e Reciclagem em </w:t>
      </w:r>
      <w:r w:rsidRPr="00175C26">
        <w:rPr>
          <w:rFonts w:asciiTheme="minorHAnsi" w:hAnsiTheme="minorHAnsi"/>
          <w:i/>
          <w:iCs/>
          <w:sz w:val="24"/>
          <w:szCs w:val="24"/>
        </w:rPr>
        <w:t xml:space="preserve">CRM </w:t>
      </w:r>
      <w:r w:rsidRPr="00175C26">
        <w:rPr>
          <w:rFonts w:asciiTheme="minorHAnsi" w:hAnsiTheme="minorHAnsi"/>
          <w:sz w:val="24"/>
          <w:szCs w:val="24"/>
        </w:rPr>
        <w:t>(3a. Fase).</w:t>
      </w:r>
    </w:p>
    <w:p w:rsidR="00952AFE" w:rsidRPr="00175C26" w:rsidRDefault="00952AFE" w:rsidP="00952AFE">
      <w:pPr>
        <w:autoSpaceDE w:val="0"/>
        <w:autoSpaceDN w:val="0"/>
        <w:adjustRightInd w:val="0"/>
        <w:spacing w:before="120" w:line="240" w:lineRule="auto"/>
        <w:rPr>
          <w:rFonts w:asciiTheme="minorHAnsi" w:hAnsiTheme="minorHAnsi"/>
          <w:sz w:val="24"/>
          <w:szCs w:val="24"/>
        </w:rPr>
      </w:pPr>
      <w:r w:rsidRPr="00175C26">
        <w:rPr>
          <w:rFonts w:asciiTheme="minorHAnsi" w:hAnsiTheme="minorHAnsi"/>
          <w:sz w:val="24"/>
          <w:szCs w:val="24"/>
        </w:rPr>
        <w:t xml:space="preserve">Atualmente, há vários métodos úteis utilizados no Treinamento em </w:t>
      </w:r>
      <w:r w:rsidRPr="00175C26">
        <w:rPr>
          <w:rFonts w:asciiTheme="minorHAnsi" w:hAnsiTheme="minorHAnsi"/>
          <w:i/>
          <w:iCs/>
          <w:sz w:val="24"/>
          <w:szCs w:val="24"/>
        </w:rPr>
        <w:t>CRM</w:t>
      </w:r>
      <w:r w:rsidRPr="00175C26">
        <w:rPr>
          <w:rFonts w:asciiTheme="minorHAnsi" w:hAnsiTheme="minorHAnsi"/>
          <w:sz w:val="24"/>
          <w:szCs w:val="24"/>
        </w:rPr>
        <w:t xml:space="preserve">, sendo que alguns são de caráter universal, cujos fundamentos abaixo relacionados são altamente recomendados: O Treinamento em </w:t>
      </w:r>
      <w:r w:rsidRPr="00175C26">
        <w:rPr>
          <w:rFonts w:asciiTheme="minorHAnsi" w:hAnsiTheme="minorHAnsi"/>
          <w:i/>
          <w:iCs/>
          <w:sz w:val="24"/>
          <w:szCs w:val="24"/>
        </w:rPr>
        <w:t xml:space="preserve">CRM </w:t>
      </w:r>
      <w:r w:rsidRPr="00175C26">
        <w:rPr>
          <w:rFonts w:asciiTheme="minorHAnsi" w:hAnsiTheme="minorHAnsi"/>
          <w:sz w:val="24"/>
          <w:szCs w:val="24"/>
        </w:rPr>
        <w:t>deve enfatizar o trabalho de equipe, e não a competência técnica individual, visando a eficiência e a eficácia no desempenho operacional.</w:t>
      </w:r>
    </w:p>
    <w:p w:rsidR="00952AFE" w:rsidRPr="00175C26" w:rsidRDefault="00952AFE" w:rsidP="00952AFE">
      <w:pPr>
        <w:autoSpaceDE w:val="0"/>
        <w:autoSpaceDN w:val="0"/>
        <w:adjustRightInd w:val="0"/>
        <w:spacing w:before="120" w:line="240" w:lineRule="auto"/>
        <w:rPr>
          <w:rFonts w:asciiTheme="minorHAnsi" w:hAnsiTheme="minorHAnsi"/>
          <w:sz w:val="24"/>
          <w:szCs w:val="24"/>
        </w:rPr>
      </w:pPr>
      <w:r w:rsidRPr="00175C26">
        <w:rPr>
          <w:rFonts w:asciiTheme="minorHAnsi" w:hAnsiTheme="minorHAnsi"/>
          <w:sz w:val="24"/>
          <w:szCs w:val="24"/>
        </w:rPr>
        <w:t xml:space="preserve">O Treinamento em </w:t>
      </w:r>
      <w:r w:rsidRPr="00175C26">
        <w:rPr>
          <w:rFonts w:asciiTheme="minorHAnsi" w:hAnsiTheme="minorHAnsi"/>
          <w:i/>
          <w:iCs/>
          <w:sz w:val="24"/>
          <w:szCs w:val="24"/>
        </w:rPr>
        <w:t xml:space="preserve">CRM </w:t>
      </w:r>
      <w:r w:rsidRPr="00175C26">
        <w:rPr>
          <w:rFonts w:asciiTheme="minorHAnsi" w:hAnsiTheme="minorHAnsi"/>
          <w:sz w:val="24"/>
          <w:szCs w:val="24"/>
        </w:rPr>
        <w:t>deve criar oportunidades para que o grupo ponha em prática e desenvolva os conceitos de liderança e trabalho de equipe, de acordo com a sua real função.</w:t>
      </w:r>
    </w:p>
    <w:p w:rsidR="00952AFE" w:rsidRPr="00175C26" w:rsidRDefault="00952AFE" w:rsidP="00952AFE">
      <w:pPr>
        <w:autoSpaceDE w:val="0"/>
        <w:autoSpaceDN w:val="0"/>
        <w:adjustRightInd w:val="0"/>
        <w:spacing w:before="120" w:line="240" w:lineRule="auto"/>
        <w:rPr>
          <w:rFonts w:asciiTheme="minorHAnsi" w:hAnsiTheme="minorHAnsi"/>
          <w:sz w:val="24"/>
          <w:szCs w:val="24"/>
        </w:rPr>
      </w:pPr>
      <w:r w:rsidRPr="00175C26">
        <w:rPr>
          <w:rFonts w:asciiTheme="minorHAnsi" w:hAnsiTheme="minorHAnsi"/>
          <w:sz w:val="24"/>
          <w:szCs w:val="24"/>
        </w:rPr>
        <w:t xml:space="preserve">A inclusão de situações que envolvam operações de rotina, no Treinamento em </w:t>
      </w:r>
      <w:r w:rsidRPr="00175C26">
        <w:rPr>
          <w:rFonts w:asciiTheme="minorHAnsi" w:hAnsiTheme="minorHAnsi"/>
          <w:i/>
          <w:iCs/>
          <w:sz w:val="24"/>
          <w:szCs w:val="24"/>
        </w:rPr>
        <w:t xml:space="preserve">CRM, </w:t>
      </w:r>
      <w:r w:rsidRPr="00175C26">
        <w:rPr>
          <w:rFonts w:asciiTheme="minorHAnsi" w:hAnsiTheme="minorHAnsi"/>
          <w:sz w:val="24"/>
          <w:szCs w:val="24"/>
        </w:rPr>
        <w:t xml:space="preserve">tem um forte efeito positivo nos participantes, devido aos exercícios ali vivenciados, contribuindo para a redução do estresse em momentos de alta carga de trabalho. A contínua pática de </w:t>
      </w:r>
      <w:r w:rsidRPr="00175C26">
        <w:rPr>
          <w:rFonts w:asciiTheme="minorHAnsi" w:hAnsiTheme="minorHAnsi"/>
          <w:i/>
          <w:iCs/>
          <w:sz w:val="24"/>
          <w:szCs w:val="24"/>
        </w:rPr>
        <w:t xml:space="preserve">CRM </w:t>
      </w:r>
      <w:r w:rsidRPr="00175C26">
        <w:rPr>
          <w:rFonts w:asciiTheme="minorHAnsi" w:hAnsiTheme="minorHAnsi"/>
          <w:sz w:val="24"/>
          <w:szCs w:val="24"/>
        </w:rPr>
        <w:t>permite, também, um desempenho satisfatório do grupo durante situações de emergência, quando a pressão do tempo exige uma resposta rápida.</w:t>
      </w:r>
    </w:p>
    <w:p w:rsidR="00952AFE" w:rsidRPr="00175C26" w:rsidRDefault="00952AFE" w:rsidP="00952AFE">
      <w:pPr>
        <w:autoSpaceDE w:val="0"/>
        <w:autoSpaceDN w:val="0"/>
        <w:adjustRightInd w:val="0"/>
        <w:spacing w:before="120" w:line="240" w:lineRule="auto"/>
        <w:rPr>
          <w:rFonts w:asciiTheme="minorHAnsi" w:hAnsiTheme="minorHAnsi"/>
          <w:sz w:val="24"/>
          <w:szCs w:val="24"/>
        </w:rPr>
      </w:pPr>
      <w:r w:rsidRPr="00175C26">
        <w:rPr>
          <w:rFonts w:asciiTheme="minorHAnsi" w:hAnsiTheme="minorHAnsi"/>
          <w:sz w:val="24"/>
          <w:szCs w:val="24"/>
        </w:rPr>
        <w:t xml:space="preserve">O Treinamento em </w:t>
      </w:r>
      <w:r w:rsidRPr="00175C26">
        <w:rPr>
          <w:rFonts w:asciiTheme="minorHAnsi" w:hAnsiTheme="minorHAnsi"/>
          <w:i/>
          <w:iCs/>
          <w:sz w:val="24"/>
          <w:szCs w:val="24"/>
        </w:rPr>
        <w:t xml:space="preserve">CRM </w:t>
      </w:r>
      <w:r w:rsidRPr="00175C26">
        <w:rPr>
          <w:rFonts w:asciiTheme="minorHAnsi" w:hAnsiTheme="minorHAnsi"/>
          <w:sz w:val="24"/>
          <w:szCs w:val="24"/>
        </w:rPr>
        <w:t>se define pelas seguintes características:</w:t>
      </w:r>
    </w:p>
    <w:p w:rsidR="00952AFE" w:rsidRPr="00175C26" w:rsidRDefault="00952AFE" w:rsidP="00952AFE">
      <w:pPr>
        <w:pStyle w:val="PargrafodaLista"/>
        <w:numPr>
          <w:ilvl w:val="0"/>
          <w:numId w:val="22"/>
        </w:numPr>
        <w:autoSpaceDE w:val="0"/>
        <w:autoSpaceDN w:val="0"/>
        <w:adjustRightInd w:val="0"/>
        <w:spacing w:before="120" w:line="240" w:lineRule="auto"/>
        <w:rPr>
          <w:rFonts w:asciiTheme="minorHAnsi" w:hAnsiTheme="minorHAnsi"/>
          <w:sz w:val="24"/>
          <w:szCs w:val="24"/>
        </w:rPr>
      </w:pPr>
      <w:r w:rsidRPr="00175C26">
        <w:rPr>
          <w:rFonts w:asciiTheme="minorHAnsi" w:hAnsiTheme="minorHAnsi"/>
          <w:sz w:val="24"/>
          <w:szCs w:val="24"/>
        </w:rPr>
        <w:lastRenderedPageBreak/>
        <w:t>Consiste na aplicação dos conceitos de Fatores Humanos para a melhoria do desempenho da equipe;</w:t>
      </w:r>
    </w:p>
    <w:p w:rsidR="00952AFE" w:rsidRPr="00175C26" w:rsidRDefault="00952AFE" w:rsidP="00952AFE">
      <w:pPr>
        <w:pStyle w:val="PargrafodaLista"/>
        <w:numPr>
          <w:ilvl w:val="0"/>
          <w:numId w:val="22"/>
        </w:numPr>
        <w:autoSpaceDE w:val="0"/>
        <w:autoSpaceDN w:val="0"/>
        <w:adjustRightInd w:val="0"/>
        <w:spacing w:before="120" w:line="240" w:lineRule="auto"/>
        <w:ind w:left="714" w:hanging="357"/>
        <w:contextualSpacing w:val="0"/>
        <w:rPr>
          <w:rFonts w:asciiTheme="minorHAnsi" w:hAnsiTheme="minorHAnsi"/>
          <w:sz w:val="24"/>
          <w:szCs w:val="24"/>
        </w:rPr>
      </w:pPr>
      <w:r w:rsidRPr="00175C26">
        <w:rPr>
          <w:rFonts w:asciiTheme="minorHAnsi" w:hAnsiTheme="minorHAnsi"/>
          <w:sz w:val="24"/>
          <w:szCs w:val="24"/>
        </w:rPr>
        <w:t>Engloba todo o pessoal envolvido com a atividade aérea;</w:t>
      </w:r>
    </w:p>
    <w:p w:rsidR="00952AFE" w:rsidRPr="00175C26" w:rsidRDefault="00952AFE" w:rsidP="00952AFE">
      <w:pPr>
        <w:pStyle w:val="PargrafodaLista"/>
        <w:numPr>
          <w:ilvl w:val="0"/>
          <w:numId w:val="22"/>
        </w:numPr>
        <w:autoSpaceDE w:val="0"/>
        <w:autoSpaceDN w:val="0"/>
        <w:adjustRightInd w:val="0"/>
        <w:spacing w:before="120" w:line="240" w:lineRule="auto"/>
        <w:ind w:left="714" w:hanging="357"/>
        <w:contextualSpacing w:val="0"/>
        <w:rPr>
          <w:rFonts w:asciiTheme="minorHAnsi" w:hAnsiTheme="minorHAnsi"/>
          <w:sz w:val="24"/>
          <w:szCs w:val="24"/>
        </w:rPr>
      </w:pPr>
      <w:r w:rsidRPr="00175C26">
        <w:rPr>
          <w:rFonts w:asciiTheme="minorHAnsi" w:hAnsiTheme="minorHAnsi"/>
          <w:sz w:val="24"/>
          <w:szCs w:val="24"/>
        </w:rPr>
        <w:t>Deve fazer parte de todo tipo de treinamento de vôo;</w:t>
      </w:r>
    </w:p>
    <w:p w:rsidR="00952AFE" w:rsidRPr="00175C26" w:rsidRDefault="00952AFE" w:rsidP="00952AFE">
      <w:pPr>
        <w:pStyle w:val="PargrafodaLista"/>
        <w:numPr>
          <w:ilvl w:val="0"/>
          <w:numId w:val="22"/>
        </w:numPr>
        <w:autoSpaceDE w:val="0"/>
        <w:autoSpaceDN w:val="0"/>
        <w:adjustRightInd w:val="0"/>
        <w:spacing w:before="120" w:line="240" w:lineRule="auto"/>
        <w:ind w:left="714" w:hanging="357"/>
        <w:contextualSpacing w:val="0"/>
        <w:rPr>
          <w:rFonts w:asciiTheme="minorHAnsi" w:hAnsiTheme="minorHAnsi"/>
          <w:sz w:val="24"/>
          <w:szCs w:val="24"/>
        </w:rPr>
      </w:pPr>
      <w:r w:rsidRPr="00175C26">
        <w:rPr>
          <w:rFonts w:asciiTheme="minorHAnsi" w:hAnsiTheme="minorHAnsi"/>
          <w:sz w:val="24"/>
          <w:szCs w:val="24"/>
        </w:rPr>
        <w:t>Está focado nas atitudes e comportamentos das equipes e seus impactos na Segurança de Vôo;</w:t>
      </w:r>
    </w:p>
    <w:p w:rsidR="00952AFE" w:rsidRPr="00175C26" w:rsidRDefault="00952AFE" w:rsidP="00952AFE">
      <w:pPr>
        <w:pStyle w:val="PargrafodaLista"/>
        <w:numPr>
          <w:ilvl w:val="0"/>
          <w:numId w:val="22"/>
        </w:numPr>
        <w:autoSpaceDE w:val="0"/>
        <w:autoSpaceDN w:val="0"/>
        <w:adjustRightInd w:val="0"/>
        <w:spacing w:before="120" w:line="240" w:lineRule="auto"/>
        <w:ind w:left="714" w:hanging="357"/>
        <w:contextualSpacing w:val="0"/>
        <w:rPr>
          <w:rFonts w:asciiTheme="minorHAnsi" w:hAnsiTheme="minorHAnsi"/>
          <w:sz w:val="24"/>
          <w:szCs w:val="24"/>
        </w:rPr>
      </w:pPr>
      <w:r w:rsidRPr="00175C26">
        <w:rPr>
          <w:rFonts w:asciiTheme="minorHAnsi" w:hAnsiTheme="minorHAnsi"/>
          <w:sz w:val="24"/>
          <w:szCs w:val="24"/>
        </w:rPr>
        <w:t>Requer a participação de todos; e</w:t>
      </w:r>
    </w:p>
    <w:p w:rsidR="00952AFE" w:rsidRPr="00175C26" w:rsidRDefault="00952AFE" w:rsidP="00952AFE">
      <w:pPr>
        <w:pStyle w:val="PargrafodaLista"/>
        <w:numPr>
          <w:ilvl w:val="0"/>
          <w:numId w:val="22"/>
        </w:numPr>
        <w:autoSpaceDE w:val="0"/>
        <w:autoSpaceDN w:val="0"/>
        <w:adjustRightInd w:val="0"/>
        <w:spacing w:before="120" w:line="240" w:lineRule="auto"/>
        <w:ind w:left="714" w:hanging="357"/>
        <w:contextualSpacing w:val="0"/>
        <w:rPr>
          <w:rFonts w:asciiTheme="minorHAnsi" w:hAnsiTheme="minorHAnsi"/>
          <w:sz w:val="24"/>
          <w:szCs w:val="24"/>
        </w:rPr>
      </w:pPr>
      <w:r w:rsidRPr="00175C26">
        <w:rPr>
          <w:rFonts w:asciiTheme="minorHAnsi" w:hAnsiTheme="minorHAnsi"/>
          <w:sz w:val="24"/>
          <w:szCs w:val="24"/>
        </w:rPr>
        <w:t>Oferece a oportunidade para que cada indivíduo e seu grupo analisem suas próprias atitudes e promovam as mudanças apropriadas, com a finalidade de otimizar sua capacidade de trabalho em equipe e tomada de decisão.</w:t>
      </w:r>
    </w:p>
    <w:p w:rsidR="00952AFE" w:rsidRPr="00175C26" w:rsidRDefault="00952AFE" w:rsidP="00952AFE">
      <w:pPr>
        <w:autoSpaceDE w:val="0"/>
        <w:autoSpaceDN w:val="0"/>
        <w:adjustRightInd w:val="0"/>
        <w:spacing w:before="120" w:line="240" w:lineRule="auto"/>
        <w:rPr>
          <w:rFonts w:asciiTheme="minorHAnsi" w:hAnsiTheme="minorHAnsi"/>
          <w:sz w:val="24"/>
          <w:szCs w:val="24"/>
        </w:rPr>
      </w:pPr>
      <w:r w:rsidRPr="00175C26">
        <w:rPr>
          <w:rFonts w:asciiTheme="minorHAnsi" w:hAnsiTheme="minorHAnsi"/>
          <w:sz w:val="24"/>
          <w:szCs w:val="24"/>
        </w:rPr>
        <w:t xml:space="preserve">A correta aplicação dos conceitos nas sessões de Prática de </w:t>
      </w:r>
      <w:r w:rsidRPr="00175C26">
        <w:rPr>
          <w:rFonts w:asciiTheme="minorHAnsi" w:hAnsiTheme="minorHAnsi"/>
          <w:i/>
          <w:iCs/>
          <w:sz w:val="24"/>
          <w:szCs w:val="24"/>
        </w:rPr>
        <w:t xml:space="preserve">CRM </w:t>
      </w:r>
      <w:r w:rsidRPr="00175C26">
        <w:rPr>
          <w:rFonts w:asciiTheme="minorHAnsi" w:hAnsiTheme="minorHAnsi"/>
          <w:sz w:val="24"/>
          <w:szCs w:val="24"/>
        </w:rPr>
        <w:t xml:space="preserve">representa um meio extremamente eficaz para desenvolver e fortalecer as atitudes ditadas pela Filosofia de </w:t>
      </w:r>
      <w:r w:rsidRPr="00175C26">
        <w:rPr>
          <w:rFonts w:asciiTheme="minorHAnsi" w:hAnsiTheme="minorHAnsi"/>
          <w:i/>
          <w:iCs/>
          <w:sz w:val="24"/>
          <w:szCs w:val="24"/>
        </w:rPr>
        <w:t>CRM</w:t>
      </w:r>
      <w:r w:rsidRPr="00175C26">
        <w:rPr>
          <w:rFonts w:asciiTheme="minorHAnsi" w:hAnsiTheme="minorHAnsi"/>
          <w:sz w:val="24"/>
          <w:szCs w:val="24"/>
        </w:rPr>
        <w:t>.</w:t>
      </w:r>
    </w:p>
    <w:p w:rsidR="00952AFE" w:rsidRPr="00175C26" w:rsidRDefault="00952AFE" w:rsidP="00952AFE">
      <w:pPr>
        <w:autoSpaceDE w:val="0"/>
        <w:autoSpaceDN w:val="0"/>
        <w:adjustRightInd w:val="0"/>
        <w:spacing w:before="120" w:line="240" w:lineRule="auto"/>
        <w:rPr>
          <w:rFonts w:asciiTheme="minorHAnsi" w:hAnsiTheme="minorHAnsi"/>
          <w:sz w:val="24"/>
          <w:szCs w:val="24"/>
        </w:rPr>
      </w:pPr>
      <w:r w:rsidRPr="00175C26">
        <w:rPr>
          <w:rFonts w:asciiTheme="minorHAnsi" w:hAnsiTheme="minorHAnsi"/>
          <w:sz w:val="24"/>
          <w:szCs w:val="24"/>
        </w:rPr>
        <w:t xml:space="preserve">O êxito no treinamento em </w:t>
      </w:r>
      <w:r w:rsidRPr="00175C26">
        <w:rPr>
          <w:rFonts w:asciiTheme="minorHAnsi" w:hAnsiTheme="minorHAnsi"/>
          <w:i/>
          <w:iCs/>
          <w:sz w:val="24"/>
          <w:szCs w:val="24"/>
        </w:rPr>
        <w:t xml:space="preserve">CRM </w:t>
      </w:r>
      <w:r w:rsidRPr="00175C26">
        <w:rPr>
          <w:rFonts w:asciiTheme="minorHAnsi" w:hAnsiTheme="minorHAnsi"/>
          <w:sz w:val="24"/>
          <w:szCs w:val="24"/>
        </w:rPr>
        <w:t xml:space="preserve">depende do compromisso por parte da alta administração, dos facilitadores e dos participantes, em suma, de toda a organização no comprometimento com a filosofia de </w:t>
      </w:r>
      <w:r w:rsidRPr="00175C26">
        <w:rPr>
          <w:rFonts w:asciiTheme="minorHAnsi" w:hAnsiTheme="minorHAnsi"/>
          <w:i/>
          <w:iCs/>
          <w:sz w:val="24"/>
          <w:szCs w:val="24"/>
        </w:rPr>
        <w:t>CRM.</w:t>
      </w:r>
    </w:p>
    <w:p w:rsidR="00760705" w:rsidRPr="00175C26" w:rsidRDefault="00760705" w:rsidP="00C777F8">
      <w:pPr>
        <w:pStyle w:val="Default"/>
        <w:numPr>
          <w:ilvl w:val="2"/>
          <w:numId w:val="47"/>
        </w:numPr>
        <w:spacing w:before="360" w:after="120"/>
        <w:jc w:val="both"/>
        <w:outlineLvl w:val="2"/>
        <w:rPr>
          <w:rFonts w:asciiTheme="minorHAnsi" w:hAnsiTheme="minorHAnsi" w:cs="Times-Roman"/>
          <w:b/>
          <w:color w:val="auto"/>
          <w:sz w:val="28"/>
          <w:szCs w:val="28"/>
          <w:lang w:eastAsia="pt-BR"/>
        </w:rPr>
      </w:pPr>
      <w:bookmarkStart w:id="19" w:name="_Toc271734103"/>
      <w:r w:rsidRPr="00175C26">
        <w:rPr>
          <w:rFonts w:asciiTheme="minorHAnsi" w:hAnsiTheme="minorHAnsi" w:cs="Times-Roman"/>
          <w:b/>
          <w:color w:val="auto"/>
          <w:sz w:val="28"/>
          <w:szCs w:val="28"/>
          <w:lang w:eastAsia="pt-BR"/>
        </w:rPr>
        <w:t>Programa de Incursão em Pista</w:t>
      </w:r>
      <w:bookmarkEnd w:id="19"/>
    </w:p>
    <w:p w:rsidR="00760705" w:rsidRPr="00175C26" w:rsidRDefault="00760705" w:rsidP="00760705">
      <w:pPr>
        <w:autoSpaceDE w:val="0"/>
        <w:autoSpaceDN w:val="0"/>
        <w:adjustRightInd w:val="0"/>
        <w:spacing w:line="240" w:lineRule="auto"/>
        <w:rPr>
          <w:rFonts w:asciiTheme="minorHAnsi" w:hAnsiTheme="minorHAnsi" w:cs="Times-Roman"/>
          <w:sz w:val="24"/>
          <w:szCs w:val="24"/>
        </w:rPr>
      </w:pPr>
      <w:r w:rsidRPr="00175C26">
        <w:rPr>
          <w:rFonts w:asciiTheme="minorHAnsi" w:hAnsiTheme="minorHAnsi" w:cs="Times-Roman"/>
          <w:sz w:val="24"/>
          <w:szCs w:val="24"/>
        </w:rPr>
        <w:t>Toda ocorrência em aeródromo constituída pela presença incorreta de aeronave, veículo ou pessoa na zona protegida de uma superfície designada para o pouso ou para a decolagem de uma aeronave é considerada uma incursão em pista.</w:t>
      </w:r>
    </w:p>
    <w:p w:rsidR="00760705" w:rsidRPr="00175C26" w:rsidRDefault="00760705" w:rsidP="00760705">
      <w:pPr>
        <w:autoSpaceDE w:val="0"/>
        <w:autoSpaceDN w:val="0"/>
        <w:adjustRightInd w:val="0"/>
        <w:spacing w:before="120" w:line="240" w:lineRule="auto"/>
        <w:rPr>
          <w:rFonts w:asciiTheme="minorHAnsi" w:hAnsiTheme="minorHAnsi" w:cs="Times-Roman"/>
          <w:sz w:val="24"/>
          <w:szCs w:val="24"/>
        </w:rPr>
      </w:pPr>
      <w:r w:rsidRPr="00175C26">
        <w:rPr>
          <w:rFonts w:asciiTheme="minorHAnsi" w:hAnsiTheme="minorHAnsi" w:cs="Times-Roman"/>
          <w:sz w:val="24"/>
          <w:szCs w:val="24"/>
        </w:rPr>
        <w:t>O número de incursões em pista tem aumentado nos últimos anos e apesar de a maioria das incursões não caracterizar incidente de tráfego aéreo, existe potencial de perigo para que isto aconteça ou possa gerar as condições para a ocorrência de um acidente aeronáutico.</w:t>
      </w:r>
    </w:p>
    <w:p w:rsidR="00760705" w:rsidRPr="00175C26" w:rsidRDefault="00760705" w:rsidP="00760705">
      <w:pPr>
        <w:autoSpaceDE w:val="0"/>
        <w:autoSpaceDN w:val="0"/>
        <w:adjustRightInd w:val="0"/>
        <w:spacing w:before="120" w:line="240" w:lineRule="auto"/>
        <w:rPr>
          <w:rFonts w:asciiTheme="minorHAnsi" w:hAnsiTheme="minorHAnsi" w:cs="Times-Roman"/>
          <w:sz w:val="24"/>
          <w:szCs w:val="24"/>
        </w:rPr>
      </w:pPr>
      <w:r w:rsidRPr="00175C26">
        <w:rPr>
          <w:rFonts w:asciiTheme="minorHAnsi" w:hAnsiTheme="minorHAnsi" w:cs="Times-Roman"/>
          <w:sz w:val="24"/>
          <w:szCs w:val="24"/>
        </w:rPr>
        <w:t>Considerando que há um crescimento do movimento de tráfego aéreo nos aeródromos brasileiros, pode-se inferir que haverá um aumento do potencial de perigo para as incursões em pista se não forem adotadas medidas preventivas capazes de reduzir a recorrência dessas condições indesejáveis. Dessa forma, devem ser observados procedimentos para prevenir as ocorrências de incursão em pista nos aeródromos brasileiros.</w:t>
      </w:r>
    </w:p>
    <w:p w:rsidR="00760705" w:rsidRPr="00175C26" w:rsidRDefault="00760705" w:rsidP="00760705">
      <w:pPr>
        <w:autoSpaceDE w:val="0"/>
        <w:autoSpaceDN w:val="0"/>
        <w:adjustRightInd w:val="0"/>
        <w:spacing w:before="120" w:line="240" w:lineRule="auto"/>
        <w:rPr>
          <w:rFonts w:asciiTheme="minorHAnsi" w:hAnsiTheme="minorHAnsi" w:cs="Times-Roman"/>
          <w:sz w:val="24"/>
          <w:szCs w:val="24"/>
        </w:rPr>
      </w:pPr>
      <w:r w:rsidRPr="00175C26">
        <w:rPr>
          <w:rFonts w:asciiTheme="minorHAnsi" w:hAnsiTheme="minorHAnsi" w:cs="Times-Roman"/>
          <w:sz w:val="24"/>
          <w:szCs w:val="24"/>
        </w:rPr>
        <w:t>Grande parte das incursões em pista, inclusive aquelas que redundaram em incidentes de tráfego aéreo e até mesmo em acidentes aeronáuticos de grandes proporções ocorreram, entre outros fatores contribuintes, por erro no entendimento das mensagens ATS.</w:t>
      </w:r>
    </w:p>
    <w:p w:rsidR="00760705" w:rsidRPr="00175C26" w:rsidRDefault="00760705" w:rsidP="00760705">
      <w:pPr>
        <w:autoSpaceDE w:val="0"/>
        <w:autoSpaceDN w:val="0"/>
        <w:adjustRightInd w:val="0"/>
        <w:spacing w:before="120" w:line="240" w:lineRule="auto"/>
        <w:rPr>
          <w:rFonts w:asciiTheme="minorHAnsi" w:hAnsiTheme="minorHAnsi" w:cs="Times-Roman"/>
          <w:sz w:val="24"/>
          <w:szCs w:val="24"/>
        </w:rPr>
      </w:pPr>
      <w:r w:rsidRPr="00175C26">
        <w:rPr>
          <w:rFonts w:asciiTheme="minorHAnsi" w:hAnsiTheme="minorHAnsi" w:cs="Times-Roman"/>
          <w:sz w:val="24"/>
          <w:szCs w:val="24"/>
        </w:rPr>
        <w:t>As falhas mais comuns são caracterizadas por abreviações das autorizações, numerais usados em grupo, omissão de indicativos de chamada e frases que incluam "certo", "okey" e "positivo". Dessa forma, é necessária a utilização da fraseologia aeronáutica conforme explicitada nas regras vigentes, inclusive o cotejamento, quando requerido, para evitar recorrências de incursão em pista.</w:t>
      </w:r>
    </w:p>
    <w:p w:rsidR="00760705" w:rsidRPr="00175C26" w:rsidRDefault="00760705" w:rsidP="00760705">
      <w:pPr>
        <w:autoSpaceDE w:val="0"/>
        <w:autoSpaceDN w:val="0"/>
        <w:adjustRightInd w:val="0"/>
        <w:spacing w:before="120" w:line="240" w:lineRule="auto"/>
        <w:rPr>
          <w:rFonts w:asciiTheme="minorHAnsi" w:hAnsiTheme="minorHAnsi" w:cs="Times-Roman"/>
          <w:sz w:val="24"/>
          <w:szCs w:val="24"/>
        </w:rPr>
      </w:pPr>
      <w:r w:rsidRPr="00175C26">
        <w:rPr>
          <w:rFonts w:asciiTheme="minorHAnsi" w:hAnsiTheme="minorHAnsi" w:cs="Times-Roman"/>
          <w:sz w:val="24"/>
          <w:szCs w:val="24"/>
        </w:rPr>
        <w:t>Será executado periodicamente pelo (nome do P-PSAC) um treinamento com seus tripulantes enfatizando o uso da fraseologia padrão. O uso aleatório de termos não previstos na fraseologia deve ser evitado, pois proporciona erros e compromete a eficiência de um órgão ATS.</w:t>
      </w:r>
    </w:p>
    <w:p w:rsidR="00760705" w:rsidRPr="00175C26" w:rsidRDefault="00760705" w:rsidP="00760705">
      <w:pPr>
        <w:autoSpaceDE w:val="0"/>
        <w:autoSpaceDN w:val="0"/>
        <w:adjustRightInd w:val="0"/>
        <w:spacing w:before="120" w:line="240" w:lineRule="auto"/>
        <w:rPr>
          <w:rFonts w:asciiTheme="minorHAnsi" w:hAnsiTheme="minorHAnsi" w:cs="Times-Roman"/>
          <w:sz w:val="24"/>
          <w:szCs w:val="24"/>
        </w:rPr>
      </w:pPr>
      <w:r w:rsidRPr="00175C26">
        <w:rPr>
          <w:rFonts w:asciiTheme="minorHAnsi" w:hAnsiTheme="minorHAnsi" w:cs="Times-Roman"/>
          <w:sz w:val="24"/>
          <w:szCs w:val="24"/>
        </w:rPr>
        <w:lastRenderedPageBreak/>
        <w:t>O (nome do P-PSAC) compromete-se a informar à administração aeroportuária local e à ANAC toda ocorrência de incursão em pista envolvendo suas operações aéreas, e ainda sobre a presença de animais, pássaros e objetos nas pistas dos aeródromos civis brasileiros.</w:t>
      </w:r>
    </w:p>
    <w:p w:rsidR="00CD35C5" w:rsidRPr="00175C26" w:rsidRDefault="00CD35C5" w:rsidP="00C777F8">
      <w:pPr>
        <w:pStyle w:val="Default"/>
        <w:numPr>
          <w:ilvl w:val="2"/>
          <w:numId w:val="47"/>
        </w:numPr>
        <w:spacing w:before="360" w:after="120"/>
        <w:jc w:val="both"/>
        <w:outlineLvl w:val="2"/>
        <w:rPr>
          <w:rFonts w:asciiTheme="minorHAnsi" w:hAnsiTheme="minorHAnsi" w:cs="Times-Roman"/>
          <w:b/>
          <w:color w:val="auto"/>
          <w:sz w:val="28"/>
          <w:szCs w:val="28"/>
          <w:lang w:eastAsia="pt-BR"/>
        </w:rPr>
      </w:pPr>
      <w:bookmarkStart w:id="20" w:name="_Toc271734104"/>
      <w:r w:rsidRPr="00175C26">
        <w:rPr>
          <w:rFonts w:asciiTheme="minorHAnsi" w:hAnsiTheme="minorHAnsi" w:cs="Times-Roman"/>
          <w:b/>
          <w:color w:val="auto"/>
          <w:sz w:val="28"/>
          <w:szCs w:val="28"/>
          <w:lang w:eastAsia="pt-BR"/>
        </w:rPr>
        <w:t>Programa de Transporte de Cargas Perigosas em Aeronaves</w:t>
      </w:r>
      <w:bookmarkEnd w:id="20"/>
    </w:p>
    <w:p w:rsidR="00CD35C5" w:rsidRPr="00175C26" w:rsidRDefault="00CD35C5" w:rsidP="00CD35C5">
      <w:pPr>
        <w:spacing w:before="120" w:line="240" w:lineRule="auto"/>
        <w:rPr>
          <w:sz w:val="24"/>
        </w:rPr>
      </w:pPr>
      <w:r w:rsidRPr="00175C26">
        <w:rPr>
          <w:sz w:val="24"/>
        </w:rPr>
        <w:t>Desde 1953, vem crescendo, no mundo, o transporte aéreo de artigos e substâncias contendo propriedades perigosas, que podem afetar a segurança das operações aéreas. Experiências em outras modalidades de transporte demonstram que muitos desses materiais podem ser seguramente transportados, desde que, bem embalados, manuseados e em quantidade limitada. Usando esta experiência, aliada ao conhecimento da indústria do transporte aéreo, foi desenvolvida pela Organização de Aviação Civil Internacional - OACI (Anexo 18), Associação Internacional dos Transportadores Aéreos - IATA (Resoluções 618 e 619) e ANAC (</w:t>
      </w:r>
      <w:r w:rsidR="005D4CEB" w:rsidRPr="00175C26">
        <w:rPr>
          <w:sz w:val="24"/>
        </w:rPr>
        <w:t>RBAC</w:t>
      </w:r>
      <w:r w:rsidRPr="00175C26">
        <w:rPr>
          <w:sz w:val="24"/>
        </w:rPr>
        <w:t xml:space="preserve"> 175 – Transporte de Artigos Perigosos em Aeronaves Civis, de 08/12/2009), a regulamentação sobre o transporte de carga perigosa por via aérea.</w:t>
      </w:r>
    </w:p>
    <w:p w:rsidR="00CD35C5" w:rsidRPr="00175C26" w:rsidRDefault="00CD35C5" w:rsidP="00CD35C5">
      <w:pPr>
        <w:spacing w:before="120" w:line="240" w:lineRule="auto"/>
        <w:rPr>
          <w:sz w:val="24"/>
        </w:rPr>
      </w:pPr>
      <w:r w:rsidRPr="00175C26">
        <w:rPr>
          <w:sz w:val="24"/>
        </w:rPr>
        <w:t>Os riscos envolvidos nesse tipo de transporte são significativos. Entretanto, podem e devem ser minimizados, através da formação e do treinamento para todos aqueles que lidam com carga perigosa n</w:t>
      </w:r>
      <w:r w:rsidR="005D4CEB" w:rsidRPr="00175C26">
        <w:rPr>
          <w:sz w:val="24"/>
        </w:rPr>
        <w:t xml:space="preserve">os operadores </w:t>
      </w:r>
      <w:r w:rsidRPr="00175C26">
        <w:rPr>
          <w:sz w:val="24"/>
        </w:rPr>
        <w:t>aére</w:t>
      </w:r>
      <w:r w:rsidR="005D4CEB" w:rsidRPr="00175C26">
        <w:rPr>
          <w:sz w:val="24"/>
        </w:rPr>
        <w:t>o</w:t>
      </w:r>
      <w:r w:rsidRPr="00175C26">
        <w:rPr>
          <w:sz w:val="24"/>
        </w:rPr>
        <w:t>s</w:t>
      </w:r>
      <w:r w:rsidR="005D4CEB" w:rsidRPr="00175C26">
        <w:rPr>
          <w:sz w:val="24"/>
        </w:rPr>
        <w:t xml:space="preserve"> </w:t>
      </w:r>
      <w:r w:rsidRPr="00175C26">
        <w:rPr>
          <w:sz w:val="24"/>
        </w:rPr>
        <w:t>envolvid</w:t>
      </w:r>
      <w:r w:rsidR="005D4CEB" w:rsidRPr="00175C26">
        <w:rPr>
          <w:sz w:val="24"/>
        </w:rPr>
        <w:t>o</w:t>
      </w:r>
      <w:r w:rsidRPr="00175C26">
        <w:rPr>
          <w:sz w:val="24"/>
        </w:rPr>
        <w:t>s no gerenciamento e processamento de carga, bem como da educação e orientação aos seus funcionários.</w:t>
      </w:r>
    </w:p>
    <w:p w:rsidR="00CD35C5" w:rsidRPr="00175C26" w:rsidRDefault="00CD35C5" w:rsidP="00CD35C5">
      <w:pPr>
        <w:spacing w:before="120" w:line="240" w:lineRule="auto"/>
        <w:rPr>
          <w:sz w:val="24"/>
        </w:rPr>
      </w:pPr>
      <w:r w:rsidRPr="00175C26">
        <w:rPr>
          <w:sz w:val="24"/>
        </w:rPr>
        <w:t xml:space="preserve">Deve, também, haver um intercâmbio de informações entre expedidores, agências de carga aérea e </w:t>
      </w:r>
      <w:r w:rsidR="005D4CEB" w:rsidRPr="00175C26">
        <w:rPr>
          <w:sz w:val="24"/>
        </w:rPr>
        <w:t xml:space="preserve">os operadores que a </w:t>
      </w:r>
      <w:r w:rsidRPr="00175C26">
        <w:rPr>
          <w:sz w:val="24"/>
        </w:rPr>
        <w:t>transporta</w:t>
      </w:r>
      <w:r w:rsidR="005D4CEB" w:rsidRPr="00175C26">
        <w:rPr>
          <w:sz w:val="24"/>
        </w:rPr>
        <w:t>m</w:t>
      </w:r>
      <w:r w:rsidRPr="00175C26">
        <w:rPr>
          <w:sz w:val="24"/>
        </w:rPr>
        <w:t>. O expedidor, através das agências de carga, possui responsabilidades com a identificação, classificação, embalagem e documentação, de acordo com a regulamentação vigente. Os operadores são responsáveis pela aceitação, estocagem, carregamento e inspeção da carga perigosa.</w:t>
      </w:r>
    </w:p>
    <w:p w:rsidR="00CD35C5" w:rsidRPr="00175C26" w:rsidRDefault="00CD35C5" w:rsidP="00CD35C5">
      <w:pPr>
        <w:spacing w:before="120" w:line="240" w:lineRule="auto"/>
        <w:rPr>
          <w:sz w:val="24"/>
        </w:rPr>
      </w:pPr>
      <w:r w:rsidRPr="00175C26">
        <w:rPr>
          <w:sz w:val="24"/>
        </w:rPr>
        <w:t xml:space="preserve">O Gestor de Segurança Operacional do (nome do P-PSAC) conduzirá o processo de gerenciamento do risco quanto a esse aspecto e </w:t>
      </w:r>
      <w:r w:rsidR="005D4CEB" w:rsidRPr="00175C26">
        <w:rPr>
          <w:sz w:val="24"/>
        </w:rPr>
        <w:t xml:space="preserve">assume o compromisso de </w:t>
      </w:r>
      <w:r w:rsidRPr="00175C26">
        <w:rPr>
          <w:sz w:val="24"/>
        </w:rPr>
        <w:t>comuni</w:t>
      </w:r>
      <w:r w:rsidR="005D4CEB" w:rsidRPr="00175C26">
        <w:rPr>
          <w:sz w:val="24"/>
        </w:rPr>
        <w:t>car</w:t>
      </w:r>
      <w:r w:rsidRPr="00175C26">
        <w:rPr>
          <w:sz w:val="24"/>
        </w:rPr>
        <w:t xml:space="preserve"> à </w:t>
      </w:r>
      <w:r w:rsidR="005D4CEB" w:rsidRPr="00175C26">
        <w:rPr>
          <w:sz w:val="24"/>
        </w:rPr>
        <w:t xml:space="preserve">ANAC </w:t>
      </w:r>
      <w:r w:rsidRPr="00175C26">
        <w:rPr>
          <w:sz w:val="24"/>
        </w:rPr>
        <w:t>as discrepâncias encontradas, que afetem ou possam afetar a segurança operacional das atividades aéreas, realizando uma avaliação criteriosa da sistemática que envolve toda a manipulação da carga, desde o seu controle no recebimento e armazenamento até o seu transporte.</w:t>
      </w:r>
    </w:p>
    <w:p w:rsidR="005D4CEB" w:rsidRPr="00175C26" w:rsidRDefault="004F2D54" w:rsidP="00DE6FEB">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De acordo com o RBAC 175, o</w:t>
      </w:r>
      <w:r w:rsidR="005D4CEB" w:rsidRPr="00175C26">
        <w:rPr>
          <w:rFonts w:asciiTheme="minorHAnsi" w:hAnsiTheme="minorHAnsi" w:cs="Times-Roman"/>
          <w:sz w:val="24"/>
          <w:szCs w:val="24"/>
          <w:lang w:eastAsia="pt-BR"/>
        </w:rPr>
        <w:t xml:space="preserve"> operador aéreo está proibido de transportar artigos perigosos, a menos que sejam aceitos, manuseados e transportados de acordo com </w:t>
      </w:r>
      <w:r w:rsidR="00DE6FEB" w:rsidRPr="00175C26">
        <w:rPr>
          <w:rFonts w:asciiTheme="minorHAnsi" w:hAnsiTheme="minorHAnsi" w:cs="Times-Roman"/>
          <w:sz w:val="24"/>
          <w:szCs w:val="24"/>
          <w:lang w:eastAsia="pt-BR"/>
        </w:rPr>
        <w:t>o RBAC 175</w:t>
      </w:r>
      <w:r w:rsidR="005D4CEB" w:rsidRPr="00175C26">
        <w:rPr>
          <w:rFonts w:asciiTheme="minorHAnsi" w:hAnsiTheme="minorHAnsi" w:cs="Times-Roman"/>
          <w:sz w:val="24"/>
          <w:szCs w:val="24"/>
          <w:lang w:eastAsia="pt-BR"/>
        </w:rPr>
        <w:t xml:space="preserve"> e com a Parte 7 do DOC. 9284-AN/905;</w:t>
      </w:r>
    </w:p>
    <w:p w:rsidR="005D4CEB" w:rsidRPr="00175C26" w:rsidRDefault="005D4CEB" w:rsidP="00DE6FEB">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São obrigações do operador aéreo ou de qualquer pessoa que execute atividades relacionadas à aceitação, manuseio, carga e descarga de artigo perigoso:</w:t>
      </w:r>
    </w:p>
    <w:p w:rsidR="005D4CEB" w:rsidRPr="00175C26" w:rsidRDefault="005D4CEB" w:rsidP="00DE6FEB">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(1) informar à ANAC qualquer diferença mais restritiva relacionada ao DOC. 9284-AN/905;</w:t>
      </w:r>
    </w:p>
    <w:p w:rsidR="005D4CEB" w:rsidRPr="00175C26" w:rsidRDefault="005D4CEB" w:rsidP="00DE6FEB">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(2) possuir e utilizar exemplar físico ou eletrônico atualizado do DOC. 9284-AN/905 ou regulamentação equivalente;</w:t>
      </w:r>
    </w:p>
    <w:p w:rsidR="005D4CEB" w:rsidRPr="00175C26" w:rsidRDefault="005D4CEB" w:rsidP="00DE6FEB">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(3) somente aceitar artigos perigosos mediante aprovação por meio de lista de verificação</w:t>
      </w:r>
      <w:r w:rsidR="00DE6FEB" w:rsidRPr="00175C26">
        <w:rPr>
          <w:rFonts w:asciiTheme="minorHAnsi" w:hAnsiTheme="minorHAnsi" w:cs="Times-Roman"/>
          <w:sz w:val="24"/>
          <w:szCs w:val="24"/>
          <w:lang w:eastAsia="pt-BR"/>
        </w:rPr>
        <w:t xml:space="preserve"> </w:t>
      </w:r>
      <w:r w:rsidRPr="00175C26">
        <w:rPr>
          <w:rFonts w:asciiTheme="minorHAnsi" w:hAnsiTheme="minorHAnsi" w:cs="Times-Roman"/>
          <w:sz w:val="24"/>
          <w:szCs w:val="24"/>
          <w:lang w:eastAsia="pt-BR"/>
        </w:rPr>
        <w:t>(</w:t>
      </w:r>
      <w:r w:rsidRPr="00175C26">
        <w:rPr>
          <w:rFonts w:asciiTheme="minorHAnsi" w:hAnsiTheme="minorHAnsi" w:cs="Times-Italic"/>
          <w:i/>
          <w:iCs/>
          <w:sz w:val="24"/>
          <w:szCs w:val="24"/>
          <w:lang w:eastAsia="pt-BR"/>
        </w:rPr>
        <w:t>check-list</w:t>
      </w:r>
      <w:r w:rsidRPr="00175C26">
        <w:rPr>
          <w:rFonts w:asciiTheme="minorHAnsi" w:hAnsiTheme="minorHAnsi" w:cs="Times-Bold"/>
          <w:b/>
          <w:bCs/>
          <w:sz w:val="24"/>
          <w:szCs w:val="24"/>
          <w:lang w:eastAsia="pt-BR"/>
        </w:rPr>
        <w:t xml:space="preserve">) </w:t>
      </w:r>
      <w:r w:rsidRPr="00175C26">
        <w:rPr>
          <w:rFonts w:asciiTheme="minorHAnsi" w:hAnsiTheme="minorHAnsi" w:cs="Times-Roman"/>
          <w:sz w:val="24"/>
          <w:szCs w:val="24"/>
          <w:lang w:eastAsia="pt-BR"/>
        </w:rPr>
        <w:t>e dentro das especificações previstas na Parte 7 do DOC. 9284-AN/905;</w:t>
      </w:r>
    </w:p>
    <w:p w:rsidR="005D4CEB" w:rsidRPr="00175C26" w:rsidRDefault="005D4CEB" w:rsidP="00DE6FEB">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(4) armazenar os artigos perigosos em área pré-definida e delimitada, identificada com os dizeres</w:t>
      </w:r>
      <w:r w:rsidR="00DE6FEB" w:rsidRPr="00175C26">
        <w:rPr>
          <w:rFonts w:asciiTheme="minorHAnsi" w:hAnsiTheme="minorHAnsi" w:cs="Times-Roman"/>
          <w:sz w:val="24"/>
          <w:szCs w:val="24"/>
          <w:lang w:eastAsia="pt-BR"/>
        </w:rPr>
        <w:t xml:space="preserve"> </w:t>
      </w:r>
      <w:r w:rsidRPr="00175C26">
        <w:rPr>
          <w:rFonts w:asciiTheme="minorHAnsi" w:hAnsiTheme="minorHAnsi" w:cs="Times-Roman"/>
          <w:sz w:val="24"/>
          <w:szCs w:val="24"/>
          <w:lang w:eastAsia="pt-BR"/>
        </w:rPr>
        <w:t>“ARTIGOS PERIGOSOS”. Esta área deve conter um quadro com as etiquetas de risco e de</w:t>
      </w:r>
      <w:r w:rsidR="00DE6FEB" w:rsidRPr="00175C26">
        <w:rPr>
          <w:rFonts w:asciiTheme="minorHAnsi" w:hAnsiTheme="minorHAnsi" w:cs="Times-Roman"/>
          <w:sz w:val="24"/>
          <w:szCs w:val="24"/>
          <w:lang w:eastAsia="pt-BR"/>
        </w:rPr>
        <w:t xml:space="preserve"> </w:t>
      </w:r>
      <w:r w:rsidRPr="00175C26">
        <w:rPr>
          <w:rFonts w:asciiTheme="minorHAnsi" w:hAnsiTheme="minorHAnsi" w:cs="Times-Roman"/>
          <w:sz w:val="24"/>
          <w:szCs w:val="24"/>
          <w:lang w:eastAsia="pt-BR"/>
        </w:rPr>
        <w:t>manuseio e a tabela de segregação de artigos perigosos – TABELA 7-1 do DOC. 9284-AN/905 –</w:t>
      </w:r>
      <w:r w:rsidR="00DE6FEB" w:rsidRPr="00175C26">
        <w:rPr>
          <w:rFonts w:asciiTheme="minorHAnsi" w:hAnsiTheme="minorHAnsi" w:cs="Times-Roman"/>
          <w:sz w:val="24"/>
          <w:szCs w:val="24"/>
          <w:lang w:eastAsia="pt-BR"/>
        </w:rPr>
        <w:t xml:space="preserve"> </w:t>
      </w:r>
      <w:r w:rsidRPr="00175C26">
        <w:rPr>
          <w:rFonts w:asciiTheme="minorHAnsi" w:hAnsiTheme="minorHAnsi" w:cs="Times-Roman"/>
          <w:sz w:val="24"/>
          <w:szCs w:val="24"/>
          <w:lang w:eastAsia="pt-BR"/>
        </w:rPr>
        <w:t>atualizados e em dimensões adequadas para visualização;</w:t>
      </w:r>
    </w:p>
    <w:p w:rsidR="005D4CEB" w:rsidRPr="00175C26" w:rsidRDefault="005D4CEB" w:rsidP="00DE6FEB">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(5) carregar a aeronave obedecendo a Tabela de Segregação de Artigos Perigosos;</w:t>
      </w:r>
    </w:p>
    <w:p w:rsidR="005D4CEB" w:rsidRPr="00175C26" w:rsidRDefault="005D4CEB" w:rsidP="00DE6FEB">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lastRenderedPageBreak/>
        <w:t>(6) inspecionar os carregamentos e descarregamentos nas aeronaves e nos Terminais de Carga</w:t>
      </w:r>
      <w:r w:rsidR="00DE6FEB" w:rsidRPr="00175C26">
        <w:rPr>
          <w:rFonts w:asciiTheme="minorHAnsi" w:hAnsiTheme="minorHAnsi" w:cs="Times-Roman"/>
          <w:sz w:val="24"/>
          <w:szCs w:val="24"/>
          <w:lang w:eastAsia="pt-BR"/>
        </w:rPr>
        <w:t xml:space="preserve"> </w:t>
      </w:r>
      <w:r w:rsidRPr="00175C26">
        <w:rPr>
          <w:rFonts w:asciiTheme="minorHAnsi" w:hAnsiTheme="minorHAnsi" w:cs="Times-Roman"/>
          <w:sz w:val="24"/>
          <w:szCs w:val="24"/>
          <w:lang w:eastAsia="pt-BR"/>
        </w:rPr>
        <w:t>Aérea;</w:t>
      </w:r>
    </w:p>
    <w:p w:rsidR="005D4CEB" w:rsidRPr="00175C26" w:rsidRDefault="005D4CEB" w:rsidP="00DE6FEB">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(7) responder às emergências necessárias, no caso de incidentes/acidentes com artigos perigosos,</w:t>
      </w:r>
      <w:r w:rsidR="00DE6FEB" w:rsidRPr="00175C26">
        <w:rPr>
          <w:rFonts w:asciiTheme="minorHAnsi" w:hAnsiTheme="minorHAnsi" w:cs="Times-Roman"/>
          <w:sz w:val="24"/>
          <w:szCs w:val="24"/>
          <w:lang w:eastAsia="pt-BR"/>
        </w:rPr>
        <w:t xml:space="preserve"> </w:t>
      </w:r>
      <w:r w:rsidRPr="00175C26">
        <w:rPr>
          <w:rFonts w:asciiTheme="minorHAnsi" w:hAnsiTheme="minorHAnsi" w:cs="Times-Roman"/>
          <w:sz w:val="24"/>
          <w:szCs w:val="24"/>
          <w:lang w:eastAsia="pt-BR"/>
        </w:rPr>
        <w:t>tanto em voo quanto em solo, como dentro do Terminal de Carga Aérea;</w:t>
      </w:r>
    </w:p>
    <w:p w:rsidR="005D4CEB" w:rsidRPr="00175C26" w:rsidRDefault="005D4CEB" w:rsidP="00DE6FEB">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(8) possuir o Manual de Artigos Perigosos - MAP aprovado pela ANAC e atualizado;</w:t>
      </w:r>
    </w:p>
    <w:p w:rsidR="005D4CEB" w:rsidRPr="00175C26" w:rsidRDefault="005D4CEB" w:rsidP="00DE6FEB">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(9) encaminhar, mensalmente, à ANAC o Relatório de Transporte de Artigos Perigosos;</w:t>
      </w:r>
    </w:p>
    <w:p w:rsidR="005D4CEB" w:rsidRPr="00175C26" w:rsidRDefault="005D4CEB" w:rsidP="00DE6FEB">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(10) exigir, do expedidor, a entrega da Declaração do Expedidor para Artigos Perigosos em</w:t>
      </w:r>
    </w:p>
    <w:p w:rsidR="005D4CEB" w:rsidRPr="00175C26" w:rsidRDefault="005D4CEB" w:rsidP="00DE6FEB">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português, para embarque doméstico, ou da Declaração do Expedidor para Artigos Perigosos em</w:t>
      </w:r>
      <w:r w:rsidR="00DE6FEB" w:rsidRPr="00175C26">
        <w:rPr>
          <w:rFonts w:asciiTheme="minorHAnsi" w:hAnsiTheme="minorHAnsi" w:cs="Times-Roman"/>
          <w:sz w:val="24"/>
          <w:szCs w:val="24"/>
          <w:lang w:eastAsia="pt-BR"/>
        </w:rPr>
        <w:t xml:space="preserve"> </w:t>
      </w:r>
      <w:r w:rsidRPr="00175C26">
        <w:rPr>
          <w:rFonts w:asciiTheme="minorHAnsi" w:hAnsiTheme="minorHAnsi" w:cs="Times-Roman"/>
          <w:sz w:val="24"/>
          <w:szCs w:val="24"/>
          <w:lang w:eastAsia="pt-BR"/>
        </w:rPr>
        <w:t>inglês, para embarque internacional, devidamente preenchidas, conforme modelo definido pela</w:t>
      </w:r>
      <w:r w:rsidR="00DE6FEB" w:rsidRPr="00175C26">
        <w:rPr>
          <w:rFonts w:asciiTheme="minorHAnsi" w:hAnsiTheme="minorHAnsi" w:cs="Times-Roman"/>
          <w:sz w:val="24"/>
          <w:szCs w:val="24"/>
          <w:lang w:eastAsia="pt-BR"/>
        </w:rPr>
        <w:t xml:space="preserve"> </w:t>
      </w:r>
      <w:r w:rsidRPr="00175C26">
        <w:rPr>
          <w:rFonts w:asciiTheme="minorHAnsi" w:hAnsiTheme="minorHAnsi" w:cs="Times-Roman"/>
          <w:sz w:val="24"/>
          <w:szCs w:val="24"/>
          <w:lang w:eastAsia="pt-BR"/>
        </w:rPr>
        <w:t>ANAC;</w:t>
      </w:r>
    </w:p>
    <w:p w:rsidR="005D4CEB" w:rsidRPr="00175C26" w:rsidRDefault="005D4CEB" w:rsidP="00DE6FEB">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(11) exigir, do expedidor, ou realizar, a pedido deste, o preenchimento do conhecimento aéreo de</w:t>
      </w:r>
      <w:r w:rsidR="00DE6FEB" w:rsidRPr="00175C26">
        <w:rPr>
          <w:rFonts w:asciiTheme="minorHAnsi" w:hAnsiTheme="minorHAnsi" w:cs="Times-Roman"/>
          <w:sz w:val="24"/>
          <w:szCs w:val="24"/>
          <w:lang w:eastAsia="pt-BR"/>
        </w:rPr>
        <w:t xml:space="preserve"> </w:t>
      </w:r>
      <w:r w:rsidRPr="00175C26">
        <w:rPr>
          <w:rFonts w:asciiTheme="minorHAnsi" w:hAnsiTheme="minorHAnsi" w:cs="Times-Roman"/>
          <w:sz w:val="24"/>
          <w:szCs w:val="24"/>
          <w:lang w:eastAsia="pt-BR"/>
        </w:rPr>
        <w:t>acordo com o regulamento da ANAC;</w:t>
      </w:r>
    </w:p>
    <w:p w:rsidR="005D4CEB" w:rsidRPr="00175C26" w:rsidRDefault="005D4CEB" w:rsidP="00DE6FEB">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(12) visando a preservar a segurança da aeronave, dos tripulantes e dos passageiros, o operador</w:t>
      </w:r>
      <w:r w:rsidR="00DE6FEB" w:rsidRPr="00175C26">
        <w:rPr>
          <w:rFonts w:asciiTheme="minorHAnsi" w:hAnsiTheme="minorHAnsi" w:cs="Times-Roman"/>
          <w:sz w:val="24"/>
          <w:szCs w:val="24"/>
          <w:lang w:eastAsia="pt-BR"/>
        </w:rPr>
        <w:t xml:space="preserve"> </w:t>
      </w:r>
      <w:r w:rsidRPr="00175C26">
        <w:rPr>
          <w:rFonts w:asciiTheme="minorHAnsi" w:hAnsiTheme="minorHAnsi" w:cs="Times-Roman"/>
          <w:sz w:val="24"/>
          <w:szCs w:val="24"/>
          <w:lang w:eastAsia="pt-BR"/>
        </w:rPr>
        <w:t>deve garantir que nenhum passageiro embarque junto a seu corpo ou em sua</w:t>
      </w:r>
      <w:r w:rsidR="00DE6FEB" w:rsidRPr="00175C26">
        <w:rPr>
          <w:rFonts w:asciiTheme="minorHAnsi" w:hAnsiTheme="minorHAnsi" w:cs="Times-Roman"/>
          <w:sz w:val="24"/>
          <w:szCs w:val="24"/>
          <w:lang w:eastAsia="pt-BR"/>
        </w:rPr>
        <w:t xml:space="preserve"> </w:t>
      </w:r>
      <w:r w:rsidRPr="00175C26">
        <w:rPr>
          <w:rFonts w:asciiTheme="minorHAnsi" w:hAnsiTheme="minorHAnsi" w:cs="Times-Roman"/>
          <w:sz w:val="24"/>
          <w:szCs w:val="24"/>
          <w:lang w:eastAsia="pt-BR"/>
        </w:rPr>
        <w:t>bagagem artigos perigosos proibidos para o transporte aéreo;</w:t>
      </w:r>
    </w:p>
    <w:p w:rsidR="005D4CEB" w:rsidRPr="00175C26" w:rsidRDefault="005D4CEB" w:rsidP="00DE6FEB">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(13) garantir que nenhuma carga contendo artigo perigoso seja embarcada sem o conhecimento</w:t>
      </w:r>
      <w:r w:rsidR="00DE6FEB" w:rsidRPr="00175C26">
        <w:rPr>
          <w:rFonts w:asciiTheme="minorHAnsi" w:hAnsiTheme="minorHAnsi" w:cs="Times-Roman"/>
          <w:sz w:val="24"/>
          <w:szCs w:val="24"/>
          <w:lang w:eastAsia="pt-BR"/>
        </w:rPr>
        <w:t xml:space="preserve"> </w:t>
      </w:r>
      <w:r w:rsidRPr="00175C26">
        <w:rPr>
          <w:rFonts w:asciiTheme="minorHAnsi" w:hAnsiTheme="minorHAnsi" w:cs="Times-Roman"/>
          <w:sz w:val="24"/>
          <w:szCs w:val="24"/>
          <w:lang w:eastAsia="pt-BR"/>
        </w:rPr>
        <w:t>da tripulação;</w:t>
      </w:r>
    </w:p>
    <w:p w:rsidR="005D4CEB" w:rsidRPr="00175C26" w:rsidRDefault="005D4CEB" w:rsidP="00DE6FEB">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(14) arquivar os documentos previstos para o embarque de artigos perigosos pelo período</w:t>
      </w:r>
      <w:r w:rsidR="00DE6FEB" w:rsidRPr="00175C26">
        <w:rPr>
          <w:rFonts w:asciiTheme="minorHAnsi" w:hAnsiTheme="minorHAnsi" w:cs="Times-Roman"/>
          <w:sz w:val="24"/>
          <w:szCs w:val="24"/>
          <w:lang w:eastAsia="pt-BR"/>
        </w:rPr>
        <w:t xml:space="preserve"> </w:t>
      </w:r>
      <w:r w:rsidRPr="00175C26">
        <w:rPr>
          <w:rFonts w:asciiTheme="minorHAnsi" w:hAnsiTheme="minorHAnsi" w:cs="Times-Roman"/>
          <w:sz w:val="24"/>
          <w:szCs w:val="24"/>
          <w:lang w:eastAsia="pt-BR"/>
        </w:rPr>
        <w:t>mínimo estipulado pela ANAC. Esses documentos devem estar disponíveis assim que solicitados</w:t>
      </w:r>
      <w:r w:rsidR="00DE6FEB" w:rsidRPr="00175C26">
        <w:rPr>
          <w:rFonts w:asciiTheme="minorHAnsi" w:hAnsiTheme="minorHAnsi" w:cs="Times-Roman"/>
          <w:sz w:val="24"/>
          <w:szCs w:val="24"/>
          <w:lang w:eastAsia="pt-BR"/>
        </w:rPr>
        <w:t xml:space="preserve"> </w:t>
      </w:r>
      <w:r w:rsidRPr="00175C26">
        <w:rPr>
          <w:rFonts w:asciiTheme="minorHAnsi" w:hAnsiTheme="minorHAnsi" w:cs="Times-Roman"/>
          <w:sz w:val="24"/>
          <w:szCs w:val="24"/>
          <w:lang w:eastAsia="pt-BR"/>
        </w:rPr>
        <w:t>pela ANAC;</w:t>
      </w:r>
      <w:r w:rsidR="00DE6FEB" w:rsidRPr="00175C26">
        <w:rPr>
          <w:rFonts w:asciiTheme="minorHAnsi" w:hAnsiTheme="minorHAnsi" w:cs="Times-Roman"/>
          <w:sz w:val="24"/>
          <w:szCs w:val="24"/>
          <w:lang w:eastAsia="pt-BR"/>
        </w:rPr>
        <w:t xml:space="preserve"> e</w:t>
      </w:r>
    </w:p>
    <w:p w:rsidR="005D4CEB" w:rsidRPr="00175C26" w:rsidRDefault="005D4CEB" w:rsidP="00DE6FEB">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(15) assegurar que os passageiros sejam notificados, por qualquer meio, e no momento do procedimento de embarque, de forma verbal</w:t>
      </w:r>
      <w:r w:rsidR="00DE6FEB" w:rsidRPr="00175C26">
        <w:rPr>
          <w:rFonts w:asciiTheme="minorHAnsi" w:hAnsiTheme="minorHAnsi" w:cs="Times-Roman"/>
          <w:sz w:val="24"/>
          <w:szCs w:val="24"/>
          <w:lang w:eastAsia="pt-BR"/>
        </w:rPr>
        <w:t xml:space="preserve"> </w:t>
      </w:r>
      <w:r w:rsidRPr="00175C26">
        <w:rPr>
          <w:rFonts w:asciiTheme="minorHAnsi" w:hAnsiTheme="minorHAnsi" w:cs="Times-Roman"/>
          <w:sz w:val="24"/>
          <w:szCs w:val="24"/>
          <w:lang w:eastAsia="pt-BR"/>
        </w:rPr>
        <w:t xml:space="preserve">e visual, sobre os artigos proibidos de serem levados </w:t>
      </w:r>
      <w:r w:rsidR="00DE6FEB" w:rsidRPr="00175C26">
        <w:rPr>
          <w:rFonts w:asciiTheme="minorHAnsi" w:hAnsiTheme="minorHAnsi" w:cs="Times-Roman"/>
          <w:sz w:val="24"/>
          <w:szCs w:val="24"/>
          <w:lang w:eastAsia="pt-BR"/>
        </w:rPr>
        <w:t>na bagagem</w:t>
      </w:r>
      <w:r w:rsidRPr="00175C26">
        <w:rPr>
          <w:rFonts w:asciiTheme="minorHAnsi" w:hAnsiTheme="minorHAnsi" w:cs="Times-Roman"/>
          <w:sz w:val="24"/>
          <w:szCs w:val="24"/>
          <w:lang w:eastAsia="pt-BR"/>
        </w:rPr>
        <w:t>.</w:t>
      </w:r>
    </w:p>
    <w:p w:rsidR="005D4CEB" w:rsidRPr="00175C26" w:rsidRDefault="00DE6FEB" w:rsidP="00DE6FEB">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A</w:t>
      </w:r>
      <w:r w:rsidR="005D4CEB" w:rsidRPr="00175C26">
        <w:rPr>
          <w:rFonts w:asciiTheme="minorHAnsi" w:hAnsiTheme="minorHAnsi" w:cs="Times-Roman"/>
          <w:sz w:val="24"/>
          <w:szCs w:val="24"/>
          <w:lang w:eastAsia="pt-BR"/>
        </w:rPr>
        <w:t>s informações visuais devem ser legíveis e redigidas na língua portuguesa e traduzidas, no</w:t>
      </w:r>
      <w:r w:rsidRPr="00175C26">
        <w:rPr>
          <w:rFonts w:asciiTheme="minorHAnsi" w:hAnsiTheme="minorHAnsi" w:cs="Times-Roman"/>
          <w:sz w:val="24"/>
          <w:szCs w:val="24"/>
          <w:lang w:eastAsia="pt-BR"/>
        </w:rPr>
        <w:t xml:space="preserve"> </w:t>
      </w:r>
      <w:r w:rsidR="005D4CEB" w:rsidRPr="00175C26">
        <w:rPr>
          <w:rFonts w:asciiTheme="minorHAnsi" w:hAnsiTheme="minorHAnsi" w:cs="Times-Roman"/>
          <w:sz w:val="24"/>
          <w:szCs w:val="24"/>
          <w:lang w:eastAsia="pt-BR"/>
        </w:rPr>
        <w:t>mínimo, para o idioma inglês.</w:t>
      </w:r>
    </w:p>
    <w:p w:rsidR="005D4CEB" w:rsidRPr="00175C26" w:rsidRDefault="005D4CEB" w:rsidP="00DE6FEB">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O proprietário ou explorador de aeronave que transportar artigos perigosos sem a</w:t>
      </w:r>
      <w:r w:rsidR="00DE6FEB" w:rsidRPr="00175C26">
        <w:rPr>
          <w:rFonts w:asciiTheme="minorHAnsi" w:hAnsiTheme="minorHAnsi" w:cs="Times-Roman"/>
          <w:sz w:val="24"/>
          <w:szCs w:val="24"/>
          <w:lang w:eastAsia="pt-BR"/>
        </w:rPr>
        <w:t xml:space="preserve"> </w:t>
      </w:r>
      <w:r w:rsidRPr="00175C26">
        <w:rPr>
          <w:rFonts w:asciiTheme="minorHAnsi" w:hAnsiTheme="minorHAnsi" w:cs="Times-Roman"/>
          <w:sz w:val="24"/>
          <w:szCs w:val="24"/>
          <w:lang w:eastAsia="pt-BR"/>
        </w:rPr>
        <w:t>documentação necessária ficará sujeito às penalidades previstas na Lei, podendo ter a aeronave</w:t>
      </w:r>
      <w:r w:rsidR="00DE6FEB" w:rsidRPr="00175C26">
        <w:rPr>
          <w:rFonts w:asciiTheme="minorHAnsi" w:hAnsiTheme="minorHAnsi" w:cs="Times-Roman"/>
          <w:sz w:val="24"/>
          <w:szCs w:val="24"/>
          <w:lang w:eastAsia="pt-BR"/>
        </w:rPr>
        <w:t xml:space="preserve"> </w:t>
      </w:r>
      <w:r w:rsidRPr="00175C26">
        <w:rPr>
          <w:rFonts w:asciiTheme="minorHAnsi" w:hAnsiTheme="minorHAnsi" w:cs="Times-Roman"/>
          <w:sz w:val="24"/>
          <w:szCs w:val="24"/>
          <w:lang w:eastAsia="pt-BR"/>
        </w:rPr>
        <w:t>interditada.</w:t>
      </w:r>
    </w:p>
    <w:p w:rsidR="005D4CEB" w:rsidRPr="00175C26" w:rsidRDefault="005D4CEB" w:rsidP="00DE6FEB">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A autorização para embarque não exime o operador de transporte aéreo da coresponsabilidade</w:t>
      </w:r>
      <w:r w:rsidR="00DE6FEB" w:rsidRPr="00175C26">
        <w:rPr>
          <w:rFonts w:asciiTheme="minorHAnsi" w:hAnsiTheme="minorHAnsi" w:cs="Times-Roman"/>
          <w:sz w:val="24"/>
          <w:szCs w:val="24"/>
          <w:lang w:eastAsia="pt-BR"/>
        </w:rPr>
        <w:t xml:space="preserve"> </w:t>
      </w:r>
      <w:r w:rsidRPr="00175C26">
        <w:rPr>
          <w:rFonts w:asciiTheme="minorHAnsi" w:hAnsiTheme="minorHAnsi" w:cs="Times-Roman"/>
          <w:sz w:val="24"/>
          <w:szCs w:val="24"/>
          <w:lang w:eastAsia="pt-BR"/>
        </w:rPr>
        <w:t>de verificar se o artigo perigoso pode ser transportado por via aérea. Presume-se</w:t>
      </w:r>
      <w:r w:rsidR="00DE6FEB" w:rsidRPr="00175C26">
        <w:rPr>
          <w:rFonts w:asciiTheme="minorHAnsi" w:hAnsiTheme="minorHAnsi" w:cs="Times-Roman"/>
          <w:sz w:val="24"/>
          <w:szCs w:val="24"/>
          <w:lang w:eastAsia="pt-BR"/>
        </w:rPr>
        <w:t xml:space="preserve"> </w:t>
      </w:r>
      <w:r w:rsidRPr="00175C26">
        <w:rPr>
          <w:rFonts w:asciiTheme="minorHAnsi" w:hAnsiTheme="minorHAnsi" w:cs="Times-Roman"/>
          <w:sz w:val="24"/>
          <w:szCs w:val="24"/>
          <w:lang w:eastAsia="pt-BR"/>
        </w:rPr>
        <w:t>que, ao aceitar a carga, o operador de transporte aéreo estará cumprindo fielmente estas instruções.</w:t>
      </w:r>
    </w:p>
    <w:p w:rsidR="005D4CEB" w:rsidRPr="00175C26" w:rsidRDefault="005D4CEB" w:rsidP="00DE6FEB">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Os embalados e as sobre-embalagens que contenham artigos perigosos serão carregados e</w:t>
      </w:r>
      <w:r w:rsidR="00DE6FEB" w:rsidRPr="00175C26">
        <w:rPr>
          <w:rFonts w:asciiTheme="minorHAnsi" w:hAnsiTheme="minorHAnsi" w:cs="Times-Roman"/>
          <w:sz w:val="24"/>
          <w:szCs w:val="24"/>
          <w:lang w:eastAsia="pt-BR"/>
        </w:rPr>
        <w:t xml:space="preserve"> </w:t>
      </w:r>
      <w:r w:rsidRPr="00175C26">
        <w:rPr>
          <w:rFonts w:asciiTheme="minorHAnsi" w:hAnsiTheme="minorHAnsi" w:cs="Times-Roman"/>
          <w:sz w:val="24"/>
          <w:szCs w:val="24"/>
          <w:lang w:eastAsia="pt-BR"/>
        </w:rPr>
        <w:t>movimentados à aeronave em conformidade com as disposições do Doc. 9284-AN/905 e demais</w:t>
      </w:r>
      <w:r w:rsidR="00DE6FEB" w:rsidRPr="00175C26">
        <w:rPr>
          <w:rFonts w:asciiTheme="minorHAnsi" w:hAnsiTheme="minorHAnsi" w:cs="Times-Roman"/>
          <w:sz w:val="24"/>
          <w:szCs w:val="24"/>
          <w:lang w:eastAsia="pt-BR"/>
        </w:rPr>
        <w:t xml:space="preserve"> </w:t>
      </w:r>
      <w:r w:rsidRPr="00175C26">
        <w:rPr>
          <w:rFonts w:asciiTheme="minorHAnsi" w:hAnsiTheme="minorHAnsi" w:cs="Times-Roman"/>
          <w:sz w:val="24"/>
          <w:szCs w:val="24"/>
          <w:lang w:eastAsia="pt-BR"/>
        </w:rPr>
        <w:t>requisitos estabelecidos pela ANAC. No caso dos contêineres de carga que contenham material</w:t>
      </w:r>
      <w:r w:rsidR="00DE6FEB" w:rsidRPr="00175C26">
        <w:rPr>
          <w:rFonts w:asciiTheme="minorHAnsi" w:hAnsiTheme="minorHAnsi" w:cs="Times-Roman"/>
          <w:sz w:val="24"/>
          <w:szCs w:val="24"/>
          <w:lang w:eastAsia="pt-BR"/>
        </w:rPr>
        <w:t xml:space="preserve"> </w:t>
      </w:r>
      <w:r w:rsidRPr="00175C26">
        <w:rPr>
          <w:rFonts w:asciiTheme="minorHAnsi" w:hAnsiTheme="minorHAnsi" w:cs="Times-Roman"/>
          <w:sz w:val="24"/>
          <w:szCs w:val="24"/>
          <w:lang w:eastAsia="pt-BR"/>
        </w:rPr>
        <w:t>radioativo, deverão ser observadas, adicionalmente, as normas nacionais emitidas pela CNEN.</w:t>
      </w:r>
    </w:p>
    <w:p w:rsidR="005D4CEB" w:rsidRPr="00175C26" w:rsidRDefault="005D4CEB" w:rsidP="00DE6FEB">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O responsável do operador de transporte aéreo pelo despacho deve incluir no Manifesto de</w:t>
      </w:r>
      <w:r w:rsidR="00DE6FEB" w:rsidRPr="00175C26">
        <w:rPr>
          <w:rFonts w:asciiTheme="minorHAnsi" w:hAnsiTheme="minorHAnsi" w:cs="Times-Roman"/>
          <w:sz w:val="24"/>
          <w:szCs w:val="24"/>
          <w:lang w:eastAsia="pt-BR"/>
        </w:rPr>
        <w:t xml:space="preserve"> </w:t>
      </w:r>
      <w:r w:rsidRPr="00175C26">
        <w:rPr>
          <w:rFonts w:asciiTheme="minorHAnsi" w:hAnsiTheme="minorHAnsi" w:cs="Times-Roman"/>
          <w:sz w:val="24"/>
          <w:szCs w:val="24"/>
          <w:lang w:eastAsia="pt-BR"/>
        </w:rPr>
        <w:t>Voo o tipo de carga a ser transportada e qual a sua posição na aeronave.</w:t>
      </w:r>
    </w:p>
    <w:p w:rsidR="005D4CEB" w:rsidRPr="00175C26" w:rsidRDefault="005D4CEB" w:rsidP="00DE6FEB">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No caso de transporte aéreo internacional, o operador de transporte aéreo deve cumprir a</w:t>
      </w:r>
      <w:r w:rsidR="00DE6FEB" w:rsidRPr="00175C26">
        <w:rPr>
          <w:rFonts w:asciiTheme="minorHAnsi" w:hAnsiTheme="minorHAnsi" w:cs="Times-Roman"/>
          <w:sz w:val="24"/>
          <w:szCs w:val="24"/>
          <w:lang w:eastAsia="pt-BR"/>
        </w:rPr>
        <w:t xml:space="preserve"> </w:t>
      </w:r>
      <w:r w:rsidRPr="00175C26">
        <w:rPr>
          <w:rFonts w:asciiTheme="minorHAnsi" w:hAnsiTheme="minorHAnsi" w:cs="Times-Roman"/>
          <w:sz w:val="24"/>
          <w:szCs w:val="24"/>
          <w:lang w:eastAsia="pt-BR"/>
        </w:rPr>
        <w:t>regulamentação específica de cada país que irá sobrevoar e/ou pousar, devendo observar o previsto</w:t>
      </w:r>
    </w:p>
    <w:p w:rsidR="003D3F3D" w:rsidRPr="00175C26" w:rsidRDefault="003D3F3D" w:rsidP="00C777F8">
      <w:pPr>
        <w:pStyle w:val="Default"/>
        <w:numPr>
          <w:ilvl w:val="2"/>
          <w:numId w:val="47"/>
        </w:numPr>
        <w:spacing w:before="360" w:after="120"/>
        <w:jc w:val="both"/>
        <w:outlineLvl w:val="2"/>
        <w:rPr>
          <w:rFonts w:asciiTheme="minorHAnsi" w:hAnsiTheme="minorHAnsi"/>
          <w:b/>
          <w:color w:val="auto"/>
          <w:sz w:val="28"/>
          <w:szCs w:val="28"/>
        </w:rPr>
      </w:pPr>
      <w:bookmarkStart w:id="21" w:name="_Toc271734105"/>
      <w:r w:rsidRPr="00175C26">
        <w:rPr>
          <w:rFonts w:asciiTheme="minorHAnsi" w:hAnsiTheme="minorHAnsi"/>
          <w:b/>
          <w:color w:val="auto"/>
          <w:sz w:val="28"/>
          <w:szCs w:val="28"/>
        </w:rPr>
        <w:lastRenderedPageBreak/>
        <w:t>Programa de Recuperação de Atitudes Anormais</w:t>
      </w:r>
      <w:bookmarkEnd w:id="21"/>
    </w:p>
    <w:p w:rsidR="003D3F3D" w:rsidRPr="00175C26" w:rsidRDefault="003D3F3D" w:rsidP="003D3F3D">
      <w:pPr>
        <w:pStyle w:val="Corpodetexto"/>
        <w:tabs>
          <w:tab w:val="num" w:pos="426"/>
        </w:tabs>
        <w:spacing w:before="120"/>
        <w:jc w:val="both"/>
        <w:rPr>
          <w:rFonts w:asciiTheme="minorHAnsi" w:hAnsiTheme="minorHAnsi"/>
        </w:rPr>
      </w:pPr>
      <w:r w:rsidRPr="00175C26">
        <w:rPr>
          <w:rFonts w:asciiTheme="minorHAnsi" w:hAnsiTheme="minorHAnsi"/>
        </w:rPr>
        <w:t>Diversos acidentes ocorreram, em diferentes tipos de avião, devido à entrada, não intencional, em situação de atitude anormal e à demora ou inabilidade dos pilotos em iniciar uma recuperação. A inabilidade pode, na realidade, ser dividida em dois aspectos: a não identificação do que de fato estava ocorrendo ou o uso de técnicas incorretas de recuperação, por falta de treinamento ou pela falta de hábito de lidar com esta situação. Entre os motivos que podem levar um avião a entrar em uma situação de atitude anormal destacam-se:</w:t>
      </w:r>
    </w:p>
    <w:p w:rsidR="003D3F3D" w:rsidRPr="00175C26" w:rsidRDefault="003D3F3D" w:rsidP="003D3F3D">
      <w:pPr>
        <w:tabs>
          <w:tab w:val="num" w:pos="426"/>
        </w:tabs>
        <w:spacing w:before="120"/>
        <w:ind w:left="426" w:hanging="142"/>
        <w:rPr>
          <w:rFonts w:asciiTheme="minorHAnsi" w:hAnsiTheme="minorHAnsi"/>
          <w:sz w:val="24"/>
        </w:rPr>
      </w:pPr>
      <w:r w:rsidRPr="00175C26">
        <w:rPr>
          <w:rFonts w:asciiTheme="minorHAnsi" w:hAnsiTheme="minorHAnsi"/>
          <w:sz w:val="24"/>
        </w:rPr>
        <w:t>-</w:t>
      </w:r>
      <w:r w:rsidRPr="00175C26">
        <w:rPr>
          <w:rFonts w:asciiTheme="minorHAnsi" w:hAnsiTheme="minorHAnsi"/>
          <w:sz w:val="24"/>
        </w:rPr>
        <w:tab/>
        <w:t>desorientação espacial do piloto;</w:t>
      </w:r>
    </w:p>
    <w:p w:rsidR="003D3F3D" w:rsidRPr="00175C26" w:rsidRDefault="003D3F3D" w:rsidP="003D3F3D">
      <w:pPr>
        <w:tabs>
          <w:tab w:val="num" w:pos="426"/>
        </w:tabs>
        <w:spacing w:before="120"/>
        <w:ind w:left="426" w:hanging="142"/>
        <w:rPr>
          <w:rFonts w:asciiTheme="minorHAnsi" w:hAnsiTheme="minorHAnsi"/>
          <w:sz w:val="24"/>
        </w:rPr>
      </w:pPr>
      <w:r w:rsidRPr="00175C26">
        <w:rPr>
          <w:rFonts w:asciiTheme="minorHAnsi" w:hAnsiTheme="minorHAnsi"/>
          <w:sz w:val="24"/>
        </w:rPr>
        <w:t>-</w:t>
      </w:r>
      <w:r w:rsidRPr="00175C26">
        <w:rPr>
          <w:rFonts w:asciiTheme="minorHAnsi" w:hAnsiTheme="minorHAnsi"/>
          <w:sz w:val="24"/>
        </w:rPr>
        <w:tab/>
        <w:t>distração;</w:t>
      </w:r>
    </w:p>
    <w:p w:rsidR="003D3F3D" w:rsidRPr="00175C26" w:rsidRDefault="003D3F3D" w:rsidP="003D3F3D">
      <w:pPr>
        <w:tabs>
          <w:tab w:val="num" w:pos="426"/>
        </w:tabs>
        <w:spacing w:before="120"/>
        <w:ind w:left="426" w:hanging="142"/>
        <w:rPr>
          <w:rFonts w:asciiTheme="minorHAnsi" w:hAnsiTheme="minorHAnsi"/>
          <w:sz w:val="24"/>
        </w:rPr>
      </w:pPr>
      <w:r w:rsidRPr="00175C26">
        <w:rPr>
          <w:rFonts w:asciiTheme="minorHAnsi" w:hAnsiTheme="minorHAnsi"/>
          <w:sz w:val="24"/>
        </w:rPr>
        <w:t>-</w:t>
      </w:r>
      <w:r w:rsidRPr="00175C26">
        <w:rPr>
          <w:rFonts w:asciiTheme="minorHAnsi" w:hAnsiTheme="minorHAnsi"/>
          <w:sz w:val="24"/>
        </w:rPr>
        <w:tab/>
        <w:t>formação de gelo;</w:t>
      </w:r>
    </w:p>
    <w:p w:rsidR="003D3F3D" w:rsidRPr="00175C26" w:rsidRDefault="003D3F3D" w:rsidP="003D3F3D">
      <w:pPr>
        <w:tabs>
          <w:tab w:val="num" w:pos="426"/>
        </w:tabs>
        <w:spacing w:before="120"/>
        <w:ind w:left="426" w:hanging="142"/>
        <w:rPr>
          <w:rFonts w:asciiTheme="minorHAnsi" w:hAnsiTheme="minorHAnsi"/>
          <w:sz w:val="24"/>
        </w:rPr>
      </w:pPr>
      <w:r w:rsidRPr="00175C26">
        <w:rPr>
          <w:rFonts w:asciiTheme="minorHAnsi" w:hAnsiTheme="minorHAnsi"/>
          <w:sz w:val="24"/>
        </w:rPr>
        <w:t>-</w:t>
      </w:r>
      <w:r w:rsidRPr="00175C26">
        <w:rPr>
          <w:rFonts w:asciiTheme="minorHAnsi" w:hAnsiTheme="minorHAnsi"/>
          <w:sz w:val="24"/>
        </w:rPr>
        <w:tab/>
        <w:t>falhas de comandos de vôo, seus automatismos ou ação oposta comandada pelo piloto;</w:t>
      </w:r>
    </w:p>
    <w:p w:rsidR="003D3F3D" w:rsidRPr="00175C26" w:rsidRDefault="003D3F3D" w:rsidP="003D3F3D">
      <w:pPr>
        <w:tabs>
          <w:tab w:val="num" w:pos="426"/>
        </w:tabs>
        <w:spacing w:before="120"/>
        <w:ind w:left="426" w:hanging="142"/>
        <w:rPr>
          <w:rFonts w:asciiTheme="minorHAnsi" w:hAnsiTheme="minorHAnsi"/>
          <w:sz w:val="24"/>
        </w:rPr>
      </w:pPr>
      <w:r w:rsidRPr="00175C26">
        <w:rPr>
          <w:rFonts w:asciiTheme="minorHAnsi" w:hAnsiTheme="minorHAnsi"/>
          <w:sz w:val="24"/>
        </w:rPr>
        <w:t>-</w:t>
      </w:r>
      <w:r w:rsidRPr="00175C26">
        <w:rPr>
          <w:rFonts w:asciiTheme="minorHAnsi" w:hAnsiTheme="minorHAnsi"/>
          <w:sz w:val="24"/>
        </w:rPr>
        <w:tab/>
        <w:t>falhas de piloto automático (ou seu desengate não percebido);</w:t>
      </w:r>
    </w:p>
    <w:p w:rsidR="003D3F3D" w:rsidRPr="00175C26" w:rsidRDefault="003D3F3D" w:rsidP="003D3F3D">
      <w:pPr>
        <w:tabs>
          <w:tab w:val="num" w:pos="426"/>
        </w:tabs>
        <w:spacing w:before="120"/>
        <w:ind w:left="426" w:hanging="142"/>
        <w:rPr>
          <w:rFonts w:asciiTheme="minorHAnsi" w:hAnsiTheme="minorHAnsi"/>
          <w:sz w:val="24"/>
        </w:rPr>
      </w:pPr>
      <w:r w:rsidRPr="00175C26">
        <w:rPr>
          <w:rFonts w:asciiTheme="minorHAnsi" w:hAnsiTheme="minorHAnsi"/>
          <w:sz w:val="24"/>
        </w:rPr>
        <w:t>-</w:t>
      </w:r>
      <w:r w:rsidRPr="00175C26">
        <w:rPr>
          <w:rFonts w:asciiTheme="minorHAnsi" w:hAnsiTheme="minorHAnsi"/>
          <w:sz w:val="24"/>
        </w:rPr>
        <w:tab/>
        <w:t>“vortex”;</w:t>
      </w:r>
    </w:p>
    <w:p w:rsidR="003D3F3D" w:rsidRPr="00175C26" w:rsidRDefault="003D3F3D" w:rsidP="003D3F3D">
      <w:pPr>
        <w:tabs>
          <w:tab w:val="num" w:pos="426"/>
        </w:tabs>
        <w:spacing w:before="120"/>
        <w:ind w:left="426" w:hanging="142"/>
        <w:rPr>
          <w:rFonts w:asciiTheme="minorHAnsi" w:hAnsiTheme="minorHAnsi"/>
          <w:sz w:val="24"/>
        </w:rPr>
      </w:pPr>
      <w:r w:rsidRPr="00175C26">
        <w:rPr>
          <w:rFonts w:asciiTheme="minorHAnsi" w:hAnsiTheme="minorHAnsi"/>
          <w:sz w:val="24"/>
        </w:rPr>
        <w:t>-</w:t>
      </w:r>
      <w:r w:rsidRPr="00175C26">
        <w:rPr>
          <w:rFonts w:asciiTheme="minorHAnsi" w:hAnsiTheme="minorHAnsi"/>
          <w:sz w:val="24"/>
        </w:rPr>
        <w:tab/>
        <w:t>esteira de turbulência;</w:t>
      </w:r>
    </w:p>
    <w:p w:rsidR="003D3F3D" w:rsidRPr="00175C26" w:rsidRDefault="003D3F3D" w:rsidP="003D3F3D">
      <w:pPr>
        <w:tabs>
          <w:tab w:val="num" w:pos="426"/>
        </w:tabs>
        <w:spacing w:before="120"/>
        <w:ind w:left="426" w:hanging="142"/>
        <w:rPr>
          <w:rFonts w:asciiTheme="minorHAnsi" w:hAnsiTheme="minorHAnsi"/>
          <w:sz w:val="24"/>
        </w:rPr>
      </w:pPr>
      <w:r w:rsidRPr="00175C26">
        <w:rPr>
          <w:rFonts w:asciiTheme="minorHAnsi" w:hAnsiTheme="minorHAnsi"/>
          <w:sz w:val="24"/>
        </w:rPr>
        <w:t>-</w:t>
      </w:r>
      <w:r w:rsidRPr="00175C26">
        <w:rPr>
          <w:rFonts w:asciiTheme="minorHAnsi" w:hAnsiTheme="minorHAnsi"/>
          <w:sz w:val="24"/>
        </w:rPr>
        <w:tab/>
        <w:t>falha de instrumento (ou a interpretação errada do mesmo); e</w:t>
      </w:r>
    </w:p>
    <w:p w:rsidR="003D3F3D" w:rsidRPr="00175C26" w:rsidRDefault="003D3F3D" w:rsidP="003D3F3D">
      <w:pPr>
        <w:tabs>
          <w:tab w:val="num" w:pos="426"/>
        </w:tabs>
        <w:spacing w:before="120"/>
        <w:ind w:left="426" w:hanging="142"/>
        <w:rPr>
          <w:rFonts w:asciiTheme="minorHAnsi" w:hAnsiTheme="minorHAnsi"/>
          <w:sz w:val="24"/>
        </w:rPr>
      </w:pPr>
      <w:r w:rsidRPr="00175C26">
        <w:rPr>
          <w:rFonts w:asciiTheme="minorHAnsi" w:hAnsiTheme="minorHAnsi"/>
          <w:sz w:val="24"/>
        </w:rPr>
        <w:t>-</w:t>
      </w:r>
      <w:r w:rsidRPr="00175C26">
        <w:rPr>
          <w:rFonts w:asciiTheme="minorHAnsi" w:hAnsiTheme="minorHAnsi"/>
          <w:sz w:val="24"/>
        </w:rPr>
        <w:tab/>
        <w:t>falha de motor em momento de baixa energia e grande ângulo de ataque.</w:t>
      </w:r>
    </w:p>
    <w:p w:rsidR="003D3F3D" w:rsidRPr="00175C26" w:rsidRDefault="003D3F3D" w:rsidP="003D3F3D">
      <w:pPr>
        <w:pStyle w:val="Corpodetexto"/>
        <w:tabs>
          <w:tab w:val="num" w:pos="426"/>
          <w:tab w:val="num" w:pos="851"/>
        </w:tabs>
        <w:spacing w:before="120"/>
        <w:jc w:val="both"/>
        <w:rPr>
          <w:rFonts w:asciiTheme="minorHAnsi" w:hAnsiTheme="minorHAnsi"/>
        </w:rPr>
      </w:pPr>
      <w:r w:rsidRPr="00175C26">
        <w:rPr>
          <w:rFonts w:asciiTheme="minorHAnsi" w:hAnsiTheme="minorHAnsi"/>
        </w:rPr>
        <w:t>O treinamento para lidar com essas situações é fundamental, pelo alto risco de expor os aviões e seus ocupantes às forças excessivas que tais manobras podem gerar. Os instrutores deverão, conforme as características do avião, iniciar a entrada em atitude anormal com os treinandos, temporariamente, sem a visão dos indicadores de atitude.</w:t>
      </w:r>
    </w:p>
    <w:p w:rsidR="003D3F3D" w:rsidRPr="00175C26" w:rsidRDefault="003D3F3D" w:rsidP="003D3F3D">
      <w:pPr>
        <w:pStyle w:val="Corpodetexto"/>
        <w:tabs>
          <w:tab w:val="num" w:pos="426"/>
        </w:tabs>
        <w:spacing w:before="120"/>
        <w:jc w:val="both"/>
        <w:rPr>
          <w:rFonts w:asciiTheme="minorHAnsi" w:hAnsiTheme="minorHAnsi"/>
        </w:rPr>
      </w:pPr>
      <w:r w:rsidRPr="00175C26">
        <w:rPr>
          <w:rFonts w:asciiTheme="minorHAnsi" w:hAnsiTheme="minorHAnsi"/>
        </w:rPr>
        <w:t>É importante o trabalho do Gestor de Segurança Operacional no gerenciamento do treinamento na recuperação de atitudes anormais e orientação aos pilotos quanto às ações a serem tomadas – e aquelas a serem evitadas – quando ocorrerem as referidas atitudes.</w:t>
      </w:r>
    </w:p>
    <w:p w:rsidR="00E23120" w:rsidRPr="00175C26" w:rsidRDefault="00E23120" w:rsidP="00E23120">
      <w:pPr>
        <w:pStyle w:val="Default"/>
        <w:spacing w:before="360"/>
        <w:jc w:val="both"/>
        <w:rPr>
          <w:rFonts w:asciiTheme="minorHAnsi" w:hAnsiTheme="minorHAnsi" w:cs="Times-Roman"/>
          <w:b/>
          <w:color w:val="auto"/>
          <w:sz w:val="32"/>
          <w:szCs w:val="32"/>
          <w:lang w:eastAsia="pt-BR"/>
        </w:rPr>
      </w:pPr>
      <w:r w:rsidRPr="00175C26">
        <w:rPr>
          <w:rFonts w:asciiTheme="minorHAnsi" w:hAnsiTheme="minorHAnsi" w:cs="Times-Roman"/>
          <w:b/>
          <w:color w:val="auto"/>
          <w:sz w:val="32"/>
          <w:szCs w:val="32"/>
          <w:lang w:eastAsia="pt-BR"/>
        </w:rPr>
        <w:t>Opção 2 – Programas Obrigatórios</w:t>
      </w:r>
    </w:p>
    <w:p w:rsidR="005D4CEB" w:rsidRPr="00175C26" w:rsidRDefault="005D4CEB" w:rsidP="00B5394B">
      <w:pPr>
        <w:pStyle w:val="Default"/>
        <w:numPr>
          <w:ilvl w:val="2"/>
          <w:numId w:val="48"/>
        </w:numPr>
        <w:spacing w:before="360" w:after="120"/>
        <w:jc w:val="both"/>
        <w:rPr>
          <w:rFonts w:asciiTheme="minorHAnsi" w:hAnsiTheme="minorHAnsi"/>
          <w:b/>
          <w:color w:val="auto"/>
          <w:sz w:val="28"/>
          <w:szCs w:val="28"/>
        </w:rPr>
      </w:pPr>
      <w:r w:rsidRPr="00175C26">
        <w:rPr>
          <w:rFonts w:asciiTheme="minorHAnsi" w:hAnsiTheme="minorHAnsi"/>
          <w:b/>
          <w:color w:val="auto"/>
          <w:sz w:val="28"/>
          <w:szCs w:val="28"/>
        </w:rPr>
        <w:t>Programa de Manuseio de Materiais Perigosos no Sítio Aeroportuário</w:t>
      </w:r>
    </w:p>
    <w:p w:rsidR="005D4CEB" w:rsidRPr="00175C26" w:rsidRDefault="005D4CEB" w:rsidP="005D4CEB">
      <w:pPr>
        <w:spacing w:before="120" w:line="240" w:lineRule="auto"/>
        <w:rPr>
          <w:sz w:val="24"/>
        </w:rPr>
      </w:pPr>
      <w:r w:rsidRPr="00175C26">
        <w:rPr>
          <w:sz w:val="24"/>
        </w:rPr>
        <w:t xml:space="preserve">Desde 1953, vem crescendo, no mundo, o transporte aéreo de artigos e substâncias contendo propriedades perigosas, que podem afetar a segurança das operações aéreas. Experiências em outras modalidades de transporte demonstram que muitos desses materiais podem ser seguramente manuseados, desde que, bem embalados e em quantidade limitada. Usando esta experiência, aliada ao conhecimento da indústria do transporte aéreo, foi desenvolvida pela Organização de Aviação Civil Internacional - OACI (Anexo 18), Associação Internacional dos Transportadores Aéreos - IATA (Resoluções 618 e 619) e ANAC (RBAC 175 – Transporte de Artigos Perigosos em Aeronaves Civis, de </w:t>
      </w:r>
      <w:r w:rsidRPr="00175C26">
        <w:rPr>
          <w:sz w:val="24"/>
        </w:rPr>
        <w:lastRenderedPageBreak/>
        <w:t xml:space="preserve">08/12/2009), a regulamentação sobre o transporte de carga perigosa por via aérea. Para as administrações aeroportuárias, merece especial atenção o que prevê o item </w:t>
      </w:r>
      <w:r w:rsidRPr="00175C26">
        <w:rPr>
          <w:rFonts w:asciiTheme="minorHAnsi" w:hAnsiTheme="minorHAnsi" w:cs="Times-Bold"/>
          <w:bCs/>
          <w:sz w:val="24"/>
          <w:szCs w:val="24"/>
          <w:lang w:eastAsia="pt-BR"/>
        </w:rPr>
        <w:t>175.21 Responsabilidades do Operador de um Terminal de Carga Aérea</w:t>
      </w:r>
      <w:r w:rsidRPr="00175C26">
        <w:rPr>
          <w:sz w:val="24"/>
        </w:rPr>
        <w:t>.</w:t>
      </w:r>
    </w:p>
    <w:p w:rsidR="005D4CEB" w:rsidRPr="00175C26" w:rsidRDefault="005D4CEB" w:rsidP="005D4CEB">
      <w:pPr>
        <w:spacing w:before="120" w:line="240" w:lineRule="auto"/>
        <w:rPr>
          <w:sz w:val="24"/>
        </w:rPr>
      </w:pPr>
      <w:r w:rsidRPr="00175C26">
        <w:rPr>
          <w:sz w:val="24"/>
        </w:rPr>
        <w:t>Os riscos envolvidos nesse tipo de transporte são significativos. Entretanto, podem e devem ser minimizados, através da formação e do treinamento para todos aqueles que lidam com carga perigosa nos aeródromos em que há gerenciamento e processamento de carga, bem como da educação e orientação aos seus funcionários.</w:t>
      </w:r>
    </w:p>
    <w:p w:rsidR="005D4CEB" w:rsidRPr="00175C26" w:rsidRDefault="005D4CEB" w:rsidP="005D4CEB">
      <w:pPr>
        <w:spacing w:before="120" w:line="240" w:lineRule="auto"/>
        <w:rPr>
          <w:sz w:val="24"/>
        </w:rPr>
      </w:pPr>
      <w:r w:rsidRPr="00175C26">
        <w:rPr>
          <w:sz w:val="24"/>
        </w:rPr>
        <w:t>Deve, também, haver um intercâmbio de informações entre expedidores, agências de carga aérea e os operadores que a transportam. O expedidor, através das agências de carga, possui responsabilidades com a identificação, classificação, embalagem e documentação, de acordo com a regulamentação vigente. Os operadores são responsáveis pela aceitação, estocagem, carregamento e inspeção da carga perigosa.</w:t>
      </w:r>
    </w:p>
    <w:p w:rsidR="005D4CEB" w:rsidRPr="00175C26" w:rsidRDefault="005D4CEB" w:rsidP="005D4CEB">
      <w:pPr>
        <w:spacing w:before="120" w:line="240" w:lineRule="auto"/>
        <w:rPr>
          <w:sz w:val="24"/>
        </w:rPr>
      </w:pPr>
      <w:r w:rsidRPr="00175C26">
        <w:rPr>
          <w:sz w:val="24"/>
        </w:rPr>
        <w:t>O Gestor de Segurança Operacional do (nome do P-PSAC) conduzirá o processo de gerenciamento do risco quanto a esse aspecto e assume o compromisso de comunicar à ANAC as discrepâncias encontradas, que afetem ou possam afetar a segurança operacional das atividades aéreas, realizando uma avaliação criteriosa da sistemática que envolve toda a manipulação da carga, desde o seu controle no recebimento e armazenamento até o seu transporte.</w:t>
      </w:r>
    </w:p>
    <w:p w:rsidR="004F2D54" w:rsidRPr="00175C26" w:rsidRDefault="004F2D54" w:rsidP="004F2D54">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De acordo com o RBAC 175, caso o aeródromo possua um terminal de carga aérea, são obrigações do operador desse terminal, seja ou não esse a mesma pessoa responsável pelo transporte aéreo:</w:t>
      </w:r>
    </w:p>
    <w:p w:rsidR="004F2D54" w:rsidRPr="00175C26" w:rsidRDefault="004F2D54" w:rsidP="004F2D54">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(1) possuir e utilizar exemplar físico ou eletrônico atualizado do DOC. 9284-AN/905 ou regulamentação equivalente;</w:t>
      </w:r>
    </w:p>
    <w:p w:rsidR="004F2D54" w:rsidRPr="00175C26" w:rsidRDefault="004F2D54" w:rsidP="004F2D54">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Obs.: caso o terminal seja fisicamente segregado, como no caso existência de terminal de importação e de exportação, deve-se garantir a disponibilidade de exemplar em cada uma das áreas.</w:t>
      </w:r>
    </w:p>
    <w:p w:rsidR="004F2D54" w:rsidRPr="00175C26" w:rsidRDefault="004F2D54" w:rsidP="004F2D54">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(2) possuir área especial para o armazenamento de artigos perigosos, de modo a facilitar o isolamento da área e a fácil remoção dos produtos, em local com livre acesso para as viaturas do Serviço de Salvamento e Contra Incêndio do aeródromo ou do Corpo de Bombeiros, em caso de sinistro;</w:t>
      </w:r>
    </w:p>
    <w:p w:rsidR="004F2D54" w:rsidRPr="00175C26" w:rsidRDefault="004F2D54" w:rsidP="004F2D54">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(3) possuir, nas áreas de recebimento e liberação de cargas e na área para armazenagem de artigos perigosos, em local visível, quadro demonstrativo das etiquetas de risco e de manuseio de artigos perigosos, bem como a tabela de segregação de artigos perigosos - TABELA 7-1 do DOC. 9284-AN/905, atualizados e em dimensões adequadas para visualização;</w:t>
      </w:r>
    </w:p>
    <w:p w:rsidR="004F2D54" w:rsidRPr="00175C26" w:rsidRDefault="004F2D54" w:rsidP="004F2D54">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(4) possuir dispositivo apropriado para neutralizar eventual foco de incêndio;</w:t>
      </w:r>
    </w:p>
    <w:p w:rsidR="004F2D54" w:rsidRPr="00175C26" w:rsidRDefault="004F2D54" w:rsidP="004F2D54">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(5) possuir fonte d’água apropriada para neutralizar eventual contaminação a uma pessoa;</w:t>
      </w:r>
    </w:p>
    <w:p w:rsidR="004F2D54" w:rsidRPr="00175C26" w:rsidRDefault="004F2D54" w:rsidP="004F2D54">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(6) garantir que todos os funcionários que lidam com carga aérea estejam capacitados e certificados com o curso de Transporte Aéreo de Artigos Perigosos, atualizado;</w:t>
      </w:r>
    </w:p>
    <w:p w:rsidR="004F2D54" w:rsidRPr="00175C26" w:rsidRDefault="004F2D54" w:rsidP="004F2D54">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(7) garantir que a área destinada ao armazenamento de artigos perigosos do terminal de carga aérea possua canal de escoamento de líquidos tendo como destino uma caixa retentora no lado externo do terminal para evitar contaminação do solo em caso de sinistro;</w:t>
      </w:r>
    </w:p>
    <w:p w:rsidR="004F2D54" w:rsidRPr="00175C26" w:rsidRDefault="004F2D54" w:rsidP="004F2D54">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lastRenderedPageBreak/>
        <w:t>(8) garantir que a parte elétrica do terminal de carga aérea seja resistente a curto-circuito;</w:t>
      </w:r>
    </w:p>
    <w:p w:rsidR="004F2D54" w:rsidRPr="00175C26" w:rsidRDefault="004F2D54" w:rsidP="004F2D54">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(9) garantir que a área destinada ao armazenamento de artigos perigosos do terminal de carga aérea possua ventilação suficiente para que não haja retenção de gases nocivos;</w:t>
      </w:r>
    </w:p>
    <w:p w:rsidR="004F2D54" w:rsidRPr="00175C26" w:rsidRDefault="004F2D54" w:rsidP="004F2D54">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(10) manter em local visível, em dimensões adequadas para visualização, o número do telefone de atendimento 24 horas da Comissão Nacional de Energia Nuclear - CNEN;</w:t>
      </w:r>
    </w:p>
    <w:p w:rsidR="004F2D54" w:rsidRPr="00175C26" w:rsidRDefault="004F2D54" w:rsidP="004F2D54">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(11) exigir, do operador de transporte aéreo, se for o caso, a Declaração de Expedidor para Artigos Perigosos e o Conhecimento Aéreo para aceitação do artigo perigoso no transporte doméstico e internacional, tanto na importação quanto na exportação, devendo esses ser arquivados pelo período mínimo estipulado pela ANAC. Esses documentos devem estar disponíveis assim que solicitados pela ANAC;</w:t>
      </w:r>
    </w:p>
    <w:p w:rsidR="004F2D54" w:rsidRPr="00175C26" w:rsidRDefault="004F2D54" w:rsidP="004F2D54">
      <w:pPr>
        <w:autoSpaceDE w:val="0"/>
        <w:autoSpaceDN w:val="0"/>
        <w:adjustRightInd w:val="0"/>
        <w:spacing w:before="120" w:line="240" w:lineRule="auto"/>
        <w:rPr>
          <w:rFonts w:asciiTheme="minorHAnsi" w:hAnsiTheme="minorHAnsi"/>
          <w:sz w:val="24"/>
          <w:szCs w:val="24"/>
        </w:rPr>
      </w:pPr>
      <w:r w:rsidRPr="00175C26">
        <w:rPr>
          <w:rFonts w:asciiTheme="minorHAnsi" w:hAnsiTheme="minorHAnsi" w:cs="Times-Roman"/>
          <w:sz w:val="24"/>
          <w:szCs w:val="24"/>
          <w:lang w:eastAsia="pt-BR"/>
        </w:rPr>
        <w:t>(b) Os operadores de Terminais de Carga Aérea que forem depositários de mercadorias sob controle aduaneiro devem garantir que, nos setores de recebimento, armazenamento e liberação de cargas, todos os funcionários sejam treinados em identificação de artigos perigosos, de modo a evitar acidente ou incidente com pessoas.</w:t>
      </w:r>
    </w:p>
    <w:p w:rsidR="0071737C" w:rsidRPr="00175C26" w:rsidRDefault="0071737C" w:rsidP="00B5394B">
      <w:pPr>
        <w:pStyle w:val="Default"/>
        <w:numPr>
          <w:ilvl w:val="2"/>
          <w:numId w:val="48"/>
        </w:numPr>
        <w:spacing w:before="360" w:after="120"/>
        <w:jc w:val="both"/>
        <w:rPr>
          <w:rFonts w:asciiTheme="minorHAnsi" w:hAnsiTheme="minorHAnsi"/>
          <w:b/>
          <w:color w:val="auto"/>
          <w:sz w:val="28"/>
          <w:szCs w:val="28"/>
        </w:rPr>
      </w:pPr>
      <w:r w:rsidRPr="00175C26">
        <w:rPr>
          <w:rFonts w:asciiTheme="minorHAnsi" w:hAnsiTheme="minorHAnsi"/>
          <w:b/>
          <w:color w:val="auto"/>
          <w:sz w:val="28"/>
          <w:szCs w:val="28"/>
        </w:rPr>
        <w:t>Programa de Conservação da Audição</w:t>
      </w:r>
    </w:p>
    <w:p w:rsidR="0071737C" w:rsidRPr="00175C26" w:rsidRDefault="0071737C" w:rsidP="0071737C">
      <w:pPr>
        <w:tabs>
          <w:tab w:val="left" w:pos="426"/>
        </w:tabs>
        <w:spacing w:before="120" w:line="240" w:lineRule="auto"/>
        <w:rPr>
          <w:sz w:val="24"/>
        </w:rPr>
      </w:pPr>
      <w:r w:rsidRPr="00175C26">
        <w:rPr>
          <w:sz w:val="24"/>
        </w:rPr>
        <w:t>Este Programa tem o objetivo de preservar a audição de todo o pessoal que trabalha exposto ao ruído de motores de aeronaves ou de equipamentos de manutenção, bem como aqueles do ambiente de trabalho, visando à conservação da saúde, através de uma conscientização da importância do cumprimento efetivo de normas e procedimentos estabelecidos como meio de preservar a capacidade auditiva.</w:t>
      </w:r>
    </w:p>
    <w:p w:rsidR="0071737C" w:rsidRPr="00175C26" w:rsidRDefault="0071737C" w:rsidP="0071737C">
      <w:pPr>
        <w:tabs>
          <w:tab w:val="left" w:pos="426"/>
        </w:tabs>
        <w:spacing w:before="120" w:line="240" w:lineRule="auto"/>
        <w:rPr>
          <w:sz w:val="24"/>
        </w:rPr>
      </w:pPr>
      <w:r w:rsidRPr="00175C26">
        <w:rPr>
          <w:sz w:val="24"/>
        </w:rPr>
        <w:t>Através deste Programa, o (nome do P-PSAC) desenvolverá seus próprios instrumentos para conscientizar tripulantes e demais funcionários quanto à importância do cumprimento das normas concebidas como meio de preservar a sua audição, procurando atribuir, também, responsabilidades para a execução das tarefas previstas.</w:t>
      </w:r>
    </w:p>
    <w:p w:rsidR="0071737C" w:rsidRPr="00175C26" w:rsidRDefault="0071737C" w:rsidP="0071737C">
      <w:pPr>
        <w:tabs>
          <w:tab w:val="left" w:pos="426"/>
        </w:tabs>
        <w:spacing w:before="120" w:line="240" w:lineRule="auto"/>
        <w:rPr>
          <w:sz w:val="24"/>
        </w:rPr>
      </w:pPr>
      <w:r w:rsidRPr="00175C26">
        <w:rPr>
          <w:sz w:val="24"/>
        </w:rPr>
        <w:t>Deve ser realizado, inicialmente, um levantamento dos níveis de ruído nas diferentes áreas de trabalho, a fim de ser determinado o equipamento de proteção necessário. Para tanto, pode ser solicitado o apoio técnico de um órgão capacitado para tal. Em seguida, a tarefa deverá ser a de motivação e a de supervisão de um efetivo cumprimento das medidas de prevenção adotadas.</w:t>
      </w:r>
    </w:p>
    <w:p w:rsidR="0071737C" w:rsidRPr="00175C26" w:rsidRDefault="0071737C" w:rsidP="0071737C">
      <w:pPr>
        <w:tabs>
          <w:tab w:val="left" w:pos="426"/>
        </w:tabs>
        <w:spacing w:before="120" w:line="240" w:lineRule="auto"/>
        <w:rPr>
          <w:sz w:val="24"/>
        </w:rPr>
      </w:pPr>
      <w:r w:rsidRPr="00175C26">
        <w:rPr>
          <w:sz w:val="24"/>
        </w:rPr>
        <w:t>O Gestor de Segurança Operacional tem o compromisso de esclarecer aos tripulantes e funcionários do (nome do P-PSAC) as circunstâncias e as condicionantes de um ambiente salutar de trabalho, no concernente ao ruído, devendo preferivelmente contar com a participação de um médico.</w:t>
      </w:r>
    </w:p>
    <w:p w:rsidR="0071737C" w:rsidRPr="00175C26" w:rsidRDefault="0071737C" w:rsidP="0071737C">
      <w:pPr>
        <w:tabs>
          <w:tab w:val="left" w:pos="426"/>
          <w:tab w:val="num" w:pos="993"/>
        </w:tabs>
        <w:spacing w:before="120" w:line="240" w:lineRule="auto"/>
        <w:rPr>
          <w:sz w:val="24"/>
        </w:rPr>
      </w:pPr>
      <w:r w:rsidRPr="00175C26">
        <w:rPr>
          <w:sz w:val="24"/>
        </w:rPr>
        <w:t>É necessário que haja um acompanhamento da efetividade desse Programa. No caso de não serem atingidos os objetivos propostos, todo o processo deverá ser analisado, aplicando-se as correções julgadas cabíveis e estabelecendo-se uma rotina de supervisão efetiva em todas as áreas de operação.</w:t>
      </w:r>
    </w:p>
    <w:p w:rsidR="009E239D" w:rsidRPr="00175C26" w:rsidRDefault="009E239D" w:rsidP="00B5394B">
      <w:pPr>
        <w:pStyle w:val="Default"/>
        <w:numPr>
          <w:ilvl w:val="2"/>
          <w:numId w:val="48"/>
        </w:numPr>
        <w:spacing w:before="360" w:after="120"/>
        <w:jc w:val="both"/>
        <w:rPr>
          <w:rFonts w:asciiTheme="minorHAnsi" w:hAnsiTheme="minorHAnsi" w:cs="Times-Roman"/>
          <w:b/>
          <w:color w:val="auto"/>
          <w:sz w:val="28"/>
          <w:szCs w:val="28"/>
          <w:lang w:eastAsia="pt-BR"/>
        </w:rPr>
      </w:pPr>
      <w:r w:rsidRPr="00175C26">
        <w:rPr>
          <w:rFonts w:asciiTheme="minorHAnsi" w:hAnsiTheme="minorHAnsi" w:cs="Times-Roman"/>
          <w:b/>
          <w:color w:val="auto"/>
          <w:sz w:val="28"/>
          <w:szCs w:val="28"/>
          <w:lang w:eastAsia="pt-BR"/>
        </w:rPr>
        <w:t>Programa de Incursão em Pista</w:t>
      </w:r>
    </w:p>
    <w:p w:rsidR="009E239D" w:rsidRPr="00175C26" w:rsidRDefault="009E239D" w:rsidP="009E239D">
      <w:pPr>
        <w:autoSpaceDE w:val="0"/>
        <w:autoSpaceDN w:val="0"/>
        <w:adjustRightInd w:val="0"/>
        <w:spacing w:line="240" w:lineRule="auto"/>
        <w:rPr>
          <w:rFonts w:asciiTheme="minorHAnsi" w:hAnsiTheme="minorHAnsi" w:cs="Times-Roman"/>
          <w:sz w:val="24"/>
          <w:szCs w:val="24"/>
        </w:rPr>
      </w:pPr>
      <w:r w:rsidRPr="00175C26">
        <w:rPr>
          <w:rFonts w:asciiTheme="minorHAnsi" w:hAnsiTheme="minorHAnsi" w:cs="Times-Roman"/>
          <w:sz w:val="24"/>
          <w:szCs w:val="24"/>
        </w:rPr>
        <w:t>Toda ocorrência em aeródromo constituída pela presença incorreta de aeronave, veículo ou pessoa na zona protegida de uma superfície designada para o pouso ou para a decolagem de uma aeronave é considerada uma incursão em pista.</w:t>
      </w:r>
    </w:p>
    <w:p w:rsidR="009E239D" w:rsidRPr="00175C26" w:rsidRDefault="009E239D" w:rsidP="009E239D">
      <w:pPr>
        <w:autoSpaceDE w:val="0"/>
        <w:autoSpaceDN w:val="0"/>
        <w:adjustRightInd w:val="0"/>
        <w:spacing w:before="120" w:line="240" w:lineRule="auto"/>
        <w:rPr>
          <w:rFonts w:asciiTheme="minorHAnsi" w:hAnsiTheme="minorHAnsi" w:cs="Times-Roman"/>
          <w:sz w:val="24"/>
          <w:szCs w:val="24"/>
        </w:rPr>
      </w:pPr>
      <w:r w:rsidRPr="00175C26">
        <w:rPr>
          <w:rFonts w:asciiTheme="minorHAnsi" w:hAnsiTheme="minorHAnsi" w:cs="Times-Roman"/>
          <w:sz w:val="24"/>
          <w:szCs w:val="24"/>
        </w:rPr>
        <w:lastRenderedPageBreak/>
        <w:t>O número de incursões em pista tem aumentado nos últimos anos e apesar de a maioria das incursões não caracterizar incidente de tráfego aéreo, existe potencial de perigo para que isto aconteça ou possa gerar as condições para a ocorrência de um acidente aeronáutico.</w:t>
      </w:r>
    </w:p>
    <w:p w:rsidR="009E239D" w:rsidRPr="00175C26" w:rsidRDefault="009E239D" w:rsidP="009E239D">
      <w:pPr>
        <w:autoSpaceDE w:val="0"/>
        <w:autoSpaceDN w:val="0"/>
        <w:adjustRightInd w:val="0"/>
        <w:spacing w:before="120" w:line="240" w:lineRule="auto"/>
        <w:rPr>
          <w:rFonts w:asciiTheme="minorHAnsi" w:hAnsiTheme="minorHAnsi" w:cs="Times-Roman"/>
          <w:sz w:val="24"/>
          <w:szCs w:val="24"/>
        </w:rPr>
      </w:pPr>
      <w:r w:rsidRPr="00175C26">
        <w:rPr>
          <w:rFonts w:asciiTheme="minorHAnsi" w:hAnsiTheme="minorHAnsi" w:cs="Times-Roman"/>
          <w:sz w:val="24"/>
          <w:szCs w:val="24"/>
        </w:rPr>
        <w:t>Considerando que há um crescimento do movimento de tráfego aéreo nos aeródromos brasileiros, pode-se inferir que haverá um aumento do potencial de perigo para as incursões em pista se não forem adotadas medidas preventivas capazes de reduzir a recorrência dessas condições indesejáveis. Dessa forma, devem ser observados procedimentos para prevenir as ocorrências de incursão em pista nos aeródromos brasileiros.</w:t>
      </w:r>
    </w:p>
    <w:p w:rsidR="009E239D" w:rsidRPr="00175C26" w:rsidRDefault="009E239D" w:rsidP="009E239D">
      <w:pPr>
        <w:autoSpaceDE w:val="0"/>
        <w:autoSpaceDN w:val="0"/>
        <w:adjustRightInd w:val="0"/>
        <w:spacing w:before="120" w:line="240" w:lineRule="auto"/>
        <w:rPr>
          <w:rFonts w:asciiTheme="minorHAnsi" w:hAnsiTheme="minorHAnsi" w:cs="Times-Roman"/>
          <w:sz w:val="24"/>
          <w:szCs w:val="24"/>
        </w:rPr>
      </w:pPr>
      <w:r w:rsidRPr="00175C26">
        <w:rPr>
          <w:rFonts w:asciiTheme="minorHAnsi" w:hAnsiTheme="minorHAnsi" w:cs="Times-Roman"/>
          <w:sz w:val="24"/>
          <w:szCs w:val="24"/>
        </w:rPr>
        <w:t>Grande parte das incursões em pista, inclusive aquelas que redundaram em incidentes de tráfego aéreo e até mesmo em acidentes aeronáuticos de grandes proporções ocorreram, entre outros fatores contribuintes, por erro no entendimento das mensagens ATS.</w:t>
      </w:r>
    </w:p>
    <w:p w:rsidR="009E239D" w:rsidRPr="00175C26" w:rsidRDefault="009E239D" w:rsidP="009E239D">
      <w:pPr>
        <w:autoSpaceDE w:val="0"/>
        <w:autoSpaceDN w:val="0"/>
        <w:adjustRightInd w:val="0"/>
        <w:spacing w:before="120" w:line="240" w:lineRule="auto"/>
        <w:rPr>
          <w:rFonts w:asciiTheme="minorHAnsi" w:hAnsiTheme="minorHAnsi" w:cs="Times-Roman"/>
          <w:sz w:val="24"/>
          <w:szCs w:val="24"/>
        </w:rPr>
      </w:pPr>
      <w:r w:rsidRPr="00175C26">
        <w:rPr>
          <w:rFonts w:asciiTheme="minorHAnsi" w:hAnsiTheme="minorHAnsi" w:cs="Times-Roman"/>
          <w:sz w:val="24"/>
          <w:szCs w:val="24"/>
        </w:rPr>
        <w:t>As falhas mais comuns são caracterizadas por abreviações das autorizações, numerais usados em grupo, omissão de indicativos de chamada e frases que incluam "certo", "okey" e "positivo". Dessa forma, é necessária a utilização da fraseologia aeronáutica conforme explicitada nas regras vigentes, inclusive o cotejamento, quando requerido, para evitar recorrências de incursão em pista.</w:t>
      </w:r>
    </w:p>
    <w:p w:rsidR="009E239D" w:rsidRPr="00175C26" w:rsidRDefault="009E239D" w:rsidP="009E239D">
      <w:pPr>
        <w:autoSpaceDE w:val="0"/>
        <w:autoSpaceDN w:val="0"/>
        <w:adjustRightInd w:val="0"/>
        <w:spacing w:before="120" w:line="240" w:lineRule="auto"/>
        <w:rPr>
          <w:rFonts w:asciiTheme="minorHAnsi" w:hAnsiTheme="minorHAnsi" w:cs="Times-Roman"/>
          <w:sz w:val="24"/>
          <w:szCs w:val="24"/>
        </w:rPr>
      </w:pPr>
      <w:r w:rsidRPr="00175C26">
        <w:rPr>
          <w:rFonts w:asciiTheme="minorHAnsi" w:hAnsiTheme="minorHAnsi" w:cs="Times-Roman"/>
          <w:sz w:val="24"/>
          <w:szCs w:val="24"/>
        </w:rPr>
        <w:t>Será executado periodicamente pelo (nome do P-PSAC) um treinamento com seus tripulantes enfatizando o uso da fraseologia padrão. O uso aleatório de termos não previstos na fraseologia deve ser evitado, pois proporciona erros e compromete a eficiência de um órgão ATS.</w:t>
      </w:r>
    </w:p>
    <w:p w:rsidR="009E239D" w:rsidRPr="00175C26" w:rsidRDefault="009E239D" w:rsidP="009E239D">
      <w:pPr>
        <w:autoSpaceDE w:val="0"/>
        <w:autoSpaceDN w:val="0"/>
        <w:adjustRightInd w:val="0"/>
        <w:spacing w:before="120" w:line="240" w:lineRule="auto"/>
        <w:rPr>
          <w:rFonts w:asciiTheme="minorHAnsi" w:hAnsiTheme="minorHAnsi" w:cs="Times-Roman"/>
          <w:sz w:val="24"/>
          <w:szCs w:val="24"/>
        </w:rPr>
      </w:pPr>
      <w:r w:rsidRPr="00175C26">
        <w:rPr>
          <w:rFonts w:asciiTheme="minorHAnsi" w:hAnsiTheme="minorHAnsi" w:cs="Times-Roman"/>
          <w:sz w:val="24"/>
          <w:szCs w:val="24"/>
        </w:rPr>
        <w:t>O (nome do P-PSAC) compromete-se a informar à ANAC toda ocorrência de incursão em pista envolvendo as operações aéreas ali realizadas, e ainda sobre a presença de animais, pássaros e objetos na(s) pista(s) do aeródromo.</w:t>
      </w:r>
    </w:p>
    <w:p w:rsidR="00E26FEA" w:rsidRPr="00175C26" w:rsidRDefault="00E26FEA" w:rsidP="00B5394B">
      <w:pPr>
        <w:pStyle w:val="Default"/>
        <w:numPr>
          <w:ilvl w:val="2"/>
          <w:numId w:val="48"/>
        </w:numPr>
        <w:spacing w:before="360" w:after="120"/>
        <w:jc w:val="both"/>
        <w:rPr>
          <w:rFonts w:asciiTheme="minorHAnsi" w:hAnsiTheme="minorHAnsi" w:cs="Times-Roman"/>
          <w:b/>
          <w:color w:val="auto"/>
          <w:sz w:val="28"/>
          <w:szCs w:val="28"/>
          <w:lang w:eastAsia="pt-BR"/>
        </w:rPr>
      </w:pPr>
      <w:r w:rsidRPr="00175C26">
        <w:rPr>
          <w:rFonts w:asciiTheme="minorHAnsi" w:hAnsiTheme="minorHAnsi" w:cs="Times-Roman"/>
          <w:b/>
          <w:color w:val="auto"/>
          <w:sz w:val="28"/>
          <w:szCs w:val="28"/>
          <w:lang w:eastAsia="pt-BR"/>
        </w:rPr>
        <w:t xml:space="preserve">Programa de </w:t>
      </w:r>
      <w:r w:rsidR="00E23120" w:rsidRPr="00175C26">
        <w:rPr>
          <w:rFonts w:asciiTheme="minorHAnsi" w:hAnsiTheme="minorHAnsi" w:cs="Times-Roman"/>
          <w:b/>
          <w:color w:val="auto"/>
          <w:sz w:val="28"/>
          <w:szCs w:val="28"/>
          <w:lang w:eastAsia="pt-BR"/>
        </w:rPr>
        <w:t xml:space="preserve">Prevenção de F. O. D. – </w:t>
      </w:r>
      <w:r w:rsidR="00E23120" w:rsidRPr="00175C26">
        <w:rPr>
          <w:rFonts w:asciiTheme="minorHAnsi" w:hAnsiTheme="minorHAnsi" w:cs="Times-Roman"/>
          <w:b/>
          <w:i/>
          <w:color w:val="auto"/>
          <w:sz w:val="28"/>
          <w:szCs w:val="28"/>
          <w:lang w:eastAsia="pt-BR"/>
        </w:rPr>
        <w:t>Foreign Object Damage</w:t>
      </w:r>
    </w:p>
    <w:p w:rsidR="00DB39C0" w:rsidRPr="00175C26" w:rsidRDefault="00DB39C0" w:rsidP="00DB39C0">
      <w:pPr>
        <w:tabs>
          <w:tab w:val="left" w:pos="426"/>
        </w:tabs>
        <w:spacing w:before="120" w:line="240" w:lineRule="auto"/>
        <w:rPr>
          <w:sz w:val="24"/>
        </w:rPr>
      </w:pPr>
      <w:r w:rsidRPr="00175C26">
        <w:rPr>
          <w:sz w:val="24"/>
        </w:rPr>
        <w:t>Além do alto potencial de risco de causar acidentes fatais, os danos causados às aeronaves em decorrência da ingestão ou colisão com objetos estranhos, que caracterizam o denominado “Foreign Object Damage” (FOD), têm tido crescente elevação nos custos diretos (reparo ou substituição de componentes) e indiretos (despesas de alimentação, hospedagem, conexões de passageiros, etc.), das operações aéreas, chegando a milhões de dólares anualmente.</w:t>
      </w:r>
    </w:p>
    <w:p w:rsidR="00DB39C0" w:rsidRPr="00175C26" w:rsidRDefault="00DB39C0" w:rsidP="00DB39C0">
      <w:pPr>
        <w:tabs>
          <w:tab w:val="left" w:pos="426"/>
        </w:tabs>
        <w:spacing w:before="120" w:line="240" w:lineRule="auto"/>
        <w:rPr>
          <w:sz w:val="24"/>
        </w:rPr>
      </w:pPr>
      <w:r w:rsidRPr="00175C26">
        <w:rPr>
          <w:sz w:val="24"/>
        </w:rPr>
        <w:t>Este subprograma tem por objetivo esclarecer sobre a incidência da ocorrência de F.O.D., suas origens mais prováveis e a metodologia de prevenção.</w:t>
      </w:r>
    </w:p>
    <w:p w:rsidR="00DB39C0" w:rsidRPr="00175C26" w:rsidRDefault="00DB39C0" w:rsidP="00DB39C0">
      <w:pPr>
        <w:tabs>
          <w:tab w:val="left" w:pos="426"/>
        </w:tabs>
        <w:spacing w:before="120" w:line="240" w:lineRule="auto"/>
        <w:rPr>
          <w:sz w:val="24"/>
        </w:rPr>
      </w:pPr>
      <w:r w:rsidRPr="00175C26">
        <w:rPr>
          <w:sz w:val="24"/>
        </w:rPr>
        <w:t>No planejamento das ações preventivas, devem ser considerados os seguintes aspectos:</w:t>
      </w:r>
    </w:p>
    <w:p w:rsidR="00DB39C0" w:rsidRPr="00175C26" w:rsidRDefault="00DB39C0" w:rsidP="00DB39C0">
      <w:pPr>
        <w:numPr>
          <w:ilvl w:val="0"/>
          <w:numId w:val="33"/>
        </w:numPr>
        <w:tabs>
          <w:tab w:val="left" w:pos="426"/>
          <w:tab w:val="num" w:pos="1276"/>
        </w:tabs>
        <w:spacing w:before="120" w:line="240" w:lineRule="auto"/>
        <w:ind w:left="426" w:hanging="425"/>
        <w:rPr>
          <w:sz w:val="24"/>
        </w:rPr>
      </w:pPr>
      <w:r w:rsidRPr="00175C26">
        <w:rPr>
          <w:sz w:val="24"/>
        </w:rPr>
        <w:t>Áreas de maior risco;</w:t>
      </w:r>
    </w:p>
    <w:p w:rsidR="00DB39C0" w:rsidRPr="00175C26" w:rsidRDefault="00DB39C0" w:rsidP="00DB39C0">
      <w:pPr>
        <w:numPr>
          <w:ilvl w:val="0"/>
          <w:numId w:val="30"/>
        </w:numPr>
        <w:tabs>
          <w:tab w:val="left" w:pos="426"/>
          <w:tab w:val="num" w:pos="1276"/>
        </w:tabs>
        <w:spacing w:before="120" w:line="240" w:lineRule="auto"/>
        <w:ind w:left="426" w:hanging="425"/>
        <w:rPr>
          <w:sz w:val="24"/>
        </w:rPr>
      </w:pPr>
      <w:r w:rsidRPr="00175C26">
        <w:rPr>
          <w:sz w:val="24"/>
        </w:rPr>
        <w:t>Meios disponíveis para a adoção de medidas corretivas;</w:t>
      </w:r>
    </w:p>
    <w:p w:rsidR="00DB39C0" w:rsidRPr="00175C26" w:rsidRDefault="00DB39C0" w:rsidP="00DB39C0">
      <w:pPr>
        <w:numPr>
          <w:ilvl w:val="0"/>
          <w:numId w:val="30"/>
        </w:numPr>
        <w:tabs>
          <w:tab w:val="left" w:pos="426"/>
          <w:tab w:val="num" w:pos="1276"/>
        </w:tabs>
        <w:spacing w:before="120" w:line="240" w:lineRule="auto"/>
        <w:ind w:left="426" w:hanging="425"/>
        <w:rPr>
          <w:sz w:val="24"/>
        </w:rPr>
      </w:pPr>
      <w:r w:rsidRPr="00175C26">
        <w:rPr>
          <w:sz w:val="24"/>
        </w:rPr>
        <w:t>Setores administrativos e operacionais envolvidos;</w:t>
      </w:r>
    </w:p>
    <w:p w:rsidR="00DB39C0" w:rsidRPr="00175C26" w:rsidRDefault="00DB39C0" w:rsidP="00DB39C0">
      <w:pPr>
        <w:numPr>
          <w:ilvl w:val="0"/>
          <w:numId w:val="30"/>
        </w:numPr>
        <w:tabs>
          <w:tab w:val="left" w:pos="426"/>
          <w:tab w:val="num" w:pos="1276"/>
        </w:tabs>
        <w:spacing w:before="120" w:line="240" w:lineRule="auto"/>
        <w:ind w:left="426" w:hanging="425"/>
        <w:rPr>
          <w:sz w:val="24"/>
        </w:rPr>
      </w:pPr>
      <w:r w:rsidRPr="00175C26">
        <w:rPr>
          <w:sz w:val="24"/>
        </w:rPr>
        <w:t>Motivação do pessoal;</w:t>
      </w:r>
    </w:p>
    <w:p w:rsidR="00DB39C0" w:rsidRPr="00175C26" w:rsidRDefault="00DB39C0" w:rsidP="00DB39C0">
      <w:pPr>
        <w:numPr>
          <w:ilvl w:val="0"/>
          <w:numId w:val="30"/>
        </w:numPr>
        <w:tabs>
          <w:tab w:val="left" w:pos="426"/>
          <w:tab w:val="num" w:pos="1276"/>
        </w:tabs>
        <w:spacing w:before="120" w:line="240" w:lineRule="auto"/>
        <w:ind w:left="426" w:hanging="425"/>
        <w:rPr>
          <w:sz w:val="24"/>
        </w:rPr>
      </w:pPr>
      <w:r w:rsidRPr="00175C26">
        <w:rPr>
          <w:sz w:val="24"/>
        </w:rPr>
        <w:t>Participação geral da organização;</w:t>
      </w:r>
    </w:p>
    <w:p w:rsidR="00DB39C0" w:rsidRPr="00175C26" w:rsidRDefault="00DB39C0" w:rsidP="00DB39C0">
      <w:pPr>
        <w:numPr>
          <w:ilvl w:val="0"/>
          <w:numId w:val="30"/>
        </w:numPr>
        <w:tabs>
          <w:tab w:val="left" w:pos="426"/>
          <w:tab w:val="num" w:pos="1276"/>
        </w:tabs>
        <w:spacing w:before="120" w:line="240" w:lineRule="auto"/>
        <w:ind w:left="426" w:hanging="425"/>
        <w:rPr>
          <w:sz w:val="24"/>
        </w:rPr>
      </w:pPr>
      <w:r w:rsidRPr="00175C26">
        <w:rPr>
          <w:sz w:val="24"/>
        </w:rPr>
        <w:t>Orientação quanto às técnicas/procedimentos a empregar; e</w:t>
      </w:r>
    </w:p>
    <w:p w:rsidR="00DB39C0" w:rsidRPr="00175C26" w:rsidRDefault="00DB39C0" w:rsidP="00DB39C0">
      <w:pPr>
        <w:numPr>
          <w:ilvl w:val="0"/>
          <w:numId w:val="30"/>
        </w:numPr>
        <w:tabs>
          <w:tab w:val="left" w:pos="426"/>
          <w:tab w:val="num" w:pos="1276"/>
        </w:tabs>
        <w:spacing w:before="120" w:line="240" w:lineRule="auto"/>
        <w:ind w:left="426" w:hanging="425"/>
        <w:rPr>
          <w:sz w:val="24"/>
        </w:rPr>
      </w:pPr>
      <w:r w:rsidRPr="00175C26">
        <w:rPr>
          <w:sz w:val="24"/>
        </w:rPr>
        <w:lastRenderedPageBreak/>
        <w:t>Divulgação de recursos economizados.</w:t>
      </w:r>
    </w:p>
    <w:p w:rsidR="00DB39C0" w:rsidRPr="00175C26" w:rsidRDefault="00DB39C0" w:rsidP="00DB39C0">
      <w:pPr>
        <w:tabs>
          <w:tab w:val="left" w:pos="-284"/>
        </w:tabs>
        <w:spacing w:before="120" w:line="240" w:lineRule="auto"/>
        <w:rPr>
          <w:sz w:val="24"/>
        </w:rPr>
      </w:pPr>
      <w:r w:rsidRPr="00175C26">
        <w:rPr>
          <w:sz w:val="24"/>
        </w:rPr>
        <w:t>Para que os objetivos sejam atingidos, é necessário que todo o pessoal do aeródromo seja esclarecido sobre a importância, a gravidade do assunto, os procedimentos específicos, a participação e a responsabilidade de todos para com a Segurança Operacional, através deste Programa.</w:t>
      </w:r>
    </w:p>
    <w:p w:rsidR="00DB39C0" w:rsidRPr="00175C26" w:rsidRDefault="00DB39C0" w:rsidP="00DB39C0">
      <w:pPr>
        <w:tabs>
          <w:tab w:val="left" w:pos="-284"/>
        </w:tabs>
        <w:spacing w:before="120" w:line="240" w:lineRule="auto"/>
        <w:rPr>
          <w:sz w:val="24"/>
        </w:rPr>
      </w:pPr>
      <w:r w:rsidRPr="00175C26">
        <w:rPr>
          <w:sz w:val="24"/>
        </w:rPr>
        <w:t>Deve ser estabelecida uma sistematização de procedimentos que vise o controle efetivo de todos os pequenos itens que podem vir a se tornar potenciais de risco de F.O.D., não apenas na manutenção (ferramentas, parafusos, arames de freno, etc.) e na conservação de pátios e pistas (pedras e lascas de pavimentação), inclusive nos setores administrativos (canetas, crachás, papéis, etc.).</w:t>
      </w:r>
    </w:p>
    <w:p w:rsidR="00DB39C0" w:rsidRPr="00175C26" w:rsidRDefault="00DB39C0" w:rsidP="00DB39C0">
      <w:pPr>
        <w:tabs>
          <w:tab w:val="left" w:pos="-284"/>
        </w:tabs>
        <w:spacing w:before="120" w:line="240" w:lineRule="auto"/>
        <w:rPr>
          <w:sz w:val="24"/>
        </w:rPr>
      </w:pPr>
      <w:r w:rsidRPr="00175C26">
        <w:rPr>
          <w:sz w:val="24"/>
        </w:rPr>
        <w:t>As ocorrências de F.O.D. devem ser reportadas à ANAC, que analisará e realizará o controle estatístico, além de definir as linhas de ação pertinentes. É necessário que haja um acompanhamento pela administração do aeródromo, para que a supervisão se faça presente em todo o processo.</w:t>
      </w:r>
    </w:p>
    <w:p w:rsidR="002851B7" w:rsidRPr="00175C26" w:rsidRDefault="002851B7" w:rsidP="00B5394B">
      <w:pPr>
        <w:pStyle w:val="Default"/>
        <w:numPr>
          <w:ilvl w:val="2"/>
          <w:numId w:val="48"/>
        </w:numPr>
        <w:spacing w:before="360" w:after="120"/>
        <w:jc w:val="both"/>
        <w:rPr>
          <w:rFonts w:asciiTheme="minorHAnsi" w:hAnsiTheme="minorHAnsi"/>
          <w:b/>
          <w:color w:val="auto"/>
          <w:sz w:val="28"/>
          <w:szCs w:val="28"/>
        </w:rPr>
      </w:pPr>
      <w:r w:rsidRPr="00175C26">
        <w:rPr>
          <w:rFonts w:asciiTheme="minorHAnsi" w:hAnsiTheme="minorHAnsi"/>
          <w:b/>
          <w:color w:val="auto"/>
          <w:sz w:val="28"/>
          <w:szCs w:val="28"/>
        </w:rPr>
        <w:t>Programa de Gerenciamento do Risco de Colisão com a Fauna</w:t>
      </w:r>
    </w:p>
    <w:p w:rsidR="002851B7" w:rsidRPr="00175C26" w:rsidRDefault="002851B7" w:rsidP="002851B7">
      <w:pPr>
        <w:autoSpaceDE w:val="0"/>
        <w:autoSpaceDN w:val="0"/>
        <w:adjustRightInd w:val="0"/>
        <w:spacing w:line="240" w:lineRule="auto"/>
        <w:rPr>
          <w:rFonts w:asciiTheme="minorHAnsi" w:hAnsiTheme="minorHAnsi" w:cs="Tahoma"/>
          <w:sz w:val="24"/>
          <w:szCs w:val="24"/>
          <w:lang w:eastAsia="pt-BR"/>
        </w:rPr>
      </w:pPr>
      <w:r w:rsidRPr="00175C26">
        <w:rPr>
          <w:rFonts w:asciiTheme="minorHAnsi" w:hAnsiTheme="minorHAnsi" w:cs="Tahoma"/>
          <w:sz w:val="24"/>
          <w:szCs w:val="24"/>
          <w:lang w:eastAsia="pt-BR"/>
        </w:rPr>
        <w:t>Os aeroportos brasileiros, sobretudo aqueles localizados em regiões metropolitanas, foram ou estão sendo gradativamente cercados pela malha urbana, processo que resulta diretamente do crescimento numérico da população.</w:t>
      </w:r>
    </w:p>
    <w:p w:rsidR="002851B7" w:rsidRPr="00175C26" w:rsidRDefault="002851B7" w:rsidP="002851B7">
      <w:pPr>
        <w:autoSpaceDE w:val="0"/>
        <w:autoSpaceDN w:val="0"/>
        <w:adjustRightInd w:val="0"/>
        <w:spacing w:before="120" w:line="240" w:lineRule="auto"/>
        <w:rPr>
          <w:rFonts w:asciiTheme="minorHAnsi" w:hAnsiTheme="minorHAnsi" w:cs="Tahoma"/>
          <w:sz w:val="24"/>
          <w:szCs w:val="24"/>
          <w:lang w:eastAsia="pt-BR"/>
        </w:rPr>
      </w:pPr>
      <w:r w:rsidRPr="00175C26">
        <w:rPr>
          <w:rFonts w:asciiTheme="minorHAnsi" w:hAnsiTheme="minorHAnsi" w:cs="Tahoma"/>
          <w:sz w:val="24"/>
          <w:szCs w:val="24"/>
          <w:lang w:eastAsia="pt-BR"/>
        </w:rPr>
        <w:t>Os bairros densamente povoados e menos favorecidos do ponto de vista de infra-estrutura de saneamento básico são aqueles que usualmente trazem maiores preocupações à administração aeroportuária. O resultado é a proliferação de depósitos de lixo a céu aberto, que se espalham por terrenos baldios ou nas margens de estradas, rios, canais e lagoas. Vale mencionar que, em situações extremas, porém não incomuns no Brasil, o lixo é lançado para dentro do sítio aeroportuário.</w:t>
      </w:r>
    </w:p>
    <w:p w:rsidR="002851B7" w:rsidRPr="00175C26" w:rsidRDefault="002851B7" w:rsidP="002851B7">
      <w:pPr>
        <w:autoSpaceDE w:val="0"/>
        <w:autoSpaceDN w:val="0"/>
        <w:adjustRightInd w:val="0"/>
        <w:spacing w:before="120" w:line="240" w:lineRule="auto"/>
        <w:rPr>
          <w:rFonts w:asciiTheme="minorHAnsi" w:hAnsiTheme="minorHAnsi" w:cs="Tahoma"/>
          <w:sz w:val="24"/>
          <w:szCs w:val="24"/>
          <w:lang w:eastAsia="pt-BR"/>
        </w:rPr>
      </w:pPr>
      <w:r w:rsidRPr="00175C26">
        <w:rPr>
          <w:rFonts w:asciiTheme="minorHAnsi" w:hAnsiTheme="minorHAnsi" w:cs="Tahoma"/>
          <w:sz w:val="24"/>
          <w:szCs w:val="24"/>
          <w:lang w:eastAsia="pt-BR"/>
        </w:rPr>
        <w:t>A carência de infra-estrutura urbana aliada à quase ausência ou ausência completa de serviços básicos de limpeza torna-se, portanto, uma das fontes primárias de problemas para a segurança aeronáutica no Brasil.</w:t>
      </w:r>
    </w:p>
    <w:p w:rsidR="002851B7" w:rsidRPr="00175C26" w:rsidRDefault="002851B7" w:rsidP="002851B7">
      <w:pPr>
        <w:autoSpaceDE w:val="0"/>
        <w:autoSpaceDN w:val="0"/>
        <w:adjustRightInd w:val="0"/>
        <w:spacing w:before="120" w:line="240" w:lineRule="auto"/>
        <w:rPr>
          <w:rFonts w:asciiTheme="minorHAnsi" w:hAnsiTheme="minorHAnsi"/>
          <w:sz w:val="24"/>
          <w:szCs w:val="24"/>
        </w:rPr>
      </w:pPr>
      <w:r w:rsidRPr="00175C26">
        <w:rPr>
          <w:rFonts w:asciiTheme="minorHAnsi" w:hAnsiTheme="minorHAnsi" w:cs="Tahoma"/>
          <w:sz w:val="24"/>
          <w:szCs w:val="24"/>
          <w:lang w:eastAsia="pt-BR"/>
        </w:rPr>
        <w:t>Algumas poucas espécies de aves beneficiam-se da proliferação de pontos de descarte de lixo a céu aberto e sem tratamento. Dentre todas as aves observadas nestas circunstâncias destaca-se o urubu-comum, freqüente sobretudo em áreas urbanas e cuja distribuição geográfica é ampla, ocorrendo em todas as regiões do Brasil.</w:t>
      </w:r>
    </w:p>
    <w:p w:rsidR="002851B7" w:rsidRPr="00175C26" w:rsidRDefault="002851B7" w:rsidP="002851B7">
      <w:pPr>
        <w:autoSpaceDE w:val="0"/>
        <w:autoSpaceDN w:val="0"/>
        <w:adjustRightInd w:val="0"/>
        <w:spacing w:before="120" w:line="240" w:lineRule="auto"/>
        <w:rPr>
          <w:rFonts w:asciiTheme="minorHAnsi" w:hAnsiTheme="minorHAnsi" w:cs="Tahoma"/>
          <w:sz w:val="24"/>
          <w:szCs w:val="24"/>
          <w:lang w:eastAsia="pt-BR"/>
        </w:rPr>
      </w:pPr>
      <w:r w:rsidRPr="00175C26">
        <w:rPr>
          <w:rFonts w:asciiTheme="minorHAnsi" w:hAnsiTheme="minorHAnsi" w:cs="Tahoma"/>
          <w:sz w:val="24"/>
          <w:szCs w:val="24"/>
          <w:lang w:eastAsia="pt-BR"/>
        </w:rPr>
        <w:t>Sítios aeroportuários são também freqüentados por diversas outras aves, que, juntas, em alguns casos, podem somar mais de 70 espécies. Tamanha diversidade se explica pela presença de ambientes naturais, os quais são apropriados para alimentação, descanso, refúgio contra predadores, para beber água ou mesmo reprodução. Os ambientes aeroportuários podem, dessa forma, exercer forte atração para aves e mesmo para outros grupos animais, como mamíferos e répteis, estruturando cadeias alimentares por vezes complexas e extensas.</w:t>
      </w:r>
    </w:p>
    <w:p w:rsidR="002851B7" w:rsidRPr="00175C26" w:rsidRDefault="002851B7" w:rsidP="002851B7">
      <w:pPr>
        <w:autoSpaceDE w:val="0"/>
        <w:autoSpaceDN w:val="0"/>
        <w:adjustRightInd w:val="0"/>
        <w:spacing w:before="120" w:line="240" w:lineRule="auto"/>
        <w:rPr>
          <w:rFonts w:asciiTheme="minorHAnsi" w:hAnsiTheme="minorHAnsi" w:cs="Tahoma"/>
          <w:sz w:val="24"/>
          <w:szCs w:val="24"/>
          <w:lang w:eastAsia="pt-BR"/>
        </w:rPr>
      </w:pPr>
      <w:r w:rsidRPr="00175C26">
        <w:rPr>
          <w:rFonts w:asciiTheme="minorHAnsi" w:hAnsiTheme="minorHAnsi" w:cs="Tahoma"/>
          <w:sz w:val="24"/>
          <w:szCs w:val="24"/>
          <w:lang w:eastAsia="pt-BR"/>
        </w:rPr>
        <w:t>Em áreas densamente urbanizadas, em que os espaços verdes são escassos, os aeroportos desempenham uma função especial para a vida silvestre, o que os torna referência para aves que se adaptam muito bem a ambientes criados e/ou modificados pelo homem.</w:t>
      </w:r>
    </w:p>
    <w:p w:rsidR="002851B7" w:rsidRPr="00175C26" w:rsidRDefault="002851B7" w:rsidP="002851B7">
      <w:pPr>
        <w:autoSpaceDE w:val="0"/>
        <w:autoSpaceDN w:val="0"/>
        <w:adjustRightInd w:val="0"/>
        <w:spacing w:before="120" w:line="240" w:lineRule="auto"/>
        <w:rPr>
          <w:rFonts w:asciiTheme="minorHAnsi" w:hAnsiTheme="minorHAnsi" w:cs="Tahoma"/>
          <w:sz w:val="24"/>
          <w:szCs w:val="24"/>
          <w:lang w:eastAsia="pt-BR"/>
        </w:rPr>
      </w:pPr>
      <w:r w:rsidRPr="00175C26">
        <w:rPr>
          <w:rFonts w:asciiTheme="minorHAnsi" w:hAnsiTheme="minorHAnsi" w:cs="Tahoma"/>
          <w:sz w:val="24"/>
          <w:szCs w:val="24"/>
          <w:lang w:eastAsia="pt-BR"/>
        </w:rPr>
        <w:t xml:space="preserve">Esse Programa tem como objetivo a redução do número de incidentes e acidentes aeronáuticos decorrentes da colisão de aeronaves com aves e outros animais. As ações do </w:t>
      </w:r>
      <w:r w:rsidRPr="00175C26">
        <w:rPr>
          <w:rFonts w:asciiTheme="minorHAnsi" w:hAnsiTheme="minorHAnsi" w:cs="Tahoma"/>
          <w:sz w:val="24"/>
          <w:szCs w:val="24"/>
          <w:lang w:eastAsia="pt-BR"/>
        </w:rPr>
        <w:lastRenderedPageBreak/>
        <w:t>Programa se aplicam aos sítios aeroportuários, onde são implementadas medidas para a redução/eliminação de fatores ambientais que atraem a fauna. A administração aeroportuária deve buscar parcerias com diferentes atores sociais da esfera pública e privada, que possam contribuir para a redução dos focos de atração de aves.</w:t>
      </w:r>
    </w:p>
    <w:p w:rsidR="002851B7" w:rsidRPr="00175C26" w:rsidRDefault="002851B7" w:rsidP="002851B7">
      <w:pPr>
        <w:autoSpaceDE w:val="0"/>
        <w:autoSpaceDN w:val="0"/>
        <w:adjustRightInd w:val="0"/>
        <w:spacing w:before="120" w:line="240" w:lineRule="auto"/>
        <w:rPr>
          <w:rFonts w:asciiTheme="minorHAnsi" w:hAnsiTheme="minorHAnsi" w:cs="Tahoma"/>
          <w:sz w:val="24"/>
          <w:szCs w:val="24"/>
          <w:lang w:eastAsia="pt-BR"/>
        </w:rPr>
      </w:pPr>
      <w:r w:rsidRPr="00175C26">
        <w:rPr>
          <w:rFonts w:asciiTheme="minorHAnsi" w:hAnsiTheme="minorHAnsi" w:cs="Tahoma"/>
          <w:sz w:val="24"/>
          <w:szCs w:val="24"/>
          <w:lang w:eastAsia="pt-BR"/>
        </w:rPr>
        <w:t>Podem ainda ser contratadas de instituições de pesquisa e ensino ou empresas de consultoria para suporte aos programas ambientais nos aeródromos.</w:t>
      </w:r>
    </w:p>
    <w:p w:rsidR="002851B7" w:rsidRPr="00175C26" w:rsidRDefault="002851B7" w:rsidP="002851B7">
      <w:pPr>
        <w:autoSpaceDE w:val="0"/>
        <w:autoSpaceDN w:val="0"/>
        <w:adjustRightInd w:val="0"/>
        <w:spacing w:before="120" w:line="240" w:lineRule="auto"/>
        <w:rPr>
          <w:rFonts w:asciiTheme="minorHAnsi" w:hAnsiTheme="minorHAnsi" w:cs="Tahoma"/>
          <w:sz w:val="24"/>
          <w:szCs w:val="24"/>
          <w:lang w:eastAsia="pt-BR"/>
        </w:rPr>
      </w:pPr>
      <w:r w:rsidRPr="00175C26">
        <w:rPr>
          <w:rFonts w:asciiTheme="minorHAnsi" w:hAnsiTheme="minorHAnsi" w:cs="Tahoma"/>
          <w:sz w:val="24"/>
          <w:szCs w:val="24"/>
          <w:lang w:eastAsia="pt-BR"/>
        </w:rPr>
        <w:t>As principais linhas de ação serão:</w:t>
      </w:r>
    </w:p>
    <w:p w:rsidR="002851B7" w:rsidRPr="00175C26" w:rsidRDefault="002851B7" w:rsidP="002851B7">
      <w:pPr>
        <w:pStyle w:val="PargrafodaLista"/>
        <w:numPr>
          <w:ilvl w:val="0"/>
          <w:numId w:val="34"/>
        </w:numPr>
        <w:autoSpaceDE w:val="0"/>
        <w:autoSpaceDN w:val="0"/>
        <w:adjustRightInd w:val="0"/>
        <w:spacing w:before="120" w:line="240" w:lineRule="auto"/>
        <w:rPr>
          <w:rFonts w:asciiTheme="minorHAnsi" w:hAnsiTheme="minorHAnsi" w:cs="Tahoma"/>
          <w:sz w:val="24"/>
          <w:szCs w:val="24"/>
          <w:lang w:eastAsia="pt-BR"/>
        </w:rPr>
      </w:pPr>
      <w:r w:rsidRPr="00175C26">
        <w:rPr>
          <w:rFonts w:asciiTheme="minorHAnsi" w:hAnsiTheme="minorHAnsi" w:cs="Tahoma"/>
          <w:sz w:val="24"/>
          <w:szCs w:val="24"/>
          <w:lang w:eastAsia="pt-BR"/>
        </w:rPr>
        <w:t>Diagnósticos sobre o perigo aviário em aeródromos;</w:t>
      </w:r>
    </w:p>
    <w:p w:rsidR="002851B7" w:rsidRPr="00175C26" w:rsidRDefault="002851B7" w:rsidP="002851B7">
      <w:pPr>
        <w:pStyle w:val="PargrafodaLista"/>
        <w:numPr>
          <w:ilvl w:val="0"/>
          <w:numId w:val="34"/>
        </w:numPr>
        <w:autoSpaceDE w:val="0"/>
        <w:autoSpaceDN w:val="0"/>
        <w:adjustRightInd w:val="0"/>
        <w:spacing w:before="120" w:line="240" w:lineRule="auto"/>
        <w:ind w:left="714" w:hanging="357"/>
        <w:contextualSpacing w:val="0"/>
        <w:rPr>
          <w:rFonts w:asciiTheme="minorHAnsi" w:hAnsiTheme="minorHAnsi" w:cs="Tahoma"/>
          <w:sz w:val="24"/>
          <w:szCs w:val="24"/>
          <w:lang w:eastAsia="pt-BR"/>
        </w:rPr>
      </w:pPr>
      <w:r w:rsidRPr="00175C26">
        <w:rPr>
          <w:rFonts w:asciiTheme="minorHAnsi" w:hAnsiTheme="minorHAnsi" w:cs="Tahoma"/>
          <w:sz w:val="24"/>
          <w:szCs w:val="24"/>
          <w:lang w:eastAsia="pt-BR"/>
        </w:rPr>
        <w:t>Participação em Seminários de Perigo Aviário no Brasil;</w:t>
      </w:r>
    </w:p>
    <w:p w:rsidR="002851B7" w:rsidRPr="00175C26" w:rsidRDefault="002851B7" w:rsidP="002851B7">
      <w:pPr>
        <w:pStyle w:val="PargrafodaLista"/>
        <w:numPr>
          <w:ilvl w:val="0"/>
          <w:numId w:val="34"/>
        </w:numPr>
        <w:autoSpaceDE w:val="0"/>
        <w:autoSpaceDN w:val="0"/>
        <w:adjustRightInd w:val="0"/>
        <w:spacing w:before="120" w:line="240" w:lineRule="auto"/>
        <w:ind w:left="714" w:hanging="357"/>
        <w:contextualSpacing w:val="0"/>
        <w:rPr>
          <w:rFonts w:asciiTheme="minorHAnsi" w:hAnsiTheme="minorHAnsi" w:cs="Tahoma"/>
          <w:sz w:val="24"/>
          <w:szCs w:val="24"/>
          <w:lang w:eastAsia="pt-BR"/>
        </w:rPr>
      </w:pPr>
      <w:r w:rsidRPr="00175C26">
        <w:rPr>
          <w:rFonts w:asciiTheme="minorHAnsi" w:hAnsiTheme="minorHAnsi" w:cs="Tahoma"/>
          <w:sz w:val="24"/>
          <w:szCs w:val="24"/>
          <w:lang w:eastAsia="pt-BR"/>
        </w:rPr>
        <w:t>Discussão e elaboração de políticas nacionais para o controle do perigo aviário em conjunto com o CEMAVE/IBAMA.</w:t>
      </w:r>
    </w:p>
    <w:p w:rsidR="002851B7" w:rsidRPr="00175C26" w:rsidRDefault="002851B7" w:rsidP="002851B7">
      <w:pPr>
        <w:autoSpaceDE w:val="0"/>
        <w:autoSpaceDN w:val="0"/>
        <w:adjustRightInd w:val="0"/>
        <w:spacing w:before="120" w:line="240" w:lineRule="auto"/>
        <w:rPr>
          <w:rFonts w:asciiTheme="minorHAnsi" w:hAnsiTheme="minorHAnsi" w:cs="Tahoma"/>
          <w:sz w:val="24"/>
          <w:szCs w:val="24"/>
          <w:lang w:eastAsia="pt-BR"/>
        </w:rPr>
      </w:pPr>
      <w:r w:rsidRPr="00175C26">
        <w:rPr>
          <w:rFonts w:asciiTheme="minorHAnsi" w:hAnsiTheme="minorHAnsi" w:cs="Tahoma"/>
          <w:sz w:val="24"/>
          <w:szCs w:val="24"/>
          <w:lang w:eastAsia="pt-BR"/>
        </w:rPr>
        <w:t>Este sistema permitirá visualizar, analisar e efetuar o cruzamento de informações de natureza ambiental que apresentem interfaces com a gestão aeroportuária. Dessa forma, possibilita que sejam identificados e mapeados pontos de implantação de atividades cuja natureza torna-a foco de atração de animais no entorno dos aeroportos, facilitando a ação das administrações aeroportuárias.</w:t>
      </w:r>
    </w:p>
    <w:p w:rsidR="00760705" w:rsidRPr="00175C26" w:rsidRDefault="00BB1E38" w:rsidP="00B5394B">
      <w:pPr>
        <w:pStyle w:val="Default"/>
        <w:numPr>
          <w:ilvl w:val="2"/>
          <w:numId w:val="48"/>
        </w:numPr>
        <w:spacing w:before="360" w:after="120"/>
        <w:jc w:val="both"/>
        <w:rPr>
          <w:rFonts w:asciiTheme="minorHAnsi" w:hAnsiTheme="minorHAnsi"/>
          <w:b/>
          <w:color w:val="auto"/>
          <w:sz w:val="28"/>
          <w:szCs w:val="28"/>
        </w:rPr>
      </w:pPr>
      <w:r w:rsidRPr="00175C26">
        <w:rPr>
          <w:rFonts w:asciiTheme="minorHAnsi" w:hAnsiTheme="minorHAnsi"/>
          <w:b/>
          <w:color w:val="auto"/>
          <w:sz w:val="28"/>
          <w:szCs w:val="28"/>
        </w:rPr>
        <w:t>Programa de Segurança em Pátio de Manobras</w:t>
      </w:r>
    </w:p>
    <w:p w:rsidR="00BB1E38" w:rsidRPr="00175C26" w:rsidRDefault="00BB1E38" w:rsidP="00BB1E38">
      <w:pPr>
        <w:autoSpaceDE w:val="0"/>
        <w:autoSpaceDN w:val="0"/>
        <w:adjustRightInd w:val="0"/>
        <w:spacing w:line="240" w:lineRule="auto"/>
        <w:rPr>
          <w:rFonts w:asciiTheme="minorHAnsi" w:hAnsiTheme="minorHAnsi" w:cs="Times-Roman"/>
          <w:sz w:val="24"/>
          <w:szCs w:val="24"/>
        </w:rPr>
      </w:pPr>
      <w:r w:rsidRPr="00175C26">
        <w:rPr>
          <w:rFonts w:asciiTheme="minorHAnsi" w:hAnsiTheme="minorHAnsi" w:cs="Times-Roman"/>
          <w:sz w:val="24"/>
          <w:szCs w:val="24"/>
        </w:rPr>
        <w:t>A segurança no pátio de manobras é parte integrante e fundamental para a segurança operacional, mormente nos operadores de aeródromos, sejam eles administrados por empresas públicas ou privadas.</w:t>
      </w:r>
    </w:p>
    <w:p w:rsidR="00BB1E38" w:rsidRPr="00175C26" w:rsidRDefault="00BB1E38" w:rsidP="00BB1E38">
      <w:pPr>
        <w:autoSpaceDE w:val="0"/>
        <w:autoSpaceDN w:val="0"/>
        <w:adjustRightInd w:val="0"/>
        <w:spacing w:before="120" w:line="240" w:lineRule="auto"/>
        <w:rPr>
          <w:rFonts w:asciiTheme="minorHAnsi" w:hAnsiTheme="minorHAnsi" w:cs="Times-Roman"/>
          <w:sz w:val="24"/>
          <w:szCs w:val="24"/>
        </w:rPr>
      </w:pPr>
      <w:r w:rsidRPr="00175C26">
        <w:rPr>
          <w:rFonts w:asciiTheme="minorHAnsi" w:hAnsiTheme="minorHAnsi" w:cs="Times-Roman"/>
          <w:sz w:val="24"/>
          <w:szCs w:val="24"/>
        </w:rPr>
        <w:t>O (nome do P-PSAC) buscará seguir as seguintes diretrizes:</w:t>
      </w:r>
    </w:p>
    <w:p w:rsidR="00BB1E38" w:rsidRPr="00175C26" w:rsidRDefault="00BB1E38" w:rsidP="00BB1E38">
      <w:pPr>
        <w:pStyle w:val="PargrafodaLista"/>
        <w:numPr>
          <w:ilvl w:val="0"/>
          <w:numId w:val="23"/>
        </w:numPr>
        <w:autoSpaceDE w:val="0"/>
        <w:autoSpaceDN w:val="0"/>
        <w:adjustRightInd w:val="0"/>
        <w:spacing w:before="120" w:line="240" w:lineRule="auto"/>
        <w:rPr>
          <w:rFonts w:asciiTheme="minorHAnsi" w:hAnsiTheme="minorHAnsi" w:cs="Times-Roman"/>
          <w:sz w:val="24"/>
          <w:szCs w:val="24"/>
        </w:rPr>
      </w:pPr>
      <w:r w:rsidRPr="00175C26">
        <w:rPr>
          <w:rFonts w:asciiTheme="minorHAnsi" w:hAnsiTheme="minorHAnsi" w:cs="Times-Roman"/>
          <w:sz w:val="24"/>
          <w:szCs w:val="24"/>
        </w:rPr>
        <w:t>De um modo geral, o tráfego de superfície em todas as áreas utilizadas por aeronaves deve restringir-se ao essencial.</w:t>
      </w:r>
    </w:p>
    <w:p w:rsidR="00BB1E38" w:rsidRPr="00175C26" w:rsidRDefault="00BB1E38" w:rsidP="00BB1E38">
      <w:pPr>
        <w:pStyle w:val="PargrafodaLista"/>
        <w:numPr>
          <w:ilvl w:val="0"/>
          <w:numId w:val="23"/>
        </w:numPr>
        <w:autoSpaceDE w:val="0"/>
        <w:autoSpaceDN w:val="0"/>
        <w:adjustRightInd w:val="0"/>
        <w:spacing w:before="120" w:line="240" w:lineRule="auto"/>
        <w:ind w:left="714" w:hanging="357"/>
        <w:contextualSpacing w:val="0"/>
        <w:rPr>
          <w:rFonts w:asciiTheme="minorHAnsi" w:hAnsiTheme="minorHAnsi" w:cs="Times-Roman"/>
          <w:sz w:val="24"/>
          <w:szCs w:val="24"/>
        </w:rPr>
      </w:pPr>
      <w:r w:rsidRPr="00175C26">
        <w:rPr>
          <w:rFonts w:asciiTheme="minorHAnsi" w:hAnsiTheme="minorHAnsi" w:cs="Times-Roman"/>
          <w:sz w:val="24"/>
          <w:szCs w:val="24"/>
        </w:rPr>
        <w:t>A movimentação de aeronaves, pessoas e veículos nos pátios e estacionamento de aeronaves, deverá limitar-se às necessidades requeridas pelo tráfego.</w:t>
      </w:r>
    </w:p>
    <w:p w:rsidR="00BB1E38" w:rsidRPr="00175C26" w:rsidRDefault="00BB1E38" w:rsidP="00BB1E38">
      <w:pPr>
        <w:pStyle w:val="PargrafodaLista"/>
        <w:numPr>
          <w:ilvl w:val="0"/>
          <w:numId w:val="23"/>
        </w:numPr>
        <w:autoSpaceDE w:val="0"/>
        <w:autoSpaceDN w:val="0"/>
        <w:adjustRightInd w:val="0"/>
        <w:spacing w:before="120" w:line="240" w:lineRule="auto"/>
        <w:ind w:left="714" w:hanging="357"/>
        <w:contextualSpacing w:val="0"/>
        <w:rPr>
          <w:rFonts w:asciiTheme="minorHAnsi" w:hAnsiTheme="minorHAnsi" w:cs="Times-Roman"/>
          <w:sz w:val="24"/>
          <w:szCs w:val="24"/>
        </w:rPr>
      </w:pPr>
      <w:r w:rsidRPr="00175C26">
        <w:rPr>
          <w:rFonts w:asciiTheme="minorHAnsi" w:hAnsiTheme="minorHAnsi" w:cs="Times-Roman"/>
          <w:sz w:val="24"/>
          <w:szCs w:val="24"/>
        </w:rPr>
        <w:t>A movimentação desordenada de pessoas e veículos em torno de aeronaves, antes de seu completo estacionamento, bem como durante a partida, constitui um perigo em potencial, envolvendo sérios riscos de acidente.</w:t>
      </w:r>
    </w:p>
    <w:p w:rsidR="00BB1E38" w:rsidRPr="00175C26" w:rsidRDefault="00BB1E38" w:rsidP="00BB1E38">
      <w:pPr>
        <w:pStyle w:val="PargrafodaLista"/>
        <w:numPr>
          <w:ilvl w:val="0"/>
          <w:numId w:val="23"/>
        </w:numPr>
        <w:autoSpaceDE w:val="0"/>
        <w:autoSpaceDN w:val="0"/>
        <w:adjustRightInd w:val="0"/>
        <w:spacing w:before="120" w:line="240" w:lineRule="auto"/>
        <w:ind w:left="714" w:hanging="357"/>
        <w:contextualSpacing w:val="0"/>
        <w:rPr>
          <w:rFonts w:asciiTheme="minorHAnsi" w:hAnsiTheme="minorHAnsi" w:cs="Times-Roman"/>
          <w:sz w:val="24"/>
          <w:szCs w:val="24"/>
        </w:rPr>
      </w:pPr>
      <w:r w:rsidRPr="00175C26">
        <w:rPr>
          <w:rFonts w:asciiTheme="minorHAnsi" w:hAnsiTheme="minorHAnsi" w:cs="Times-Roman"/>
          <w:sz w:val="24"/>
          <w:szCs w:val="24"/>
        </w:rPr>
        <w:t>A fim de evitar a possibilidade de serem causados danos em pessoas, aeronaves, edificações ou equipamentos, a movimentação no pátio e estacionamento deverá obedecer orientação de procedimentos básicos estabelecidos nas presentes instruções e na IMA 100-12 da DEPV.</w:t>
      </w:r>
    </w:p>
    <w:p w:rsidR="00BB1E38" w:rsidRPr="00175C26" w:rsidRDefault="00BB1E38" w:rsidP="00BB1E38">
      <w:pPr>
        <w:pStyle w:val="PargrafodaLista"/>
        <w:numPr>
          <w:ilvl w:val="0"/>
          <w:numId w:val="23"/>
        </w:numPr>
        <w:autoSpaceDE w:val="0"/>
        <w:autoSpaceDN w:val="0"/>
        <w:adjustRightInd w:val="0"/>
        <w:spacing w:before="120" w:line="240" w:lineRule="auto"/>
        <w:ind w:left="714" w:hanging="357"/>
        <w:contextualSpacing w:val="0"/>
        <w:rPr>
          <w:rFonts w:asciiTheme="minorHAnsi" w:hAnsiTheme="minorHAnsi" w:cstheme="minorBidi"/>
        </w:rPr>
      </w:pPr>
      <w:r w:rsidRPr="00175C26">
        <w:rPr>
          <w:rFonts w:asciiTheme="minorHAnsi" w:hAnsiTheme="minorHAnsi" w:cs="Times-Roman"/>
          <w:sz w:val="24"/>
          <w:szCs w:val="24"/>
        </w:rPr>
        <w:t>Os veículos usados na área de movimento dos aeroportos deverão observar a regulamentação da sinalização e pintura estabelecida na Norma NBR 8919, de Jun/85, da ABNT.</w:t>
      </w:r>
    </w:p>
    <w:p w:rsidR="00BB1E38" w:rsidRPr="00175C26" w:rsidRDefault="00BB1E38" w:rsidP="00BB1E38">
      <w:pPr>
        <w:autoSpaceDE w:val="0"/>
        <w:autoSpaceDN w:val="0"/>
        <w:adjustRightInd w:val="0"/>
        <w:spacing w:before="120" w:line="240" w:lineRule="auto"/>
        <w:rPr>
          <w:sz w:val="24"/>
          <w:szCs w:val="24"/>
        </w:rPr>
      </w:pPr>
      <w:r w:rsidRPr="00175C26">
        <w:rPr>
          <w:sz w:val="24"/>
          <w:szCs w:val="24"/>
        </w:rPr>
        <w:t>Obs.: A seguir, deverá ser consultada a IAC 2308, de 18 de junho de 1990</w:t>
      </w:r>
      <w:r w:rsidR="00EF426F" w:rsidRPr="00175C26">
        <w:rPr>
          <w:sz w:val="24"/>
          <w:szCs w:val="24"/>
        </w:rPr>
        <w:t xml:space="preserve"> (Procedimentos de Segurança em Pátios e Estacionamento de Aeroportos)</w:t>
      </w:r>
      <w:r w:rsidRPr="00175C26">
        <w:rPr>
          <w:sz w:val="24"/>
          <w:szCs w:val="24"/>
        </w:rPr>
        <w:t>, disponível no Portal ANAC, seguindo o seguinte caminho: “Biblioteca Digital”, “Legislação” e “IAC e IS”, para adequar a natureza das operações desenvolvidas no aeródromo às normas e orientações de segurança a serem aplicadas.</w:t>
      </w:r>
    </w:p>
    <w:p w:rsidR="00A56745" w:rsidRPr="00175C26" w:rsidRDefault="00A56745" w:rsidP="00A56745">
      <w:pPr>
        <w:pStyle w:val="Default"/>
        <w:spacing w:before="360" w:after="240"/>
        <w:rPr>
          <w:rFonts w:ascii="Calibri" w:hAnsi="Calibri"/>
          <w:b/>
          <w:color w:val="auto"/>
          <w:sz w:val="32"/>
        </w:rPr>
      </w:pPr>
      <w:r w:rsidRPr="00175C26">
        <w:rPr>
          <w:rFonts w:ascii="Calibri" w:hAnsi="Calibri"/>
          <w:b/>
          <w:color w:val="auto"/>
          <w:sz w:val="32"/>
        </w:rPr>
        <w:lastRenderedPageBreak/>
        <w:t>PR</w:t>
      </w:r>
      <w:r w:rsidR="00705FBE" w:rsidRPr="00175C26">
        <w:rPr>
          <w:rFonts w:ascii="Calibri" w:hAnsi="Calibri"/>
          <w:b/>
          <w:color w:val="auto"/>
          <w:sz w:val="32"/>
        </w:rPr>
        <w:t>O</w:t>
      </w:r>
      <w:r w:rsidRPr="00175C26">
        <w:rPr>
          <w:rFonts w:ascii="Calibri" w:hAnsi="Calibri"/>
          <w:b/>
          <w:color w:val="auto"/>
          <w:sz w:val="32"/>
        </w:rPr>
        <w:t>GRAMAS RECOMENDADOS</w:t>
      </w:r>
    </w:p>
    <w:p w:rsidR="00A56745" w:rsidRPr="00175C26" w:rsidRDefault="00A56745" w:rsidP="00A56745">
      <w:pPr>
        <w:autoSpaceDE w:val="0"/>
        <w:autoSpaceDN w:val="0"/>
        <w:adjustRightInd w:val="0"/>
        <w:spacing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Aqui o P-PSAC deve decidir, tendo em vista a melhoria continuada da segurança operacional, se adotará os programas indicados. Apesar de não serem obrigatórios, a ANAC recomenda enfaticamente a adoção dos temas a seguir, que possuem intensa relação com o tipo de operação dos P-PSAC:</w:t>
      </w:r>
    </w:p>
    <w:p w:rsidR="00A56745" w:rsidRPr="00175C26" w:rsidRDefault="00A56745" w:rsidP="00A56745">
      <w:pPr>
        <w:pStyle w:val="PargrafodaLista"/>
        <w:numPr>
          <w:ilvl w:val="0"/>
          <w:numId w:val="36"/>
        </w:numPr>
        <w:autoSpaceDE w:val="0"/>
        <w:autoSpaceDN w:val="0"/>
        <w:adjustRightInd w:val="0"/>
        <w:spacing w:before="120" w:line="240" w:lineRule="auto"/>
        <w:ind w:left="714" w:hanging="357"/>
        <w:contextualSpacing w:val="0"/>
        <w:jc w:val="left"/>
        <w:rPr>
          <w:rFonts w:asciiTheme="minorHAnsi" w:hAnsiTheme="minorHAnsi" w:cs="Times-Roman"/>
          <w:sz w:val="24"/>
          <w:szCs w:val="24"/>
          <w:lang w:val="en-US" w:eastAsia="pt-BR"/>
        </w:rPr>
      </w:pPr>
      <w:r w:rsidRPr="00175C26">
        <w:rPr>
          <w:rFonts w:asciiTheme="minorHAnsi" w:hAnsiTheme="minorHAnsi" w:cs="Times-Italic"/>
          <w:i/>
          <w:iCs/>
          <w:sz w:val="24"/>
          <w:szCs w:val="24"/>
          <w:lang w:val="en-US" w:eastAsia="pt-BR"/>
        </w:rPr>
        <w:t xml:space="preserve">Approach and Landing Accident Reduction </w:t>
      </w:r>
      <w:r w:rsidRPr="00175C26">
        <w:rPr>
          <w:rFonts w:asciiTheme="minorHAnsi" w:hAnsiTheme="minorHAnsi" w:cs="Times-Roman"/>
          <w:sz w:val="24"/>
          <w:szCs w:val="24"/>
          <w:lang w:val="en-US" w:eastAsia="pt-BR"/>
        </w:rPr>
        <w:t>– ALAR;</w:t>
      </w:r>
    </w:p>
    <w:p w:rsidR="00A56745" w:rsidRPr="00175C26" w:rsidRDefault="00A56745" w:rsidP="00A56745">
      <w:pPr>
        <w:pStyle w:val="PargrafodaLista"/>
        <w:numPr>
          <w:ilvl w:val="0"/>
          <w:numId w:val="36"/>
        </w:numPr>
        <w:autoSpaceDE w:val="0"/>
        <w:autoSpaceDN w:val="0"/>
        <w:adjustRightInd w:val="0"/>
        <w:spacing w:before="120" w:line="240" w:lineRule="auto"/>
        <w:ind w:left="714" w:hanging="357"/>
        <w:contextualSpacing w:val="0"/>
        <w:jc w:val="left"/>
        <w:rPr>
          <w:rFonts w:asciiTheme="minorHAnsi" w:hAnsiTheme="minorHAnsi" w:cs="Times-Roman"/>
          <w:sz w:val="24"/>
          <w:szCs w:val="24"/>
          <w:lang w:eastAsia="pt-BR"/>
        </w:rPr>
      </w:pPr>
      <w:r w:rsidRPr="00175C26">
        <w:rPr>
          <w:rFonts w:asciiTheme="minorHAnsi" w:hAnsiTheme="minorHAnsi" w:cs="Times-Italic"/>
          <w:i/>
          <w:iCs/>
          <w:sz w:val="24"/>
          <w:szCs w:val="24"/>
          <w:lang w:eastAsia="pt-BR"/>
        </w:rPr>
        <w:t xml:space="preserve">Corporate Resources Management </w:t>
      </w:r>
      <w:r w:rsidRPr="00175C26">
        <w:rPr>
          <w:rFonts w:asciiTheme="minorHAnsi" w:hAnsiTheme="minorHAnsi" w:cs="Times-Roman"/>
          <w:sz w:val="24"/>
          <w:szCs w:val="24"/>
          <w:lang w:eastAsia="pt-BR"/>
        </w:rPr>
        <w:t>– CRM;</w:t>
      </w:r>
    </w:p>
    <w:p w:rsidR="00A56745" w:rsidRPr="00175C26" w:rsidRDefault="00A56745" w:rsidP="00A56745">
      <w:pPr>
        <w:pStyle w:val="PargrafodaLista"/>
        <w:numPr>
          <w:ilvl w:val="0"/>
          <w:numId w:val="36"/>
        </w:numPr>
        <w:autoSpaceDE w:val="0"/>
        <w:autoSpaceDN w:val="0"/>
        <w:adjustRightInd w:val="0"/>
        <w:spacing w:before="120" w:line="240" w:lineRule="auto"/>
        <w:ind w:left="714" w:hanging="357"/>
        <w:contextualSpacing w:val="0"/>
        <w:jc w:val="left"/>
        <w:rPr>
          <w:rFonts w:asciiTheme="minorHAnsi" w:hAnsiTheme="minorHAnsi" w:cs="Times-Roman"/>
          <w:sz w:val="24"/>
          <w:szCs w:val="24"/>
          <w:lang w:eastAsia="pt-BR"/>
        </w:rPr>
      </w:pPr>
      <w:r w:rsidRPr="00175C26">
        <w:rPr>
          <w:rFonts w:asciiTheme="minorHAnsi" w:hAnsiTheme="minorHAnsi" w:cs="Times-Roman"/>
          <w:sz w:val="24"/>
          <w:szCs w:val="24"/>
          <w:lang w:eastAsia="pt-BR"/>
        </w:rPr>
        <w:t>Interferência de Dispositivos Eletrônicos Portáteis;</w:t>
      </w:r>
    </w:p>
    <w:p w:rsidR="00A56745" w:rsidRPr="00175C26" w:rsidRDefault="00A56745" w:rsidP="00A56745">
      <w:pPr>
        <w:pStyle w:val="PargrafodaLista"/>
        <w:numPr>
          <w:ilvl w:val="0"/>
          <w:numId w:val="36"/>
        </w:numPr>
        <w:autoSpaceDE w:val="0"/>
        <w:autoSpaceDN w:val="0"/>
        <w:adjustRightInd w:val="0"/>
        <w:spacing w:before="120" w:line="240" w:lineRule="auto"/>
        <w:ind w:left="714" w:hanging="357"/>
        <w:contextualSpacing w:val="0"/>
        <w:jc w:val="left"/>
        <w:rPr>
          <w:rFonts w:asciiTheme="minorHAnsi" w:hAnsiTheme="minorHAnsi" w:cs="Times-Roman"/>
          <w:sz w:val="24"/>
          <w:szCs w:val="24"/>
          <w:lang w:val="en-US" w:eastAsia="pt-BR"/>
        </w:rPr>
      </w:pPr>
      <w:r w:rsidRPr="00175C26">
        <w:rPr>
          <w:rFonts w:asciiTheme="minorHAnsi" w:hAnsiTheme="minorHAnsi" w:cs="Times-Italic"/>
          <w:i/>
          <w:iCs/>
          <w:sz w:val="24"/>
          <w:szCs w:val="24"/>
          <w:lang w:val="en-US" w:eastAsia="pt-BR"/>
        </w:rPr>
        <w:t xml:space="preserve">Maintenance Operations Quality Assurance </w:t>
      </w:r>
      <w:r w:rsidRPr="00175C26">
        <w:rPr>
          <w:rFonts w:asciiTheme="minorHAnsi" w:hAnsiTheme="minorHAnsi" w:cs="Times-Roman"/>
          <w:sz w:val="24"/>
          <w:szCs w:val="24"/>
          <w:lang w:val="en-US" w:eastAsia="pt-BR"/>
        </w:rPr>
        <w:t>– MOQA;</w:t>
      </w:r>
    </w:p>
    <w:p w:rsidR="00A56745" w:rsidRPr="00175C26" w:rsidRDefault="00A56745" w:rsidP="00A56745">
      <w:pPr>
        <w:pStyle w:val="PargrafodaLista"/>
        <w:numPr>
          <w:ilvl w:val="0"/>
          <w:numId w:val="36"/>
        </w:numPr>
        <w:autoSpaceDE w:val="0"/>
        <w:autoSpaceDN w:val="0"/>
        <w:adjustRightInd w:val="0"/>
        <w:spacing w:before="120" w:line="240" w:lineRule="auto"/>
        <w:ind w:left="714" w:hanging="357"/>
        <w:contextualSpacing w:val="0"/>
        <w:jc w:val="left"/>
        <w:rPr>
          <w:rFonts w:asciiTheme="minorHAnsi" w:hAnsiTheme="minorHAnsi" w:cs="Times-Roman"/>
          <w:sz w:val="24"/>
          <w:szCs w:val="24"/>
          <w:lang w:eastAsia="pt-BR"/>
        </w:rPr>
      </w:pPr>
      <w:r w:rsidRPr="00175C26">
        <w:rPr>
          <w:rFonts w:asciiTheme="minorHAnsi" w:hAnsiTheme="minorHAnsi" w:cs="Times-Roman"/>
          <w:sz w:val="24"/>
          <w:szCs w:val="24"/>
          <w:lang w:eastAsia="pt-BR"/>
        </w:rPr>
        <w:t>Prevenção de Colisão com Balões de Ar Quente não Tripulados;</w:t>
      </w:r>
    </w:p>
    <w:p w:rsidR="00A56745" w:rsidRPr="00175C26" w:rsidRDefault="00A56745" w:rsidP="00A56745">
      <w:pPr>
        <w:pStyle w:val="PargrafodaLista"/>
        <w:numPr>
          <w:ilvl w:val="0"/>
          <w:numId w:val="36"/>
        </w:numPr>
        <w:autoSpaceDE w:val="0"/>
        <w:autoSpaceDN w:val="0"/>
        <w:adjustRightInd w:val="0"/>
        <w:spacing w:before="120" w:line="240" w:lineRule="auto"/>
        <w:ind w:left="714" w:hanging="357"/>
        <w:contextualSpacing w:val="0"/>
        <w:jc w:val="left"/>
        <w:rPr>
          <w:rFonts w:asciiTheme="minorHAnsi" w:hAnsiTheme="minorHAnsi" w:cs="Times-Roman"/>
          <w:sz w:val="24"/>
          <w:szCs w:val="24"/>
          <w:lang w:eastAsia="pt-BR"/>
        </w:rPr>
      </w:pPr>
      <w:r w:rsidRPr="00175C26">
        <w:rPr>
          <w:rFonts w:asciiTheme="minorHAnsi" w:hAnsiTheme="minorHAnsi" w:cs="Times-Roman"/>
          <w:sz w:val="24"/>
          <w:szCs w:val="24"/>
          <w:lang w:eastAsia="pt-BR"/>
        </w:rPr>
        <w:t>Prevenção de Colisão com o Solo em Vôo Controlado – CFIT;</w:t>
      </w:r>
    </w:p>
    <w:p w:rsidR="00A56745" w:rsidRPr="00175C26" w:rsidRDefault="00A56745" w:rsidP="00A56745">
      <w:pPr>
        <w:pStyle w:val="PargrafodaLista"/>
        <w:numPr>
          <w:ilvl w:val="0"/>
          <w:numId w:val="36"/>
        </w:numPr>
        <w:autoSpaceDE w:val="0"/>
        <w:autoSpaceDN w:val="0"/>
        <w:adjustRightInd w:val="0"/>
        <w:spacing w:before="120" w:line="240" w:lineRule="auto"/>
        <w:ind w:left="714" w:hanging="357"/>
        <w:contextualSpacing w:val="0"/>
        <w:jc w:val="left"/>
        <w:rPr>
          <w:rFonts w:asciiTheme="minorHAnsi" w:hAnsiTheme="minorHAnsi" w:cs="Times-Roman"/>
          <w:sz w:val="24"/>
          <w:szCs w:val="24"/>
          <w:lang w:eastAsia="pt-BR"/>
        </w:rPr>
      </w:pPr>
      <w:r w:rsidRPr="00175C26">
        <w:rPr>
          <w:rFonts w:asciiTheme="minorHAnsi" w:hAnsiTheme="minorHAnsi" w:cs="Times-Roman"/>
          <w:sz w:val="24"/>
          <w:szCs w:val="24"/>
          <w:lang w:eastAsia="pt-BR"/>
        </w:rPr>
        <w:t>Programa de Acompanhamento de Análise de Dados - PAADV/FOQA;</w:t>
      </w:r>
    </w:p>
    <w:p w:rsidR="00A56745" w:rsidRPr="00175C26" w:rsidRDefault="00A56745" w:rsidP="00A56745">
      <w:pPr>
        <w:pStyle w:val="PargrafodaLista"/>
        <w:numPr>
          <w:ilvl w:val="0"/>
          <w:numId w:val="36"/>
        </w:numPr>
        <w:autoSpaceDE w:val="0"/>
        <w:autoSpaceDN w:val="0"/>
        <w:adjustRightInd w:val="0"/>
        <w:spacing w:before="120" w:line="240" w:lineRule="auto"/>
        <w:ind w:left="714" w:hanging="357"/>
        <w:contextualSpacing w:val="0"/>
        <w:jc w:val="left"/>
        <w:rPr>
          <w:rFonts w:asciiTheme="minorHAnsi" w:hAnsiTheme="minorHAnsi" w:cs="Times-Roman"/>
          <w:sz w:val="24"/>
          <w:szCs w:val="24"/>
          <w:lang w:eastAsia="pt-BR"/>
        </w:rPr>
      </w:pPr>
      <w:r w:rsidRPr="00175C26">
        <w:rPr>
          <w:rFonts w:asciiTheme="minorHAnsi" w:hAnsiTheme="minorHAnsi" w:cs="Times-Roman"/>
          <w:sz w:val="24"/>
          <w:szCs w:val="24"/>
          <w:lang w:eastAsia="pt-BR"/>
        </w:rPr>
        <w:t>Programa de Treinamento de Evacuação de Emergência – PTEE;</w:t>
      </w:r>
    </w:p>
    <w:p w:rsidR="00A56745" w:rsidRPr="00175C26" w:rsidRDefault="00A56745" w:rsidP="00A56745">
      <w:pPr>
        <w:pStyle w:val="PargrafodaLista"/>
        <w:numPr>
          <w:ilvl w:val="0"/>
          <w:numId w:val="36"/>
        </w:numPr>
        <w:autoSpaceDE w:val="0"/>
        <w:autoSpaceDN w:val="0"/>
        <w:adjustRightInd w:val="0"/>
        <w:spacing w:before="120" w:line="240" w:lineRule="auto"/>
        <w:ind w:left="714" w:hanging="357"/>
        <w:contextualSpacing w:val="0"/>
        <w:jc w:val="left"/>
        <w:rPr>
          <w:rFonts w:asciiTheme="minorHAnsi" w:hAnsiTheme="minorHAnsi" w:cs="Times-Roman"/>
          <w:sz w:val="24"/>
          <w:szCs w:val="24"/>
          <w:lang w:eastAsia="pt-BR"/>
        </w:rPr>
      </w:pPr>
      <w:r w:rsidRPr="00175C26">
        <w:rPr>
          <w:rFonts w:asciiTheme="minorHAnsi" w:hAnsiTheme="minorHAnsi" w:cs="Times-Roman"/>
          <w:sz w:val="24"/>
          <w:szCs w:val="24"/>
          <w:lang w:eastAsia="pt-BR"/>
        </w:rPr>
        <w:t>Programa de Observação de Segurança – LOSA;</w:t>
      </w:r>
    </w:p>
    <w:p w:rsidR="00A56745" w:rsidRPr="00175C26" w:rsidRDefault="00A56745" w:rsidP="00A56745">
      <w:pPr>
        <w:pStyle w:val="Default"/>
        <w:numPr>
          <w:ilvl w:val="0"/>
          <w:numId w:val="36"/>
        </w:numPr>
        <w:spacing w:before="120"/>
        <w:ind w:left="714" w:hanging="357"/>
        <w:rPr>
          <w:rFonts w:asciiTheme="minorHAnsi" w:hAnsiTheme="minorHAnsi"/>
          <w:color w:val="auto"/>
        </w:rPr>
      </w:pPr>
      <w:r w:rsidRPr="00175C26">
        <w:rPr>
          <w:rFonts w:asciiTheme="minorHAnsi" w:hAnsiTheme="minorHAnsi" w:cs="Times-Roman"/>
          <w:color w:val="auto"/>
          <w:lang w:eastAsia="pt-BR"/>
        </w:rPr>
        <w:t>Supervisão de Atividades das Empresas Sub-Contratadas de Terceiros.</w:t>
      </w:r>
    </w:p>
    <w:p w:rsidR="00411E8F" w:rsidRPr="00175C26" w:rsidRDefault="00411E8F" w:rsidP="00C777F8">
      <w:pPr>
        <w:pStyle w:val="Default"/>
        <w:numPr>
          <w:ilvl w:val="0"/>
          <w:numId w:val="48"/>
        </w:numPr>
        <w:spacing w:before="360" w:after="240"/>
        <w:ind w:left="425" w:hanging="425"/>
        <w:outlineLvl w:val="0"/>
        <w:rPr>
          <w:rFonts w:ascii="Calibri" w:hAnsi="Calibri"/>
          <w:b/>
          <w:color w:val="auto"/>
          <w:sz w:val="32"/>
        </w:rPr>
      </w:pPr>
      <w:bookmarkStart w:id="22" w:name="_Toc271734106"/>
      <w:r w:rsidRPr="00175C26">
        <w:rPr>
          <w:rFonts w:ascii="Calibri" w:hAnsi="Calibri"/>
          <w:b/>
          <w:color w:val="auto"/>
          <w:sz w:val="32"/>
        </w:rPr>
        <w:t xml:space="preserve">GARANTIA DA SEGURANÇA OPERACIONAL </w:t>
      </w:r>
      <w:r w:rsidR="006D3AEA" w:rsidRPr="00175C26">
        <w:rPr>
          <w:rFonts w:ascii="Calibri" w:hAnsi="Calibri"/>
          <w:b/>
          <w:color w:val="auto"/>
          <w:sz w:val="32"/>
        </w:rPr>
        <w:t>PELO (NOME DO P-PSAC)</w:t>
      </w:r>
      <w:bookmarkEnd w:id="22"/>
    </w:p>
    <w:p w:rsidR="006A0EE3" w:rsidRPr="00175C26" w:rsidRDefault="006A0EE3" w:rsidP="006A0EE3">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O (nome do P-PSAC) desenvolverá e manterá processos de garantia de segurança operacional visando assegurar que as metodologias de controle dos riscos de segurança operacional, desenvolvidas em conseqüência da identificação de perigos e atividades de gerenciamento de risco, atinjam seus objetivos e metas determinados.</w:t>
      </w:r>
    </w:p>
    <w:p w:rsidR="006A0EE3" w:rsidRPr="00175C26" w:rsidRDefault="006A0EE3" w:rsidP="006A0EE3">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Os processos de garantia de segurança operacional serão aplicados independentemente das atividades e/ou operações em questão serem realizadas internamente ou externamente ao (nome do P-PSAC), seja por terceirização ou outra forma de delegação.</w:t>
      </w:r>
    </w:p>
    <w:p w:rsidR="006A0EE3" w:rsidRPr="00175C26" w:rsidRDefault="006A0EE3" w:rsidP="006A0EE3">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O (nome do P-PSAC) desenvolverá e manterá os meios necessários para verificar o desempenho de segurança operacional, em comparação com a política aprovada, seus objetivos e metas, visando ainda validar a efetividade das metodologias de controle de riscos de sua operação.</w:t>
      </w:r>
    </w:p>
    <w:p w:rsidR="006A0EE3" w:rsidRPr="00175C26" w:rsidRDefault="006A0EE3" w:rsidP="006A0EE3">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O (nome do P-PSAC) desenvolverá e manterá processos formais para identificar as causas de desempenho insatisfatório de seu SGSO, determinando as implicações em sua operação, e retificando situações que envolvam desempenho abaixo do padrão, de maneira a assegurar a contínua melhoria de sua segurança operacional.</w:t>
      </w:r>
    </w:p>
    <w:p w:rsidR="006A0EE3" w:rsidRPr="00175C26" w:rsidRDefault="006A0EE3" w:rsidP="006A0EE3">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A melhoria contínua da segurança operacional do (nome do P-PSAC) incluirá:</w:t>
      </w:r>
    </w:p>
    <w:p w:rsidR="006A0EE3" w:rsidRPr="00175C26" w:rsidRDefault="006A0EE3" w:rsidP="006A0EE3">
      <w:pPr>
        <w:pStyle w:val="PargrafodaLista"/>
        <w:numPr>
          <w:ilvl w:val="0"/>
          <w:numId w:val="11"/>
        </w:num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Levantamentos pró-ativos e reativos de facilidades, equipamentos, documentações e procedimentos, para verificar a efetividade das estratégias para o controle de riscos de segurança operacional; e</w:t>
      </w:r>
    </w:p>
    <w:p w:rsidR="00C2061A" w:rsidRPr="00175C26" w:rsidRDefault="006A0EE3" w:rsidP="006A0EE3">
      <w:pPr>
        <w:pStyle w:val="PargrafodaLista"/>
        <w:numPr>
          <w:ilvl w:val="0"/>
          <w:numId w:val="11"/>
        </w:numPr>
        <w:autoSpaceDE w:val="0"/>
        <w:autoSpaceDN w:val="0"/>
        <w:adjustRightInd w:val="0"/>
        <w:spacing w:before="120" w:line="240" w:lineRule="auto"/>
        <w:ind w:left="714" w:hanging="357"/>
        <w:contextualSpacing w:val="0"/>
        <w:rPr>
          <w:rFonts w:asciiTheme="minorHAnsi" w:hAnsiTheme="minorHAnsi"/>
          <w:sz w:val="24"/>
          <w:szCs w:val="24"/>
        </w:rPr>
      </w:pPr>
      <w:r w:rsidRPr="00175C26">
        <w:rPr>
          <w:rFonts w:asciiTheme="minorHAnsi" w:hAnsiTheme="minorHAnsi" w:cs="Times-Roman"/>
          <w:sz w:val="24"/>
          <w:szCs w:val="24"/>
          <w:lang w:eastAsia="pt-BR"/>
        </w:rPr>
        <w:t>Levantamentos pró-ativos de desempenhos individuais, de maneira a verificar o devido cumprimento das responsabilidades de segurança operacional.</w:t>
      </w:r>
    </w:p>
    <w:p w:rsidR="002B492A" w:rsidRPr="00175C26" w:rsidRDefault="006D3AEA" w:rsidP="00C777F8">
      <w:pPr>
        <w:pStyle w:val="Default"/>
        <w:spacing w:before="360" w:after="240"/>
        <w:outlineLvl w:val="1"/>
        <w:rPr>
          <w:rFonts w:ascii="Calibri" w:hAnsi="Calibri"/>
          <w:b/>
          <w:color w:val="auto"/>
          <w:sz w:val="28"/>
        </w:rPr>
      </w:pPr>
      <w:bookmarkStart w:id="23" w:name="_Toc271734107"/>
      <w:r w:rsidRPr="00175C26">
        <w:rPr>
          <w:rFonts w:ascii="Calibri" w:hAnsi="Calibri"/>
          <w:b/>
          <w:color w:val="auto"/>
          <w:sz w:val="28"/>
        </w:rPr>
        <w:lastRenderedPageBreak/>
        <w:t>8</w:t>
      </w:r>
      <w:r w:rsidR="00C2061A" w:rsidRPr="00175C26">
        <w:rPr>
          <w:rFonts w:ascii="Calibri" w:hAnsi="Calibri"/>
          <w:b/>
          <w:color w:val="auto"/>
          <w:sz w:val="28"/>
        </w:rPr>
        <w:t xml:space="preserve">.1. </w:t>
      </w:r>
      <w:r w:rsidR="002B492A" w:rsidRPr="00175C26">
        <w:rPr>
          <w:rFonts w:ascii="Calibri" w:hAnsi="Calibri"/>
          <w:b/>
          <w:color w:val="auto"/>
          <w:sz w:val="28"/>
        </w:rPr>
        <w:t>AUDI</w:t>
      </w:r>
      <w:r w:rsidR="00FF2C79" w:rsidRPr="00175C26">
        <w:rPr>
          <w:rFonts w:ascii="Calibri" w:hAnsi="Calibri"/>
          <w:b/>
          <w:color w:val="auto"/>
          <w:sz w:val="28"/>
        </w:rPr>
        <w:t>TORIAS DE SEGURANÇA OPERACIONAL</w:t>
      </w:r>
      <w:bookmarkEnd w:id="23"/>
    </w:p>
    <w:p w:rsidR="00886ED9" w:rsidRPr="00175C26" w:rsidRDefault="00886ED9" w:rsidP="00BA349E">
      <w:pPr>
        <w:autoSpaceDE w:val="0"/>
        <w:autoSpaceDN w:val="0"/>
        <w:adjustRightInd w:val="0"/>
        <w:spacing w:before="24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 xml:space="preserve">O (nome do P-PSAC) realizará </w:t>
      </w:r>
      <w:r w:rsidR="00B96551" w:rsidRPr="00175C26">
        <w:rPr>
          <w:rFonts w:asciiTheme="minorHAnsi" w:hAnsiTheme="minorHAnsi" w:cs="Times-Roman"/>
          <w:sz w:val="24"/>
          <w:szCs w:val="24"/>
          <w:lang w:eastAsia="pt-BR"/>
        </w:rPr>
        <w:t>A</w:t>
      </w:r>
      <w:r w:rsidRPr="00175C26">
        <w:rPr>
          <w:rFonts w:asciiTheme="minorHAnsi" w:hAnsiTheme="minorHAnsi" w:cs="Times-Roman"/>
          <w:sz w:val="24"/>
          <w:szCs w:val="24"/>
          <w:lang w:eastAsia="pt-BR"/>
        </w:rPr>
        <w:t xml:space="preserve">uditorias de </w:t>
      </w:r>
      <w:r w:rsidR="00B96551" w:rsidRPr="00175C26">
        <w:rPr>
          <w:rFonts w:asciiTheme="minorHAnsi" w:hAnsiTheme="minorHAnsi" w:cs="Times-Roman"/>
          <w:sz w:val="24"/>
          <w:szCs w:val="24"/>
          <w:lang w:eastAsia="pt-BR"/>
        </w:rPr>
        <w:t>S</w:t>
      </w:r>
      <w:r w:rsidRPr="00175C26">
        <w:rPr>
          <w:rFonts w:asciiTheme="minorHAnsi" w:hAnsiTheme="minorHAnsi" w:cs="Times-Roman"/>
          <w:sz w:val="24"/>
          <w:szCs w:val="24"/>
          <w:lang w:eastAsia="pt-BR"/>
        </w:rPr>
        <w:t xml:space="preserve">egurança </w:t>
      </w:r>
      <w:r w:rsidR="00B96551" w:rsidRPr="00175C26">
        <w:rPr>
          <w:rFonts w:asciiTheme="minorHAnsi" w:hAnsiTheme="minorHAnsi" w:cs="Times-Roman"/>
          <w:sz w:val="24"/>
          <w:szCs w:val="24"/>
          <w:lang w:eastAsia="pt-BR"/>
        </w:rPr>
        <w:t>O</w:t>
      </w:r>
      <w:r w:rsidRPr="00175C26">
        <w:rPr>
          <w:rFonts w:asciiTheme="minorHAnsi" w:hAnsiTheme="minorHAnsi" w:cs="Times-Roman"/>
          <w:sz w:val="24"/>
          <w:szCs w:val="24"/>
          <w:lang w:eastAsia="pt-BR"/>
        </w:rPr>
        <w:t>peracional como uma atividade básica do controle da segurança operacional, oferecendo um meio de se avaliar sistematicamente como a organização está seguindo seus objetivos de segurança operacional.</w:t>
      </w:r>
    </w:p>
    <w:p w:rsidR="00886ED9" w:rsidRPr="00175C26" w:rsidRDefault="00886ED9" w:rsidP="00886ED9">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O (nome do P-PSAC) realizará Auditorias de Segurança Operacional, no mínimo, uma vez por ano em cada setor da organização. Conforme as circunstâncias, um intervalo menor de tempo poderá ser adotado.</w:t>
      </w:r>
    </w:p>
    <w:p w:rsidR="00886ED9" w:rsidRPr="00175C26" w:rsidRDefault="00886ED9" w:rsidP="00886ED9">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A avaliação feita por meio de auditoria fornece uma evidência do nível de desempenho da segurança operacional que está sendo atingido. Nesse sentido, é uma atividade preventiva que proporciona um meio de se identificar potenciais problemas antes que eles comprometam a organização atingir as metas estabelecidas na política.</w:t>
      </w:r>
    </w:p>
    <w:p w:rsidR="00886ED9" w:rsidRPr="00175C26" w:rsidRDefault="00886ED9" w:rsidP="00886ED9">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As Auditorias de Segurança Operacional assegurarão uma revisão detalhada do desempenho, processos, procedimentos e práticas de cada unidade ou seção com responsabilidades pela segurança operacional.</w:t>
      </w:r>
    </w:p>
    <w:p w:rsidR="00886ED9" w:rsidRPr="00175C26" w:rsidRDefault="00886ED9" w:rsidP="00886ED9">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Uma vez identificadas as áreas deficientes, o (nome do P-PSAC) planejará e implantará ações corretivas concretas, abrangentes e definitivas, de forma a atingir as metas estabelecidas.</w:t>
      </w:r>
    </w:p>
    <w:p w:rsidR="00886ED9" w:rsidRPr="00175C26" w:rsidRDefault="00886ED9" w:rsidP="00886ED9">
      <w:pPr>
        <w:autoSpaceDE w:val="0"/>
        <w:autoSpaceDN w:val="0"/>
        <w:adjustRightInd w:val="0"/>
        <w:spacing w:before="120" w:line="240" w:lineRule="auto"/>
        <w:rPr>
          <w:rFonts w:asciiTheme="minorHAnsi" w:hAnsiTheme="minorHAnsi"/>
          <w:b/>
          <w:bCs/>
          <w:sz w:val="24"/>
          <w:szCs w:val="24"/>
        </w:rPr>
      </w:pPr>
      <w:r w:rsidRPr="00175C26">
        <w:rPr>
          <w:rFonts w:asciiTheme="minorHAnsi" w:hAnsiTheme="minorHAnsi" w:cs="Times-Roman"/>
          <w:sz w:val="24"/>
          <w:szCs w:val="24"/>
          <w:lang w:eastAsia="pt-BR"/>
        </w:rPr>
        <w:t>Após a realização das Auditorias de Segurança Operacional, o (nome do Gestor de Segurança Operacional) elaborará um Relatório de Auditoria de Segurança Operacional, contendo os perigos e condições latentes observados, a análise dos riscos e as ações mitigadoras recomendadas.</w:t>
      </w:r>
    </w:p>
    <w:p w:rsidR="00C2061A" w:rsidRPr="00175C26" w:rsidRDefault="006D3AEA" w:rsidP="00BA349E">
      <w:pPr>
        <w:pStyle w:val="Default"/>
        <w:spacing w:before="360"/>
        <w:rPr>
          <w:rFonts w:ascii="Calibri" w:hAnsi="Calibri"/>
          <w:b/>
          <w:color w:val="auto"/>
          <w:sz w:val="28"/>
        </w:rPr>
      </w:pPr>
      <w:r w:rsidRPr="00175C26">
        <w:rPr>
          <w:rFonts w:ascii="Calibri" w:hAnsi="Calibri"/>
          <w:b/>
          <w:color w:val="auto"/>
          <w:sz w:val="28"/>
        </w:rPr>
        <w:t>8</w:t>
      </w:r>
      <w:r w:rsidR="00C2061A" w:rsidRPr="00175C26">
        <w:rPr>
          <w:rFonts w:ascii="Calibri" w:hAnsi="Calibri"/>
          <w:b/>
          <w:color w:val="auto"/>
          <w:sz w:val="28"/>
        </w:rPr>
        <w:t xml:space="preserve">.1.1.  CRONOGRAMA DAS AUDITORIAS DE SEGURANÇA OPERACIONAL </w:t>
      </w:r>
    </w:p>
    <w:p w:rsidR="0020117C" w:rsidRPr="00175C26" w:rsidRDefault="0020117C" w:rsidP="00BA349E">
      <w:pPr>
        <w:pStyle w:val="Default"/>
        <w:spacing w:before="120"/>
        <w:jc w:val="both"/>
        <w:rPr>
          <w:rFonts w:ascii="Calibri" w:hAnsi="Calibri"/>
          <w:b/>
          <w:color w:val="auto"/>
          <w:u w:val="single"/>
        </w:rPr>
      </w:pPr>
      <w:r w:rsidRPr="00175C26">
        <w:rPr>
          <w:rFonts w:ascii="Calibri" w:hAnsi="Calibri"/>
          <w:b/>
          <w:color w:val="auto"/>
          <w:u w:val="single"/>
        </w:rPr>
        <w:t>O TEXTO ABAIXO É APENAS UMA REFERÊNCIA E CADA P-PSAC DEVE ESCREVER O SEU COMPROMISSO</w:t>
      </w:r>
    </w:p>
    <w:p w:rsidR="00C2061A" w:rsidRPr="00175C26" w:rsidRDefault="00C2061A" w:rsidP="00C2061A">
      <w:pPr>
        <w:pStyle w:val="Default"/>
        <w:rPr>
          <w:rFonts w:ascii="Calibri" w:hAnsi="Calibri"/>
          <w:b/>
          <w:color w:val="auto"/>
          <w:sz w:val="28"/>
        </w:rPr>
      </w:pPr>
    </w:p>
    <w:p w:rsidR="00C2061A" w:rsidRPr="00175C26" w:rsidRDefault="00C2061A" w:rsidP="00886ED9">
      <w:pPr>
        <w:pStyle w:val="Default"/>
        <w:jc w:val="both"/>
        <w:rPr>
          <w:rFonts w:ascii="Calibri" w:hAnsi="Calibri"/>
          <w:color w:val="auto"/>
        </w:rPr>
      </w:pPr>
      <w:r w:rsidRPr="00175C26">
        <w:rPr>
          <w:rFonts w:ascii="Calibri" w:hAnsi="Calibri"/>
          <w:color w:val="auto"/>
        </w:rPr>
        <w:t xml:space="preserve">As Auditorias de </w:t>
      </w:r>
      <w:r w:rsidR="00AC24B4" w:rsidRPr="00175C26">
        <w:rPr>
          <w:rFonts w:ascii="Calibri" w:hAnsi="Calibri"/>
          <w:color w:val="auto"/>
        </w:rPr>
        <w:t>S</w:t>
      </w:r>
      <w:r w:rsidRPr="00175C26">
        <w:rPr>
          <w:rFonts w:ascii="Calibri" w:hAnsi="Calibri"/>
          <w:color w:val="auto"/>
        </w:rPr>
        <w:t xml:space="preserve">egurança </w:t>
      </w:r>
      <w:r w:rsidR="00886ED9" w:rsidRPr="00175C26">
        <w:rPr>
          <w:rFonts w:ascii="Calibri" w:hAnsi="Calibri"/>
          <w:color w:val="auto"/>
        </w:rPr>
        <w:t xml:space="preserve">Operacional </w:t>
      </w:r>
      <w:r w:rsidRPr="00175C26">
        <w:rPr>
          <w:rFonts w:ascii="Calibri" w:hAnsi="Calibri"/>
          <w:color w:val="auto"/>
        </w:rPr>
        <w:t xml:space="preserve">serão realizadas </w:t>
      </w:r>
      <w:r w:rsidR="00886ED9" w:rsidRPr="00175C26">
        <w:rPr>
          <w:rFonts w:ascii="Calibri" w:hAnsi="Calibri"/>
          <w:color w:val="auto"/>
        </w:rPr>
        <w:t xml:space="preserve">de acordo com seguinte cronograma, </w:t>
      </w:r>
      <w:r w:rsidRPr="00175C26">
        <w:rPr>
          <w:rFonts w:ascii="Calibri" w:hAnsi="Calibri"/>
          <w:color w:val="auto"/>
        </w:rPr>
        <w:t>devendo assegurar uma revisão do desempenho</w:t>
      </w:r>
      <w:r w:rsidR="00886ED9" w:rsidRPr="00175C26">
        <w:rPr>
          <w:rFonts w:ascii="Calibri" w:hAnsi="Calibri"/>
          <w:color w:val="auto"/>
        </w:rPr>
        <w:t xml:space="preserve"> operacional nos setores auditados do (nome do P-PSAC).</w:t>
      </w:r>
    </w:p>
    <w:p w:rsidR="00AC24B4" w:rsidRPr="00175C26" w:rsidRDefault="00AC24B4" w:rsidP="00C2061A">
      <w:pPr>
        <w:pStyle w:val="Default"/>
        <w:rPr>
          <w:rFonts w:ascii="Calibri" w:hAnsi="Calibri"/>
          <w:color w:val="auto"/>
        </w:rPr>
      </w:pPr>
    </w:p>
    <w:p w:rsidR="00AC24B4" w:rsidRPr="00175C26" w:rsidRDefault="00AC24B4" w:rsidP="00AC24B4">
      <w:pPr>
        <w:rPr>
          <w:b/>
          <w:bCs/>
        </w:rPr>
      </w:pPr>
      <w:r w:rsidRPr="00175C26">
        <w:rPr>
          <w:b/>
          <w:bCs/>
        </w:rPr>
        <w:t>ANO 2010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7"/>
        <w:gridCol w:w="2268"/>
        <w:gridCol w:w="2268"/>
      </w:tblGrid>
      <w:tr w:rsidR="00AC24B4" w:rsidRPr="00175C26" w:rsidTr="005C77D2">
        <w:tc>
          <w:tcPr>
            <w:tcW w:w="2267" w:type="dxa"/>
            <w:shd w:val="clear" w:color="auto" w:fill="DBE5F1"/>
            <w:vAlign w:val="center"/>
          </w:tcPr>
          <w:p w:rsidR="00AC24B4" w:rsidRPr="00175C26" w:rsidRDefault="00AC24B4" w:rsidP="005C77D2">
            <w:pPr>
              <w:jc w:val="center"/>
              <w:rPr>
                <w:b/>
                <w:bCs/>
              </w:rPr>
            </w:pPr>
            <w:r w:rsidRPr="00175C26">
              <w:rPr>
                <w:b/>
                <w:bCs/>
              </w:rPr>
              <w:t>SETOR</w:t>
            </w:r>
          </w:p>
        </w:tc>
        <w:tc>
          <w:tcPr>
            <w:tcW w:w="2268" w:type="dxa"/>
            <w:shd w:val="clear" w:color="auto" w:fill="DBE5F1"/>
            <w:vAlign w:val="center"/>
          </w:tcPr>
          <w:p w:rsidR="00AC24B4" w:rsidRPr="00175C26" w:rsidRDefault="00AC24B4" w:rsidP="005C77D2">
            <w:pPr>
              <w:jc w:val="center"/>
              <w:rPr>
                <w:b/>
                <w:bCs/>
              </w:rPr>
            </w:pPr>
            <w:r w:rsidRPr="00175C26">
              <w:rPr>
                <w:b/>
                <w:bCs/>
              </w:rPr>
              <w:t>DATA</w:t>
            </w:r>
          </w:p>
        </w:tc>
        <w:tc>
          <w:tcPr>
            <w:tcW w:w="2268" w:type="dxa"/>
            <w:shd w:val="clear" w:color="auto" w:fill="DBE5F1"/>
            <w:vAlign w:val="center"/>
          </w:tcPr>
          <w:p w:rsidR="00AC24B4" w:rsidRPr="00175C26" w:rsidRDefault="00AC24B4" w:rsidP="005C77D2">
            <w:pPr>
              <w:jc w:val="center"/>
              <w:rPr>
                <w:b/>
                <w:bCs/>
              </w:rPr>
            </w:pPr>
            <w:r w:rsidRPr="00175C26">
              <w:rPr>
                <w:b/>
                <w:bCs/>
              </w:rPr>
              <w:t>RESPONSÁVEL</w:t>
            </w:r>
          </w:p>
        </w:tc>
      </w:tr>
      <w:tr w:rsidR="00AC24B4" w:rsidRPr="00175C26" w:rsidTr="00A364B8">
        <w:tc>
          <w:tcPr>
            <w:tcW w:w="2267" w:type="dxa"/>
          </w:tcPr>
          <w:p w:rsidR="00AC24B4" w:rsidRPr="00175C26" w:rsidRDefault="00AC24B4" w:rsidP="00A364B8">
            <w:pPr>
              <w:jc w:val="center"/>
              <w:rPr>
                <w:b/>
                <w:bCs/>
              </w:rPr>
            </w:pPr>
            <w:r w:rsidRPr="00175C26">
              <w:rPr>
                <w:b/>
                <w:bCs/>
              </w:rPr>
              <w:t>OPERAÇÃO DE VOO</w:t>
            </w:r>
          </w:p>
        </w:tc>
        <w:tc>
          <w:tcPr>
            <w:tcW w:w="2268" w:type="dxa"/>
          </w:tcPr>
          <w:p w:rsidR="00AC24B4" w:rsidRPr="00175C26" w:rsidRDefault="00AC24B4" w:rsidP="00A364B8">
            <w:pPr>
              <w:jc w:val="center"/>
              <w:rPr>
                <w:b/>
                <w:bCs/>
              </w:rPr>
            </w:pPr>
            <w:r w:rsidRPr="00175C26">
              <w:rPr>
                <w:b/>
                <w:bCs/>
              </w:rPr>
              <w:t>DIA/M</w:t>
            </w:r>
            <w:r w:rsidR="00A82DF2" w:rsidRPr="00175C26">
              <w:rPr>
                <w:b/>
                <w:bCs/>
              </w:rPr>
              <w:t>Ê</w:t>
            </w:r>
            <w:r w:rsidRPr="00175C26">
              <w:rPr>
                <w:b/>
                <w:bCs/>
              </w:rPr>
              <w:t>S</w:t>
            </w:r>
          </w:p>
        </w:tc>
        <w:tc>
          <w:tcPr>
            <w:tcW w:w="2268" w:type="dxa"/>
          </w:tcPr>
          <w:p w:rsidR="00AC24B4" w:rsidRPr="00175C26" w:rsidRDefault="00A82DF2" w:rsidP="00A364B8">
            <w:pPr>
              <w:jc w:val="center"/>
              <w:rPr>
                <w:b/>
                <w:bCs/>
              </w:rPr>
            </w:pPr>
            <w:r w:rsidRPr="00175C26">
              <w:rPr>
                <w:b/>
                <w:bCs/>
              </w:rPr>
              <w:t>XXXXXXXXX</w:t>
            </w:r>
          </w:p>
        </w:tc>
      </w:tr>
      <w:tr w:rsidR="00AC24B4" w:rsidRPr="00175C26" w:rsidTr="00A364B8">
        <w:tc>
          <w:tcPr>
            <w:tcW w:w="2267" w:type="dxa"/>
          </w:tcPr>
          <w:p w:rsidR="00AC24B4" w:rsidRPr="00175C26" w:rsidRDefault="00AC24B4" w:rsidP="00A364B8">
            <w:pPr>
              <w:jc w:val="center"/>
              <w:rPr>
                <w:b/>
                <w:bCs/>
              </w:rPr>
            </w:pPr>
          </w:p>
        </w:tc>
        <w:tc>
          <w:tcPr>
            <w:tcW w:w="2268" w:type="dxa"/>
          </w:tcPr>
          <w:p w:rsidR="00AC24B4" w:rsidRPr="00175C26" w:rsidRDefault="00AC24B4" w:rsidP="00A364B8">
            <w:pPr>
              <w:jc w:val="center"/>
              <w:rPr>
                <w:b/>
                <w:bCs/>
              </w:rPr>
            </w:pPr>
          </w:p>
        </w:tc>
        <w:tc>
          <w:tcPr>
            <w:tcW w:w="2268" w:type="dxa"/>
          </w:tcPr>
          <w:p w:rsidR="00AC24B4" w:rsidRPr="00175C26" w:rsidRDefault="00AC24B4" w:rsidP="00A364B8">
            <w:pPr>
              <w:jc w:val="center"/>
              <w:rPr>
                <w:b/>
                <w:bCs/>
              </w:rPr>
            </w:pPr>
          </w:p>
        </w:tc>
      </w:tr>
    </w:tbl>
    <w:p w:rsidR="002B492A" w:rsidRPr="00175C26" w:rsidRDefault="00183DFC" w:rsidP="00C777F8">
      <w:pPr>
        <w:pStyle w:val="Default"/>
        <w:spacing w:before="360"/>
        <w:outlineLvl w:val="1"/>
        <w:rPr>
          <w:rFonts w:ascii="Calibri" w:hAnsi="Calibri"/>
          <w:b/>
          <w:color w:val="auto"/>
          <w:sz w:val="28"/>
        </w:rPr>
      </w:pPr>
      <w:bookmarkStart w:id="24" w:name="_Toc271734108"/>
      <w:r w:rsidRPr="00175C26">
        <w:rPr>
          <w:rFonts w:ascii="Calibri" w:hAnsi="Calibri"/>
          <w:b/>
          <w:color w:val="auto"/>
          <w:sz w:val="28"/>
        </w:rPr>
        <w:t>8</w:t>
      </w:r>
      <w:r w:rsidR="002B492A" w:rsidRPr="00175C26">
        <w:rPr>
          <w:rFonts w:ascii="Calibri" w:hAnsi="Calibri"/>
          <w:b/>
          <w:color w:val="auto"/>
          <w:sz w:val="28"/>
        </w:rPr>
        <w:t>.</w:t>
      </w:r>
      <w:r w:rsidR="00BC3824" w:rsidRPr="00175C26">
        <w:rPr>
          <w:rFonts w:ascii="Calibri" w:hAnsi="Calibri"/>
          <w:b/>
          <w:color w:val="auto"/>
          <w:sz w:val="28"/>
        </w:rPr>
        <w:t>2</w:t>
      </w:r>
      <w:r w:rsidR="002B492A" w:rsidRPr="00175C26">
        <w:rPr>
          <w:rFonts w:ascii="Calibri" w:hAnsi="Calibri"/>
          <w:b/>
          <w:color w:val="auto"/>
          <w:sz w:val="28"/>
        </w:rPr>
        <w:t xml:space="preserve">. </w:t>
      </w:r>
      <w:r w:rsidR="002B492A" w:rsidRPr="00175C26">
        <w:rPr>
          <w:rFonts w:ascii="Calibri" w:hAnsi="Calibri"/>
          <w:b/>
          <w:bCs/>
          <w:color w:val="auto"/>
          <w:sz w:val="28"/>
          <w:szCs w:val="28"/>
        </w:rPr>
        <w:t>GE</w:t>
      </w:r>
      <w:r w:rsidRPr="00175C26">
        <w:rPr>
          <w:rFonts w:ascii="Calibri" w:hAnsi="Calibri"/>
          <w:b/>
          <w:bCs/>
          <w:color w:val="auto"/>
          <w:sz w:val="28"/>
          <w:szCs w:val="28"/>
        </w:rPr>
        <w:t xml:space="preserve">RENCIAMENTO </w:t>
      </w:r>
      <w:r w:rsidR="002B492A" w:rsidRPr="00175C26">
        <w:rPr>
          <w:rFonts w:ascii="Calibri" w:hAnsi="Calibri"/>
          <w:b/>
          <w:bCs/>
          <w:color w:val="auto"/>
          <w:sz w:val="28"/>
          <w:szCs w:val="28"/>
        </w:rPr>
        <w:t>DA MUDANÇA</w:t>
      </w:r>
      <w:bookmarkEnd w:id="24"/>
      <w:r w:rsidR="002B492A" w:rsidRPr="00175C26">
        <w:rPr>
          <w:rFonts w:ascii="Calibri" w:hAnsi="Calibri"/>
          <w:b/>
          <w:color w:val="auto"/>
          <w:sz w:val="28"/>
        </w:rPr>
        <w:t xml:space="preserve"> </w:t>
      </w:r>
    </w:p>
    <w:p w:rsidR="00AC24B4" w:rsidRPr="00175C26" w:rsidRDefault="00CD16C5" w:rsidP="00BA349E">
      <w:pPr>
        <w:autoSpaceDE w:val="0"/>
        <w:autoSpaceDN w:val="0"/>
        <w:adjustRightInd w:val="0"/>
        <w:spacing w:before="24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O (nome do P-PSAC) desenvolverá e manterá um processo formal para o gerenciamento da mudança, como forma de garantir a qualidade de sua segurança operacional em períodos de significativas mudanças organizacionais e/ou operacionais.</w:t>
      </w:r>
    </w:p>
    <w:p w:rsidR="00CD16C5" w:rsidRPr="00175C26" w:rsidRDefault="00CD16C5" w:rsidP="00CD16C5">
      <w:pPr>
        <w:autoSpaceDE w:val="0"/>
        <w:autoSpaceDN w:val="0"/>
        <w:adjustRightInd w:val="0"/>
        <w:spacing w:before="120" w:line="240" w:lineRule="auto"/>
        <w:rPr>
          <w:rFonts w:asciiTheme="minorHAnsi" w:hAnsiTheme="minorHAnsi" w:cs="TTE250C480t00"/>
          <w:sz w:val="24"/>
          <w:szCs w:val="24"/>
          <w:lang w:eastAsia="pt-BR"/>
        </w:rPr>
      </w:pPr>
      <w:r w:rsidRPr="00175C26">
        <w:rPr>
          <w:rFonts w:asciiTheme="minorHAnsi" w:hAnsiTheme="minorHAnsi" w:cs="TTE250C480t00"/>
          <w:sz w:val="24"/>
          <w:szCs w:val="24"/>
          <w:lang w:eastAsia="pt-BR"/>
        </w:rPr>
        <w:lastRenderedPageBreak/>
        <w:t>O &lt;nome do Gestor de Segurança Operacional&gt; é o responsável por desenvolver e manter um processo formal para o gerenciamento da mudança, como forma de garantir a qualidade de nossa segurança operacional em períodos de significativas mudanças organizacionais e/ou operacionais.</w:t>
      </w:r>
    </w:p>
    <w:p w:rsidR="00CD16C5" w:rsidRPr="00175C26" w:rsidRDefault="00CD16C5" w:rsidP="00CD16C5">
      <w:pPr>
        <w:autoSpaceDE w:val="0"/>
        <w:autoSpaceDN w:val="0"/>
        <w:adjustRightInd w:val="0"/>
        <w:spacing w:before="120" w:line="240" w:lineRule="auto"/>
        <w:rPr>
          <w:rFonts w:asciiTheme="minorHAnsi" w:hAnsiTheme="minorHAnsi" w:cs="TTE250C480t00"/>
          <w:sz w:val="24"/>
          <w:szCs w:val="24"/>
          <w:lang w:eastAsia="pt-BR"/>
        </w:rPr>
      </w:pPr>
      <w:r w:rsidRPr="00175C26">
        <w:rPr>
          <w:rFonts w:asciiTheme="minorHAnsi" w:hAnsiTheme="minorHAnsi" w:cs="TTE250C480t00"/>
          <w:sz w:val="24"/>
          <w:szCs w:val="24"/>
          <w:lang w:eastAsia="pt-BR"/>
        </w:rPr>
        <w:t>Os nossos processos formais de gerenciamento da mudança incluem uma possível troca do próprio &lt;nome do Gestor de Segurança Operacional&gt;, visando assegurar uma transição segura e planejada, assim como a contínua execução dos procedimentos estabelecidos neste MGSO. O &lt;nome do Executivo Responsável&gt; se compromete a comunicar a troca imediata e formalmente à ANAC/GGIP.</w:t>
      </w:r>
    </w:p>
    <w:p w:rsidR="00CD16C5" w:rsidRPr="00175C26" w:rsidRDefault="00CD16C5" w:rsidP="00CD16C5">
      <w:pPr>
        <w:pStyle w:val="Default"/>
        <w:spacing w:before="120"/>
        <w:jc w:val="both"/>
        <w:rPr>
          <w:rFonts w:asciiTheme="minorHAnsi" w:hAnsiTheme="minorHAnsi"/>
          <w:color w:val="auto"/>
        </w:rPr>
      </w:pPr>
      <w:r w:rsidRPr="00175C26">
        <w:rPr>
          <w:rFonts w:asciiTheme="minorHAnsi" w:hAnsiTheme="minorHAnsi" w:cs="TTE250C480t00"/>
          <w:color w:val="auto"/>
          <w:lang w:eastAsia="pt-BR"/>
        </w:rPr>
        <w:t>&lt;Continuar com outras características, conforme o caso&gt;.</w:t>
      </w:r>
    </w:p>
    <w:p w:rsidR="00AC24B4" w:rsidRPr="00175C26" w:rsidRDefault="00183DFC" w:rsidP="00EC2FBE">
      <w:pPr>
        <w:pStyle w:val="Default"/>
        <w:spacing w:before="480" w:after="240"/>
        <w:rPr>
          <w:rFonts w:ascii="Calibri" w:hAnsi="Calibri"/>
          <w:b/>
          <w:color w:val="auto"/>
          <w:sz w:val="28"/>
        </w:rPr>
      </w:pPr>
      <w:r w:rsidRPr="00175C26">
        <w:rPr>
          <w:rFonts w:ascii="Calibri" w:hAnsi="Calibri"/>
          <w:b/>
          <w:color w:val="auto"/>
          <w:sz w:val="28"/>
        </w:rPr>
        <w:t>8</w:t>
      </w:r>
      <w:r w:rsidR="00AC24B4" w:rsidRPr="00175C26">
        <w:rPr>
          <w:rFonts w:ascii="Calibri" w:hAnsi="Calibri"/>
          <w:b/>
          <w:color w:val="auto"/>
          <w:sz w:val="28"/>
        </w:rPr>
        <w:t>.</w:t>
      </w:r>
      <w:r w:rsidR="00BC3824" w:rsidRPr="00175C26">
        <w:rPr>
          <w:rFonts w:ascii="Calibri" w:hAnsi="Calibri"/>
          <w:b/>
          <w:color w:val="auto"/>
          <w:sz w:val="28"/>
        </w:rPr>
        <w:t>2</w:t>
      </w:r>
      <w:r w:rsidR="00EC2FBE" w:rsidRPr="00175C26">
        <w:rPr>
          <w:rFonts w:ascii="Calibri" w:hAnsi="Calibri"/>
          <w:b/>
          <w:color w:val="auto"/>
          <w:sz w:val="28"/>
        </w:rPr>
        <w:t xml:space="preserve">.1. </w:t>
      </w:r>
      <w:r w:rsidR="00AC24B4" w:rsidRPr="00175C26">
        <w:rPr>
          <w:rFonts w:ascii="Calibri" w:hAnsi="Calibri"/>
          <w:b/>
          <w:color w:val="auto"/>
          <w:sz w:val="28"/>
        </w:rPr>
        <w:t>PROCESSO FORMAL DE GERENCIAMENTO</w:t>
      </w:r>
      <w:r w:rsidR="00BA22FE" w:rsidRPr="00175C26">
        <w:rPr>
          <w:rFonts w:ascii="Calibri" w:hAnsi="Calibri"/>
          <w:b/>
          <w:color w:val="auto"/>
          <w:sz w:val="28"/>
        </w:rPr>
        <w:t xml:space="preserve"> </w:t>
      </w:r>
      <w:r w:rsidR="00AC24B4" w:rsidRPr="00175C26">
        <w:rPr>
          <w:rFonts w:ascii="Calibri" w:hAnsi="Calibri"/>
          <w:b/>
          <w:color w:val="auto"/>
          <w:sz w:val="28"/>
        </w:rPr>
        <w:t xml:space="preserve">DA MUDANÇA </w:t>
      </w:r>
    </w:p>
    <w:p w:rsidR="00A43D0B" w:rsidRPr="00175C26" w:rsidRDefault="00A43D0B" w:rsidP="00A43D0B">
      <w:pPr>
        <w:autoSpaceDE w:val="0"/>
        <w:autoSpaceDN w:val="0"/>
        <w:adjustRightInd w:val="0"/>
        <w:spacing w:before="24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O processo formal de gerenciamento da mudança do (nome do P-PSAC) será desenvolvido para, no mínimo:</w:t>
      </w:r>
    </w:p>
    <w:p w:rsidR="00A43D0B" w:rsidRPr="00175C26" w:rsidRDefault="00A43D0B" w:rsidP="00A43D0B">
      <w:pPr>
        <w:pStyle w:val="PargrafodaLista"/>
        <w:numPr>
          <w:ilvl w:val="0"/>
          <w:numId w:val="10"/>
        </w:numPr>
        <w:autoSpaceDE w:val="0"/>
        <w:autoSpaceDN w:val="0"/>
        <w:adjustRightInd w:val="0"/>
        <w:spacing w:before="24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Identificar mudanças na organização nas quais os processos e serviços estabelecidos possam ser afetados;</w:t>
      </w:r>
    </w:p>
    <w:p w:rsidR="00A43D0B" w:rsidRPr="00175C26" w:rsidRDefault="00A43D0B" w:rsidP="00A43D0B">
      <w:pPr>
        <w:pStyle w:val="PargrafodaLista"/>
        <w:numPr>
          <w:ilvl w:val="0"/>
          <w:numId w:val="10"/>
        </w:numPr>
        <w:autoSpaceDE w:val="0"/>
        <w:autoSpaceDN w:val="0"/>
        <w:adjustRightInd w:val="0"/>
        <w:spacing w:before="120" w:line="240" w:lineRule="auto"/>
        <w:ind w:left="714" w:hanging="357"/>
        <w:contextualSpacing w:val="0"/>
        <w:rPr>
          <w:rFonts w:asciiTheme="minorHAnsi" w:hAnsiTheme="minorHAnsi" w:cs="Times-Roman"/>
          <w:sz w:val="24"/>
          <w:szCs w:val="24"/>
          <w:lang w:eastAsia="pt-BR"/>
        </w:rPr>
      </w:pPr>
      <w:r w:rsidRPr="00175C26">
        <w:rPr>
          <w:rFonts w:asciiTheme="minorHAnsi" w:hAnsiTheme="minorHAnsi" w:cs="Times-Roman"/>
          <w:sz w:val="24"/>
          <w:szCs w:val="24"/>
          <w:lang w:eastAsia="pt-BR"/>
        </w:rPr>
        <w:t>Descrever as medidas a serem tomadas para assegurar o desempenho da segurança operacional antes de implantar as mudanças;</w:t>
      </w:r>
    </w:p>
    <w:p w:rsidR="00A43D0B" w:rsidRPr="00175C26" w:rsidRDefault="00A43D0B" w:rsidP="00A43D0B">
      <w:pPr>
        <w:pStyle w:val="PargrafodaLista"/>
        <w:numPr>
          <w:ilvl w:val="0"/>
          <w:numId w:val="10"/>
        </w:numPr>
        <w:autoSpaceDE w:val="0"/>
        <w:autoSpaceDN w:val="0"/>
        <w:adjustRightInd w:val="0"/>
        <w:spacing w:before="120" w:line="240" w:lineRule="auto"/>
        <w:ind w:left="714" w:hanging="357"/>
        <w:contextualSpacing w:val="0"/>
        <w:rPr>
          <w:rFonts w:asciiTheme="minorHAnsi" w:hAnsiTheme="minorHAnsi" w:cs="Times-Roman"/>
          <w:sz w:val="24"/>
          <w:szCs w:val="24"/>
          <w:lang w:eastAsia="pt-BR"/>
        </w:rPr>
      </w:pPr>
      <w:r w:rsidRPr="00175C26">
        <w:rPr>
          <w:rFonts w:asciiTheme="minorHAnsi" w:hAnsiTheme="minorHAnsi" w:cs="Times-Roman"/>
          <w:sz w:val="24"/>
          <w:szCs w:val="24"/>
          <w:lang w:eastAsia="pt-BR"/>
        </w:rPr>
        <w:t>Eliminar metodologias de controle de risco que não sejam mais necessárias devido às mudanças no ambiente operacional da organização;</w:t>
      </w:r>
    </w:p>
    <w:p w:rsidR="00A43D0B" w:rsidRPr="00175C26" w:rsidRDefault="00A43D0B" w:rsidP="00A43D0B">
      <w:pPr>
        <w:pStyle w:val="PargrafodaLista"/>
        <w:numPr>
          <w:ilvl w:val="0"/>
          <w:numId w:val="10"/>
        </w:numPr>
        <w:autoSpaceDE w:val="0"/>
        <w:autoSpaceDN w:val="0"/>
        <w:adjustRightInd w:val="0"/>
        <w:spacing w:before="120" w:line="240" w:lineRule="auto"/>
        <w:ind w:left="714" w:hanging="357"/>
        <w:contextualSpacing w:val="0"/>
        <w:rPr>
          <w:rFonts w:asciiTheme="minorHAnsi" w:hAnsiTheme="minorHAnsi" w:cs="Times-Roman"/>
          <w:sz w:val="24"/>
          <w:szCs w:val="24"/>
          <w:lang w:eastAsia="pt-BR"/>
        </w:rPr>
      </w:pPr>
      <w:r w:rsidRPr="00175C26">
        <w:rPr>
          <w:rFonts w:asciiTheme="minorHAnsi" w:hAnsiTheme="minorHAnsi" w:cs="Times-Roman"/>
          <w:sz w:val="24"/>
          <w:szCs w:val="24"/>
          <w:lang w:eastAsia="pt-BR"/>
        </w:rPr>
        <w:t>Modificar ou desenvolver novas metodologias de controle de risco que sejam necessárias devido às mudanças no ambiente operacional da organização.</w:t>
      </w:r>
    </w:p>
    <w:p w:rsidR="002B492A" w:rsidRPr="00175C26" w:rsidRDefault="00A43D0B" w:rsidP="00A43D0B">
      <w:pPr>
        <w:autoSpaceDE w:val="0"/>
        <w:autoSpaceDN w:val="0"/>
        <w:adjustRightInd w:val="0"/>
        <w:spacing w:before="240" w:line="240" w:lineRule="auto"/>
        <w:rPr>
          <w:rFonts w:asciiTheme="minorHAnsi" w:hAnsiTheme="minorHAnsi"/>
          <w:sz w:val="24"/>
          <w:szCs w:val="24"/>
        </w:rPr>
      </w:pPr>
      <w:r w:rsidRPr="00175C26">
        <w:rPr>
          <w:rFonts w:asciiTheme="minorHAnsi" w:hAnsiTheme="minorHAnsi" w:cs="Times-Roman"/>
          <w:sz w:val="24"/>
          <w:szCs w:val="24"/>
          <w:lang w:eastAsia="pt-BR"/>
        </w:rPr>
        <w:t>Dentre seus processos formais de gerenciamento da mudança, o (nome do P-PSAC) desenvolverá e executará um processo formal para gerenciar uma possível troca de seu Gestor de Segurança Operacional, visando assegurar uma transição segura e planejada, assim como a contínua execução de seu SGSO. Esta troca</w:t>
      </w:r>
      <w:r w:rsidR="002E2FEE" w:rsidRPr="00175C26">
        <w:rPr>
          <w:rFonts w:asciiTheme="minorHAnsi" w:hAnsiTheme="minorHAnsi" w:cs="Times-Roman"/>
          <w:sz w:val="24"/>
          <w:szCs w:val="24"/>
          <w:lang w:eastAsia="pt-BR"/>
        </w:rPr>
        <w:t xml:space="preserve">, quando realizada, </w:t>
      </w:r>
      <w:r w:rsidRPr="00175C26">
        <w:rPr>
          <w:rFonts w:asciiTheme="minorHAnsi" w:hAnsiTheme="minorHAnsi" w:cs="Times-Roman"/>
          <w:sz w:val="24"/>
          <w:szCs w:val="24"/>
          <w:lang w:eastAsia="pt-BR"/>
        </w:rPr>
        <w:t>ser</w:t>
      </w:r>
      <w:r w:rsidR="002E2FEE" w:rsidRPr="00175C26">
        <w:rPr>
          <w:rFonts w:asciiTheme="minorHAnsi" w:hAnsiTheme="minorHAnsi" w:cs="Times-Roman"/>
          <w:sz w:val="24"/>
          <w:szCs w:val="24"/>
          <w:lang w:eastAsia="pt-BR"/>
        </w:rPr>
        <w:t>á</w:t>
      </w:r>
      <w:r w:rsidRPr="00175C26">
        <w:rPr>
          <w:rFonts w:asciiTheme="minorHAnsi" w:hAnsiTheme="minorHAnsi" w:cs="Times-Roman"/>
          <w:sz w:val="24"/>
          <w:szCs w:val="24"/>
          <w:lang w:eastAsia="pt-BR"/>
        </w:rPr>
        <w:t xml:space="preserve"> comunicada imediata e formalmente, pel</w:t>
      </w:r>
      <w:r w:rsidR="002E2FEE" w:rsidRPr="00175C26">
        <w:rPr>
          <w:rFonts w:asciiTheme="minorHAnsi" w:hAnsiTheme="minorHAnsi" w:cs="Times-Roman"/>
          <w:sz w:val="24"/>
          <w:szCs w:val="24"/>
          <w:lang w:eastAsia="pt-BR"/>
        </w:rPr>
        <w:t>o (nome do P-PSAC)</w:t>
      </w:r>
      <w:r w:rsidRPr="00175C26">
        <w:rPr>
          <w:rFonts w:asciiTheme="minorHAnsi" w:hAnsiTheme="minorHAnsi" w:cs="Times-Roman"/>
          <w:sz w:val="24"/>
          <w:szCs w:val="24"/>
          <w:lang w:eastAsia="pt-BR"/>
        </w:rPr>
        <w:t xml:space="preserve"> à ANAC/GGAP.</w:t>
      </w:r>
    </w:p>
    <w:p w:rsidR="0016560E" w:rsidRPr="00175C26" w:rsidRDefault="00EC2FBE" w:rsidP="00C777F8">
      <w:pPr>
        <w:pStyle w:val="Default"/>
        <w:spacing w:before="360" w:after="240"/>
        <w:outlineLvl w:val="0"/>
        <w:rPr>
          <w:rFonts w:ascii="Calibri" w:hAnsi="Calibri"/>
          <w:color w:val="auto"/>
          <w:sz w:val="32"/>
        </w:rPr>
      </w:pPr>
      <w:bookmarkStart w:id="25" w:name="_Toc271734109"/>
      <w:r w:rsidRPr="00175C26">
        <w:rPr>
          <w:rFonts w:ascii="Calibri" w:hAnsi="Calibri"/>
          <w:b/>
          <w:color w:val="auto"/>
          <w:sz w:val="32"/>
        </w:rPr>
        <w:t xml:space="preserve">9. </w:t>
      </w:r>
      <w:r w:rsidR="0016560E" w:rsidRPr="00175C26">
        <w:rPr>
          <w:rFonts w:ascii="Calibri" w:hAnsi="Calibri"/>
          <w:b/>
          <w:color w:val="auto"/>
          <w:sz w:val="32"/>
        </w:rPr>
        <w:t>PROMOÇÃO DA SEGURANÇA OPERACIONAL</w:t>
      </w:r>
      <w:bookmarkEnd w:id="25"/>
      <w:r w:rsidR="0016560E" w:rsidRPr="00175C26">
        <w:rPr>
          <w:rFonts w:ascii="Calibri" w:hAnsi="Calibri"/>
          <w:b/>
          <w:color w:val="auto"/>
          <w:sz w:val="32"/>
        </w:rPr>
        <w:t xml:space="preserve"> </w:t>
      </w:r>
    </w:p>
    <w:p w:rsidR="0014281F" w:rsidRPr="00175C26" w:rsidRDefault="0014281F" w:rsidP="0014281F">
      <w:pPr>
        <w:autoSpaceDE w:val="0"/>
        <w:autoSpaceDN w:val="0"/>
        <w:adjustRightInd w:val="0"/>
        <w:spacing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O (nome do P-PSAC), como parte das atividades previstas em seu SGSO, desenvolverá e manterá um calendário formal de eventos de conscientização em segurança operacional, além de atividades promocionais, de maneira a criar um ambiente no qual os objetivos e metas de segurança operacional possam ser atingidos. Este calendário incluirá no mínimo, um evento anual para cada programa adotado.</w:t>
      </w:r>
    </w:p>
    <w:p w:rsidR="0014281F" w:rsidRPr="00175C26" w:rsidRDefault="0014281F" w:rsidP="0014281F">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A promoção da segurança operacional tem como objetivo a divulgação e a padronização dos processos de segurança operacional do (nome do P-PSAC).</w:t>
      </w:r>
    </w:p>
    <w:p w:rsidR="0014281F" w:rsidRPr="00175C26" w:rsidRDefault="0014281F" w:rsidP="0014281F">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O (nome do P-PSAC) garantirá a participação dos (funcionários, alunos, etc.) responsáveis pelos diferentes setores no planejamento da promoção de sua segurança operacional.</w:t>
      </w:r>
    </w:p>
    <w:p w:rsidR="0014281F" w:rsidRPr="00175C26" w:rsidRDefault="0014281F" w:rsidP="0014281F">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O (nome do P-PSAC) irá incluir em seus eventos de conscientização e atividades de promoção da segurança operacional o incentivo ao uso do formulário de Relato da Aviação Civil constante do portal da ANAC (</w:t>
      </w:r>
      <w:hyperlink r:id="rId13" w:history="1">
        <w:r w:rsidRPr="00175C26">
          <w:rPr>
            <w:rStyle w:val="Hyperlink"/>
            <w:rFonts w:asciiTheme="minorHAnsi" w:hAnsiTheme="minorHAnsi" w:cs="Times-Roman"/>
            <w:color w:val="auto"/>
            <w:sz w:val="24"/>
            <w:szCs w:val="24"/>
            <w:lang w:eastAsia="pt-BR"/>
          </w:rPr>
          <w:t>www.anac.gov.br</w:t>
        </w:r>
      </w:hyperlink>
      <w:r w:rsidRPr="00175C26">
        <w:rPr>
          <w:rFonts w:asciiTheme="minorHAnsi" w:hAnsiTheme="minorHAnsi" w:cs="Times-Roman"/>
          <w:sz w:val="24"/>
          <w:szCs w:val="24"/>
          <w:lang w:eastAsia="pt-BR"/>
        </w:rPr>
        <w:t>).</w:t>
      </w:r>
    </w:p>
    <w:p w:rsidR="005C77D2" w:rsidRPr="00175C26" w:rsidRDefault="0016560E" w:rsidP="0014281F">
      <w:pPr>
        <w:spacing w:before="120"/>
        <w:rPr>
          <w:sz w:val="24"/>
          <w:szCs w:val="24"/>
        </w:rPr>
      </w:pPr>
      <w:r w:rsidRPr="00175C26">
        <w:rPr>
          <w:sz w:val="24"/>
          <w:szCs w:val="24"/>
        </w:rPr>
        <w:lastRenderedPageBreak/>
        <w:t xml:space="preserve">A Promoção da Segurança </w:t>
      </w:r>
      <w:r w:rsidR="00740159" w:rsidRPr="00175C26">
        <w:rPr>
          <w:sz w:val="24"/>
          <w:szCs w:val="24"/>
        </w:rPr>
        <w:t xml:space="preserve">será realizada </w:t>
      </w:r>
      <w:r w:rsidR="00C971A1" w:rsidRPr="00175C26">
        <w:rPr>
          <w:sz w:val="24"/>
          <w:szCs w:val="24"/>
        </w:rPr>
        <w:t xml:space="preserve">de acordo com o </w:t>
      </w:r>
      <w:r w:rsidR="00740159" w:rsidRPr="00175C26">
        <w:rPr>
          <w:sz w:val="24"/>
          <w:szCs w:val="24"/>
        </w:rPr>
        <w:t>seguin</w:t>
      </w:r>
      <w:r w:rsidR="00C971A1" w:rsidRPr="00175C26">
        <w:rPr>
          <w:sz w:val="24"/>
          <w:szCs w:val="24"/>
        </w:rPr>
        <w:t xml:space="preserve">te </w:t>
      </w:r>
      <w:r w:rsidRPr="00175C26">
        <w:rPr>
          <w:sz w:val="24"/>
          <w:szCs w:val="24"/>
        </w:rPr>
        <w:t>calendário</w:t>
      </w:r>
      <w:r w:rsidR="00C971A1" w:rsidRPr="00175C26">
        <w:rPr>
          <w:sz w:val="24"/>
          <w:szCs w:val="24"/>
        </w:rPr>
        <w:t>:</w:t>
      </w:r>
    </w:p>
    <w:p w:rsidR="005C77D2" w:rsidRPr="00175C26" w:rsidRDefault="00C971A1" w:rsidP="002B492A">
      <w:pPr>
        <w:rPr>
          <w:sz w:val="24"/>
          <w:szCs w:val="24"/>
        </w:rPr>
      </w:pPr>
      <w:r w:rsidRPr="00175C26">
        <w:rPr>
          <w:sz w:val="24"/>
          <w:szCs w:val="24"/>
        </w:rPr>
        <w:t>(Inserir calendário com as datas das atividades de promoção da segurança operacional)</w:t>
      </w:r>
    </w:p>
    <w:p w:rsidR="0016560E" w:rsidRPr="00175C26" w:rsidRDefault="0016560E" w:rsidP="00C777F8">
      <w:pPr>
        <w:pStyle w:val="Default"/>
        <w:spacing w:before="360"/>
        <w:outlineLvl w:val="1"/>
        <w:rPr>
          <w:rFonts w:ascii="Calibri" w:hAnsi="Calibri"/>
          <w:b/>
          <w:color w:val="auto"/>
          <w:sz w:val="28"/>
        </w:rPr>
      </w:pPr>
      <w:bookmarkStart w:id="26" w:name="_Toc271734110"/>
      <w:r w:rsidRPr="00175C26">
        <w:rPr>
          <w:rFonts w:ascii="Calibri" w:hAnsi="Calibri"/>
          <w:b/>
          <w:color w:val="auto"/>
          <w:sz w:val="28"/>
        </w:rPr>
        <w:t>9.1. EVENTOS PROMOC</w:t>
      </w:r>
      <w:r w:rsidR="00AC2F90" w:rsidRPr="00175C26">
        <w:rPr>
          <w:rFonts w:ascii="Calibri" w:hAnsi="Calibri"/>
          <w:b/>
          <w:color w:val="auto"/>
          <w:sz w:val="28"/>
        </w:rPr>
        <w:t>IONAIS DA SEGURANÇA OPERACIONAL</w:t>
      </w:r>
      <w:bookmarkEnd w:id="26"/>
    </w:p>
    <w:p w:rsidR="004812CF" w:rsidRPr="00175C26" w:rsidRDefault="004812CF" w:rsidP="004812CF">
      <w:pPr>
        <w:autoSpaceDE w:val="0"/>
        <w:autoSpaceDN w:val="0"/>
        <w:adjustRightInd w:val="0"/>
        <w:spacing w:before="24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O programa desenvolvido pelo (nome do P-PSAC), como parte de suas atividades de promoção da segurança operacional, contém os meios formais de divulgação da segurança operacional, sendo assumidos os seguintes compromissos:</w:t>
      </w:r>
    </w:p>
    <w:p w:rsidR="004812CF" w:rsidRPr="00175C26" w:rsidRDefault="004812CF" w:rsidP="004812CF">
      <w:pPr>
        <w:pStyle w:val="PargrafodaLista"/>
        <w:numPr>
          <w:ilvl w:val="0"/>
          <w:numId w:val="12"/>
        </w:numPr>
        <w:autoSpaceDE w:val="0"/>
        <w:autoSpaceDN w:val="0"/>
        <w:adjustRightInd w:val="0"/>
        <w:spacing w:before="120" w:line="240" w:lineRule="auto"/>
        <w:jc w:val="left"/>
        <w:rPr>
          <w:rFonts w:asciiTheme="minorHAnsi" w:hAnsiTheme="minorHAnsi" w:cs="Times-Roman"/>
          <w:sz w:val="24"/>
          <w:szCs w:val="24"/>
          <w:lang w:eastAsia="pt-BR"/>
        </w:rPr>
      </w:pPr>
      <w:r w:rsidRPr="00175C26">
        <w:rPr>
          <w:rFonts w:asciiTheme="minorHAnsi" w:hAnsiTheme="minorHAnsi" w:cs="Times-Roman"/>
          <w:sz w:val="24"/>
          <w:szCs w:val="24"/>
          <w:lang w:eastAsia="pt-BR"/>
        </w:rPr>
        <w:t>Assegurar que todos da organização estejam cientes de seu SGSO;</w:t>
      </w:r>
    </w:p>
    <w:p w:rsidR="004812CF" w:rsidRPr="00175C26" w:rsidRDefault="004812CF" w:rsidP="004812CF">
      <w:pPr>
        <w:pStyle w:val="PargrafodaLista"/>
        <w:numPr>
          <w:ilvl w:val="0"/>
          <w:numId w:val="12"/>
        </w:numPr>
        <w:autoSpaceDE w:val="0"/>
        <w:autoSpaceDN w:val="0"/>
        <w:adjustRightInd w:val="0"/>
        <w:spacing w:before="120" w:line="240" w:lineRule="auto"/>
        <w:ind w:left="714" w:hanging="357"/>
        <w:contextualSpacing w:val="0"/>
        <w:jc w:val="left"/>
        <w:rPr>
          <w:rFonts w:asciiTheme="minorHAnsi" w:hAnsiTheme="minorHAnsi" w:cs="Times-Roman"/>
          <w:sz w:val="24"/>
          <w:szCs w:val="24"/>
          <w:lang w:eastAsia="pt-BR"/>
        </w:rPr>
      </w:pPr>
      <w:r w:rsidRPr="00175C26">
        <w:rPr>
          <w:rFonts w:asciiTheme="minorHAnsi" w:hAnsiTheme="minorHAnsi" w:cs="Times-Roman"/>
          <w:sz w:val="24"/>
          <w:szCs w:val="24"/>
          <w:lang w:eastAsia="pt-BR"/>
        </w:rPr>
        <w:t>Transmitir informações críticas relacionadas à segurança operacional;</w:t>
      </w:r>
    </w:p>
    <w:p w:rsidR="004812CF" w:rsidRPr="00175C26" w:rsidRDefault="004812CF" w:rsidP="004812CF">
      <w:pPr>
        <w:pStyle w:val="PargrafodaLista"/>
        <w:numPr>
          <w:ilvl w:val="0"/>
          <w:numId w:val="12"/>
        </w:numPr>
        <w:autoSpaceDE w:val="0"/>
        <w:autoSpaceDN w:val="0"/>
        <w:adjustRightInd w:val="0"/>
        <w:spacing w:before="120" w:line="240" w:lineRule="auto"/>
        <w:ind w:left="714" w:hanging="357"/>
        <w:contextualSpacing w:val="0"/>
        <w:jc w:val="left"/>
        <w:rPr>
          <w:rFonts w:asciiTheme="minorHAnsi" w:hAnsiTheme="minorHAnsi" w:cs="Times-Roman"/>
          <w:sz w:val="24"/>
          <w:szCs w:val="24"/>
          <w:lang w:eastAsia="pt-BR"/>
        </w:rPr>
      </w:pPr>
      <w:r w:rsidRPr="00175C26">
        <w:rPr>
          <w:rFonts w:asciiTheme="minorHAnsi" w:hAnsiTheme="minorHAnsi" w:cs="Times-Roman"/>
          <w:sz w:val="24"/>
          <w:szCs w:val="24"/>
          <w:lang w:eastAsia="pt-BR"/>
        </w:rPr>
        <w:t>Motivar a adoção das ações relativas à segurança operacional;</w:t>
      </w:r>
    </w:p>
    <w:p w:rsidR="004812CF" w:rsidRPr="00175C26" w:rsidRDefault="004812CF" w:rsidP="004812CF">
      <w:pPr>
        <w:pStyle w:val="PargrafodaLista"/>
        <w:numPr>
          <w:ilvl w:val="0"/>
          <w:numId w:val="12"/>
        </w:numPr>
        <w:autoSpaceDE w:val="0"/>
        <w:autoSpaceDN w:val="0"/>
        <w:adjustRightInd w:val="0"/>
        <w:spacing w:before="120" w:line="240" w:lineRule="auto"/>
        <w:ind w:left="714" w:hanging="357"/>
        <w:contextualSpacing w:val="0"/>
        <w:rPr>
          <w:rFonts w:asciiTheme="minorHAnsi" w:hAnsiTheme="minorHAnsi" w:cs="Times-Roman"/>
          <w:sz w:val="24"/>
          <w:szCs w:val="24"/>
          <w:lang w:eastAsia="pt-BR"/>
        </w:rPr>
      </w:pPr>
      <w:r w:rsidRPr="00175C26">
        <w:rPr>
          <w:rFonts w:asciiTheme="minorHAnsi" w:hAnsiTheme="minorHAnsi" w:cs="Times-Roman"/>
          <w:sz w:val="24"/>
          <w:szCs w:val="24"/>
          <w:lang w:eastAsia="pt-BR"/>
        </w:rPr>
        <w:t>Explicar porque determinados procedimentos de segurança operacional são introduzidos ou alterados; e</w:t>
      </w:r>
    </w:p>
    <w:p w:rsidR="004812CF" w:rsidRPr="00175C26" w:rsidRDefault="004812CF" w:rsidP="004812CF">
      <w:pPr>
        <w:pStyle w:val="PargrafodaLista"/>
        <w:numPr>
          <w:ilvl w:val="0"/>
          <w:numId w:val="12"/>
        </w:numPr>
        <w:autoSpaceDE w:val="0"/>
        <w:autoSpaceDN w:val="0"/>
        <w:adjustRightInd w:val="0"/>
        <w:spacing w:before="120" w:line="240" w:lineRule="auto"/>
        <w:ind w:left="714" w:hanging="357"/>
        <w:contextualSpacing w:val="0"/>
        <w:jc w:val="left"/>
        <w:rPr>
          <w:rFonts w:asciiTheme="minorHAnsi" w:hAnsiTheme="minorHAnsi" w:cs="Times-Roman"/>
          <w:sz w:val="24"/>
          <w:szCs w:val="24"/>
          <w:lang w:eastAsia="pt-BR"/>
        </w:rPr>
      </w:pPr>
      <w:r w:rsidRPr="00175C26">
        <w:rPr>
          <w:rFonts w:asciiTheme="minorHAnsi" w:hAnsiTheme="minorHAnsi" w:cs="Times-Roman"/>
          <w:sz w:val="24"/>
          <w:szCs w:val="24"/>
          <w:lang w:eastAsia="pt-BR"/>
        </w:rPr>
        <w:t>Transmitir informações genéricas acerca da segurança operacional.</w:t>
      </w:r>
    </w:p>
    <w:p w:rsidR="004812CF" w:rsidRPr="00175C26" w:rsidRDefault="004812CF" w:rsidP="004812CF">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 xml:space="preserve">Os eventos promocionais do (nome do P-PSAC) serão adequados ao </w:t>
      </w:r>
      <w:r w:rsidR="008152D0" w:rsidRPr="00175C26">
        <w:rPr>
          <w:rFonts w:asciiTheme="minorHAnsi" w:hAnsiTheme="minorHAnsi" w:cs="Times-Roman"/>
          <w:sz w:val="24"/>
          <w:szCs w:val="24"/>
          <w:lang w:eastAsia="pt-BR"/>
        </w:rPr>
        <w:t xml:space="preserve">seu </w:t>
      </w:r>
      <w:r w:rsidRPr="00175C26">
        <w:rPr>
          <w:rFonts w:asciiTheme="minorHAnsi" w:hAnsiTheme="minorHAnsi" w:cs="Times-Roman"/>
          <w:sz w:val="24"/>
          <w:szCs w:val="24"/>
          <w:lang w:eastAsia="pt-BR"/>
        </w:rPr>
        <w:t>ambiente organizacional, inclu</w:t>
      </w:r>
      <w:r w:rsidR="008152D0" w:rsidRPr="00175C26">
        <w:rPr>
          <w:rFonts w:asciiTheme="minorHAnsi" w:hAnsiTheme="minorHAnsi" w:cs="Times-Roman"/>
          <w:sz w:val="24"/>
          <w:szCs w:val="24"/>
          <w:lang w:eastAsia="pt-BR"/>
        </w:rPr>
        <w:t>indo</w:t>
      </w:r>
      <w:r w:rsidRPr="00175C26">
        <w:rPr>
          <w:rFonts w:asciiTheme="minorHAnsi" w:hAnsiTheme="minorHAnsi" w:cs="Times-Roman"/>
          <w:sz w:val="24"/>
          <w:szCs w:val="24"/>
          <w:lang w:eastAsia="pt-BR"/>
        </w:rPr>
        <w:t xml:space="preserve"> os seguintes meios de divulgação da segurança operacional:</w:t>
      </w:r>
    </w:p>
    <w:p w:rsidR="004812CF" w:rsidRPr="00175C26" w:rsidRDefault="004812CF" w:rsidP="004812CF">
      <w:pPr>
        <w:pStyle w:val="PargrafodaLista"/>
        <w:numPr>
          <w:ilvl w:val="0"/>
          <w:numId w:val="13"/>
        </w:numPr>
        <w:autoSpaceDE w:val="0"/>
        <w:autoSpaceDN w:val="0"/>
        <w:adjustRightInd w:val="0"/>
        <w:spacing w:before="120" w:line="240" w:lineRule="auto"/>
        <w:jc w:val="left"/>
        <w:rPr>
          <w:rFonts w:asciiTheme="minorHAnsi" w:hAnsiTheme="minorHAnsi" w:cs="Times-Roman"/>
          <w:sz w:val="24"/>
          <w:szCs w:val="24"/>
          <w:lang w:eastAsia="pt-BR"/>
        </w:rPr>
      </w:pPr>
      <w:r w:rsidRPr="00175C26">
        <w:rPr>
          <w:rFonts w:asciiTheme="minorHAnsi" w:hAnsiTheme="minorHAnsi" w:cs="Times-Roman"/>
          <w:sz w:val="24"/>
          <w:szCs w:val="24"/>
          <w:lang w:eastAsia="pt-BR"/>
        </w:rPr>
        <w:t>Procedimentos e políticas de segurança operacional;</w:t>
      </w:r>
    </w:p>
    <w:p w:rsidR="004812CF" w:rsidRPr="00175C26" w:rsidRDefault="004812CF" w:rsidP="004812CF">
      <w:pPr>
        <w:pStyle w:val="PargrafodaLista"/>
        <w:numPr>
          <w:ilvl w:val="0"/>
          <w:numId w:val="13"/>
        </w:numPr>
        <w:autoSpaceDE w:val="0"/>
        <w:autoSpaceDN w:val="0"/>
        <w:adjustRightInd w:val="0"/>
        <w:spacing w:before="120" w:line="240" w:lineRule="auto"/>
        <w:ind w:left="714" w:hanging="357"/>
        <w:contextualSpacing w:val="0"/>
        <w:jc w:val="left"/>
        <w:rPr>
          <w:rFonts w:asciiTheme="minorHAnsi" w:hAnsiTheme="minorHAnsi" w:cs="Times-Roman"/>
          <w:sz w:val="24"/>
          <w:szCs w:val="24"/>
          <w:lang w:eastAsia="pt-BR"/>
        </w:rPr>
      </w:pPr>
      <w:r w:rsidRPr="00175C26">
        <w:rPr>
          <w:rFonts w:asciiTheme="minorHAnsi" w:hAnsiTheme="minorHAnsi" w:cs="Times-Roman"/>
          <w:sz w:val="24"/>
          <w:szCs w:val="24"/>
          <w:lang w:eastAsia="pt-BR"/>
        </w:rPr>
        <w:t>Campanhas de mobilização;</w:t>
      </w:r>
    </w:p>
    <w:p w:rsidR="004812CF" w:rsidRPr="00175C26" w:rsidRDefault="004812CF" w:rsidP="004812CF">
      <w:pPr>
        <w:pStyle w:val="PargrafodaLista"/>
        <w:numPr>
          <w:ilvl w:val="0"/>
          <w:numId w:val="13"/>
        </w:numPr>
        <w:autoSpaceDE w:val="0"/>
        <w:autoSpaceDN w:val="0"/>
        <w:adjustRightInd w:val="0"/>
        <w:spacing w:before="120" w:line="240" w:lineRule="auto"/>
        <w:ind w:left="714" w:hanging="357"/>
        <w:contextualSpacing w:val="0"/>
        <w:jc w:val="left"/>
        <w:rPr>
          <w:rFonts w:asciiTheme="minorHAnsi" w:hAnsiTheme="minorHAnsi" w:cs="Times-Roman"/>
          <w:sz w:val="24"/>
          <w:szCs w:val="24"/>
          <w:lang w:eastAsia="pt-BR"/>
        </w:rPr>
      </w:pPr>
      <w:r w:rsidRPr="00175C26">
        <w:rPr>
          <w:rFonts w:asciiTheme="minorHAnsi" w:hAnsiTheme="minorHAnsi" w:cs="Times-Roman"/>
          <w:sz w:val="24"/>
          <w:szCs w:val="24"/>
          <w:lang w:eastAsia="pt-BR"/>
        </w:rPr>
        <w:t>Publicação de periódicos;</w:t>
      </w:r>
    </w:p>
    <w:p w:rsidR="004812CF" w:rsidRPr="00175C26" w:rsidRDefault="004812CF" w:rsidP="004812CF">
      <w:pPr>
        <w:pStyle w:val="PargrafodaLista"/>
        <w:numPr>
          <w:ilvl w:val="0"/>
          <w:numId w:val="13"/>
        </w:numPr>
        <w:autoSpaceDE w:val="0"/>
        <w:autoSpaceDN w:val="0"/>
        <w:adjustRightInd w:val="0"/>
        <w:spacing w:before="120" w:line="240" w:lineRule="auto"/>
        <w:ind w:left="714" w:hanging="357"/>
        <w:contextualSpacing w:val="0"/>
        <w:jc w:val="left"/>
        <w:rPr>
          <w:rFonts w:asciiTheme="minorHAnsi" w:hAnsiTheme="minorHAnsi" w:cs="Times-Roman"/>
          <w:sz w:val="24"/>
          <w:szCs w:val="24"/>
          <w:lang w:eastAsia="pt-BR"/>
        </w:rPr>
      </w:pPr>
      <w:r w:rsidRPr="00175C26">
        <w:rPr>
          <w:rFonts w:asciiTheme="minorHAnsi" w:hAnsiTheme="minorHAnsi" w:cs="Times-Roman"/>
          <w:sz w:val="24"/>
          <w:szCs w:val="24"/>
          <w:lang w:eastAsia="pt-BR"/>
        </w:rPr>
        <w:t>Boletins informativos;</w:t>
      </w:r>
    </w:p>
    <w:p w:rsidR="004812CF" w:rsidRPr="00175C26" w:rsidRDefault="004812CF" w:rsidP="004812CF">
      <w:pPr>
        <w:pStyle w:val="PargrafodaLista"/>
        <w:numPr>
          <w:ilvl w:val="0"/>
          <w:numId w:val="13"/>
        </w:numPr>
        <w:autoSpaceDE w:val="0"/>
        <w:autoSpaceDN w:val="0"/>
        <w:adjustRightInd w:val="0"/>
        <w:spacing w:before="120" w:line="240" w:lineRule="auto"/>
        <w:ind w:left="714" w:hanging="357"/>
        <w:contextualSpacing w:val="0"/>
        <w:jc w:val="left"/>
        <w:rPr>
          <w:rFonts w:asciiTheme="minorHAnsi" w:hAnsiTheme="minorHAnsi" w:cs="Times-Roman"/>
          <w:sz w:val="24"/>
          <w:szCs w:val="24"/>
          <w:lang w:eastAsia="pt-BR"/>
        </w:rPr>
      </w:pPr>
      <w:r w:rsidRPr="00175C26">
        <w:rPr>
          <w:rFonts w:asciiTheme="minorHAnsi" w:hAnsiTheme="minorHAnsi" w:cs="Times-Roman"/>
          <w:sz w:val="24"/>
          <w:szCs w:val="24"/>
          <w:lang w:eastAsia="pt-BR"/>
        </w:rPr>
        <w:t>Anúncios; etc.</w:t>
      </w:r>
    </w:p>
    <w:p w:rsidR="004812CF" w:rsidRPr="00175C26" w:rsidRDefault="004812CF" w:rsidP="004812CF">
      <w:pPr>
        <w:autoSpaceDE w:val="0"/>
        <w:autoSpaceDN w:val="0"/>
        <w:adjustRightInd w:val="0"/>
        <w:spacing w:before="120" w:line="240" w:lineRule="auto"/>
        <w:rPr>
          <w:rFonts w:asciiTheme="minorHAnsi" w:hAnsiTheme="minorHAnsi"/>
          <w:sz w:val="24"/>
          <w:szCs w:val="24"/>
        </w:rPr>
      </w:pPr>
      <w:r w:rsidRPr="00175C26">
        <w:rPr>
          <w:rFonts w:asciiTheme="minorHAnsi" w:hAnsiTheme="minorHAnsi" w:cs="Times-Roman"/>
          <w:sz w:val="24"/>
          <w:szCs w:val="24"/>
          <w:lang w:eastAsia="pt-BR"/>
        </w:rPr>
        <w:t>Obs.: O P-PSAC deve incluir em seu MGSO um anexo contendo a agenda de eventos promocionais previstos, atualizando-a e/ou revisando-a oportunamente.</w:t>
      </w:r>
    </w:p>
    <w:p w:rsidR="0016560E" w:rsidRPr="00175C26" w:rsidRDefault="0016560E" w:rsidP="00C777F8">
      <w:pPr>
        <w:pStyle w:val="Default"/>
        <w:spacing w:before="360"/>
        <w:jc w:val="both"/>
        <w:outlineLvl w:val="1"/>
        <w:rPr>
          <w:rFonts w:ascii="Calibri" w:hAnsi="Calibri"/>
          <w:b/>
          <w:color w:val="auto"/>
          <w:sz w:val="28"/>
        </w:rPr>
      </w:pPr>
      <w:bookmarkStart w:id="27" w:name="_Toc271734111"/>
      <w:r w:rsidRPr="00175C26">
        <w:rPr>
          <w:rFonts w:ascii="Calibri" w:hAnsi="Calibri"/>
          <w:b/>
          <w:color w:val="auto"/>
          <w:sz w:val="28"/>
        </w:rPr>
        <w:t xml:space="preserve">9.2. EVENTOS </w:t>
      </w:r>
      <w:r w:rsidR="00A836AC" w:rsidRPr="00175C26">
        <w:rPr>
          <w:rFonts w:ascii="Calibri" w:hAnsi="Calibri"/>
          <w:b/>
          <w:bCs/>
          <w:color w:val="auto"/>
          <w:sz w:val="28"/>
          <w:szCs w:val="28"/>
        </w:rPr>
        <w:t xml:space="preserve">E ATIVIDADES </w:t>
      </w:r>
      <w:r w:rsidRPr="00175C26">
        <w:rPr>
          <w:rFonts w:ascii="Calibri" w:hAnsi="Calibri"/>
          <w:b/>
          <w:color w:val="auto"/>
          <w:sz w:val="28"/>
        </w:rPr>
        <w:t>DE CONSCIENTIZAÇÃO EM</w:t>
      </w:r>
      <w:r w:rsidR="00A836AC" w:rsidRPr="00175C26">
        <w:rPr>
          <w:rFonts w:ascii="Calibri" w:hAnsi="Calibri"/>
          <w:b/>
          <w:color w:val="auto"/>
          <w:sz w:val="28"/>
        </w:rPr>
        <w:t xml:space="preserve"> </w:t>
      </w:r>
      <w:r w:rsidR="00293B48" w:rsidRPr="00175C26">
        <w:rPr>
          <w:rFonts w:ascii="Calibri" w:hAnsi="Calibri"/>
          <w:b/>
          <w:color w:val="auto"/>
          <w:sz w:val="28"/>
        </w:rPr>
        <w:t>SEGURANÇA OPERACIONAL</w:t>
      </w:r>
      <w:bookmarkEnd w:id="27"/>
    </w:p>
    <w:p w:rsidR="00615888" w:rsidRPr="00175C26" w:rsidRDefault="00615888" w:rsidP="000B7493">
      <w:pPr>
        <w:autoSpaceDE w:val="0"/>
        <w:autoSpaceDN w:val="0"/>
        <w:adjustRightInd w:val="0"/>
        <w:spacing w:before="360" w:line="240" w:lineRule="auto"/>
        <w:rPr>
          <w:rFonts w:asciiTheme="minorHAnsi" w:hAnsiTheme="minorHAnsi" w:cs="Times-Roman"/>
          <w:lang w:eastAsia="pt-BR"/>
        </w:rPr>
      </w:pPr>
      <w:r w:rsidRPr="00175C26">
        <w:rPr>
          <w:rFonts w:asciiTheme="minorHAnsi" w:hAnsiTheme="minorHAnsi" w:cs="Times-Roman"/>
          <w:lang w:eastAsia="pt-BR"/>
        </w:rPr>
        <w:t xml:space="preserve">O </w:t>
      </w:r>
      <w:r w:rsidR="000B7493" w:rsidRPr="00175C26">
        <w:rPr>
          <w:rFonts w:asciiTheme="minorHAnsi" w:hAnsiTheme="minorHAnsi" w:cs="Times-Roman"/>
          <w:lang w:eastAsia="pt-BR"/>
        </w:rPr>
        <w:t xml:space="preserve">(nome do </w:t>
      </w:r>
      <w:r w:rsidRPr="00175C26">
        <w:rPr>
          <w:rFonts w:asciiTheme="minorHAnsi" w:hAnsiTheme="minorHAnsi" w:cs="Times-Roman"/>
          <w:lang w:eastAsia="pt-BR"/>
        </w:rPr>
        <w:t>P-PSAC</w:t>
      </w:r>
      <w:r w:rsidR="000B7493" w:rsidRPr="00175C26">
        <w:rPr>
          <w:rFonts w:asciiTheme="minorHAnsi" w:hAnsiTheme="minorHAnsi" w:cs="Times-Roman"/>
          <w:lang w:eastAsia="pt-BR"/>
        </w:rPr>
        <w:t>)</w:t>
      </w:r>
      <w:r w:rsidRPr="00175C26">
        <w:rPr>
          <w:rFonts w:asciiTheme="minorHAnsi" w:hAnsiTheme="minorHAnsi" w:cs="Times-Roman"/>
          <w:lang w:eastAsia="pt-BR"/>
        </w:rPr>
        <w:t xml:space="preserve"> desenvolver</w:t>
      </w:r>
      <w:r w:rsidR="000B7493" w:rsidRPr="00175C26">
        <w:rPr>
          <w:rFonts w:asciiTheme="minorHAnsi" w:hAnsiTheme="minorHAnsi" w:cs="Times-Roman"/>
          <w:lang w:eastAsia="pt-BR"/>
        </w:rPr>
        <w:t>á</w:t>
      </w:r>
      <w:r w:rsidRPr="00175C26">
        <w:rPr>
          <w:rFonts w:asciiTheme="minorHAnsi" w:hAnsiTheme="minorHAnsi" w:cs="Times-Roman"/>
          <w:lang w:eastAsia="pt-BR"/>
        </w:rPr>
        <w:t xml:space="preserve"> e </w:t>
      </w:r>
      <w:r w:rsidR="00A56745" w:rsidRPr="00175C26">
        <w:rPr>
          <w:rFonts w:asciiTheme="minorHAnsi" w:hAnsiTheme="minorHAnsi" w:cs="Times-Roman"/>
          <w:lang w:eastAsia="pt-BR"/>
        </w:rPr>
        <w:t>manterá</w:t>
      </w:r>
      <w:r w:rsidRPr="00175C26">
        <w:rPr>
          <w:rFonts w:asciiTheme="minorHAnsi" w:hAnsiTheme="minorHAnsi" w:cs="Times-Roman"/>
          <w:lang w:eastAsia="pt-BR"/>
        </w:rPr>
        <w:t xml:space="preserve"> como parte de suas atividades de</w:t>
      </w:r>
      <w:r w:rsidR="00D80E0A" w:rsidRPr="00175C26">
        <w:rPr>
          <w:rFonts w:asciiTheme="minorHAnsi" w:hAnsiTheme="minorHAnsi" w:cs="Times-Roman"/>
          <w:lang w:eastAsia="pt-BR"/>
        </w:rPr>
        <w:t xml:space="preserve"> </w:t>
      </w:r>
      <w:r w:rsidRPr="00175C26">
        <w:rPr>
          <w:rFonts w:asciiTheme="minorHAnsi" w:hAnsiTheme="minorHAnsi" w:cs="Times-Roman"/>
          <w:lang w:eastAsia="pt-BR"/>
        </w:rPr>
        <w:t>promoção da segurança operacional, um programa de eventos de conscientização</w:t>
      </w:r>
      <w:r w:rsidR="00D80E0A" w:rsidRPr="00175C26">
        <w:rPr>
          <w:rFonts w:asciiTheme="minorHAnsi" w:hAnsiTheme="minorHAnsi" w:cs="Times-Roman"/>
          <w:lang w:eastAsia="pt-BR"/>
        </w:rPr>
        <w:t xml:space="preserve"> </w:t>
      </w:r>
      <w:r w:rsidRPr="00175C26">
        <w:rPr>
          <w:rFonts w:asciiTheme="minorHAnsi" w:hAnsiTheme="minorHAnsi" w:cs="Times-Roman"/>
          <w:lang w:eastAsia="pt-BR"/>
        </w:rPr>
        <w:t>que assegure que o seu pessoal é adequadamente informado sobre as tarefas de</w:t>
      </w:r>
      <w:r w:rsidR="00D80E0A" w:rsidRPr="00175C26">
        <w:rPr>
          <w:rFonts w:asciiTheme="minorHAnsi" w:hAnsiTheme="minorHAnsi" w:cs="Times-Roman"/>
          <w:lang w:eastAsia="pt-BR"/>
        </w:rPr>
        <w:t xml:space="preserve"> </w:t>
      </w:r>
      <w:r w:rsidRPr="00175C26">
        <w:rPr>
          <w:rFonts w:asciiTheme="minorHAnsi" w:hAnsiTheme="minorHAnsi" w:cs="Times-Roman"/>
          <w:lang w:eastAsia="pt-BR"/>
        </w:rPr>
        <w:t>seu SGSO.</w:t>
      </w:r>
    </w:p>
    <w:p w:rsidR="00615888" w:rsidRPr="00175C26" w:rsidRDefault="00615888" w:rsidP="000B7493">
      <w:pPr>
        <w:autoSpaceDE w:val="0"/>
        <w:autoSpaceDN w:val="0"/>
        <w:adjustRightInd w:val="0"/>
        <w:spacing w:before="120" w:line="240" w:lineRule="auto"/>
        <w:rPr>
          <w:rFonts w:asciiTheme="minorHAnsi" w:hAnsiTheme="minorHAnsi" w:cs="Times-Roman"/>
          <w:lang w:eastAsia="pt-BR"/>
        </w:rPr>
      </w:pPr>
      <w:r w:rsidRPr="00175C26">
        <w:rPr>
          <w:rFonts w:asciiTheme="minorHAnsi" w:hAnsiTheme="minorHAnsi" w:cs="Times-Roman"/>
          <w:lang w:eastAsia="pt-BR"/>
        </w:rPr>
        <w:t>Os eventos de conscientização t</w:t>
      </w:r>
      <w:r w:rsidR="000B7493" w:rsidRPr="00175C26">
        <w:rPr>
          <w:rFonts w:asciiTheme="minorHAnsi" w:hAnsiTheme="minorHAnsi" w:cs="Times-Roman"/>
          <w:lang w:eastAsia="pt-BR"/>
        </w:rPr>
        <w:t>êm</w:t>
      </w:r>
      <w:r w:rsidRPr="00175C26">
        <w:rPr>
          <w:rFonts w:asciiTheme="minorHAnsi" w:hAnsiTheme="minorHAnsi" w:cs="Times-Roman"/>
          <w:lang w:eastAsia="pt-BR"/>
        </w:rPr>
        <w:t xml:space="preserve"> por finalidade a renovação ou mudança</w:t>
      </w:r>
      <w:r w:rsidR="00D80E0A" w:rsidRPr="00175C26">
        <w:rPr>
          <w:rFonts w:asciiTheme="minorHAnsi" w:hAnsiTheme="minorHAnsi" w:cs="Times-Roman"/>
          <w:lang w:eastAsia="pt-BR"/>
        </w:rPr>
        <w:t xml:space="preserve"> </w:t>
      </w:r>
      <w:r w:rsidRPr="00175C26">
        <w:rPr>
          <w:rFonts w:asciiTheme="minorHAnsi" w:hAnsiTheme="minorHAnsi" w:cs="Times-Roman"/>
          <w:lang w:eastAsia="pt-BR"/>
        </w:rPr>
        <w:t xml:space="preserve">de comportamento dentro do </w:t>
      </w:r>
      <w:r w:rsidR="000B7493" w:rsidRPr="00175C26">
        <w:rPr>
          <w:rFonts w:asciiTheme="minorHAnsi" w:hAnsiTheme="minorHAnsi" w:cs="Times-Roman"/>
          <w:lang w:eastAsia="pt-BR"/>
        </w:rPr>
        <w:t xml:space="preserve">(nome do </w:t>
      </w:r>
      <w:r w:rsidRPr="00175C26">
        <w:rPr>
          <w:rFonts w:asciiTheme="minorHAnsi" w:hAnsiTheme="minorHAnsi" w:cs="Times-Roman"/>
          <w:lang w:eastAsia="pt-BR"/>
        </w:rPr>
        <w:t>P-PSAC</w:t>
      </w:r>
      <w:r w:rsidR="000B7493" w:rsidRPr="00175C26">
        <w:rPr>
          <w:rFonts w:asciiTheme="minorHAnsi" w:hAnsiTheme="minorHAnsi" w:cs="Times-Roman"/>
          <w:lang w:eastAsia="pt-BR"/>
        </w:rPr>
        <w:t>)</w:t>
      </w:r>
      <w:r w:rsidRPr="00175C26">
        <w:rPr>
          <w:rFonts w:asciiTheme="minorHAnsi" w:hAnsiTheme="minorHAnsi" w:cs="Times-Roman"/>
          <w:lang w:eastAsia="pt-BR"/>
        </w:rPr>
        <w:t>, sendo indispensáveis para</w:t>
      </w:r>
      <w:r w:rsidR="00D80E0A" w:rsidRPr="00175C26">
        <w:rPr>
          <w:rFonts w:asciiTheme="minorHAnsi" w:hAnsiTheme="minorHAnsi" w:cs="Times-Roman"/>
          <w:lang w:eastAsia="pt-BR"/>
        </w:rPr>
        <w:t xml:space="preserve"> </w:t>
      </w:r>
      <w:r w:rsidRPr="00175C26">
        <w:rPr>
          <w:rFonts w:asciiTheme="minorHAnsi" w:hAnsiTheme="minorHAnsi" w:cs="Times-Roman"/>
          <w:lang w:eastAsia="pt-BR"/>
        </w:rPr>
        <w:t>reavivar conceitos ou para alertar o público-alvo para procedimentos que devem</w:t>
      </w:r>
      <w:r w:rsidR="00D80E0A" w:rsidRPr="00175C26">
        <w:rPr>
          <w:rFonts w:asciiTheme="minorHAnsi" w:hAnsiTheme="minorHAnsi" w:cs="Times-Roman"/>
          <w:lang w:eastAsia="pt-BR"/>
        </w:rPr>
        <w:t xml:space="preserve"> </w:t>
      </w:r>
      <w:r w:rsidRPr="00175C26">
        <w:rPr>
          <w:rFonts w:asciiTheme="minorHAnsi" w:hAnsiTheme="minorHAnsi" w:cs="Times-Roman"/>
          <w:lang w:eastAsia="pt-BR"/>
        </w:rPr>
        <w:t>ser adotados, aperfeiçoados ou modificados.</w:t>
      </w:r>
    </w:p>
    <w:p w:rsidR="00615888" w:rsidRPr="00175C26" w:rsidRDefault="00615888" w:rsidP="000B7493">
      <w:pPr>
        <w:autoSpaceDE w:val="0"/>
        <w:autoSpaceDN w:val="0"/>
        <w:adjustRightInd w:val="0"/>
        <w:spacing w:before="120" w:line="240" w:lineRule="auto"/>
        <w:rPr>
          <w:rFonts w:asciiTheme="minorHAnsi" w:hAnsiTheme="minorHAnsi" w:cs="Times-Roman"/>
          <w:lang w:eastAsia="pt-BR"/>
        </w:rPr>
      </w:pPr>
      <w:r w:rsidRPr="00175C26">
        <w:rPr>
          <w:rFonts w:asciiTheme="minorHAnsi" w:hAnsiTheme="minorHAnsi" w:cs="Times-Roman"/>
          <w:lang w:eastAsia="pt-BR"/>
        </w:rPr>
        <w:t>O planejamento dos eventos de conscientização obedecer</w:t>
      </w:r>
      <w:r w:rsidR="000B7493" w:rsidRPr="00175C26">
        <w:rPr>
          <w:rFonts w:asciiTheme="minorHAnsi" w:hAnsiTheme="minorHAnsi" w:cs="Times-Roman"/>
          <w:lang w:eastAsia="pt-BR"/>
        </w:rPr>
        <w:t>á</w:t>
      </w:r>
      <w:r w:rsidRPr="00175C26">
        <w:rPr>
          <w:rFonts w:asciiTheme="minorHAnsi" w:hAnsiTheme="minorHAnsi" w:cs="Times-Roman"/>
          <w:lang w:eastAsia="pt-BR"/>
        </w:rPr>
        <w:t xml:space="preserve"> aos critérios de</w:t>
      </w:r>
      <w:r w:rsidR="00D80E0A" w:rsidRPr="00175C26">
        <w:rPr>
          <w:rFonts w:asciiTheme="minorHAnsi" w:hAnsiTheme="minorHAnsi" w:cs="Times-Roman"/>
          <w:lang w:eastAsia="pt-BR"/>
        </w:rPr>
        <w:t xml:space="preserve"> </w:t>
      </w:r>
      <w:r w:rsidRPr="00175C26">
        <w:rPr>
          <w:rFonts w:asciiTheme="minorHAnsi" w:hAnsiTheme="minorHAnsi" w:cs="Times-Roman"/>
          <w:lang w:eastAsia="pt-BR"/>
        </w:rPr>
        <w:t>viabilidade, circunstância, interesse ou urgência, de acordo com os dados</w:t>
      </w:r>
      <w:r w:rsidR="00D80E0A" w:rsidRPr="00175C26">
        <w:rPr>
          <w:rFonts w:asciiTheme="minorHAnsi" w:hAnsiTheme="minorHAnsi" w:cs="Times-Roman"/>
          <w:lang w:eastAsia="pt-BR"/>
        </w:rPr>
        <w:t xml:space="preserve"> </w:t>
      </w:r>
      <w:r w:rsidRPr="00175C26">
        <w:rPr>
          <w:rFonts w:asciiTheme="minorHAnsi" w:hAnsiTheme="minorHAnsi" w:cs="Times-Roman"/>
          <w:lang w:eastAsia="pt-BR"/>
        </w:rPr>
        <w:t>levantados ou quando as circunstâncias assim o exigirem.</w:t>
      </w:r>
    </w:p>
    <w:p w:rsidR="00615888" w:rsidRPr="00175C26" w:rsidRDefault="00615888" w:rsidP="000B7493">
      <w:pPr>
        <w:autoSpaceDE w:val="0"/>
        <w:autoSpaceDN w:val="0"/>
        <w:adjustRightInd w:val="0"/>
        <w:spacing w:before="120" w:line="240" w:lineRule="auto"/>
        <w:rPr>
          <w:rFonts w:asciiTheme="minorHAnsi" w:hAnsiTheme="minorHAnsi" w:cs="Times-Roman"/>
          <w:lang w:eastAsia="pt-BR"/>
        </w:rPr>
      </w:pPr>
      <w:r w:rsidRPr="00175C26">
        <w:rPr>
          <w:rFonts w:asciiTheme="minorHAnsi" w:hAnsiTheme="minorHAnsi" w:cs="Times-Roman"/>
          <w:lang w:eastAsia="pt-BR"/>
        </w:rPr>
        <w:t xml:space="preserve">O </w:t>
      </w:r>
      <w:r w:rsidR="000B7493" w:rsidRPr="00175C26">
        <w:rPr>
          <w:rFonts w:asciiTheme="minorHAnsi" w:hAnsiTheme="minorHAnsi" w:cs="Times-Roman"/>
          <w:lang w:eastAsia="pt-BR"/>
        </w:rPr>
        <w:t xml:space="preserve">(nome do </w:t>
      </w:r>
      <w:r w:rsidRPr="00175C26">
        <w:rPr>
          <w:rFonts w:asciiTheme="minorHAnsi" w:hAnsiTheme="minorHAnsi" w:cs="Times-Roman"/>
          <w:lang w:eastAsia="pt-BR"/>
        </w:rPr>
        <w:t>P-PSAC</w:t>
      </w:r>
      <w:r w:rsidR="000B7493" w:rsidRPr="00175C26">
        <w:rPr>
          <w:rFonts w:asciiTheme="minorHAnsi" w:hAnsiTheme="minorHAnsi" w:cs="Times-Roman"/>
          <w:lang w:eastAsia="pt-BR"/>
        </w:rPr>
        <w:t>)</w:t>
      </w:r>
      <w:r w:rsidRPr="00175C26">
        <w:rPr>
          <w:rFonts w:asciiTheme="minorHAnsi" w:hAnsiTheme="minorHAnsi" w:cs="Times-Roman"/>
          <w:lang w:eastAsia="pt-BR"/>
        </w:rPr>
        <w:t xml:space="preserve"> indicar</w:t>
      </w:r>
      <w:r w:rsidR="000B7493" w:rsidRPr="00175C26">
        <w:rPr>
          <w:rFonts w:asciiTheme="minorHAnsi" w:hAnsiTheme="minorHAnsi" w:cs="Times-Roman"/>
          <w:lang w:eastAsia="pt-BR"/>
        </w:rPr>
        <w:t>á</w:t>
      </w:r>
      <w:r w:rsidRPr="00175C26">
        <w:rPr>
          <w:rFonts w:asciiTheme="minorHAnsi" w:hAnsiTheme="minorHAnsi" w:cs="Times-Roman"/>
          <w:lang w:eastAsia="pt-BR"/>
        </w:rPr>
        <w:t xml:space="preserve"> </w:t>
      </w:r>
      <w:r w:rsidR="000B7493" w:rsidRPr="00175C26">
        <w:rPr>
          <w:rFonts w:asciiTheme="minorHAnsi" w:hAnsiTheme="minorHAnsi" w:cs="Times-Roman"/>
          <w:lang w:eastAsia="pt-BR"/>
        </w:rPr>
        <w:t xml:space="preserve">os responsáveis </w:t>
      </w:r>
      <w:r w:rsidRPr="00175C26">
        <w:rPr>
          <w:rFonts w:asciiTheme="minorHAnsi" w:hAnsiTheme="minorHAnsi" w:cs="Times-Roman"/>
          <w:lang w:eastAsia="pt-BR"/>
        </w:rPr>
        <w:t>para ministrar os eventos de conscientização. E</w:t>
      </w:r>
      <w:r w:rsidR="00A56745" w:rsidRPr="00175C26">
        <w:rPr>
          <w:rFonts w:asciiTheme="minorHAnsi" w:hAnsiTheme="minorHAnsi" w:cs="Times-Roman"/>
          <w:lang w:eastAsia="pt-BR"/>
        </w:rPr>
        <w:t xml:space="preserve">ventualmente, poderá ser contratado </w:t>
      </w:r>
      <w:r w:rsidRPr="00175C26">
        <w:rPr>
          <w:rFonts w:asciiTheme="minorHAnsi" w:hAnsiTheme="minorHAnsi" w:cs="Times-Roman"/>
          <w:lang w:eastAsia="pt-BR"/>
        </w:rPr>
        <w:t>um instrutor externo. Contudo,</w:t>
      </w:r>
      <w:r w:rsidR="00D80E0A" w:rsidRPr="00175C26">
        <w:rPr>
          <w:rFonts w:asciiTheme="minorHAnsi" w:hAnsiTheme="minorHAnsi" w:cs="Times-Roman"/>
          <w:lang w:eastAsia="pt-BR"/>
        </w:rPr>
        <w:t xml:space="preserve"> </w:t>
      </w:r>
      <w:r w:rsidRPr="00175C26">
        <w:rPr>
          <w:rFonts w:asciiTheme="minorHAnsi" w:hAnsiTheme="minorHAnsi" w:cs="Times-Roman"/>
          <w:lang w:eastAsia="pt-BR"/>
        </w:rPr>
        <w:t xml:space="preserve">o </w:t>
      </w:r>
      <w:r w:rsidR="00A56745" w:rsidRPr="00175C26">
        <w:rPr>
          <w:rFonts w:asciiTheme="minorHAnsi" w:hAnsiTheme="minorHAnsi" w:cs="Times-Roman"/>
          <w:lang w:eastAsia="pt-BR"/>
        </w:rPr>
        <w:t xml:space="preserve">(nome do </w:t>
      </w:r>
      <w:r w:rsidRPr="00175C26">
        <w:rPr>
          <w:rFonts w:asciiTheme="minorHAnsi" w:hAnsiTheme="minorHAnsi" w:cs="Times-Roman"/>
          <w:lang w:eastAsia="pt-BR"/>
        </w:rPr>
        <w:t>P-PSAC</w:t>
      </w:r>
      <w:r w:rsidR="00A56745" w:rsidRPr="00175C26">
        <w:rPr>
          <w:rFonts w:asciiTheme="minorHAnsi" w:hAnsiTheme="minorHAnsi" w:cs="Times-Roman"/>
          <w:lang w:eastAsia="pt-BR"/>
        </w:rPr>
        <w:t>)</w:t>
      </w:r>
      <w:r w:rsidRPr="00175C26">
        <w:rPr>
          <w:rFonts w:asciiTheme="minorHAnsi" w:hAnsiTheme="minorHAnsi" w:cs="Times-Roman"/>
          <w:lang w:eastAsia="pt-BR"/>
        </w:rPr>
        <w:t xml:space="preserve"> assegura que o conteúdo a ser transmitido se</w:t>
      </w:r>
      <w:r w:rsidR="00A56745" w:rsidRPr="00175C26">
        <w:rPr>
          <w:rFonts w:asciiTheme="minorHAnsi" w:hAnsiTheme="minorHAnsi" w:cs="Times-Roman"/>
          <w:lang w:eastAsia="pt-BR"/>
        </w:rPr>
        <w:t>rá</w:t>
      </w:r>
      <w:r w:rsidRPr="00175C26">
        <w:rPr>
          <w:rFonts w:asciiTheme="minorHAnsi" w:hAnsiTheme="minorHAnsi" w:cs="Times-Roman"/>
          <w:lang w:eastAsia="pt-BR"/>
        </w:rPr>
        <w:t xml:space="preserve"> adequado às</w:t>
      </w:r>
      <w:r w:rsidR="00D80E0A" w:rsidRPr="00175C26">
        <w:rPr>
          <w:rFonts w:asciiTheme="minorHAnsi" w:hAnsiTheme="minorHAnsi" w:cs="Times-Roman"/>
          <w:lang w:eastAsia="pt-BR"/>
        </w:rPr>
        <w:t xml:space="preserve"> </w:t>
      </w:r>
      <w:r w:rsidRPr="00175C26">
        <w:rPr>
          <w:rFonts w:asciiTheme="minorHAnsi" w:hAnsiTheme="minorHAnsi" w:cs="Times-Roman"/>
          <w:lang w:eastAsia="pt-BR"/>
        </w:rPr>
        <w:t>particularidades de su</w:t>
      </w:r>
      <w:r w:rsidR="00A56745" w:rsidRPr="00175C26">
        <w:rPr>
          <w:rFonts w:asciiTheme="minorHAnsi" w:hAnsiTheme="minorHAnsi" w:cs="Times-Roman"/>
          <w:lang w:eastAsia="pt-BR"/>
        </w:rPr>
        <w:t>as operações</w:t>
      </w:r>
      <w:r w:rsidRPr="00175C26">
        <w:rPr>
          <w:rFonts w:asciiTheme="minorHAnsi" w:hAnsiTheme="minorHAnsi" w:cs="Times-Roman"/>
          <w:lang w:eastAsia="pt-BR"/>
        </w:rPr>
        <w:t>, tendo como ênfase a maneira</w:t>
      </w:r>
      <w:r w:rsidR="00D80E0A" w:rsidRPr="00175C26">
        <w:rPr>
          <w:rFonts w:asciiTheme="minorHAnsi" w:hAnsiTheme="minorHAnsi" w:cs="Times-Roman"/>
          <w:lang w:eastAsia="pt-BR"/>
        </w:rPr>
        <w:t xml:space="preserve"> </w:t>
      </w:r>
      <w:r w:rsidRPr="00175C26">
        <w:rPr>
          <w:rFonts w:asciiTheme="minorHAnsi" w:hAnsiTheme="minorHAnsi" w:cs="Times-Roman"/>
          <w:lang w:eastAsia="pt-BR"/>
        </w:rPr>
        <w:t>como os processos de segurança operacional são desenvolvidos e o seu SGSO.</w:t>
      </w:r>
    </w:p>
    <w:p w:rsidR="00615888" w:rsidRPr="00175C26" w:rsidRDefault="00A56745" w:rsidP="000B7493">
      <w:pPr>
        <w:autoSpaceDE w:val="0"/>
        <w:autoSpaceDN w:val="0"/>
        <w:adjustRightInd w:val="0"/>
        <w:spacing w:before="120" w:line="240" w:lineRule="auto"/>
        <w:rPr>
          <w:rFonts w:asciiTheme="minorHAnsi" w:hAnsiTheme="minorHAnsi" w:cs="Times-Roman"/>
          <w:lang w:eastAsia="pt-BR"/>
        </w:rPr>
      </w:pPr>
      <w:r w:rsidRPr="00175C26">
        <w:rPr>
          <w:rFonts w:asciiTheme="minorHAnsi" w:hAnsiTheme="minorHAnsi" w:cs="Times-Roman"/>
          <w:lang w:eastAsia="pt-BR"/>
        </w:rPr>
        <w:lastRenderedPageBreak/>
        <w:t xml:space="preserve">Obs. </w:t>
      </w:r>
      <w:r w:rsidR="00615888" w:rsidRPr="00175C26">
        <w:rPr>
          <w:rFonts w:asciiTheme="minorHAnsi" w:hAnsiTheme="minorHAnsi" w:cs="Times-Roman"/>
          <w:lang w:eastAsia="pt-BR"/>
        </w:rPr>
        <w:t>O P-PSAC deve incluir em seu SGSO um anexo contendo o calendário de eventos</w:t>
      </w:r>
      <w:r w:rsidR="00D80E0A" w:rsidRPr="00175C26">
        <w:rPr>
          <w:rFonts w:asciiTheme="minorHAnsi" w:hAnsiTheme="minorHAnsi" w:cs="Times-Roman"/>
          <w:lang w:eastAsia="pt-BR"/>
        </w:rPr>
        <w:t xml:space="preserve"> </w:t>
      </w:r>
      <w:r w:rsidR="00615888" w:rsidRPr="00175C26">
        <w:rPr>
          <w:rFonts w:asciiTheme="minorHAnsi" w:hAnsiTheme="minorHAnsi" w:cs="Times-Roman"/>
          <w:lang w:eastAsia="pt-BR"/>
        </w:rPr>
        <w:t>de conscientização previstos, atualizando-o e/ou revisando-o oportunamente.</w:t>
      </w:r>
    </w:p>
    <w:p w:rsidR="00615888" w:rsidRPr="00175C26" w:rsidRDefault="00615888" w:rsidP="00E33E74">
      <w:pPr>
        <w:autoSpaceDE w:val="0"/>
        <w:autoSpaceDN w:val="0"/>
        <w:adjustRightInd w:val="0"/>
        <w:spacing w:before="24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 xml:space="preserve">O </w:t>
      </w:r>
      <w:r w:rsidR="00E33E74" w:rsidRPr="00175C26">
        <w:rPr>
          <w:rFonts w:asciiTheme="minorHAnsi" w:hAnsiTheme="minorHAnsi" w:cs="Times-Roman"/>
          <w:sz w:val="24"/>
          <w:szCs w:val="24"/>
          <w:lang w:eastAsia="pt-BR"/>
        </w:rPr>
        <w:t>Gestor de Segurança Operacional</w:t>
      </w:r>
      <w:r w:rsidRPr="00175C26">
        <w:rPr>
          <w:rFonts w:asciiTheme="minorHAnsi" w:hAnsiTheme="minorHAnsi" w:cs="Times-Roman"/>
          <w:sz w:val="24"/>
          <w:szCs w:val="24"/>
          <w:lang w:eastAsia="pt-BR"/>
        </w:rPr>
        <w:t xml:space="preserve"> estabelecer</w:t>
      </w:r>
      <w:r w:rsidR="00E33E74" w:rsidRPr="00175C26">
        <w:rPr>
          <w:rFonts w:asciiTheme="minorHAnsi" w:hAnsiTheme="minorHAnsi" w:cs="Times-Roman"/>
          <w:sz w:val="24"/>
          <w:szCs w:val="24"/>
          <w:lang w:eastAsia="pt-BR"/>
        </w:rPr>
        <w:t>á</w:t>
      </w:r>
      <w:r w:rsidRPr="00175C26">
        <w:rPr>
          <w:rFonts w:asciiTheme="minorHAnsi" w:hAnsiTheme="minorHAnsi" w:cs="Times-Roman"/>
          <w:sz w:val="24"/>
          <w:szCs w:val="24"/>
          <w:lang w:eastAsia="pt-BR"/>
        </w:rPr>
        <w:t xml:space="preserve"> </w:t>
      </w:r>
      <w:r w:rsidR="00E33E74" w:rsidRPr="00175C26">
        <w:rPr>
          <w:rFonts w:asciiTheme="minorHAnsi" w:hAnsiTheme="minorHAnsi" w:cs="Times-Roman"/>
          <w:sz w:val="24"/>
          <w:szCs w:val="24"/>
          <w:lang w:eastAsia="pt-BR"/>
        </w:rPr>
        <w:t xml:space="preserve">anualmente </w:t>
      </w:r>
      <w:r w:rsidRPr="00175C26">
        <w:rPr>
          <w:rFonts w:asciiTheme="minorHAnsi" w:hAnsiTheme="minorHAnsi" w:cs="Times-Roman"/>
          <w:sz w:val="24"/>
          <w:szCs w:val="24"/>
          <w:lang w:eastAsia="pt-BR"/>
        </w:rPr>
        <w:t>uma programação que contemple os setores</w:t>
      </w:r>
      <w:r w:rsidR="00E33E74" w:rsidRPr="00175C26">
        <w:rPr>
          <w:rFonts w:asciiTheme="minorHAnsi" w:hAnsiTheme="minorHAnsi" w:cs="Times-Roman"/>
          <w:sz w:val="24"/>
          <w:szCs w:val="24"/>
          <w:lang w:eastAsia="pt-BR"/>
        </w:rPr>
        <w:t xml:space="preserve"> </w:t>
      </w:r>
      <w:r w:rsidRPr="00175C26">
        <w:rPr>
          <w:rFonts w:asciiTheme="minorHAnsi" w:hAnsiTheme="minorHAnsi" w:cs="Times-Roman"/>
          <w:sz w:val="24"/>
          <w:szCs w:val="24"/>
          <w:lang w:eastAsia="pt-BR"/>
        </w:rPr>
        <w:t xml:space="preserve">da organização responsáveis direta ou indiretamente </w:t>
      </w:r>
      <w:r w:rsidR="00E33E74" w:rsidRPr="00175C26">
        <w:rPr>
          <w:rFonts w:asciiTheme="minorHAnsi" w:hAnsiTheme="minorHAnsi" w:cs="Times-Roman"/>
          <w:sz w:val="24"/>
          <w:szCs w:val="24"/>
          <w:lang w:eastAsia="pt-BR"/>
        </w:rPr>
        <w:t>pela segurança operacional</w:t>
      </w:r>
      <w:r w:rsidRPr="00175C26">
        <w:rPr>
          <w:rFonts w:asciiTheme="minorHAnsi" w:hAnsiTheme="minorHAnsi" w:cs="Times-Roman"/>
          <w:sz w:val="24"/>
          <w:szCs w:val="24"/>
          <w:lang w:eastAsia="pt-BR"/>
        </w:rPr>
        <w:t>,</w:t>
      </w:r>
      <w:r w:rsidR="00E33E74" w:rsidRPr="00175C26">
        <w:rPr>
          <w:rFonts w:asciiTheme="minorHAnsi" w:hAnsiTheme="minorHAnsi" w:cs="Times-Roman"/>
          <w:sz w:val="24"/>
          <w:szCs w:val="24"/>
          <w:lang w:eastAsia="pt-BR"/>
        </w:rPr>
        <w:t xml:space="preserve"> </w:t>
      </w:r>
      <w:r w:rsidRPr="00175C26">
        <w:rPr>
          <w:rFonts w:asciiTheme="minorHAnsi" w:hAnsiTheme="minorHAnsi" w:cs="Times-Roman"/>
          <w:sz w:val="24"/>
          <w:szCs w:val="24"/>
          <w:lang w:eastAsia="pt-BR"/>
        </w:rPr>
        <w:t>desde a fase de elaboração até a de supervisão das ações implantadas.</w:t>
      </w:r>
    </w:p>
    <w:p w:rsidR="00615888" w:rsidRPr="00175C26" w:rsidRDefault="00615888" w:rsidP="00E33E74">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 xml:space="preserve">Os seguintes aspectos </w:t>
      </w:r>
      <w:r w:rsidR="00E33E74" w:rsidRPr="00175C26">
        <w:rPr>
          <w:rFonts w:asciiTheme="minorHAnsi" w:hAnsiTheme="minorHAnsi" w:cs="Times-Roman"/>
          <w:sz w:val="24"/>
          <w:szCs w:val="24"/>
          <w:lang w:eastAsia="pt-BR"/>
        </w:rPr>
        <w:t>ser</w:t>
      </w:r>
      <w:r w:rsidRPr="00175C26">
        <w:rPr>
          <w:rFonts w:asciiTheme="minorHAnsi" w:hAnsiTheme="minorHAnsi" w:cs="Times-Roman"/>
          <w:sz w:val="24"/>
          <w:szCs w:val="24"/>
          <w:lang w:eastAsia="pt-BR"/>
        </w:rPr>
        <w:t>ão levados em consideração no planejamento,</w:t>
      </w:r>
      <w:r w:rsidR="00E33E74" w:rsidRPr="00175C26">
        <w:rPr>
          <w:rFonts w:asciiTheme="minorHAnsi" w:hAnsiTheme="minorHAnsi" w:cs="Times-Roman"/>
          <w:sz w:val="24"/>
          <w:szCs w:val="24"/>
          <w:lang w:eastAsia="pt-BR"/>
        </w:rPr>
        <w:t xml:space="preserve"> </w:t>
      </w:r>
      <w:r w:rsidRPr="00175C26">
        <w:rPr>
          <w:rFonts w:asciiTheme="minorHAnsi" w:hAnsiTheme="minorHAnsi" w:cs="Times-Roman"/>
          <w:sz w:val="24"/>
          <w:szCs w:val="24"/>
          <w:lang w:eastAsia="pt-BR"/>
        </w:rPr>
        <w:t>análise e na elaboração d</w:t>
      </w:r>
      <w:r w:rsidR="00E33E74" w:rsidRPr="00175C26">
        <w:rPr>
          <w:rFonts w:asciiTheme="minorHAnsi" w:hAnsiTheme="minorHAnsi" w:cs="Times-Roman"/>
          <w:sz w:val="24"/>
          <w:szCs w:val="24"/>
          <w:lang w:eastAsia="pt-BR"/>
        </w:rPr>
        <w:t xml:space="preserve">a </w:t>
      </w:r>
      <w:r w:rsidRPr="00175C26">
        <w:rPr>
          <w:rFonts w:asciiTheme="minorHAnsi" w:hAnsiTheme="minorHAnsi" w:cs="Times-Roman"/>
          <w:sz w:val="24"/>
          <w:szCs w:val="24"/>
          <w:lang w:eastAsia="pt-BR"/>
        </w:rPr>
        <w:t>programa</w:t>
      </w:r>
      <w:r w:rsidR="00E33E74" w:rsidRPr="00175C26">
        <w:rPr>
          <w:rFonts w:asciiTheme="minorHAnsi" w:hAnsiTheme="minorHAnsi" w:cs="Times-Roman"/>
          <w:sz w:val="24"/>
          <w:szCs w:val="24"/>
          <w:lang w:eastAsia="pt-BR"/>
        </w:rPr>
        <w:t>ção</w:t>
      </w:r>
      <w:r w:rsidRPr="00175C26">
        <w:rPr>
          <w:rFonts w:asciiTheme="minorHAnsi" w:hAnsiTheme="minorHAnsi" w:cs="Times-Roman"/>
          <w:sz w:val="24"/>
          <w:szCs w:val="24"/>
          <w:lang w:eastAsia="pt-BR"/>
        </w:rPr>
        <w:t>:</w:t>
      </w:r>
    </w:p>
    <w:p w:rsidR="00615888" w:rsidRPr="00175C26" w:rsidRDefault="00615888" w:rsidP="00E33E74">
      <w:pPr>
        <w:pStyle w:val="PargrafodaLista"/>
        <w:numPr>
          <w:ilvl w:val="0"/>
          <w:numId w:val="37"/>
        </w:numPr>
        <w:autoSpaceDE w:val="0"/>
        <w:autoSpaceDN w:val="0"/>
        <w:adjustRightInd w:val="0"/>
        <w:spacing w:before="120" w:line="240" w:lineRule="auto"/>
        <w:ind w:left="714" w:hanging="357"/>
        <w:contextualSpacing w:val="0"/>
        <w:rPr>
          <w:rFonts w:asciiTheme="minorHAnsi" w:hAnsiTheme="minorHAnsi" w:cs="Times-Roman"/>
          <w:sz w:val="24"/>
          <w:szCs w:val="24"/>
          <w:lang w:eastAsia="pt-BR"/>
        </w:rPr>
      </w:pPr>
      <w:r w:rsidRPr="00175C26">
        <w:rPr>
          <w:rFonts w:asciiTheme="minorHAnsi" w:hAnsiTheme="minorHAnsi" w:cs="Times-Roman"/>
          <w:sz w:val="24"/>
          <w:szCs w:val="24"/>
          <w:lang w:eastAsia="pt-BR"/>
        </w:rPr>
        <w:t>Objetivo;</w:t>
      </w:r>
    </w:p>
    <w:p w:rsidR="00615888" w:rsidRPr="00175C26" w:rsidRDefault="00615888" w:rsidP="00E33E74">
      <w:pPr>
        <w:pStyle w:val="PargrafodaLista"/>
        <w:numPr>
          <w:ilvl w:val="0"/>
          <w:numId w:val="37"/>
        </w:numPr>
        <w:autoSpaceDE w:val="0"/>
        <w:autoSpaceDN w:val="0"/>
        <w:adjustRightInd w:val="0"/>
        <w:spacing w:before="120" w:line="240" w:lineRule="auto"/>
        <w:ind w:left="714" w:hanging="357"/>
        <w:contextualSpacing w:val="0"/>
        <w:rPr>
          <w:rFonts w:asciiTheme="minorHAnsi" w:hAnsiTheme="minorHAnsi" w:cs="Times-Roman"/>
          <w:sz w:val="24"/>
          <w:szCs w:val="24"/>
          <w:lang w:eastAsia="pt-BR"/>
        </w:rPr>
      </w:pPr>
      <w:r w:rsidRPr="00175C26">
        <w:rPr>
          <w:rFonts w:asciiTheme="minorHAnsi" w:hAnsiTheme="minorHAnsi" w:cs="Times-Roman"/>
          <w:sz w:val="24"/>
          <w:szCs w:val="24"/>
          <w:lang w:eastAsia="pt-BR"/>
        </w:rPr>
        <w:t>Atribuições, prazos e responsabilidades;</w:t>
      </w:r>
    </w:p>
    <w:p w:rsidR="00615888" w:rsidRPr="00175C26" w:rsidRDefault="00615888" w:rsidP="00E33E74">
      <w:pPr>
        <w:pStyle w:val="PargrafodaLista"/>
        <w:numPr>
          <w:ilvl w:val="0"/>
          <w:numId w:val="37"/>
        </w:numPr>
        <w:autoSpaceDE w:val="0"/>
        <w:autoSpaceDN w:val="0"/>
        <w:adjustRightInd w:val="0"/>
        <w:spacing w:before="120" w:line="240" w:lineRule="auto"/>
        <w:ind w:left="714" w:hanging="357"/>
        <w:contextualSpacing w:val="0"/>
        <w:rPr>
          <w:rFonts w:asciiTheme="minorHAnsi" w:hAnsiTheme="minorHAnsi" w:cs="Times-Roman"/>
          <w:sz w:val="24"/>
          <w:szCs w:val="24"/>
          <w:lang w:eastAsia="pt-BR"/>
        </w:rPr>
      </w:pPr>
      <w:r w:rsidRPr="00175C26">
        <w:rPr>
          <w:rFonts w:asciiTheme="minorHAnsi" w:hAnsiTheme="minorHAnsi" w:cs="Times-Roman"/>
          <w:sz w:val="24"/>
          <w:szCs w:val="24"/>
          <w:lang w:eastAsia="pt-BR"/>
        </w:rPr>
        <w:t>Temas de maior preocupação da organização;</w:t>
      </w:r>
    </w:p>
    <w:p w:rsidR="00615888" w:rsidRPr="00175C26" w:rsidRDefault="00615888" w:rsidP="00E33E74">
      <w:pPr>
        <w:pStyle w:val="PargrafodaLista"/>
        <w:numPr>
          <w:ilvl w:val="0"/>
          <w:numId w:val="37"/>
        </w:numPr>
        <w:autoSpaceDE w:val="0"/>
        <w:autoSpaceDN w:val="0"/>
        <w:adjustRightInd w:val="0"/>
        <w:spacing w:before="120" w:line="240" w:lineRule="auto"/>
        <w:ind w:left="714" w:hanging="357"/>
        <w:contextualSpacing w:val="0"/>
        <w:rPr>
          <w:rFonts w:asciiTheme="minorHAnsi" w:hAnsiTheme="minorHAnsi" w:cs="Times-Roman"/>
          <w:sz w:val="24"/>
          <w:szCs w:val="24"/>
          <w:lang w:eastAsia="pt-BR"/>
        </w:rPr>
      </w:pPr>
      <w:r w:rsidRPr="00175C26">
        <w:rPr>
          <w:rFonts w:asciiTheme="minorHAnsi" w:hAnsiTheme="minorHAnsi" w:cs="Times-Roman"/>
          <w:sz w:val="24"/>
          <w:szCs w:val="24"/>
          <w:lang w:eastAsia="pt-BR"/>
        </w:rPr>
        <w:t>Elaboração de cronogramas de campanhas;</w:t>
      </w:r>
    </w:p>
    <w:p w:rsidR="00615888" w:rsidRPr="00175C26" w:rsidRDefault="00615888" w:rsidP="00E33E74">
      <w:pPr>
        <w:pStyle w:val="PargrafodaLista"/>
        <w:numPr>
          <w:ilvl w:val="0"/>
          <w:numId w:val="37"/>
        </w:numPr>
        <w:autoSpaceDE w:val="0"/>
        <w:autoSpaceDN w:val="0"/>
        <w:adjustRightInd w:val="0"/>
        <w:spacing w:before="120" w:line="240" w:lineRule="auto"/>
        <w:ind w:left="714" w:hanging="357"/>
        <w:contextualSpacing w:val="0"/>
        <w:rPr>
          <w:rFonts w:asciiTheme="minorHAnsi" w:hAnsiTheme="minorHAnsi" w:cs="Times-Roman"/>
          <w:sz w:val="24"/>
          <w:szCs w:val="24"/>
          <w:lang w:eastAsia="pt-BR"/>
        </w:rPr>
      </w:pPr>
      <w:r w:rsidRPr="00175C26">
        <w:rPr>
          <w:rFonts w:asciiTheme="minorHAnsi" w:hAnsiTheme="minorHAnsi" w:cs="Times-Roman"/>
          <w:sz w:val="24"/>
          <w:szCs w:val="24"/>
          <w:lang w:eastAsia="pt-BR"/>
        </w:rPr>
        <w:t>Divulgação dos objetivos, atribuições e conseqüências do Programa a todos os</w:t>
      </w:r>
      <w:r w:rsidR="00E33E74" w:rsidRPr="00175C26">
        <w:rPr>
          <w:rFonts w:asciiTheme="minorHAnsi" w:hAnsiTheme="minorHAnsi" w:cs="Times-Roman"/>
          <w:sz w:val="24"/>
          <w:szCs w:val="24"/>
          <w:lang w:eastAsia="pt-BR"/>
        </w:rPr>
        <w:t xml:space="preserve"> </w:t>
      </w:r>
      <w:r w:rsidRPr="00175C26">
        <w:rPr>
          <w:rFonts w:asciiTheme="minorHAnsi" w:hAnsiTheme="minorHAnsi" w:cs="Times-Roman"/>
          <w:sz w:val="24"/>
          <w:szCs w:val="24"/>
          <w:lang w:eastAsia="pt-BR"/>
        </w:rPr>
        <w:t>envolvidos;</w:t>
      </w:r>
    </w:p>
    <w:p w:rsidR="00615888" w:rsidRPr="00175C26" w:rsidRDefault="00615888" w:rsidP="00E33E74">
      <w:pPr>
        <w:pStyle w:val="PargrafodaLista"/>
        <w:numPr>
          <w:ilvl w:val="0"/>
          <w:numId w:val="37"/>
        </w:numPr>
        <w:autoSpaceDE w:val="0"/>
        <w:autoSpaceDN w:val="0"/>
        <w:adjustRightInd w:val="0"/>
        <w:spacing w:before="120" w:line="240" w:lineRule="auto"/>
        <w:ind w:left="714" w:hanging="357"/>
        <w:contextualSpacing w:val="0"/>
        <w:rPr>
          <w:rFonts w:asciiTheme="minorHAnsi" w:hAnsiTheme="minorHAnsi" w:cs="Times-Roman"/>
          <w:sz w:val="24"/>
          <w:szCs w:val="24"/>
          <w:lang w:eastAsia="pt-BR"/>
        </w:rPr>
      </w:pPr>
      <w:r w:rsidRPr="00175C26">
        <w:rPr>
          <w:rFonts w:asciiTheme="minorHAnsi" w:hAnsiTheme="minorHAnsi" w:cs="Times-Roman"/>
          <w:sz w:val="24"/>
          <w:szCs w:val="24"/>
          <w:lang w:eastAsia="pt-BR"/>
        </w:rPr>
        <w:t>Resultados esperados e obtidos;</w:t>
      </w:r>
    </w:p>
    <w:p w:rsidR="00615888" w:rsidRPr="00175C26" w:rsidRDefault="00615888" w:rsidP="00E33E74">
      <w:pPr>
        <w:pStyle w:val="PargrafodaLista"/>
        <w:numPr>
          <w:ilvl w:val="0"/>
          <w:numId w:val="37"/>
        </w:numPr>
        <w:autoSpaceDE w:val="0"/>
        <w:autoSpaceDN w:val="0"/>
        <w:adjustRightInd w:val="0"/>
        <w:spacing w:before="120" w:line="240" w:lineRule="auto"/>
        <w:ind w:left="714" w:hanging="357"/>
        <w:contextualSpacing w:val="0"/>
        <w:rPr>
          <w:rFonts w:asciiTheme="minorHAnsi" w:hAnsiTheme="minorHAnsi" w:cs="Times-Roman"/>
          <w:sz w:val="24"/>
          <w:szCs w:val="24"/>
          <w:lang w:eastAsia="pt-BR"/>
        </w:rPr>
      </w:pPr>
      <w:r w:rsidRPr="00175C26">
        <w:rPr>
          <w:rFonts w:asciiTheme="minorHAnsi" w:hAnsiTheme="minorHAnsi" w:cs="Times-Roman"/>
          <w:sz w:val="24"/>
          <w:szCs w:val="24"/>
          <w:lang w:eastAsia="pt-BR"/>
        </w:rPr>
        <w:t>Técnicas adequadas;</w:t>
      </w:r>
    </w:p>
    <w:p w:rsidR="00615888" w:rsidRPr="00175C26" w:rsidRDefault="00615888" w:rsidP="00E33E74">
      <w:pPr>
        <w:pStyle w:val="PargrafodaLista"/>
        <w:numPr>
          <w:ilvl w:val="0"/>
          <w:numId w:val="37"/>
        </w:numPr>
        <w:autoSpaceDE w:val="0"/>
        <w:autoSpaceDN w:val="0"/>
        <w:adjustRightInd w:val="0"/>
        <w:spacing w:before="120" w:line="240" w:lineRule="auto"/>
        <w:ind w:left="714" w:hanging="357"/>
        <w:contextualSpacing w:val="0"/>
        <w:rPr>
          <w:rFonts w:asciiTheme="minorHAnsi" w:hAnsiTheme="minorHAnsi" w:cs="Times-Roman"/>
          <w:sz w:val="24"/>
          <w:szCs w:val="24"/>
          <w:lang w:eastAsia="pt-BR"/>
        </w:rPr>
      </w:pPr>
      <w:r w:rsidRPr="00175C26">
        <w:rPr>
          <w:rFonts w:asciiTheme="minorHAnsi" w:hAnsiTheme="minorHAnsi" w:cs="Times-Roman"/>
          <w:sz w:val="24"/>
          <w:szCs w:val="24"/>
          <w:lang w:eastAsia="pt-BR"/>
        </w:rPr>
        <w:t>Ações programadas e atribuições específicas.</w:t>
      </w:r>
    </w:p>
    <w:p w:rsidR="00615888" w:rsidRPr="00175C26" w:rsidRDefault="00E33E74" w:rsidP="00E33E74">
      <w:p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 xml:space="preserve">Serão desenvolvidas atividades educativas contemplando os </w:t>
      </w:r>
      <w:r w:rsidR="00615888" w:rsidRPr="00175C26">
        <w:rPr>
          <w:rFonts w:asciiTheme="minorHAnsi" w:hAnsiTheme="minorHAnsi" w:cs="Times-Roman"/>
          <w:sz w:val="24"/>
          <w:szCs w:val="24"/>
          <w:lang w:eastAsia="pt-BR"/>
        </w:rPr>
        <w:t>seguintes temas de</w:t>
      </w:r>
      <w:r w:rsidRPr="00175C26">
        <w:rPr>
          <w:rFonts w:asciiTheme="minorHAnsi" w:hAnsiTheme="minorHAnsi" w:cs="Times-Roman"/>
          <w:sz w:val="24"/>
          <w:szCs w:val="24"/>
          <w:lang w:eastAsia="pt-BR"/>
        </w:rPr>
        <w:t xml:space="preserve"> </w:t>
      </w:r>
      <w:r w:rsidR="00615888" w:rsidRPr="00175C26">
        <w:rPr>
          <w:rFonts w:asciiTheme="minorHAnsi" w:hAnsiTheme="minorHAnsi" w:cs="Times-Roman"/>
          <w:sz w:val="24"/>
          <w:szCs w:val="24"/>
          <w:lang w:eastAsia="pt-BR"/>
        </w:rPr>
        <w:t>conscientização:</w:t>
      </w:r>
    </w:p>
    <w:p w:rsidR="00615888" w:rsidRPr="00175C26" w:rsidRDefault="00615888" w:rsidP="00E33E74">
      <w:pPr>
        <w:pStyle w:val="PargrafodaLista"/>
        <w:numPr>
          <w:ilvl w:val="0"/>
          <w:numId w:val="40"/>
        </w:numPr>
        <w:autoSpaceDE w:val="0"/>
        <w:autoSpaceDN w:val="0"/>
        <w:adjustRightInd w:val="0"/>
        <w:spacing w:before="120"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Conceitos de SGSO</w:t>
      </w:r>
    </w:p>
    <w:p w:rsidR="00615888" w:rsidRPr="00175C26" w:rsidRDefault="00615888" w:rsidP="00E33E74">
      <w:pPr>
        <w:pStyle w:val="PargrafodaLista"/>
        <w:numPr>
          <w:ilvl w:val="0"/>
          <w:numId w:val="40"/>
        </w:numPr>
        <w:autoSpaceDE w:val="0"/>
        <w:autoSpaceDN w:val="0"/>
        <w:adjustRightInd w:val="0"/>
        <w:spacing w:before="120" w:line="240" w:lineRule="auto"/>
        <w:ind w:left="714" w:hanging="357"/>
        <w:contextualSpacing w:val="0"/>
        <w:rPr>
          <w:rFonts w:asciiTheme="minorHAnsi" w:hAnsiTheme="minorHAnsi" w:cs="Times-Roman"/>
          <w:sz w:val="24"/>
          <w:szCs w:val="24"/>
          <w:lang w:eastAsia="pt-BR"/>
        </w:rPr>
      </w:pPr>
      <w:r w:rsidRPr="00175C26">
        <w:rPr>
          <w:rFonts w:asciiTheme="minorHAnsi" w:hAnsiTheme="minorHAnsi" w:cs="Times-Roman"/>
          <w:sz w:val="24"/>
          <w:szCs w:val="24"/>
          <w:lang w:eastAsia="pt-BR"/>
        </w:rPr>
        <w:t>Conceitos de segurança operacional do Estado brasileiro: PSO-BR, PSOE</w:t>
      </w:r>
      <w:r w:rsidR="00E33E74" w:rsidRPr="00175C26">
        <w:rPr>
          <w:rFonts w:asciiTheme="minorHAnsi" w:hAnsiTheme="minorHAnsi" w:cs="Times-Roman"/>
          <w:sz w:val="24"/>
          <w:szCs w:val="24"/>
          <w:lang w:eastAsia="pt-BR"/>
        </w:rPr>
        <w:t>-</w:t>
      </w:r>
      <w:r w:rsidRPr="00175C26">
        <w:rPr>
          <w:rFonts w:asciiTheme="minorHAnsi" w:hAnsiTheme="minorHAnsi" w:cs="Times-Roman"/>
          <w:sz w:val="24"/>
          <w:szCs w:val="24"/>
          <w:lang w:eastAsia="pt-BR"/>
        </w:rPr>
        <w:t>ANAC</w:t>
      </w:r>
      <w:r w:rsidR="00E33E74" w:rsidRPr="00175C26">
        <w:rPr>
          <w:rFonts w:asciiTheme="minorHAnsi" w:hAnsiTheme="minorHAnsi" w:cs="Times-Roman"/>
          <w:sz w:val="24"/>
          <w:szCs w:val="24"/>
          <w:lang w:eastAsia="pt-BR"/>
        </w:rPr>
        <w:t xml:space="preserve"> </w:t>
      </w:r>
      <w:r w:rsidRPr="00175C26">
        <w:rPr>
          <w:rFonts w:asciiTheme="minorHAnsi" w:hAnsiTheme="minorHAnsi" w:cs="Times-Roman"/>
          <w:sz w:val="24"/>
          <w:szCs w:val="24"/>
          <w:lang w:eastAsia="pt-BR"/>
        </w:rPr>
        <w:t>e PSOE-COMAER;</w:t>
      </w:r>
    </w:p>
    <w:p w:rsidR="00615888" w:rsidRPr="00175C26" w:rsidRDefault="00615888" w:rsidP="00E33E74">
      <w:pPr>
        <w:pStyle w:val="PargrafodaLista"/>
        <w:numPr>
          <w:ilvl w:val="0"/>
          <w:numId w:val="40"/>
        </w:numPr>
        <w:autoSpaceDE w:val="0"/>
        <w:autoSpaceDN w:val="0"/>
        <w:adjustRightInd w:val="0"/>
        <w:spacing w:before="120" w:line="240" w:lineRule="auto"/>
        <w:ind w:left="714" w:hanging="357"/>
        <w:contextualSpacing w:val="0"/>
        <w:rPr>
          <w:rFonts w:asciiTheme="minorHAnsi" w:hAnsiTheme="minorHAnsi" w:cs="Times-Roman"/>
          <w:sz w:val="24"/>
          <w:szCs w:val="24"/>
          <w:lang w:eastAsia="pt-BR"/>
        </w:rPr>
      </w:pPr>
      <w:r w:rsidRPr="00175C26">
        <w:rPr>
          <w:rFonts w:asciiTheme="minorHAnsi" w:hAnsiTheme="minorHAnsi" w:cs="Times-Roman"/>
          <w:sz w:val="24"/>
          <w:szCs w:val="24"/>
          <w:lang w:eastAsia="pt-BR"/>
        </w:rPr>
        <w:t>Incentivo ao Relato de Aviação Civil;</w:t>
      </w:r>
    </w:p>
    <w:p w:rsidR="00615888" w:rsidRPr="00175C26" w:rsidRDefault="00615888" w:rsidP="00E33E74">
      <w:pPr>
        <w:pStyle w:val="PargrafodaLista"/>
        <w:numPr>
          <w:ilvl w:val="0"/>
          <w:numId w:val="40"/>
        </w:numPr>
        <w:autoSpaceDE w:val="0"/>
        <w:autoSpaceDN w:val="0"/>
        <w:adjustRightInd w:val="0"/>
        <w:spacing w:before="120" w:line="240" w:lineRule="auto"/>
        <w:ind w:left="714" w:hanging="357"/>
        <w:contextualSpacing w:val="0"/>
        <w:rPr>
          <w:rFonts w:asciiTheme="minorHAnsi" w:hAnsiTheme="minorHAnsi" w:cs="Times-Roman"/>
          <w:sz w:val="24"/>
          <w:szCs w:val="24"/>
          <w:lang w:eastAsia="pt-BR"/>
        </w:rPr>
      </w:pPr>
      <w:r w:rsidRPr="00175C26">
        <w:rPr>
          <w:rFonts w:asciiTheme="minorHAnsi" w:hAnsiTheme="minorHAnsi" w:cs="Times-Roman"/>
          <w:sz w:val="24"/>
          <w:szCs w:val="24"/>
          <w:lang w:eastAsia="pt-BR"/>
        </w:rPr>
        <w:t>Prevenção contra a Utilização de Drogas e Uso Abusivo de Álcool.</w:t>
      </w:r>
    </w:p>
    <w:p w:rsidR="00705FBE" w:rsidRPr="00175C26" w:rsidRDefault="00705FBE" w:rsidP="00705FBE">
      <w:pPr>
        <w:pStyle w:val="Default"/>
        <w:spacing w:before="360" w:after="240"/>
        <w:rPr>
          <w:rFonts w:ascii="Calibri" w:hAnsi="Calibri"/>
          <w:b/>
          <w:color w:val="auto"/>
          <w:sz w:val="32"/>
        </w:rPr>
      </w:pPr>
      <w:r w:rsidRPr="00175C26">
        <w:rPr>
          <w:rFonts w:ascii="Calibri" w:hAnsi="Calibri"/>
          <w:b/>
          <w:color w:val="auto"/>
          <w:sz w:val="32"/>
        </w:rPr>
        <w:t>9.2.1. EVENTOS OBRIGATÓRIOS</w:t>
      </w:r>
    </w:p>
    <w:p w:rsidR="00705FBE" w:rsidRPr="00175C26" w:rsidRDefault="00E33E74" w:rsidP="00705FBE">
      <w:pPr>
        <w:pStyle w:val="Default"/>
        <w:spacing w:before="480" w:after="240"/>
        <w:jc w:val="both"/>
        <w:rPr>
          <w:rFonts w:ascii="Calibri" w:hAnsi="Calibri"/>
          <w:color w:val="auto"/>
        </w:rPr>
      </w:pPr>
      <w:r w:rsidRPr="00175C26">
        <w:rPr>
          <w:rFonts w:ascii="Calibri" w:hAnsi="Calibri"/>
          <w:color w:val="auto"/>
        </w:rPr>
        <w:t>Nesse ponto, o P-PSAC deve selecionar, de acordo com a Resolução 106, a categoria na qual se enquadram suas operações, mesmo caso d</w:t>
      </w:r>
      <w:r w:rsidR="00705FBE" w:rsidRPr="00175C26">
        <w:rPr>
          <w:rFonts w:ascii="Calibri" w:hAnsi="Calibri"/>
          <w:color w:val="auto"/>
        </w:rPr>
        <w:t>o item 7.5 - Programas Específicos Relacionados com o Gerenciamento do risco à Segurança Operacional.</w:t>
      </w:r>
    </w:p>
    <w:p w:rsidR="00E33E74" w:rsidRPr="00175C26" w:rsidRDefault="00E33E74" w:rsidP="00E33E74">
      <w:pPr>
        <w:pStyle w:val="Default"/>
        <w:numPr>
          <w:ilvl w:val="0"/>
          <w:numId w:val="18"/>
        </w:numPr>
        <w:spacing w:before="120"/>
        <w:ind w:left="714" w:hanging="357"/>
        <w:jc w:val="both"/>
        <w:rPr>
          <w:rFonts w:asciiTheme="minorHAnsi" w:hAnsiTheme="minorHAnsi" w:cs="Times-Roman"/>
          <w:color w:val="auto"/>
          <w:lang w:eastAsia="pt-BR"/>
        </w:rPr>
      </w:pPr>
      <w:r w:rsidRPr="00175C26">
        <w:rPr>
          <w:rFonts w:ascii="Calibri" w:hAnsi="Calibri"/>
          <w:color w:val="auto"/>
        </w:rPr>
        <w:t xml:space="preserve">Os </w:t>
      </w:r>
      <w:r w:rsidRPr="00175C26">
        <w:rPr>
          <w:rFonts w:asciiTheme="minorHAnsi" w:hAnsiTheme="minorHAnsi" w:cs="Times-Roman"/>
          <w:color w:val="auto"/>
          <w:lang w:eastAsia="pt-BR"/>
        </w:rPr>
        <w:t xml:space="preserve">operadores de serviços aéreos especializados; operadores aéreos de Segurança Pública e/ou de Defesa Civil; Escolas de Aviação Civil ou Centros de Instrução; Centros de Treinamento; e os Aeroclubes, deverão selecionar a </w:t>
      </w:r>
      <w:r w:rsidRPr="00175C26">
        <w:rPr>
          <w:rFonts w:asciiTheme="minorHAnsi" w:hAnsiTheme="minorHAnsi" w:cs="Times-Roman"/>
          <w:b/>
          <w:color w:val="auto"/>
          <w:lang w:eastAsia="pt-BR"/>
        </w:rPr>
        <w:t>Opção 1</w:t>
      </w:r>
      <w:r w:rsidRPr="00175C26">
        <w:rPr>
          <w:rFonts w:asciiTheme="minorHAnsi" w:hAnsiTheme="minorHAnsi" w:cs="Times-Roman"/>
          <w:color w:val="auto"/>
          <w:lang w:eastAsia="pt-BR"/>
        </w:rPr>
        <w:t>.</w:t>
      </w:r>
    </w:p>
    <w:p w:rsidR="00E33E74" w:rsidRPr="00175C26" w:rsidRDefault="00E33E74" w:rsidP="00E33E74">
      <w:pPr>
        <w:pStyle w:val="Default"/>
        <w:numPr>
          <w:ilvl w:val="0"/>
          <w:numId w:val="18"/>
        </w:numPr>
        <w:spacing w:before="120"/>
        <w:ind w:left="714" w:hanging="357"/>
        <w:jc w:val="both"/>
        <w:rPr>
          <w:b/>
          <w:color w:val="auto"/>
          <w:sz w:val="22"/>
        </w:rPr>
      </w:pPr>
      <w:r w:rsidRPr="00175C26">
        <w:rPr>
          <w:rFonts w:asciiTheme="minorHAnsi" w:hAnsiTheme="minorHAnsi" w:cs="Times-Roman"/>
          <w:color w:val="auto"/>
          <w:lang w:eastAsia="pt-BR"/>
        </w:rPr>
        <w:t xml:space="preserve">Os operadores de aeródromos civis compartilhados ou não, que tenham processado menos de 400.000 passageiros (embarcados e desembarcados) no ano anterior deverão selecionar a </w:t>
      </w:r>
      <w:r w:rsidRPr="00175C26">
        <w:rPr>
          <w:rFonts w:asciiTheme="minorHAnsi" w:hAnsiTheme="minorHAnsi" w:cs="Times-Roman"/>
          <w:b/>
          <w:color w:val="auto"/>
          <w:lang w:eastAsia="pt-BR"/>
        </w:rPr>
        <w:t>Opção 2</w:t>
      </w:r>
      <w:r w:rsidRPr="00175C26">
        <w:rPr>
          <w:rFonts w:asciiTheme="minorHAnsi" w:hAnsiTheme="minorHAnsi" w:cs="Times-Roman"/>
          <w:color w:val="auto"/>
          <w:lang w:eastAsia="pt-BR"/>
        </w:rPr>
        <w:t>.</w:t>
      </w:r>
    </w:p>
    <w:p w:rsidR="00705FBE" w:rsidRPr="00175C26" w:rsidRDefault="00705FBE" w:rsidP="00705FBE">
      <w:pPr>
        <w:pStyle w:val="Default"/>
        <w:spacing w:before="360"/>
        <w:jc w:val="both"/>
        <w:rPr>
          <w:rFonts w:asciiTheme="minorHAnsi" w:hAnsiTheme="minorHAnsi" w:cs="Times-Roman"/>
          <w:b/>
          <w:color w:val="auto"/>
          <w:sz w:val="32"/>
          <w:szCs w:val="32"/>
          <w:lang w:eastAsia="pt-BR"/>
        </w:rPr>
      </w:pPr>
      <w:r w:rsidRPr="00175C26">
        <w:rPr>
          <w:rFonts w:asciiTheme="minorHAnsi" w:hAnsiTheme="minorHAnsi" w:cs="Times-Roman"/>
          <w:b/>
          <w:color w:val="auto"/>
          <w:sz w:val="32"/>
          <w:szCs w:val="32"/>
          <w:lang w:eastAsia="pt-BR"/>
        </w:rPr>
        <w:t>Opção 1 – Eventos Obrigatórios</w:t>
      </w:r>
    </w:p>
    <w:p w:rsidR="00705FBE" w:rsidRPr="00175C26" w:rsidRDefault="00705FBE" w:rsidP="00705FBE">
      <w:pPr>
        <w:pStyle w:val="Default"/>
        <w:spacing w:before="120"/>
        <w:jc w:val="both"/>
        <w:rPr>
          <w:rFonts w:asciiTheme="minorHAnsi" w:hAnsiTheme="minorHAnsi" w:cs="Times-Roman"/>
          <w:color w:val="auto"/>
          <w:lang w:eastAsia="pt-BR"/>
        </w:rPr>
      </w:pPr>
      <w:r w:rsidRPr="00175C26">
        <w:rPr>
          <w:rFonts w:asciiTheme="minorHAnsi" w:hAnsiTheme="minorHAnsi" w:cs="Times-Roman"/>
          <w:color w:val="auto"/>
          <w:lang w:eastAsia="pt-BR"/>
        </w:rPr>
        <w:t>O P-PSAC que se enquadre nessa categoria deverá obrigatoriamente realizar os seguintes eventos de conscientização em segurança operacional:</w:t>
      </w:r>
    </w:p>
    <w:p w:rsidR="00705FBE" w:rsidRPr="00175C26" w:rsidRDefault="00705FBE" w:rsidP="00705FBE">
      <w:pPr>
        <w:pStyle w:val="PargrafodaLista"/>
        <w:numPr>
          <w:ilvl w:val="0"/>
          <w:numId w:val="41"/>
        </w:numPr>
        <w:autoSpaceDE w:val="0"/>
        <w:autoSpaceDN w:val="0"/>
        <w:adjustRightInd w:val="0"/>
        <w:spacing w:before="120" w:line="240" w:lineRule="auto"/>
        <w:ind w:left="714" w:hanging="357"/>
        <w:contextualSpacing w:val="0"/>
        <w:jc w:val="left"/>
        <w:rPr>
          <w:rFonts w:asciiTheme="minorHAnsi" w:hAnsiTheme="minorHAnsi" w:cs="Times-Roman"/>
          <w:sz w:val="24"/>
          <w:szCs w:val="24"/>
          <w:lang w:eastAsia="pt-BR"/>
        </w:rPr>
      </w:pPr>
      <w:r w:rsidRPr="00175C26">
        <w:rPr>
          <w:rFonts w:asciiTheme="minorHAnsi" w:hAnsiTheme="minorHAnsi" w:cs="Times-Roman"/>
          <w:sz w:val="24"/>
          <w:szCs w:val="24"/>
          <w:lang w:eastAsia="pt-BR"/>
        </w:rPr>
        <w:lastRenderedPageBreak/>
        <w:t>Incursão em Pistas (ênfase nos eventos e promocionais); e</w:t>
      </w:r>
    </w:p>
    <w:p w:rsidR="00705FBE" w:rsidRPr="00175C26" w:rsidRDefault="00705FBE" w:rsidP="00705FBE">
      <w:pPr>
        <w:pStyle w:val="PargrafodaLista"/>
        <w:numPr>
          <w:ilvl w:val="0"/>
          <w:numId w:val="41"/>
        </w:numPr>
        <w:autoSpaceDE w:val="0"/>
        <w:autoSpaceDN w:val="0"/>
        <w:adjustRightInd w:val="0"/>
        <w:spacing w:before="120" w:line="240" w:lineRule="auto"/>
        <w:ind w:left="714" w:hanging="357"/>
        <w:contextualSpacing w:val="0"/>
        <w:jc w:val="left"/>
        <w:rPr>
          <w:rFonts w:asciiTheme="minorHAnsi" w:hAnsiTheme="minorHAnsi" w:cs="Times-Roman"/>
          <w:sz w:val="24"/>
          <w:szCs w:val="24"/>
          <w:lang w:eastAsia="pt-BR"/>
        </w:rPr>
      </w:pPr>
      <w:r w:rsidRPr="00175C26">
        <w:rPr>
          <w:rFonts w:asciiTheme="minorHAnsi" w:hAnsiTheme="minorHAnsi" w:cs="Times-Roman"/>
          <w:sz w:val="24"/>
          <w:szCs w:val="24"/>
          <w:lang w:eastAsia="pt-BR"/>
        </w:rPr>
        <w:t>Recuperação de atitudes anormais.</w:t>
      </w:r>
    </w:p>
    <w:p w:rsidR="00705FBE" w:rsidRPr="00175C26" w:rsidRDefault="00705FBE" w:rsidP="00705FBE">
      <w:pPr>
        <w:pStyle w:val="Default"/>
        <w:spacing w:before="360"/>
        <w:jc w:val="both"/>
        <w:rPr>
          <w:rFonts w:asciiTheme="minorHAnsi" w:hAnsiTheme="minorHAnsi" w:cs="Times-Roman"/>
          <w:b/>
          <w:color w:val="auto"/>
          <w:sz w:val="32"/>
          <w:szCs w:val="32"/>
          <w:lang w:eastAsia="pt-BR"/>
        </w:rPr>
      </w:pPr>
      <w:r w:rsidRPr="00175C26">
        <w:rPr>
          <w:rFonts w:asciiTheme="minorHAnsi" w:hAnsiTheme="minorHAnsi" w:cs="Times-Roman"/>
          <w:b/>
          <w:color w:val="auto"/>
          <w:sz w:val="32"/>
          <w:szCs w:val="32"/>
          <w:lang w:eastAsia="pt-BR"/>
        </w:rPr>
        <w:t>Opção 2 – Eventos Obrigatórios</w:t>
      </w:r>
    </w:p>
    <w:p w:rsidR="00705FBE" w:rsidRPr="00175C26" w:rsidRDefault="00705FBE" w:rsidP="00705FBE">
      <w:pPr>
        <w:pStyle w:val="Default"/>
        <w:spacing w:before="120"/>
        <w:jc w:val="both"/>
        <w:rPr>
          <w:rFonts w:asciiTheme="minorHAnsi" w:hAnsiTheme="minorHAnsi" w:cs="Times-Roman"/>
          <w:color w:val="auto"/>
          <w:lang w:eastAsia="pt-BR"/>
        </w:rPr>
      </w:pPr>
      <w:r w:rsidRPr="00175C26">
        <w:rPr>
          <w:rFonts w:asciiTheme="minorHAnsi" w:hAnsiTheme="minorHAnsi" w:cs="Times-Roman"/>
          <w:color w:val="auto"/>
          <w:lang w:eastAsia="pt-BR"/>
        </w:rPr>
        <w:t>O P-PSAC que se enquadre nessa categoria deverá obrigatoriamente realizar os seguintes eventos de conscientização em segurança operacional:</w:t>
      </w:r>
    </w:p>
    <w:p w:rsidR="00615888" w:rsidRPr="00175C26" w:rsidRDefault="00615888" w:rsidP="00705FBE">
      <w:pPr>
        <w:pStyle w:val="PargrafodaLista"/>
        <w:numPr>
          <w:ilvl w:val="0"/>
          <w:numId w:val="42"/>
        </w:numPr>
        <w:autoSpaceDE w:val="0"/>
        <w:autoSpaceDN w:val="0"/>
        <w:adjustRightInd w:val="0"/>
        <w:spacing w:before="120" w:line="240" w:lineRule="auto"/>
        <w:ind w:left="714" w:hanging="357"/>
        <w:contextualSpacing w:val="0"/>
        <w:jc w:val="left"/>
        <w:rPr>
          <w:rFonts w:asciiTheme="minorHAnsi" w:hAnsiTheme="minorHAnsi" w:cs="Times-Roman"/>
          <w:sz w:val="24"/>
          <w:szCs w:val="24"/>
          <w:lang w:eastAsia="pt-BR"/>
        </w:rPr>
      </w:pPr>
      <w:r w:rsidRPr="00175C26">
        <w:rPr>
          <w:rFonts w:asciiTheme="minorHAnsi" w:hAnsiTheme="minorHAnsi" w:cs="Times-Roman"/>
          <w:sz w:val="24"/>
          <w:szCs w:val="24"/>
          <w:lang w:eastAsia="pt-BR"/>
        </w:rPr>
        <w:t>Manuseio de materiais perigosos no sítio aeroportuário</w:t>
      </w:r>
    </w:p>
    <w:p w:rsidR="00615888" w:rsidRPr="00175C26" w:rsidRDefault="00615888" w:rsidP="00705FBE">
      <w:pPr>
        <w:pStyle w:val="PargrafodaLista"/>
        <w:numPr>
          <w:ilvl w:val="0"/>
          <w:numId w:val="42"/>
        </w:numPr>
        <w:autoSpaceDE w:val="0"/>
        <w:autoSpaceDN w:val="0"/>
        <w:adjustRightInd w:val="0"/>
        <w:spacing w:before="120" w:line="240" w:lineRule="auto"/>
        <w:ind w:left="714" w:hanging="357"/>
        <w:contextualSpacing w:val="0"/>
        <w:jc w:val="left"/>
        <w:rPr>
          <w:rFonts w:asciiTheme="minorHAnsi" w:hAnsiTheme="minorHAnsi" w:cs="Times-Roman"/>
          <w:sz w:val="24"/>
          <w:szCs w:val="24"/>
          <w:lang w:eastAsia="pt-BR"/>
        </w:rPr>
      </w:pPr>
      <w:r w:rsidRPr="00175C26">
        <w:rPr>
          <w:rFonts w:asciiTheme="minorHAnsi" w:hAnsiTheme="minorHAnsi" w:cs="Times-Roman"/>
          <w:sz w:val="24"/>
          <w:szCs w:val="24"/>
          <w:lang w:eastAsia="pt-BR"/>
        </w:rPr>
        <w:t>Conservação da Audição;</w:t>
      </w:r>
    </w:p>
    <w:p w:rsidR="00615888" w:rsidRPr="00175C26" w:rsidRDefault="00615888" w:rsidP="00705FBE">
      <w:pPr>
        <w:pStyle w:val="PargrafodaLista"/>
        <w:numPr>
          <w:ilvl w:val="0"/>
          <w:numId w:val="42"/>
        </w:numPr>
        <w:autoSpaceDE w:val="0"/>
        <w:autoSpaceDN w:val="0"/>
        <w:adjustRightInd w:val="0"/>
        <w:spacing w:before="120" w:line="240" w:lineRule="auto"/>
        <w:ind w:left="714" w:hanging="357"/>
        <w:contextualSpacing w:val="0"/>
        <w:jc w:val="left"/>
        <w:rPr>
          <w:rFonts w:asciiTheme="minorHAnsi" w:hAnsiTheme="minorHAnsi" w:cs="Times-Roman"/>
          <w:sz w:val="24"/>
          <w:szCs w:val="24"/>
          <w:lang w:eastAsia="pt-BR"/>
        </w:rPr>
      </w:pPr>
      <w:r w:rsidRPr="00175C26">
        <w:rPr>
          <w:rFonts w:asciiTheme="minorHAnsi" w:hAnsiTheme="minorHAnsi" w:cs="Times-Roman"/>
          <w:sz w:val="24"/>
          <w:szCs w:val="24"/>
          <w:lang w:eastAsia="pt-BR"/>
        </w:rPr>
        <w:t>Incursão em Pistas;</w:t>
      </w:r>
    </w:p>
    <w:p w:rsidR="00615888" w:rsidRPr="00175C26" w:rsidRDefault="00615888" w:rsidP="00705FBE">
      <w:pPr>
        <w:pStyle w:val="PargrafodaLista"/>
        <w:numPr>
          <w:ilvl w:val="0"/>
          <w:numId w:val="42"/>
        </w:numPr>
        <w:autoSpaceDE w:val="0"/>
        <w:autoSpaceDN w:val="0"/>
        <w:adjustRightInd w:val="0"/>
        <w:spacing w:before="120" w:line="240" w:lineRule="auto"/>
        <w:ind w:left="714" w:hanging="357"/>
        <w:contextualSpacing w:val="0"/>
        <w:jc w:val="left"/>
        <w:rPr>
          <w:rFonts w:asciiTheme="minorHAnsi" w:hAnsiTheme="minorHAnsi" w:cs="Times-Roman"/>
          <w:sz w:val="24"/>
          <w:szCs w:val="24"/>
          <w:lang w:eastAsia="pt-BR"/>
        </w:rPr>
      </w:pPr>
      <w:r w:rsidRPr="00175C26">
        <w:rPr>
          <w:rFonts w:asciiTheme="minorHAnsi" w:hAnsiTheme="minorHAnsi" w:cs="Times-Roman"/>
          <w:sz w:val="24"/>
          <w:szCs w:val="24"/>
          <w:lang w:eastAsia="pt-BR"/>
        </w:rPr>
        <w:t xml:space="preserve">Prevenção de F.O.D. - </w:t>
      </w:r>
      <w:r w:rsidRPr="00175C26">
        <w:rPr>
          <w:rFonts w:asciiTheme="minorHAnsi" w:hAnsiTheme="minorHAnsi" w:cs="Times-Italic"/>
          <w:i/>
          <w:iCs/>
          <w:sz w:val="24"/>
          <w:szCs w:val="24"/>
          <w:lang w:eastAsia="pt-BR"/>
        </w:rPr>
        <w:t>Foreign Object Damag</w:t>
      </w:r>
      <w:r w:rsidRPr="00175C26">
        <w:rPr>
          <w:rFonts w:asciiTheme="minorHAnsi" w:hAnsiTheme="minorHAnsi" w:cs="Times-Roman"/>
          <w:sz w:val="24"/>
          <w:szCs w:val="24"/>
          <w:lang w:eastAsia="pt-BR"/>
        </w:rPr>
        <w:t>e; e</w:t>
      </w:r>
    </w:p>
    <w:p w:rsidR="00615888" w:rsidRPr="00175C26" w:rsidRDefault="00615888" w:rsidP="00705FBE">
      <w:pPr>
        <w:pStyle w:val="PargrafodaLista"/>
        <w:numPr>
          <w:ilvl w:val="0"/>
          <w:numId w:val="42"/>
        </w:numPr>
        <w:autoSpaceDE w:val="0"/>
        <w:autoSpaceDN w:val="0"/>
        <w:adjustRightInd w:val="0"/>
        <w:spacing w:before="120" w:line="240" w:lineRule="auto"/>
        <w:ind w:left="714" w:hanging="357"/>
        <w:contextualSpacing w:val="0"/>
        <w:jc w:val="left"/>
        <w:rPr>
          <w:rFonts w:asciiTheme="minorHAnsi" w:hAnsiTheme="minorHAnsi" w:cs="Times-Roman"/>
          <w:sz w:val="24"/>
          <w:szCs w:val="24"/>
          <w:lang w:eastAsia="pt-BR"/>
        </w:rPr>
      </w:pPr>
      <w:r w:rsidRPr="00175C26">
        <w:rPr>
          <w:rFonts w:asciiTheme="minorHAnsi" w:hAnsiTheme="minorHAnsi" w:cs="Times-Roman"/>
          <w:sz w:val="24"/>
          <w:szCs w:val="24"/>
          <w:lang w:eastAsia="pt-BR"/>
        </w:rPr>
        <w:t>Programa de Gerenciamento do Risco de Colisão com a Fauna – GRCFPSAC.</w:t>
      </w:r>
    </w:p>
    <w:p w:rsidR="00705FBE" w:rsidRPr="00175C26" w:rsidRDefault="00705FBE" w:rsidP="00705FBE">
      <w:pPr>
        <w:pStyle w:val="Default"/>
        <w:spacing w:before="360" w:after="240"/>
        <w:rPr>
          <w:rFonts w:ascii="Calibri" w:hAnsi="Calibri"/>
          <w:b/>
          <w:color w:val="auto"/>
          <w:sz w:val="32"/>
        </w:rPr>
      </w:pPr>
      <w:r w:rsidRPr="00175C26">
        <w:rPr>
          <w:rFonts w:ascii="Calibri" w:hAnsi="Calibri"/>
          <w:b/>
          <w:color w:val="auto"/>
          <w:sz w:val="32"/>
        </w:rPr>
        <w:t>9.2.</w:t>
      </w:r>
      <w:r w:rsidR="00183DFC" w:rsidRPr="00175C26">
        <w:rPr>
          <w:rFonts w:ascii="Calibri" w:hAnsi="Calibri"/>
          <w:b/>
          <w:color w:val="auto"/>
          <w:sz w:val="32"/>
        </w:rPr>
        <w:t>2</w:t>
      </w:r>
      <w:r w:rsidRPr="00175C26">
        <w:rPr>
          <w:rFonts w:ascii="Calibri" w:hAnsi="Calibri"/>
          <w:b/>
          <w:color w:val="auto"/>
          <w:sz w:val="32"/>
        </w:rPr>
        <w:t>. EVENTOS RECOMENDADOS</w:t>
      </w:r>
    </w:p>
    <w:p w:rsidR="00705FBE" w:rsidRPr="00175C26" w:rsidRDefault="00705FBE" w:rsidP="00705FBE">
      <w:pPr>
        <w:autoSpaceDE w:val="0"/>
        <w:autoSpaceDN w:val="0"/>
        <w:adjustRightInd w:val="0"/>
        <w:spacing w:line="240" w:lineRule="auto"/>
        <w:rPr>
          <w:rFonts w:asciiTheme="minorHAnsi" w:hAnsiTheme="minorHAnsi" w:cs="Times-Roman"/>
          <w:sz w:val="24"/>
          <w:szCs w:val="24"/>
          <w:lang w:eastAsia="pt-BR"/>
        </w:rPr>
      </w:pPr>
      <w:r w:rsidRPr="00175C26">
        <w:rPr>
          <w:rFonts w:asciiTheme="minorHAnsi" w:hAnsiTheme="minorHAnsi" w:cs="Times-Roman"/>
          <w:sz w:val="24"/>
          <w:szCs w:val="24"/>
          <w:lang w:eastAsia="pt-BR"/>
        </w:rPr>
        <w:t>Aqui o P-PSAC deve decidir, tendo em vista a melhoria continuada da segurança operacional, se irá realizar os eventos indicados. Apesar de não serem obrigatórios, a ANAC recomenda enfaticamente que sejam ministradas palestras abordando os seguintes temas, por possuírem intensa relação com o tipo de operação dos P-PSAC:</w:t>
      </w:r>
    </w:p>
    <w:p w:rsidR="00705FBE" w:rsidRPr="00175C26" w:rsidRDefault="00705FBE" w:rsidP="00705FBE">
      <w:pPr>
        <w:pStyle w:val="PargrafodaLista"/>
        <w:numPr>
          <w:ilvl w:val="0"/>
          <w:numId w:val="36"/>
        </w:numPr>
        <w:autoSpaceDE w:val="0"/>
        <w:autoSpaceDN w:val="0"/>
        <w:adjustRightInd w:val="0"/>
        <w:spacing w:before="120" w:line="240" w:lineRule="auto"/>
        <w:ind w:left="714" w:hanging="357"/>
        <w:contextualSpacing w:val="0"/>
        <w:jc w:val="left"/>
        <w:rPr>
          <w:rFonts w:asciiTheme="minorHAnsi" w:hAnsiTheme="minorHAnsi" w:cs="Times-Roman"/>
          <w:sz w:val="24"/>
          <w:szCs w:val="24"/>
          <w:lang w:val="en-US" w:eastAsia="pt-BR"/>
        </w:rPr>
      </w:pPr>
      <w:r w:rsidRPr="00175C26">
        <w:rPr>
          <w:rFonts w:asciiTheme="minorHAnsi" w:hAnsiTheme="minorHAnsi" w:cs="Times-Italic"/>
          <w:i/>
          <w:iCs/>
          <w:sz w:val="24"/>
          <w:szCs w:val="24"/>
          <w:lang w:val="en-US" w:eastAsia="pt-BR"/>
        </w:rPr>
        <w:t xml:space="preserve">Approach and Landing Accident Reduction </w:t>
      </w:r>
      <w:r w:rsidRPr="00175C26">
        <w:rPr>
          <w:rFonts w:asciiTheme="minorHAnsi" w:hAnsiTheme="minorHAnsi" w:cs="Times-Roman"/>
          <w:sz w:val="24"/>
          <w:szCs w:val="24"/>
          <w:lang w:val="en-US" w:eastAsia="pt-BR"/>
        </w:rPr>
        <w:t>– ALAR;</w:t>
      </w:r>
    </w:p>
    <w:p w:rsidR="00705FBE" w:rsidRPr="00175C26" w:rsidRDefault="00705FBE" w:rsidP="00705FBE">
      <w:pPr>
        <w:pStyle w:val="PargrafodaLista"/>
        <w:numPr>
          <w:ilvl w:val="0"/>
          <w:numId w:val="36"/>
        </w:numPr>
        <w:autoSpaceDE w:val="0"/>
        <w:autoSpaceDN w:val="0"/>
        <w:adjustRightInd w:val="0"/>
        <w:spacing w:before="120" w:line="240" w:lineRule="auto"/>
        <w:ind w:left="714" w:hanging="357"/>
        <w:contextualSpacing w:val="0"/>
        <w:jc w:val="left"/>
        <w:rPr>
          <w:rFonts w:asciiTheme="minorHAnsi" w:hAnsiTheme="minorHAnsi" w:cs="Times-Roman"/>
          <w:sz w:val="24"/>
          <w:szCs w:val="24"/>
          <w:lang w:eastAsia="pt-BR"/>
        </w:rPr>
      </w:pPr>
      <w:r w:rsidRPr="00175C26">
        <w:rPr>
          <w:rFonts w:asciiTheme="minorHAnsi" w:hAnsiTheme="minorHAnsi" w:cs="Times-Italic"/>
          <w:i/>
          <w:iCs/>
          <w:sz w:val="24"/>
          <w:szCs w:val="24"/>
          <w:lang w:eastAsia="pt-BR"/>
        </w:rPr>
        <w:t xml:space="preserve">Corporate Resources Management </w:t>
      </w:r>
      <w:r w:rsidRPr="00175C26">
        <w:rPr>
          <w:rFonts w:asciiTheme="minorHAnsi" w:hAnsiTheme="minorHAnsi" w:cs="Times-Roman"/>
          <w:sz w:val="24"/>
          <w:szCs w:val="24"/>
          <w:lang w:eastAsia="pt-BR"/>
        </w:rPr>
        <w:t>– CRM;</w:t>
      </w:r>
    </w:p>
    <w:p w:rsidR="00705FBE" w:rsidRPr="00175C26" w:rsidRDefault="00705FBE" w:rsidP="00705FBE">
      <w:pPr>
        <w:pStyle w:val="PargrafodaLista"/>
        <w:numPr>
          <w:ilvl w:val="0"/>
          <w:numId w:val="36"/>
        </w:numPr>
        <w:autoSpaceDE w:val="0"/>
        <w:autoSpaceDN w:val="0"/>
        <w:adjustRightInd w:val="0"/>
        <w:spacing w:before="120" w:line="240" w:lineRule="auto"/>
        <w:ind w:left="714" w:hanging="357"/>
        <w:contextualSpacing w:val="0"/>
        <w:jc w:val="left"/>
        <w:rPr>
          <w:rFonts w:asciiTheme="minorHAnsi" w:hAnsiTheme="minorHAnsi" w:cs="Times-Roman"/>
          <w:sz w:val="24"/>
          <w:szCs w:val="24"/>
          <w:lang w:eastAsia="pt-BR"/>
        </w:rPr>
      </w:pPr>
      <w:r w:rsidRPr="00175C26">
        <w:rPr>
          <w:rFonts w:asciiTheme="minorHAnsi" w:hAnsiTheme="minorHAnsi" w:cs="Times-Roman"/>
          <w:sz w:val="24"/>
          <w:szCs w:val="24"/>
          <w:lang w:eastAsia="pt-BR"/>
        </w:rPr>
        <w:t>Interferência de Dispositivos Eletrônicos Portáteis;</w:t>
      </w:r>
    </w:p>
    <w:p w:rsidR="00705FBE" w:rsidRPr="00175C26" w:rsidRDefault="00705FBE" w:rsidP="00705FBE">
      <w:pPr>
        <w:pStyle w:val="PargrafodaLista"/>
        <w:numPr>
          <w:ilvl w:val="0"/>
          <w:numId w:val="36"/>
        </w:numPr>
        <w:autoSpaceDE w:val="0"/>
        <w:autoSpaceDN w:val="0"/>
        <w:adjustRightInd w:val="0"/>
        <w:spacing w:before="120" w:line="240" w:lineRule="auto"/>
        <w:ind w:left="714" w:hanging="357"/>
        <w:contextualSpacing w:val="0"/>
        <w:jc w:val="left"/>
        <w:rPr>
          <w:rFonts w:asciiTheme="minorHAnsi" w:hAnsiTheme="minorHAnsi" w:cs="Times-Roman"/>
          <w:sz w:val="24"/>
          <w:szCs w:val="24"/>
          <w:lang w:val="en-US" w:eastAsia="pt-BR"/>
        </w:rPr>
      </w:pPr>
      <w:r w:rsidRPr="00175C26">
        <w:rPr>
          <w:rFonts w:asciiTheme="minorHAnsi" w:hAnsiTheme="minorHAnsi" w:cs="Times-Italic"/>
          <w:i/>
          <w:iCs/>
          <w:sz w:val="24"/>
          <w:szCs w:val="24"/>
          <w:lang w:val="en-US" w:eastAsia="pt-BR"/>
        </w:rPr>
        <w:t xml:space="preserve">Maintenance Operations Quality Assurance </w:t>
      </w:r>
      <w:r w:rsidRPr="00175C26">
        <w:rPr>
          <w:rFonts w:asciiTheme="minorHAnsi" w:hAnsiTheme="minorHAnsi" w:cs="Times-Roman"/>
          <w:sz w:val="24"/>
          <w:szCs w:val="24"/>
          <w:lang w:val="en-US" w:eastAsia="pt-BR"/>
        </w:rPr>
        <w:t>– MOQA;</w:t>
      </w:r>
    </w:p>
    <w:p w:rsidR="00705FBE" w:rsidRPr="00175C26" w:rsidRDefault="00705FBE" w:rsidP="00705FBE">
      <w:pPr>
        <w:pStyle w:val="PargrafodaLista"/>
        <w:numPr>
          <w:ilvl w:val="0"/>
          <w:numId w:val="36"/>
        </w:numPr>
        <w:autoSpaceDE w:val="0"/>
        <w:autoSpaceDN w:val="0"/>
        <w:adjustRightInd w:val="0"/>
        <w:spacing w:before="120" w:line="240" w:lineRule="auto"/>
        <w:ind w:left="714" w:hanging="357"/>
        <w:contextualSpacing w:val="0"/>
        <w:jc w:val="left"/>
        <w:rPr>
          <w:rFonts w:asciiTheme="minorHAnsi" w:hAnsiTheme="minorHAnsi" w:cs="Times-Roman"/>
          <w:sz w:val="24"/>
          <w:szCs w:val="24"/>
          <w:lang w:eastAsia="pt-BR"/>
        </w:rPr>
      </w:pPr>
      <w:r w:rsidRPr="00175C26">
        <w:rPr>
          <w:rFonts w:asciiTheme="minorHAnsi" w:hAnsiTheme="minorHAnsi" w:cs="Times-Roman"/>
          <w:sz w:val="24"/>
          <w:szCs w:val="24"/>
          <w:lang w:eastAsia="pt-BR"/>
        </w:rPr>
        <w:t>Prevenção de Colisão com Balões de Ar Quente não Tripulados;</w:t>
      </w:r>
    </w:p>
    <w:p w:rsidR="00705FBE" w:rsidRPr="00175C26" w:rsidRDefault="00705FBE" w:rsidP="00705FBE">
      <w:pPr>
        <w:pStyle w:val="PargrafodaLista"/>
        <w:numPr>
          <w:ilvl w:val="0"/>
          <w:numId w:val="36"/>
        </w:numPr>
        <w:autoSpaceDE w:val="0"/>
        <w:autoSpaceDN w:val="0"/>
        <w:adjustRightInd w:val="0"/>
        <w:spacing w:before="120" w:line="240" w:lineRule="auto"/>
        <w:ind w:left="714" w:hanging="357"/>
        <w:contextualSpacing w:val="0"/>
        <w:jc w:val="left"/>
        <w:rPr>
          <w:rFonts w:asciiTheme="minorHAnsi" w:hAnsiTheme="minorHAnsi" w:cs="Times-Roman"/>
          <w:sz w:val="24"/>
          <w:szCs w:val="24"/>
          <w:lang w:eastAsia="pt-BR"/>
        </w:rPr>
      </w:pPr>
      <w:r w:rsidRPr="00175C26">
        <w:rPr>
          <w:rFonts w:asciiTheme="minorHAnsi" w:hAnsiTheme="minorHAnsi" w:cs="Times-Roman"/>
          <w:sz w:val="24"/>
          <w:szCs w:val="24"/>
          <w:lang w:eastAsia="pt-BR"/>
        </w:rPr>
        <w:t>Prevenção de Colisão com o Solo em Vôo Controlado – CFIT;</w:t>
      </w:r>
    </w:p>
    <w:p w:rsidR="00705FBE" w:rsidRPr="00175C26" w:rsidRDefault="00705FBE" w:rsidP="00705FBE">
      <w:pPr>
        <w:pStyle w:val="PargrafodaLista"/>
        <w:numPr>
          <w:ilvl w:val="0"/>
          <w:numId w:val="36"/>
        </w:numPr>
        <w:autoSpaceDE w:val="0"/>
        <w:autoSpaceDN w:val="0"/>
        <w:adjustRightInd w:val="0"/>
        <w:spacing w:before="120" w:line="240" w:lineRule="auto"/>
        <w:ind w:left="714" w:hanging="357"/>
        <w:contextualSpacing w:val="0"/>
        <w:jc w:val="left"/>
        <w:rPr>
          <w:rFonts w:asciiTheme="minorHAnsi" w:hAnsiTheme="minorHAnsi" w:cs="Times-Roman"/>
          <w:sz w:val="24"/>
          <w:szCs w:val="24"/>
          <w:lang w:eastAsia="pt-BR"/>
        </w:rPr>
      </w:pPr>
      <w:r w:rsidRPr="00175C26">
        <w:rPr>
          <w:rFonts w:asciiTheme="minorHAnsi" w:hAnsiTheme="minorHAnsi" w:cs="Times-Roman"/>
          <w:sz w:val="24"/>
          <w:szCs w:val="24"/>
          <w:lang w:eastAsia="pt-BR"/>
        </w:rPr>
        <w:t>Programa de Acompanhamento de Análise de Dados - PAADV/FOQA;</w:t>
      </w:r>
    </w:p>
    <w:p w:rsidR="00705FBE" w:rsidRPr="00175C26" w:rsidRDefault="00705FBE" w:rsidP="00705FBE">
      <w:pPr>
        <w:pStyle w:val="PargrafodaLista"/>
        <w:numPr>
          <w:ilvl w:val="0"/>
          <w:numId w:val="36"/>
        </w:numPr>
        <w:autoSpaceDE w:val="0"/>
        <w:autoSpaceDN w:val="0"/>
        <w:adjustRightInd w:val="0"/>
        <w:spacing w:before="120" w:line="240" w:lineRule="auto"/>
        <w:ind w:left="714" w:hanging="357"/>
        <w:contextualSpacing w:val="0"/>
        <w:jc w:val="left"/>
        <w:rPr>
          <w:rFonts w:asciiTheme="minorHAnsi" w:hAnsiTheme="minorHAnsi" w:cs="Times-Roman"/>
          <w:sz w:val="24"/>
          <w:szCs w:val="24"/>
          <w:lang w:eastAsia="pt-BR"/>
        </w:rPr>
      </w:pPr>
      <w:r w:rsidRPr="00175C26">
        <w:rPr>
          <w:rFonts w:asciiTheme="minorHAnsi" w:hAnsiTheme="minorHAnsi" w:cs="Times-Roman"/>
          <w:sz w:val="24"/>
          <w:szCs w:val="24"/>
          <w:lang w:eastAsia="pt-BR"/>
        </w:rPr>
        <w:t>Programa de Treinamento de Evacuação de Emergência – PTEE;</w:t>
      </w:r>
    </w:p>
    <w:p w:rsidR="00705FBE" w:rsidRPr="00175C26" w:rsidRDefault="00705FBE" w:rsidP="00705FBE">
      <w:pPr>
        <w:pStyle w:val="PargrafodaLista"/>
        <w:numPr>
          <w:ilvl w:val="0"/>
          <w:numId w:val="36"/>
        </w:numPr>
        <w:autoSpaceDE w:val="0"/>
        <w:autoSpaceDN w:val="0"/>
        <w:adjustRightInd w:val="0"/>
        <w:spacing w:before="120" w:line="240" w:lineRule="auto"/>
        <w:ind w:left="714" w:hanging="357"/>
        <w:contextualSpacing w:val="0"/>
        <w:jc w:val="left"/>
        <w:rPr>
          <w:rFonts w:asciiTheme="minorHAnsi" w:hAnsiTheme="minorHAnsi" w:cs="Times-Roman"/>
          <w:sz w:val="24"/>
          <w:szCs w:val="24"/>
          <w:lang w:eastAsia="pt-BR"/>
        </w:rPr>
      </w:pPr>
      <w:r w:rsidRPr="00175C26">
        <w:rPr>
          <w:rFonts w:asciiTheme="minorHAnsi" w:hAnsiTheme="minorHAnsi" w:cs="Times-Roman"/>
          <w:sz w:val="24"/>
          <w:szCs w:val="24"/>
          <w:lang w:eastAsia="pt-BR"/>
        </w:rPr>
        <w:t>Programa de Observação de Segurança – LOSA;</w:t>
      </w:r>
    </w:p>
    <w:p w:rsidR="00705FBE" w:rsidRPr="00175C26" w:rsidRDefault="00705FBE" w:rsidP="00705FBE">
      <w:pPr>
        <w:pStyle w:val="Default"/>
        <w:numPr>
          <w:ilvl w:val="0"/>
          <w:numId w:val="36"/>
        </w:numPr>
        <w:spacing w:before="120"/>
        <w:ind w:left="714" w:hanging="357"/>
        <w:rPr>
          <w:rFonts w:asciiTheme="minorHAnsi" w:hAnsiTheme="minorHAnsi"/>
          <w:color w:val="auto"/>
        </w:rPr>
      </w:pPr>
      <w:r w:rsidRPr="00175C26">
        <w:rPr>
          <w:rFonts w:asciiTheme="minorHAnsi" w:hAnsiTheme="minorHAnsi" w:cs="Times-Roman"/>
          <w:color w:val="auto"/>
          <w:lang w:eastAsia="pt-BR"/>
        </w:rPr>
        <w:t>Supervisão de Atividades das Empresas Sub-Contratadas de Terceiros.</w:t>
      </w:r>
    </w:p>
    <w:p w:rsidR="0016560E" w:rsidRPr="00175C26" w:rsidRDefault="0016560E" w:rsidP="00C777F8">
      <w:pPr>
        <w:pStyle w:val="Default"/>
        <w:spacing w:before="480" w:after="240"/>
        <w:outlineLvl w:val="0"/>
        <w:rPr>
          <w:rFonts w:ascii="Calibri" w:hAnsi="Calibri"/>
          <w:color w:val="auto"/>
          <w:sz w:val="40"/>
        </w:rPr>
      </w:pPr>
      <w:bookmarkStart w:id="28" w:name="_Toc271734112"/>
      <w:r w:rsidRPr="00175C26">
        <w:rPr>
          <w:rFonts w:ascii="Calibri" w:hAnsi="Calibri"/>
          <w:b/>
          <w:color w:val="auto"/>
          <w:sz w:val="40"/>
        </w:rPr>
        <w:t xml:space="preserve">10. </w:t>
      </w:r>
      <w:r w:rsidR="005B781D" w:rsidRPr="00175C26">
        <w:rPr>
          <w:rFonts w:ascii="Calibri" w:hAnsi="Calibri"/>
          <w:b/>
          <w:color w:val="auto"/>
          <w:sz w:val="40"/>
        </w:rPr>
        <w:t>RELATÓRIOS PERIÓDICOS</w:t>
      </w:r>
      <w:bookmarkEnd w:id="28"/>
    </w:p>
    <w:p w:rsidR="00BE4B88" w:rsidRPr="00175C26" w:rsidRDefault="00BE4B88" w:rsidP="00BE4B88">
      <w:pPr>
        <w:autoSpaceDE w:val="0"/>
        <w:autoSpaceDN w:val="0"/>
        <w:adjustRightInd w:val="0"/>
        <w:spacing w:line="240" w:lineRule="auto"/>
        <w:jc w:val="left"/>
        <w:rPr>
          <w:rFonts w:asciiTheme="minorHAnsi" w:hAnsiTheme="minorHAnsi" w:cs="Times-Roman"/>
          <w:lang w:eastAsia="pt-BR"/>
        </w:rPr>
      </w:pPr>
      <w:r w:rsidRPr="00175C26">
        <w:rPr>
          <w:rFonts w:asciiTheme="minorHAnsi" w:hAnsiTheme="minorHAnsi" w:cs="Times-Roman"/>
          <w:lang w:eastAsia="pt-BR"/>
        </w:rPr>
        <w:t>O (nome do P-PSAC) elaborará e enviará periodicamente relatórios relativos ao progresso das atividades previstas e a situação da sua segurança operacional, de forma a permitir o acompanhamento e supervisão das atividades de seu SGSO por parte da ANAC.</w:t>
      </w:r>
    </w:p>
    <w:p w:rsidR="00BE4B88" w:rsidRPr="00175C26" w:rsidRDefault="00BE4B88" w:rsidP="00BE4B88">
      <w:pPr>
        <w:autoSpaceDE w:val="0"/>
        <w:autoSpaceDN w:val="0"/>
        <w:adjustRightInd w:val="0"/>
        <w:spacing w:line="240" w:lineRule="auto"/>
        <w:jc w:val="left"/>
        <w:rPr>
          <w:rFonts w:ascii="Times-Roman" w:hAnsi="Times-Roman" w:cs="Times-Roman"/>
          <w:lang w:eastAsia="pt-BR"/>
        </w:rPr>
      </w:pPr>
    </w:p>
    <w:p w:rsidR="000E01AB" w:rsidRPr="00175C26" w:rsidRDefault="00BE4B88" w:rsidP="00BE4B88">
      <w:pPr>
        <w:autoSpaceDE w:val="0"/>
        <w:autoSpaceDN w:val="0"/>
        <w:adjustRightInd w:val="0"/>
        <w:spacing w:line="240" w:lineRule="auto"/>
        <w:rPr>
          <w:rFonts w:asciiTheme="minorHAnsi" w:hAnsiTheme="minorHAnsi" w:cs="Times-Roman"/>
          <w:b/>
          <w:lang w:eastAsia="pt-BR"/>
        </w:rPr>
      </w:pPr>
      <w:r w:rsidRPr="00175C26">
        <w:rPr>
          <w:rFonts w:asciiTheme="minorHAnsi" w:hAnsiTheme="minorHAnsi" w:cs="Times-Roman"/>
          <w:b/>
          <w:lang w:eastAsia="pt-BR"/>
        </w:rPr>
        <w:t>Obs.: Os formulários padrão podem ser encontrados no site da ANAC (www.anac.gov.br).</w:t>
      </w:r>
    </w:p>
    <w:p w:rsidR="000E01AB" w:rsidRPr="00175C26" w:rsidRDefault="005B781D" w:rsidP="00AB01CC">
      <w:pPr>
        <w:spacing w:before="360"/>
        <w:rPr>
          <w:sz w:val="28"/>
          <w:szCs w:val="28"/>
        </w:rPr>
      </w:pPr>
      <w:r w:rsidRPr="00175C26">
        <w:rPr>
          <w:b/>
          <w:bCs/>
          <w:sz w:val="28"/>
          <w:szCs w:val="28"/>
        </w:rPr>
        <w:t>10.1. RELATÓRIO BIMESTRAL</w:t>
      </w:r>
    </w:p>
    <w:p w:rsidR="007860C2" w:rsidRPr="00175C26" w:rsidRDefault="007860C2" w:rsidP="007860C2">
      <w:pPr>
        <w:autoSpaceDE w:val="0"/>
        <w:autoSpaceDN w:val="0"/>
        <w:adjustRightInd w:val="0"/>
        <w:spacing w:line="240" w:lineRule="auto"/>
        <w:rPr>
          <w:rFonts w:asciiTheme="minorHAnsi" w:hAnsiTheme="minorHAnsi"/>
          <w:sz w:val="24"/>
          <w:szCs w:val="24"/>
        </w:rPr>
      </w:pPr>
      <w:r w:rsidRPr="00175C26">
        <w:rPr>
          <w:rFonts w:asciiTheme="minorHAnsi" w:hAnsiTheme="minorHAnsi" w:cs="Times-Roman"/>
          <w:sz w:val="24"/>
          <w:szCs w:val="24"/>
          <w:lang w:eastAsia="pt-BR"/>
        </w:rPr>
        <w:lastRenderedPageBreak/>
        <w:t xml:space="preserve">O (nome do P-PSAC) enviará, bimestralmente, um relatório relacionando os acidentes, incidentes e ocorrências anormais ocorridos no último período, contendo data, hora, local, aeronave (se for o caso) e a descrição do fato, bem como as ações mitigadoras adotadas, os respectivos cronogramas e os responsáveis por sua implantação. Estas informações serão incluídas em formulário padrão e enviadas à GGAP, preferencialmente através do endereço eletrônico ocorrencia.ggip@anac.gov.br, ou, na indisponibilidade deste, por outro meio disponível. Os Relatórios Bimestrais devem ser encaminhados até o quinto dia útil do mês subseqüente ao </w:t>
      </w:r>
      <w:r w:rsidR="00AB01CC" w:rsidRPr="00175C26">
        <w:rPr>
          <w:rFonts w:asciiTheme="minorHAnsi" w:hAnsiTheme="minorHAnsi" w:cs="Times-Roman"/>
          <w:sz w:val="24"/>
          <w:szCs w:val="24"/>
          <w:lang w:eastAsia="pt-BR"/>
        </w:rPr>
        <w:t>bimestre</w:t>
      </w:r>
      <w:r w:rsidRPr="00175C26">
        <w:rPr>
          <w:rFonts w:asciiTheme="minorHAnsi" w:hAnsiTheme="minorHAnsi" w:cs="Times-Roman"/>
          <w:sz w:val="24"/>
          <w:szCs w:val="24"/>
          <w:lang w:eastAsia="pt-BR"/>
        </w:rPr>
        <w:t xml:space="preserve"> em questão.</w:t>
      </w:r>
    </w:p>
    <w:p w:rsidR="000E01AB" w:rsidRPr="00175C26" w:rsidRDefault="005B781D" w:rsidP="00AB01CC">
      <w:pPr>
        <w:spacing w:before="240" w:after="120"/>
        <w:rPr>
          <w:sz w:val="28"/>
          <w:szCs w:val="28"/>
        </w:rPr>
      </w:pPr>
      <w:r w:rsidRPr="00175C26">
        <w:rPr>
          <w:b/>
          <w:bCs/>
          <w:sz w:val="28"/>
          <w:szCs w:val="28"/>
        </w:rPr>
        <w:t xml:space="preserve">10.2. </w:t>
      </w:r>
      <w:r w:rsidR="00BA22FE" w:rsidRPr="00175C26">
        <w:rPr>
          <w:b/>
          <w:bCs/>
          <w:sz w:val="28"/>
          <w:szCs w:val="28"/>
        </w:rPr>
        <w:t>RELATÓRIO SEMESTRAL</w:t>
      </w:r>
    </w:p>
    <w:p w:rsidR="005C77D2" w:rsidRPr="00175C26" w:rsidRDefault="007860C2" w:rsidP="00AB01CC">
      <w:pPr>
        <w:autoSpaceDE w:val="0"/>
        <w:autoSpaceDN w:val="0"/>
        <w:adjustRightInd w:val="0"/>
        <w:spacing w:line="240" w:lineRule="auto"/>
        <w:rPr>
          <w:rFonts w:asciiTheme="minorHAnsi" w:hAnsiTheme="minorHAnsi"/>
          <w:b/>
          <w:sz w:val="24"/>
          <w:szCs w:val="24"/>
        </w:rPr>
      </w:pPr>
      <w:r w:rsidRPr="00175C26">
        <w:rPr>
          <w:rFonts w:asciiTheme="minorHAnsi" w:hAnsiTheme="minorHAnsi" w:cs="Times-Roman"/>
          <w:sz w:val="24"/>
          <w:szCs w:val="24"/>
          <w:lang w:eastAsia="pt-BR"/>
        </w:rPr>
        <w:t>O (nome do P-PSAC) enviará</w:t>
      </w:r>
      <w:r w:rsidR="00AB01CC" w:rsidRPr="00175C26">
        <w:rPr>
          <w:rFonts w:asciiTheme="minorHAnsi" w:hAnsiTheme="minorHAnsi" w:cs="Times-Roman"/>
          <w:sz w:val="24"/>
          <w:szCs w:val="24"/>
          <w:lang w:eastAsia="pt-BR"/>
        </w:rPr>
        <w:t xml:space="preserve"> à GGAP</w:t>
      </w:r>
      <w:r w:rsidRPr="00175C26">
        <w:rPr>
          <w:rFonts w:asciiTheme="minorHAnsi" w:hAnsiTheme="minorHAnsi" w:cs="Times-Roman"/>
          <w:sz w:val="24"/>
          <w:szCs w:val="24"/>
          <w:lang w:eastAsia="pt-BR"/>
        </w:rPr>
        <w:t>, semestralmente, dados relativos à sua segurança operacional e ao cumprimento das atividades planejadas, em formulário padrão, preferencialmente através do endereço eletrônico ocorrencia.ggip@anac.gov.br, ou, na indisponibilidade deste, por outro meio disponível. Os Relatórios Semestrais abranger</w:t>
      </w:r>
      <w:r w:rsidR="00AB01CC" w:rsidRPr="00175C26">
        <w:rPr>
          <w:rFonts w:asciiTheme="minorHAnsi" w:hAnsiTheme="minorHAnsi" w:cs="Times-Roman"/>
          <w:sz w:val="24"/>
          <w:szCs w:val="24"/>
          <w:lang w:eastAsia="pt-BR"/>
        </w:rPr>
        <w:t>ão</w:t>
      </w:r>
      <w:r w:rsidRPr="00175C26">
        <w:rPr>
          <w:rFonts w:asciiTheme="minorHAnsi" w:hAnsiTheme="minorHAnsi" w:cs="Times-Roman"/>
          <w:sz w:val="24"/>
          <w:szCs w:val="24"/>
          <w:lang w:eastAsia="pt-BR"/>
        </w:rPr>
        <w:t xml:space="preserve"> os semestres de janeiro a junho e julho a dezembro</w:t>
      </w:r>
      <w:r w:rsidR="00AB01CC" w:rsidRPr="00175C26">
        <w:rPr>
          <w:rFonts w:asciiTheme="minorHAnsi" w:hAnsiTheme="minorHAnsi" w:cs="Times-Roman"/>
          <w:sz w:val="24"/>
          <w:szCs w:val="24"/>
          <w:lang w:eastAsia="pt-BR"/>
        </w:rPr>
        <w:t xml:space="preserve"> e</w:t>
      </w:r>
      <w:r w:rsidRPr="00175C26">
        <w:rPr>
          <w:rFonts w:asciiTheme="minorHAnsi" w:hAnsiTheme="minorHAnsi" w:cs="Times-Roman"/>
          <w:sz w:val="24"/>
          <w:szCs w:val="24"/>
          <w:lang w:eastAsia="pt-BR"/>
        </w:rPr>
        <w:t xml:space="preserve"> ser</w:t>
      </w:r>
      <w:r w:rsidR="00AB01CC" w:rsidRPr="00175C26">
        <w:rPr>
          <w:rFonts w:asciiTheme="minorHAnsi" w:hAnsiTheme="minorHAnsi" w:cs="Times-Roman"/>
          <w:sz w:val="24"/>
          <w:szCs w:val="24"/>
          <w:lang w:eastAsia="pt-BR"/>
        </w:rPr>
        <w:t>ão</w:t>
      </w:r>
      <w:r w:rsidRPr="00175C26">
        <w:rPr>
          <w:rFonts w:asciiTheme="minorHAnsi" w:hAnsiTheme="minorHAnsi" w:cs="Times-Roman"/>
          <w:sz w:val="24"/>
          <w:szCs w:val="24"/>
          <w:lang w:eastAsia="pt-BR"/>
        </w:rPr>
        <w:t xml:space="preserve"> encaminhados até o dia 15 do mês subseqüente ao semestre documentado.</w:t>
      </w:r>
    </w:p>
    <w:p w:rsidR="007C6164" w:rsidRPr="00175C26" w:rsidRDefault="007C6164">
      <w:pPr>
        <w:spacing w:line="240" w:lineRule="auto"/>
        <w:jc w:val="left"/>
      </w:pPr>
    </w:p>
    <w:sectPr w:rsidR="007C6164" w:rsidRPr="00175C26" w:rsidSect="00DC42EA">
      <w:headerReference w:type="even" r:id="rId14"/>
      <w:headerReference w:type="default" r:id="rId15"/>
      <w:footerReference w:type="even" r:id="rId16"/>
      <w:footerReference w:type="default" r:id="rId17"/>
      <w:headerReference w:type="first" r:id="rId18"/>
      <w:footerReference w:type="first" r:id="rId19"/>
      <w:pgSz w:w="11906" w:h="16838"/>
      <w:pgMar w:top="993" w:right="127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1C5" w:rsidRDefault="006341C5" w:rsidP="00C629EF">
      <w:pPr>
        <w:spacing w:line="240" w:lineRule="auto"/>
      </w:pPr>
      <w:r>
        <w:separator/>
      </w:r>
    </w:p>
  </w:endnote>
  <w:endnote w:type="continuationSeparator" w:id="0">
    <w:p w:rsidR="006341C5" w:rsidRDefault="006341C5" w:rsidP="00C629E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Times-Roman">
    <w:panose1 w:val="00000000000000000000"/>
    <w:charset w:val="00"/>
    <w:family w:val="auto"/>
    <w:notTrueType/>
    <w:pitch w:val="default"/>
    <w:sig w:usb0="00000003" w:usb1="00000000" w:usb2="00000000" w:usb3="00000000" w:csb0="00000001" w:csb1="00000000"/>
  </w:font>
  <w:font w:name="TTE250C480t00">
    <w:panose1 w:val="00000000000000000000"/>
    <w:charset w:val="00"/>
    <w:family w:val="auto"/>
    <w:notTrueType/>
    <w:pitch w:val="default"/>
    <w:sig w:usb0="00000003" w:usb1="00000000" w:usb2="00000000" w:usb3="00000000" w:csb0="00000001" w:csb1="00000000"/>
  </w:font>
  <w:font w:name="TTE250B4A0t00">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7F8" w:rsidRDefault="00C777F8">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7F8" w:rsidRDefault="00C777F8">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7F8" w:rsidRDefault="00C7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1C5" w:rsidRDefault="006341C5" w:rsidP="00C629EF">
      <w:pPr>
        <w:spacing w:line="240" w:lineRule="auto"/>
      </w:pPr>
      <w:r>
        <w:separator/>
      </w:r>
    </w:p>
  </w:footnote>
  <w:footnote w:type="continuationSeparator" w:id="0">
    <w:p w:rsidR="006341C5" w:rsidRDefault="006341C5" w:rsidP="00C629E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7F8" w:rsidRDefault="00C777F8">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7F8" w:rsidRDefault="00C777F8">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7F8" w:rsidRDefault="00C777F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9912F50"/>
    <w:multiLevelType w:val="hybridMultilevel"/>
    <w:tmpl w:val="BCB02060"/>
    <w:lvl w:ilvl="0" w:tplc="5734B8E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A7E42AB"/>
    <w:multiLevelType w:val="hybridMultilevel"/>
    <w:tmpl w:val="9DCE68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4B1882"/>
    <w:multiLevelType w:val="hybridMultilevel"/>
    <w:tmpl w:val="1676F2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F9276FA"/>
    <w:multiLevelType w:val="hybridMultilevel"/>
    <w:tmpl w:val="3A0C5B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10650EA"/>
    <w:multiLevelType w:val="singleLevel"/>
    <w:tmpl w:val="6C9C16E2"/>
    <w:lvl w:ilvl="0">
      <w:start w:val="5"/>
      <w:numFmt w:val="lowerLetter"/>
      <w:lvlText w:val="%1 - "/>
      <w:lvlJc w:val="left"/>
      <w:pPr>
        <w:tabs>
          <w:tab w:val="num" w:pos="1387"/>
        </w:tabs>
        <w:ind w:left="1367" w:hanging="340"/>
      </w:pPr>
      <w:rPr>
        <w:b/>
        <w:i w:val="0"/>
      </w:rPr>
    </w:lvl>
  </w:abstractNum>
  <w:abstractNum w:abstractNumId="6">
    <w:nsid w:val="118D01A7"/>
    <w:multiLevelType w:val="hybridMultilevel"/>
    <w:tmpl w:val="3CDAC070"/>
    <w:lvl w:ilvl="0" w:tplc="5734B8E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52D06E7"/>
    <w:multiLevelType w:val="hybridMultilevel"/>
    <w:tmpl w:val="DF44B1AE"/>
    <w:lvl w:ilvl="0" w:tplc="5734B8E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6270168"/>
    <w:multiLevelType w:val="hybridMultilevel"/>
    <w:tmpl w:val="26085BD4"/>
    <w:lvl w:ilvl="0" w:tplc="5734B8E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87C71D8"/>
    <w:multiLevelType w:val="hybridMultilevel"/>
    <w:tmpl w:val="5568F020"/>
    <w:lvl w:ilvl="0" w:tplc="5734B8E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FCD33CF"/>
    <w:multiLevelType w:val="hybridMultilevel"/>
    <w:tmpl w:val="78643492"/>
    <w:lvl w:ilvl="0" w:tplc="5734B8E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3756B4F"/>
    <w:multiLevelType w:val="hybridMultilevel"/>
    <w:tmpl w:val="012AF2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5B831B7"/>
    <w:multiLevelType w:val="hybridMultilevel"/>
    <w:tmpl w:val="E9F28E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6C51074"/>
    <w:multiLevelType w:val="hybridMultilevel"/>
    <w:tmpl w:val="B6BA79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AC044FD"/>
    <w:multiLevelType w:val="hybridMultilevel"/>
    <w:tmpl w:val="A6184EEE"/>
    <w:lvl w:ilvl="0" w:tplc="5734B8E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2E203DB4"/>
    <w:multiLevelType w:val="hybridMultilevel"/>
    <w:tmpl w:val="A03002EA"/>
    <w:lvl w:ilvl="0" w:tplc="5734B8E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09B77A4"/>
    <w:multiLevelType w:val="singleLevel"/>
    <w:tmpl w:val="22C6672C"/>
    <w:lvl w:ilvl="0">
      <w:start w:val="1"/>
      <w:numFmt w:val="lowerLetter"/>
      <w:lvlText w:val="%1 - "/>
      <w:legacy w:legacy="1" w:legacySpace="0" w:legacyIndent="340"/>
      <w:lvlJc w:val="left"/>
      <w:pPr>
        <w:ind w:left="1367" w:hanging="340"/>
      </w:pPr>
      <w:rPr>
        <w:b/>
        <w:i w:val="0"/>
        <w:u w:val="none"/>
      </w:rPr>
    </w:lvl>
  </w:abstractNum>
  <w:abstractNum w:abstractNumId="17">
    <w:nsid w:val="33B97EE6"/>
    <w:multiLevelType w:val="hybridMultilevel"/>
    <w:tmpl w:val="FF32C0EA"/>
    <w:lvl w:ilvl="0" w:tplc="5734B8E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6A64953"/>
    <w:multiLevelType w:val="multilevel"/>
    <w:tmpl w:val="8CA635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397A2F7E"/>
    <w:multiLevelType w:val="hybridMultilevel"/>
    <w:tmpl w:val="3C26CB5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BC254A8"/>
    <w:multiLevelType w:val="hybridMultilevel"/>
    <w:tmpl w:val="E0084D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C705A4F"/>
    <w:multiLevelType w:val="hybridMultilevel"/>
    <w:tmpl w:val="86AAB79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E627FA1"/>
    <w:multiLevelType w:val="singleLevel"/>
    <w:tmpl w:val="04160001"/>
    <w:lvl w:ilvl="0">
      <w:start w:val="1"/>
      <w:numFmt w:val="bullet"/>
      <w:lvlText w:val=""/>
      <w:lvlJc w:val="left"/>
      <w:pPr>
        <w:ind w:left="720" w:hanging="360"/>
      </w:pPr>
      <w:rPr>
        <w:rFonts w:ascii="Symbol" w:hAnsi="Symbol" w:hint="default"/>
      </w:rPr>
    </w:lvl>
  </w:abstractNum>
  <w:abstractNum w:abstractNumId="23">
    <w:nsid w:val="49A62B51"/>
    <w:multiLevelType w:val="hybridMultilevel"/>
    <w:tmpl w:val="0D248F0E"/>
    <w:lvl w:ilvl="0" w:tplc="5734B8E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BFE0E61"/>
    <w:multiLevelType w:val="hybridMultilevel"/>
    <w:tmpl w:val="19C269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D2D07E3"/>
    <w:multiLevelType w:val="multilevel"/>
    <w:tmpl w:val="892CD70E"/>
    <w:lvl w:ilvl="0">
      <w:start w:val="7"/>
      <w:numFmt w:val="decimal"/>
      <w:lvlText w:val="%1."/>
      <w:lvlJc w:val="left"/>
      <w:pPr>
        <w:ind w:left="675" w:hanging="675"/>
      </w:pPr>
      <w:rPr>
        <w:rFonts w:hint="default"/>
        <w:sz w:val="28"/>
      </w:rPr>
    </w:lvl>
    <w:lvl w:ilvl="1">
      <w:start w:val="4"/>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1800" w:hanging="1800"/>
      </w:pPr>
      <w:rPr>
        <w:rFonts w:hint="default"/>
        <w:sz w:val="28"/>
      </w:rPr>
    </w:lvl>
  </w:abstractNum>
  <w:abstractNum w:abstractNumId="26">
    <w:nsid w:val="4EBD61DC"/>
    <w:multiLevelType w:val="hybridMultilevel"/>
    <w:tmpl w:val="D444BED6"/>
    <w:lvl w:ilvl="0" w:tplc="49D4996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0476A52"/>
    <w:multiLevelType w:val="hybridMultilevel"/>
    <w:tmpl w:val="576C2F60"/>
    <w:lvl w:ilvl="0" w:tplc="0416000F">
      <w:start w:val="1"/>
      <w:numFmt w:val="decimal"/>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8">
    <w:nsid w:val="5068676F"/>
    <w:multiLevelType w:val="singleLevel"/>
    <w:tmpl w:val="C8A4BEC8"/>
    <w:lvl w:ilvl="0">
      <w:start w:val="1"/>
      <w:numFmt w:val="lowerLetter"/>
      <w:lvlText w:val="%1 - "/>
      <w:legacy w:legacy="1" w:legacySpace="0" w:legacyIndent="340"/>
      <w:lvlJc w:val="left"/>
      <w:pPr>
        <w:ind w:left="1367" w:hanging="340"/>
      </w:pPr>
      <w:rPr>
        <w:b/>
        <w:i w:val="0"/>
        <w:u w:val="none"/>
      </w:rPr>
    </w:lvl>
  </w:abstractNum>
  <w:abstractNum w:abstractNumId="29">
    <w:nsid w:val="52862F01"/>
    <w:multiLevelType w:val="hybridMultilevel"/>
    <w:tmpl w:val="0AE8DA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3DD0D76"/>
    <w:multiLevelType w:val="hybridMultilevel"/>
    <w:tmpl w:val="4B9E3C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5FB4882"/>
    <w:multiLevelType w:val="hybridMultilevel"/>
    <w:tmpl w:val="DCAE7C7E"/>
    <w:lvl w:ilvl="0" w:tplc="5734B8E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56FF4E10"/>
    <w:multiLevelType w:val="hybridMultilevel"/>
    <w:tmpl w:val="90CC86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7F33AE9"/>
    <w:multiLevelType w:val="hybridMultilevel"/>
    <w:tmpl w:val="9CBEB0F2"/>
    <w:lvl w:ilvl="0" w:tplc="04160017">
      <w:start w:val="1"/>
      <w:numFmt w:val="lowerLetter"/>
      <w:lvlText w:val="%1)"/>
      <w:lvlJc w:val="left"/>
      <w:pPr>
        <w:ind w:left="720" w:hanging="360"/>
      </w:pPr>
    </w:lvl>
    <w:lvl w:ilvl="1" w:tplc="ACA25386">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83B158D"/>
    <w:multiLevelType w:val="multilevel"/>
    <w:tmpl w:val="CB9A5FCC"/>
    <w:lvl w:ilvl="0">
      <w:start w:val="7"/>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620C36DF"/>
    <w:multiLevelType w:val="singleLevel"/>
    <w:tmpl w:val="F1A61EBE"/>
    <w:lvl w:ilvl="0">
      <w:start w:val="1"/>
      <w:numFmt w:val="lowerLetter"/>
      <w:lvlText w:val="%1 - "/>
      <w:lvlJc w:val="left"/>
      <w:pPr>
        <w:tabs>
          <w:tab w:val="num" w:pos="1387"/>
        </w:tabs>
        <w:ind w:left="1367" w:hanging="340"/>
      </w:pPr>
      <w:rPr>
        <w:b/>
        <w:i w:val="0"/>
      </w:rPr>
    </w:lvl>
  </w:abstractNum>
  <w:abstractNum w:abstractNumId="36">
    <w:nsid w:val="63D47A7A"/>
    <w:multiLevelType w:val="hybridMultilevel"/>
    <w:tmpl w:val="D1485952"/>
    <w:lvl w:ilvl="0" w:tplc="5734B8E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64763E43"/>
    <w:multiLevelType w:val="hybridMultilevel"/>
    <w:tmpl w:val="1504BC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7BB4C77"/>
    <w:multiLevelType w:val="hybridMultilevel"/>
    <w:tmpl w:val="70ACE632"/>
    <w:lvl w:ilvl="0" w:tplc="5734B8E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69CC0338"/>
    <w:multiLevelType w:val="hybridMultilevel"/>
    <w:tmpl w:val="4600DF34"/>
    <w:lvl w:ilvl="0" w:tplc="5734B8E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7A423F4"/>
    <w:multiLevelType w:val="hybridMultilevel"/>
    <w:tmpl w:val="239673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7AB40F39"/>
    <w:multiLevelType w:val="hybridMultilevel"/>
    <w:tmpl w:val="D6E0D6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B0B3417"/>
    <w:multiLevelType w:val="hybridMultilevel"/>
    <w:tmpl w:val="3A928180"/>
    <w:lvl w:ilvl="0" w:tplc="5734B8E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C093215"/>
    <w:multiLevelType w:val="multilevel"/>
    <w:tmpl w:val="99D4EE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nsid w:val="7C3C6F35"/>
    <w:multiLevelType w:val="singleLevel"/>
    <w:tmpl w:val="26D07A3E"/>
    <w:lvl w:ilvl="0">
      <w:start w:val="1"/>
      <w:numFmt w:val="lowerLetter"/>
      <w:lvlText w:val="%1 - "/>
      <w:legacy w:legacy="1" w:legacySpace="0" w:legacyIndent="340"/>
      <w:lvlJc w:val="left"/>
      <w:pPr>
        <w:ind w:left="1367" w:hanging="340"/>
      </w:pPr>
      <w:rPr>
        <w:b/>
        <w:i w:val="0"/>
        <w:u w:val="none"/>
      </w:rPr>
    </w:lvl>
  </w:abstractNum>
  <w:num w:numId="1">
    <w:abstractNumId w:val="43"/>
  </w:num>
  <w:num w:numId="2">
    <w:abstractNumId w:val="18"/>
  </w:num>
  <w:num w:numId="3">
    <w:abstractNumId w:val="37"/>
  </w:num>
  <w:num w:numId="4">
    <w:abstractNumId w:val="11"/>
  </w:num>
  <w:num w:numId="5">
    <w:abstractNumId w:val="24"/>
  </w:num>
  <w:num w:numId="6">
    <w:abstractNumId w:val="41"/>
  </w:num>
  <w:num w:numId="7">
    <w:abstractNumId w:val="3"/>
  </w:num>
  <w:num w:numId="8">
    <w:abstractNumId w:val="7"/>
  </w:num>
  <w:num w:numId="9">
    <w:abstractNumId w:val="15"/>
  </w:num>
  <w:num w:numId="10">
    <w:abstractNumId w:val="19"/>
  </w:num>
  <w:num w:numId="11">
    <w:abstractNumId w:val="9"/>
  </w:num>
  <w:num w:numId="12">
    <w:abstractNumId w:val="17"/>
  </w:num>
  <w:num w:numId="13">
    <w:abstractNumId w:val="23"/>
  </w:num>
  <w:num w:numId="14">
    <w:abstractNumId w:val="40"/>
  </w:num>
  <w:num w:numId="15">
    <w:abstractNumId w:val="10"/>
  </w:num>
  <w:num w:numId="16">
    <w:abstractNumId w:val="39"/>
  </w:num>
  <w:num w:numId="17">
    <w:abstractNumId w:val="6"/>
  </w:num>
  <w:num w:numId="18">
    <w:abstractNumId w:val="21"/>
  </w:num>
  <w:num w:numId="19">
    <w:abstractNumId w:val="20"/>
  </w:num>
  <w:num w:numId="20">
    <w:abstractNumId w:val="12"/>
  </w:num>
  <w:num w:numId="21">
    <w:abstractNumId w:val="32"/>
  </w:num>
  <w:num w:numId="22">
    <w:abstractNumId w:val="1"/>
  </w:num>
  <w:num w:numId="23">
    <w:abstractNumId w:val="42"/>
  </w:num>
  <w:num w:numId="24">
    <w:abstractNumId w:val="28"/>
  </w:num>
  <w:num w:numId="25">
    <w:abstractNumId w:val="28"/>
    <w:lvlOverride w:ilvl="0">
      <w:lvl w:ilvl="0">
        <w:start w:val="1"/>
        <w:numFmt w:val="lowerLetter"/>
        <w:lvlText w:val="%1 - "/>
        <w:legacy w:legacy="1" w:legacySpace="0" w:legacyIndent="340"/>
        <w:lvlJc w:val="left"/>
        <w:pPr>
          <w:ind w:left="1367" w:hanging="340"/>
        </w:pPr>
        <w:rPr>
          <w:b/>
          <w:i w:val="0"/>
          <w:u w:val="none"/>
        </w:rPr>
      </w:lvl>
    </w:lvlOverride>
  </w:num>
  <w:num w:numId="26">
    <w:abstractNumId w:val="35"/>
  </w:num>
  <w:num w:numId="27">
    <w:abstractNumId w:val="44"/>
  </w:num>
  <w:num w:numId="28">
    <w:abstractNumId w:val="44"/>
    <w:lvlOverride w:ilvl="0">
      <w:lvl w:ilvl="0">
        <w:start w:val="1"/>
        <w:numFmt w:val="lowerLetter"/>
        <w:lvlText w:val="%1 - "/>
        <w:legacy w:legacy="1" w:legacySpace="0" w:legacyIndent="340"/>
        <w:lvlJc w:val="left"/>
        <w:pPr>
          <w:ind w:left="1367" w:hanging="340"/>
        </w:pPr>
        <w:rPr>
          <w:b/>
          <w:i w:val="0"/>
          <w:u w:val="none"/>
        </w:rPr>
      </w:lvl>
    </w:lvlOverride>
  </w:num>
  <w:num w:numId="29">
    <w:abstractNumId w:val="5"/>
  </w:num>
  <w:num w:numId="30">
    <w:abstractNumId w:val="0"/>
    <w:lvlOverride w:ilvl="0">
      <w:lvl w:ilvl="0">
        <w:start w:val="1"/>
        <w:numFmt w:val="bullet"/>
        <w:lvlText w:val=""/>
        <w:legacy w:legacy="1" w:legacySpace="0" w:legacyIndent="283"/>
        <w:lvlJc w:val="left"/>
        <w:pPr>
          <w:ind w:left="1593" w:hanging="283"/>
        </w:pPr>
        <w:rPr>
          <w:rFonts w:ascii="Symbol" w:hAnsi="Symbol" w:hint="default"/>
        </w:rPr>
      </w:lvl>
    </w:lvlOverride>
  </w:num>
  <w:num w:numId="31">
    <w:abstractNumId w:val="16"/>
  </w:num>
  <w:num w:numId="32">
    <w:abstractNumId w:val="16"/>
    <w:lvlOverride w:ilvl="0">
      <w:lvl w:ilvl="0">
        <w:start w:val="1"/>
        <w:numFmt w:val="lowerLetter"/>
        <w:lvlText w:val="%1 - "/>
        <w:legacy w:legacy="1" w:legacySpace="0" w:legacyIndent="340"/>
        <w:lvlJc w:val="left"/>
        <w:pPr>
          <w:ind w:left="1367" w:hanging="340"/>
        </w:pPr>
        <w:rPr>
          <w:b/>
          <w:i w:val="0"/>
          <w:u w:val="none"/>
        </w:rPr>
      </w:lvl>
    </w:lvlOverride>
  </w:num>
  <w:num w:numId="33">
    <w:abstractNumId w:val="22"/>
  </w:num>
  <w:num w:numId="34">
    <w:abstractNumId w:val="38"/>
  </w:num>
  <w:num w:numId="35">
    <w:abstractNumId w:val="29"/>
  </w:num>
  <w:num w:numId="36">
    <w:abstractNumId w:val="36"/>
  </w:num>
  <w:num w:numId="37">
    <w:abstractNumId w:val="33"/>
  </w:num>
  <w:num w:numId="38">
    <w:abstractNumId w:val="26"/>
  </w:num>
  <w:num w:numId="39">
    <w:abstractNumId w:val="27"/>
  </w:num>
  <w:num w:numId="40">
    <w:abstractNumId w:val="31"/>
  </w:num>
  <w:num w:numId="41">
    <w:abstractNumId w:val="8"/>
  </w:num>
  <w:num w:numId="42">
    <w:abstractNumId w:val="14"/>
  </w:num>
  <w:num w:numId="43">
    <w:abstractNumId w:val="4"/>
  </w:num>
  <w:num w:numId="44">
    <w:abstractNumId w:val="2"/>
  </w:num>
  <w:num w:numId="45">
    <w:abstractNumId w:val="30"/>
  </w:num>
  <w:num w:numId="46">
    <w:abstractNumId w:val="13"/>
  </w:num>
  <w:num w:numId="47">
    <w:abstractNumId w:val="25"/>
  </w:num>
  <w:num w:numId="48">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0C1024"/>
    <w:rsid w:val="00010FCF"/>
    <w:rsid w:val="00012201"/>
    <w:rsid w:val="00015E32"/>
    <w:rsid w:val="0003004F"/>
    <w:rsid w:val="000359F9"/>
    <w:rsid w:val="0007148C"/>
    <w:rsid w:val="000749D3"/>
    <w:rsid w:val="00081A60"/>
    <w:rsid w:val="00082577"/>
    <w:rsid w:val="00085209"/>
    <w:rsid w:val="00085375"/>
    <w:rsid w:val="00094495"/>
    <w:rsid w:val="000A1E5B"/>
    <w:rsid w:val="000A282D"/>
    <w:rsid w:val="000B1DF7"/>
    <w:rsid w:val="000B7493"/>
    <w:rsid w:val="000C1024"/>
    <w:rsid w:val="000E01AB"/>
    <w:rsid w:val="000E46C4"/>
    <w:rsid w:val="000E52B4"/>
    <w:rsid w:val="000F0819"/>
    <w:rsid w:val="000F1453"/>
    <w:rsid w:val="000F1573"/>
    <w:rsid w:val="000F5CBA"/>
    <w:rsid w:val="001002BA"/>
    <w:rsid w:val="00101202"/>
    <w:rsid w:val="00102D0E"/>
    <w:rsid w:val="00111B7E"/>
    <w:rsid w:val="00122E28"/>
    <w:rsid w:val="001242AF"/>
    <w:rsid w:val="0014281F"/>
    <w:rsid w:val="001629E0"/>
    <w:rsid w:val="0016560E"/>
    <w:rsid w:val="00174400"/>
    <w:rsid w:val="00175C26"/>
    <w:rsid w:val="00180927"/>
    <w:rsid w:val="00183DFC"/>
    <w:rsid w:val="001A4C6A"/>
    <w:rsid w:val="001B1EA9"/>
    <w:rsid w:val="001C359E"/>
    <w:rsid w:val="001C6C11"/>
    <w:rsid w:val="001D419F"/>
    <w:rsid w:val="001E24B3"/>
    <w:rsid w:val="001F1838"/>
    <w:rsid w:val="001F2D46"/>
    <w:rsid w:val="001F53D7"/>
    <w:rsid w:val="001F5D8E"/>
    <w:rsid w:val="0020117C"/>
    <w:rsid w:val="00207533"/>
    <w:rsid w:val="0021100A"/>
    <w:rsid w:val="00215B13"/>
    <w:rsid w:val="00223E48"/>
    <w:rsid w:val="00224469"/>
    <w:rsid w:val="002305A4"/>
    <w:rsid w:val="00231DE5"/>
    <w:rsid w:val="002345F7"/>
    <w:rsid w:val="002355D8"/>
    <w:rsid w:val="0024274D"/>
    <w:rsid w:val="00245E0E"/>
    <w:rsid w:val="002525E3"/>
    <w:rsid w:val="00253041"/>
    <w:rsid w:val="00257E71"/>
    <w:rsid w:val="0026279E"/>
    <w:rsid w:val="00262814"/>
    <w:rsid w:val="00275385"/>
    <w:rsid w:val="00281DB7"/>
    <w:rsid w:val="00284765"/>
    <w:rsid w:val="002851B7"/>
    <w:rsid w:val="00290D55"/>
    <w:rsid w:val="00293B48"/>
    <w:rsid w:val="002A7F46"/>
    <w:rsid w:val="002B1674"/>
    <w:rsid w:val="002B492A"/>
    <w:rsid w:val="002C08E3"/>
    <w:rsid w:val="002C1D2D"/>
    <w:rsid w:val="002C61FE"/>
    <w:rsid w:val="002E2FEE"/>
    <w:rsid w:val="002E3386"/>
    <w:rsid w:val="00321585"/>
    <w:rsid w:val="00323807"/>
    <w:rsid w:val="0032660D"/>
    <w:rsid w:val="00326A70"/>
    <w:rsid w:val="00335F9E"/>
    <w:rsid w:val="003425E3"/>
    <w:rsid w:val="00343FF2"/>
    <w:rsid w:val="0035424E"/>
    <w:rsid w:val="003844BA"/>
    <w:rsid w:val="003857A8"/>
    <w:rsid w:val="003B4EB0"/>
    <w:rsid w:val="003C1708"/>
    <w:rsid w:val="003D3F3D"/>
    <w:rsid w:val="003D57CE"/>
    <w:rsid w:val="003E3DCD"/>
    <w:rsid w:val="003E620C"/>
    <w:rsid w:val="003E7DA4"/>
    <w:rsid w:val="00400572"/>
    <w:rsid w:val="00403CB5"/>
    <w:rsid w:val="00411E8F"/>
    <w:rsid w:val="00412DA8"/>
    <w:rsid w:val="00422659"/>
    <w:rsid w:val="0044003C"/>
    <w:rsid w:val="004618CF"/>
    <w:rsid w:val="0047503E"/>
    <w:rsid w:val="004812CF"/>
    <w:rsid w:val="004826F8"/>
    <w:rsid w:val="004832C8"/>
    <w:rsid w:val="0048494F"/>
    <w:rsid w:val="0048496D"/>
    <w:rsid w:val="00497FE9"/>
    <w:rsid w:val="004B7278"/>
    <w:rsid w:val="004F2D54"/>
    <w:rsid w:val="005120D2"/>
    <w:rsid w:val="00512DA2"/>
    <w:rsid w:val="0052731D"/>
    <w:rsid w:val="0053399A"/>
    <w:rsid w:val="0054076B"/>
    <w:rsid w:val="00566715"/>
    <w:rsid w:val="0058076C"/>
    <w:rsid w:val="00584751"/>
    <w:rsid w:val="0059691D"/>
    <w:rsid w:val="005A230B"/>
    <w:rsid w:val="005A29B1"/>
    <w:rsid w:val="005B1074"/>
    <w:rsid w:val="005B4C40"/>
    <w:rsid w:val="005B544B"/>
    <w:rsid w:val="005B6CAA"/>
    <w:rsid w:val="005B781D"/>
    <w:rsid w:val="005C0C30"/>
    <w:rsid w:val="005C5FCB"/>
    <w:rsid w:val="005C77D2"/>
    <w:rsid w:val="005D0521"/>
    <w:rsid w:val="005D0DB3"/>
    <w:rsid w:val="005D4CEB"/>
    <w:rsid w:val="005E24A1"/>
    <w:rsid w:val="005E4012"/>
    <w:rsid w:val="005E7236"/>
    <w:rsid w:val="005F1A0A"/>
    <w:rsid w:val="00600146"/>
    <w:rsid w:val="006059CD"/>
    <w:rsid w:val="00614029"/>
    <w:rsid w:val="00615888"/>
    <w:rsid w:val="006207DD"/>
    <w:rsid w:val="00624C0A"/>
    <w:rsid w:val="006341C5"/>
    <w:rsid w:val="00656F5D"/>
    <w:rsid w:val="0066361F"/>
    <w:rsid w:val="00663D31"/>
    <w:rsid w:val="006644A2"/>
    <w:rsid w:val="006972A1"/>
    <w:rsid w:val="006A0EE3"/>
    <w:rsid w:val="006C7226"/>
    <w:rsid w:val="006D3AEA"/>
    <w:rsid w:val="006D7A6C"/>
    <w:rsid w:val="006E3158"/>
    <w:rsid w:val="006F2F4B"/>
    <w:rsid w:val="006F3DCD"/>
    <w:rsid w:val="006F5CC1"/>
    <w:rsid w:val="00705FBE"/>
    <w:rsid w:val="007122F7"/>
    <w:rsid w:val="007163A0"/>
    <w:rsid w:val="0071737C"/>
    <w:rsid w:val="007202AB"/>
    <w:rsid w:val="00720F99"/>
    <w:rsid w:val="00722482"/>
    <w:rsid w:val="00722AA9"/>
    <w:rsid w:val="00731616"/>
    <w:rsid w:val="00735501"/>
    <w:rsid w:val="00740159"/>
    <w:rsid w:val="00740B0C"/>
    <w:rsid w:val="00760705"/>
    <w:rsid w:val="007670C5"/>
    <w:rsid w:val="00770B05"/>
    <w:rsid w:val="007774ED"/>
    <w:rsid w:val="007860C2"/>
    <w:rsid w:val="00786D9F"/>
    <w:rsid w:val="00795DD4"/>
    <w:rsid w:val="007A19AB"/>
    <w:rsid w:val="007A5C8D"/>
    <w:rsid w:val="007C6164"/>
    <w:rsid w:val="007D28E3"/>
    <w:rsid w:val="008152D0"/>
    <w:rsid w:val="008239CA"/>
    <w:rsid w:val="00825475"/>
    <w:rsid w:val="00845CBF"/>
    <w:rsid w:val="008529D7"/>
    <w:rsid w:val="00866818"/>
    <w:rsid w:val="008709C0"/>
    <w:rsid w:val="00874B50"/>
    <w:rsid w:val="008823B3"/>
    <w:rsid w:val="00886ED9"/>
    <w:rsid w:val="00887343"/>
    <w:rsid w:val="008A6502"/>
    <w:rsid w:val="008B7BE8"/>
    <w:rsid w:val="008E59AC"/>
    <w:rsid w:val="00916844"/>
    <w:rsid w:val="00917D46"/>
    <w:rsid w:val="00924DA7"/>
    <w:rsid w:val="009477A1"/>
    <w:rsid w:val="00952AFE"/>
    <w:rsid w:val="00967A91"/>
    <w:rsid w:val="009761EB"/>
    <w:rsid w:val="00976D42"/>
    <w:rsid w:val="0098010C"/>
    <w:rsid w:val="00983804"/>
    <w:rsid w:val="00993C4B"/>
    <w:rsid w:val="00995CA3"/>
    <w:rsid w:val="009A2FD8"/>
    <w:rsid w:val="009A3A31"/>
    <w:rsid w:val="009B1F3D"/>
    <w:rsid w:val="009B5CB0"/>
    <w:rsid w:val="009D7150"/>
    <w:rsid w:val="009E239D"/>
    <w:rsid w:val="00A13C68"/>
    <w:rsid w:val="00A2688D"/>
    <w:rsid w:val="00A31DCA"/>
    <w:rsid w:val="00A364B8"/>
    <w:rsid w:val="00A43D0B"/>
    <w:rsid w:val="00A56745"/>
    <w:rsid w:val="00A82DF2"/>
    <w:rsid w:val="00A836AC"/>
    <w:rsid w:val="00A83DA9"/>
    <w:rsid w:val="00A84EFF"/>
    <w:rsid w:val="00A966EF"/>
    <w:rsid w:val="00AA5D27"/>
    <w:rsid w:val="00AB01CC"/>
    <w:rsid w:val="00AB2C70"/>
    <w:rsid w:val="00AC24B4"/>
    <w:rsid w:val="00AC2F90"/>
    <w:rsid w:val="00AE1B07"/>
    <w:rsid w:val="00AF577B"/>
    <w:rsid w:val="00B008A5"/>
    <w:rsid w:val="00B13084"/>
    <w:rsid w:val="00B2165C"/>
    <w:rsid w:val="00B25C48"/>
    <w:rsid w:val="00B36FDE"/>
    <w:rsid w:val="00B5394B"/>
    <w:rsid w:val="00B54545"/>
    <w:rsid w:val="00B634DE"/>
    <w:rsid w:val="00B64FB0"/>
    <w:rsid w:val="00B65773"/>
    <w:rsid w:val="00B87DB0"/>
    <w:rsid w:val="00B93A09"/>
    <w:rsid w:val="00B96551"/>
    <w:rsid w:val="00B97EC6"/>
    <w:rsid w:val="00BA167B"/>
    <w:rsid w:val="00BA22FE"/>
    <w:rsid w:val="00BA349E"/>
    <w:rsid w:val="00BA6556"/>
    <w:rsid w:val="00BB0E32"/>
    <w:rsid w:val="00BB1E38"/>
    <w:rsid w:val="00BB2328"/>
    <w:rsid w:val="00BC0AA8"/>
    <w:rsid w:val="00BC3824"/>
    <w:rsid w:val="00BC648A"/>
    <w:rsid w:val="00BD7806"/>
    <w:rsid w:val="00BE4B88"/>
    <w:rsid w:val="00BE75D6"/>
    <w:rsid w:val="00BF60AC"/>
    <w:rsid w:val="00BF6DA3"/>
    <w:rsid w:val="00C02AD9"/>
    <w:rsid w:val="00C04C39"/>
    <w:rsid w:val="00C14DD2"/>
    <w:rsid w:val="00C2061A"/>
    <w:rsid w:val="00C249F7"/>
    <w:rsid w:val="00C41E13"/>
    <w:rsid w:val="00C46043"/>
    <w:rsid w:val="00C46C4E"/>
    <w:rsid w:val="00C53EBB"/>
    <w:rsid w:val="00C60944"/>
    <w:rsid w:val="00C629EF"/>
    <w:rsid w:val="00C67C36"/>
    <w:rsid w:val="00C76A1F"/>
    <w:rsid w:val="00C777F8"/>
    <w:rsid w:val="00C818C3"/>
    <w:rsid w:val="00C83DD1"/>
    <w:rsid w:val="00C93F95"/>
    <w:rsid w:val="00C971A1"/>
    <w:rsid w:val="00CB724C"/>
    <w:rsid w:val="00CB79D8"/>
    <w:rsid w:val="00CC13B8"/>
    <w:rsid w:val="00CC25D3"/>
    <w:rsid w:val="00CC36B7"/>
    <w:rsid w:val="00CD16C5"/>
    <w:rsid w:val="00CD35C5"/>
    <w:rsid w:val="00CD4688"/>
    <w:rsid w:val="00CD4CD0"/>
    <w:rsid w:val="00CE7BFB"/>
    <w:rsid w:val="00CF5B96"/>
    <w:rsid w:val="00D21FEB"/>
    <w:rsid w:val="00D33781"/>
    <w:rsid w:val="00D37E99"/>
    <w:rsid w:val="00D47486"/>
    <w:rsid w:val="00D524A3"/>
    <w:rsid w:val="00D56282"/>
    <w:rsid w:val="00D60060"/>
    <w:rsid w:val="00D80E0A"/>
    <w:rsid w:val="00D814DC"/>
    <w:rsid w:val="00D81E26"/>
    <w:rsid w:val="00D83C4B"/>
    <w:rsid w:val="00D93D08"/>
    <w:rsid w:val="00DA11DA"/>
    <w:rsid w:val="00DB39C0"/>
    <w:rsid w:val="00DC0382"/>
    <w:rsid w:val="00DC42EA"/>
    <w:rsid w:val="00DC6088"/>
    <w:rsid w:val="00DE07FC"/>
    <w:rsid w:val="00DE4244"/>
    <w:rsid w:val="00DE6FEB"/>
    <w:rsid w:val="00E01ED9"/>
    <w:rsid w:val="00E1033B"/>
    <w:rsid w:val="00E151D7"/>
    <w:rsid w:val="00E23120"/>
    <w:rsid w:val="00E26FEA"/>
    <w:rsid w:val="00E33B2A"/>
    <w:rsid w:val="00E33E74"/>
    <w:rsid w:val="00E410B9"/>
    <w:rsid w:val="00E45E00"/>
    <w:rsid w:val="00E5205B"/>
    <w:rsid w:val="00E53B30"/>
    <w:rsid w:val="00E714E4"/>
    <w:rsid w:val="00E735ED"/>
    <w:rsid w:val="00E83DB3"/>
    <w:rsid w:val="00E9020A"/>
    <w:rsid w:val="00EB1160"/>
    <w:rsid w:val="00EB1A64"/>
    <w:rsid w:val="00EC2C63"/>
    <w:rsid w:val="00EC2FBE"/>
    <w:rsid w:val="00EF0755"/>
    <w:rsid w:val="00EF0F1A"/>
    <w:rsid w:val="00EF426F"/>
    <w:rsid w:val="00EF5174"/>
    <w:rsid w:val="00EF63E1"/>
    <w:rsid w:val="00F07247"/>
    <w:rsid w:val="00F07F96"/>
    <w:rsid w:val="00F277E7"/>
    <w:rsid w:val="00F36029"/>
    <w:rsid w:val="00F42917"/>
    <w:rsid w:val="00F5029D"/>
    <w:rsid w:val="00F53097"/>
    <w:rsid w:val="00F55865"/>
    <w:rsid w:val="00F77E95"/>
    <w:rsid w:val="00F94C93"/>
    <w:rsid w:val="00FA32B8"/>
    <w:rsid w:val="00FA6B09"/>
    <w:rsid w:val="00FA7690"/>
    <w:rsid w:val="00FB383B"/>
    <w:rsid w:val="00FF23E0"/>
    <w:rsid w:val="00FF2C7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5E3"/>
    <w:pPr>
      <w:spacing w:line="360" w:lineRule="auto"/>
      <w:jc w:val="both"/>
    </w:pPr>
    <w:rPr>
      <w:sz w:val="22"/>
      <w:szCs w:val="22"/>
      <w:lang w:eastAsia="en-US"/>
    </w:rPr>
  </w:style>
  <w:style w:type="paragraph" w:styleId="Ttulo1">
    <w:name w:val="heading 1"/>
    <w:basedOn w:val="Normal"/>
    <w:next w:val="Normal"/>
    <w:link w:val="Ttulo1Char"/>
    <w:uiPriority w:val="9"/>
    <w:qFormat/>
    <w:rsid w:val="00C777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C1024"/>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C1024"/>
    <w:rPr>
      <w:rFonts w:ascii="Tahoma" w:hAnsi="Tahoma" w:cs="Tahoma"/>
      <w:sz w:val="16"/>
      <w:szCs w:val="16"/>
    </w:rPr>
  </w:style>
  <w:style w:type="paragraph" w:customStyle="1" w:styleId="Default">
    <w:name w:val="Default"/>
    <w:rsid w:val="0048496D"/>
    <w:pPr>
      <w:autoSpaceDE w:val="0"/>
      <w:autoSpaceDN w:val="0"/>
      <w:adjustRightInd w:val="0"/>
    </w:pPr>
    <w:rPr>
      <w:rFonts w:ascii="Arial" w:hAnsi="Arial" w:cs="Arial"/>
      <w:color w:val="000000"/>
      <w:sz w:val="24"/>
      <w:szCs w:val="24"/>
      <w:lang w:eastAsia="en-US"/>
    </w:rPr>
  </w:style>
  <w:style w:type="character" w:styleId="Hyperlink">
    <w:name w:val="Hyperlink"/>
    <w:basedOn w:val="Fontepargpadro"/>
    <w:uiPriority w:val="99"/>
    <w:unhideWhenUsed/>
    <w:rsid w:val="00D524A3"/>
    <w:rPr>
      <w:color w:val="0000FF"/>
      <w:u w:val="single"/>
    </w:rPr>
  </w:style>
  <w:style w:type="table" w:styleId="Tabelacomgrade">
    <w:name w:val="Table Grid"/>
    <w:basedOn w:val="Tabelanormal"/>
    <w:uiPriority w:val="59"/>
    <w:rsid w:val="00656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D60060"/>
    <w:rPr>
      <w:sz w:val="16"/>
      <w:szCs w:val="16"/>
    </w:rPr>
  </w:style>
  <w:style w:type="paragraph" w:styleId="Textodecomentrio">
    <w:name w:val="annotation text"/>
    <w:basedOn w:val="Normal"/>
    <w:link w:val="TextodecomentrioChar"/>
    <w:uiPriority w:val="99"/>
    <w:semiHidden/>
    <w:unhideWhenUsed/>
    <w:rsid w:val="00D60060"/>
    <w:rPr>
      <w:sz w:val="20"/>
      <w:szCs w:val="20"/>
    </w:rPr>
  </w:style>
  <w:style w:type="character" w:customStyle="1" w:styleId="TextodecomentrioChar">
    <w:name w:val="Texto de comentário Char"/>
    <w:basedOn w:val="Fontepargpadro"/>
    <w:link w:val="Textodecomentrio"/>
    <w:uiPriority w:val="99"/>
    <w:semiHidden/>
    <w:rsid w:val="00D60060"/>
    <w:rPr>
      <w:lang w:eastAsia="en-US"/>
    </w:rPr>
  </w:style>
  <w:style w:type="paragraph" w:styleId="Assuntodocomentrio">
    <w:name w:val="annotation subject"/>
    <w:basedOn w:val="Textodecomentrio"/>
    <w:next w:val="Textodecomentrio"/>
    <w:link w:val="AssuntodocomentrioChar"/>
    <w:uiPriority w:val="99"/>
    <w:semiHidden/>
    <w:unhideWhenUsed/>
    <w:rsid w:val="00D60060"/>
    <w:rPr>
      <w:b/>
      <w:bCs/>
    </w:rPr>
  </w:style>
  <w:style w:type="character" w:customStyle="1" w:styleId="AssuntodocomentrioChar">
    <w:name w:val="Assunto do comentário Char"/>
    <w:basedOn w:val="TextodecomentrioChar"/>
    <w:link w:val="Assuntodocomentrio"/>
    <w:uiPriority w:val="99"/>
    <w:semiHidden/>
    <w:rsid w:val="00D60060"/>
    <w:rPr>
      <w:b/>
      <w:bCs/>
    </w:rPr>
  </w:style>
  <w:style w:type="paragraph" w:styleId="Reviso">
    <w:name w:val="Revision"/>
    <w:hidden/>
    <w:uiPriority w:val="99"/>
    <w:semiHidden/>
    <w:rsid w:val="00735501"/>
    <w:rPr>
      <w:sz w:val="22"/>
      <w:szCs w:val="22"/>
      <w:lang w:eastAsia="en-US"/>
    </w:rPr>
  </w:style>
  <w:style w:type="paragraph" w:styleId="Cabealho">
    <w:name w:val="header"/>
    <w:basedOn w:val="Normal"/>
    <w:link w:val="CabealhoChar"/>
    <w:uiPriority w:val="99"/>
    <w:semiHidden/>
    <w:unhideWhenUsed/>
    <w:rsid w:val="00C629EF"/>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C629EF"/>
    <w:rPr>
      <w:sz w:val="22"/>
      <w:szCs w:val="22"/>
      <w:lang w:eastAsia="en-US"/>
    </w:rPr>
  </w:style>
  <w:style w:type="paragraph" w:styleId="Rodap">
    <w:name w:val="footer"/>
    <w:basedOn w:val="Normal"/>
    <w:link w:val="RodapChar"/>
    <w:uiPriority w:val="99"/>
    <w:semiHidden/>
    <w:unhideWhenUsed/>
    <w:rsid w:val="00C629EF"/>
    <w:pPr>
      <w:tabs>
        <w:tab w:val="center" w:pos="4252"/>
        <w:tab w:val="right" w:pos="8504"/>
      </w:tabs>
      <w:spacing w:line="240" w:lineRule="auto"/>
    </w:pPr>
  </w:style>
  <w:style w:type="character" w:customStyle="1" w:styleId="RodapChar">
    <w:name w:val="Rodapé Char"/>
    <w:basedOn w:val="Fontepargpadro"/>
    <w:link w:val="Rodap"/>
    <w:uiPriority w:val="99"/>
    <w:semiHidden/>
    <w:rsid w:val="00C629EF"/>
    <w:rPr>
      <w:sz w:val="22"/>
      <w:szCs w:val="22"/>
      <w:lang w:eastAsia="en-US"/>
    </w:rPr>
  </w:style>
  <w:style w:type="paragraph" w:styleId="PargrafodaLista">
    <w:name w:val="List Paragraph"/>
    <w:basedOn w:val="Normal"/>
    <w:uiPriority w:val="34"/>
    <w:qFormat/>
    <w:rsid w:val="00400572"/>
    <w:pPr>
      <w:ind w:left="720"/>
      <w:contextualSpacing/>
    </w:pPr>
  </w:style>
  <w:style w:type="paragraph" w:styleId="Corpodetexto">
    <w:name w:val="Body Text"/>
    <w:basedOn w:val="Normal"/>
    <w:link w:val="CorpodetextoChar"/>
    <w:semiHidden/>
    <w:rsid w:val="003D3F3D"/>
    <w:pPr>
      <w:spacing w:line="240" w:lineRule="auto"/>
      <w:jc w:val="left"/>
    </w:pPr>
    <w:rPr>
      <w:rFonts w:ascii="Courier New" w:eastAsia="Times New Roman" w:hAnsi="Courier New"/>
      <w:sz w:val="24"/>
      <w:szCs w:val="20"/>
      <w:lang w:eastAsia="pt-BR"/>
    </w:rPr>
  </w:style>
  <w:style w:type="character" w:customStyle="1" w:styleId="CorpodetextoChar">
    <w:name w:val="Corpo de texto Char"/>
    <w:basedOn w:val="Fontepargpadro"/>
    <w:link w:val="Corpodetexto"/>
    <w:semiHidden/>
    <w:rsid w:val="003D3F3D"/>
    <w:rPr>
      <w:rFonts w:ascii="Courier New" w:eastAsia="Times New Roman" w:hAnsi="Courier New"/>
      <w:sz w:val="24"/>
    </w:rPr>
  </w:style>
  <w:style w:type="character" w:customStyle="1" w:styleId="Ttulo1Char">
    <w:name w:val="Título 1 Char"/>
    <w:basedOn w:val="Fontepargpadro"/>
    <w:link w:val="Ttulo1"/>
    <w:uiPriority w:val="9"/>
    <w:rsid w:val="00C777F8"/>
    <w:rPr>
      <w:rFonts w:asciiTheme="majorHAnsi" w:eastAsiaTheme="majorEastAsia" w:hAnsiTheme="majorHAnsi" w:cstheme="majorBidi"/>
      <w:b/>
      <w:bCs/>
      <w:color w:val="365F91" w:themeColor="accent1" w:themeShade="BF"/>
      <w:sz w:val="28"/>
      <w:szCs w:val="28"/>
      <w:lang w:eastAsia="en-US"/>
    </w:rPr>
  </w:style>
  <w:style w:type="paragraph" w:styleId="CabealhodoSumrio">
    <w:name w:val="TOC Heading"/>
    <w:basedOn w:val="Ttulo1"/>
    <w:next w:val="Normal"/>
    <w:uiPriority w:val="39"/>
    <w:semiHidden/>
    <w:unhideWhenUsed/>
    <w:qFormat/>
    <w:rsid w:val="00C777F8"/>
    <w:pPr>
      <w:spacing w:line="276" w:lineRule="auto"/>
      <w:jc w:val="left"/>
      <w:outlineLvl w:val="9"/>
    </w:pPr>
  </w:style>
  <w:style w:type="paragraph" w:styleId="Sumrio1">
    <w:name w:val="toc 1"/>
    <w:basedOn w:val="Normal"/>
    <w:next w:val="Normal"/>
    <w:autoRedefine/>
    <w:uiPriority w:val="39"/>
    <w:unhideWhenUsed/>
    <w:rsid w:val="00C777F8"/>
    <w:pPr>
      <w:spacing w:after="100"/>
    </w:pPr>
  </w:style>
  <w:style w:type="paragraph" w:styleId="Sumrio2">
    <w:name w:val="toc 2"/>
    <w:basedOn w:val="Normal"/>
    <w:next w:val="Normal"/>
    <w:autoRedefine/>
    <w:uiPriority w:val="39"/>
    <w:unhideWhenUsed/>
    <w:rsid w:val="00C777F8"/>
    <w:pPr>
      <w:spacing w:after="100"/>
      <w:ind w:left="220"/>
    </w:pPr>
  </w:style>
  <w:style w:type="paragraph" w:styleId="Sumrio3">
    <w:name w:val="toc 3"/>
    <w:basedOn w:val="Normal"/>
    <w:next w:val="Normal"/>
    <w:autoRedefine/>
    <w:uiPriority w:val="39"/>
    <w:unhideWhenUsed/>
    <w:rsid w:val="00C777F8"/>
    <w:pPr>
      <w:spacing w:after="100"/>
      <w:ind w:left="4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nac.gov.b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E3D27-DBE5-4196-8292-5BC664689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1632</TotalTime>
  <Pages>33</Pages>
  <Words>10635</Words>
  <Characters>57435</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renato.drummond</dc:creator>
  <cp:keywords/>
  <dc:description/>
  <cp:lastModifiedBy>renato.drummond</cp:lastModifiedBy>
  <cp:revision>108</cp:revision>
  <cp:lastPrinted>2010-08-20T19:01:00Z</cp:lastPrinted>
  <dcterms:created xsi:type="dcterms:W3CDTF">2010-08-16T18:27:00Z</dcterms:created>
  <dcterms:modified xsi:type="dcterms:W3CDTF">2010-09-15T19:47:00Z</dcterms:modified>
</cp:coreProperties>
</file>