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97D7" w14:textId="77777777" w:rsidR="008F37D5" w:rsidRDefault="008F37D5" w:rsidP="008F37D5">
      <w:pPr>
        <w:jc w:val="both"/>
        <w:rPr>
          <w:i/>
          <w:iCs/>
          <w:color w:val="215E99" w:themeColor="text2" w:themeTint="BF"/>
          <w:sz w:val="16"/>
          <w:szCs w:val="16"/>
          <w:lang w:val="pt-PT"/>
        </w:rPr>
      </w:pPr>
      <w:r>
        <w:rPr>
          <w:i/>
          <w:iCs/>
          <w:color w:val="215E99" w:themeColor="text2" w:themeTint="BF"/>
          <w:sz w:val="16"/>
          <w:szCs w:val="16"/>
          <w:lang w:val="pt-PT"/>
        </w:rPr>
        <w:t>Considerações preliminares:</w:t>
      </w:r>
    </w:p>
    <w:p w14:paraId="0DE2E5C1" w14:textId="6313259D" w:rsidR="008F37D5" w:rsidRDefault="008F37D5" w:rsidP="008F37D5">
      <w:pPr>
        <w:pStyle w:val="PargrafodaLista"/>
        <w:numPr>
          <w:ilvl w:val="0"/>
          <w:numId w:val="5"/>
        </w:numPr>
        <w:jc w:val="both"/>
        <w:rPr>
          <w:i/>
          <w:iCs/>
          <w:color w:val="215E99" w:themeColor="text2" w:themeTint="BF"/>
          <w:sz w:val="16"/>
          <w:szCs w:val="16"/>
          <w:lang w:val="pt-PT"/>
        </w:rPr>
      </w:pPr>
      <w:r w:rsidRPr="00F9072F">
        <w:rPr>
          <w:i/>
          <w:iCs/>
          <w:color w:val="215E99" w:themeColor="text2" w:themeTint="BF"/>
          <w:sz w:val="16"/>
          <w:szCs w:val="16"/>
          <w:lang w:val="pt-PT"/>
        </w:rPr>
        <w:t>As informações prestadas neste requerimento comporão as Especificações de Instrução do CI e deverão ser mantidas atualizadas conforme os prazos descritos na IS 110</w:t>
      </w:r>
      <w:r>
        <w:rPr>
          <w:i/>
          <w:iCs/>
          <w:color w:val="215E99" w:themeColor="text2" w:themeTint="BF"/>
          <w:sz w:val="16"/>
          <w:szCs w:val="16"/>
          <w:lang w:val="pt-PT"/>
        </w:rPr>
        <w:t>-001</w:t>
      </w:r>
      <w:r w:rsidRPr="00F9072F">
        <w:rPr>
          <w:i/>
          <w:iCs/>
          <w:color w:val="215E99" w:themeColor="text2" w:themeTint="BF"/>
          <w:sz w:val="16"/>
          <w:szCs w:val="16"/>
          <w:lang w:val="pt-PT"/>
        </w:rPr>
        <w:t xml:space="preserve">, sob a pena de suspensão de suas atividades. </w:t>
      </w:r>
    </w:p>
    <w:p w14:paraId="5494DE00" w14:textId="2C7D2A79" w:rsidR="008F37D5" w:rsidRPr="00F9072F" w:rsidRDefault="008F37D5" w:rsidP="008F37D5">
      <w:pPr>
        <w:pStyle w:val="PargrafodaLista"/>
        <w:numPr>
          <w:ilvl w:val="0"/>
          <w:numId w:val="5"/>
        </w:numPr>
        <w:jc w:val="both"/>
        <w:rPr>
          <w:i/>
          <w:iCs/>
          <w:color w:val="215E99" w:themeColor="text2" w:themeTint="BF"/>
          <w:sz w:val="16"/>
          <w:szCs w:val="16"/>
          <w:lang w:val="pt-PT"/>
        </w:rPr>
      </w:pPr>
      <w:r>
        <w:rPr>
          <w:i/>
          <w:iCs/>
          <w:color w:val="215E99" w:themeColor="text2" w:themeTint="BF"/>
          <w:sz w:val="16"/>
          <w:szCs w:val="16"/>
          <w:lang w:val="pt-PT"/>
        </w:rPr>
        <w:t>A incompatibilidade entre informações prestadas neste formulário e as informações evidenciadas pelos  documentos constantes no cadastro da organização no sistema de protocolo da ANAC, impedirão o prosseguimento deste requerimento.</w:t>
      </w:r>
    </w:p>
    <w:p w14:paraId="6E158B60" w14:textId="77777777" w:rsidR="008F37D5" w:rsidRDefault="008F37D5" w:rsidP="008F37D5">
      <w:pPr>
        <w:rPr>
          <w:b/>
          <w:bCs/>
          <w:sz w:val="20"/>
          <w:szCs w:val="20"/>
          <w:lang w:val="pt-PT"/>
        </w:rPr>
      </w:pPr>
      <w:r w:rsidRPr="006D7915">
        <w:rPr>
          <w:b/>
          <w:bCs/>
          <w:sz w:val="20"/>
          <w:szCs w:val="20"/>
          <w:lang w:val="pt-PT"/>
        </w:rPr>
        <w:t>I. IDENTIFICAÇÃO</w:t>
      </w:r>
    </w:p>
    <w:tbl>
      <w:tblPr>
        <w:tblStyle w:val="Tabelacomgrade"/>
        <w:tblW w:w="10060" w:type="dxa"/>
        <w:jc w:val="center"/>
        <w:tblLook w:val="04A0" w:firstRow="1" w:lastRow="0" w:firstColumn="1" w:lastColumn="0" w:noHBand="0" w:noVBand="1"/>
      </w:tblPr>
      <w:tblGrid>
        <w:gridCol w:w="1781"/>
        <w:gridCol w:w="2887"/>
        <w:gridCol w:w="1619"/>
        <w:gridCol w:w="3773"/>
      </w:tblGrid>
      <w:tr w:rsidR="008F37D5" w14:paraId="2CF9CC08" w14:textId="77777777" w:rsidTr="00B6224E">
        <w:trPr>
          <w:trHeight w:val="488"/>
          <w:jc w:val="center"/>
        </w:trPr>
        <w:tc>
          <w:tcPr>
            <w:tcW w:w="1555" w:type="dxa"/>
            <w:shd w:val="clear" w:color="auto" w:fill="BFBFBF" w:themeFill="background1" w:themeFillShade="BF"/>
            <w:vAlign w:val="center"/>
          </w:tcPr>
          <w:p w14:paraId="4B90D8DC" w14:textId="77777777" w:rsidR="008F37D5" w:rsidRDefault="008F37D5" w:rsidP="00B6224E">
            <w:pPr>
              <w:rPr>
                <w:b/>
                <w:bCs/>
                <w:sz w:val="20"/>
                <w:szCs w:val="20"/>
                <w:lang w:val="pt-PT"/>
              </w:rPr>
            </w:pPr>
            <w:r>
              <w:rPr>
                <w:b/>
                <w:bCs/>
                <w:sz w:val="20"/>
                <w:szCs w:val="20"/>
                <w:lang w:val="pt-PT"/>
              </w:rPr>
              <w:t xml:space="preserve">Razão social </w:t>
            </w:r>
          </w:p>
        </w:tc>
        <w:tc>
          <w:tcPr>
            <w:tcW w:w="2976" w:type="dxa"/>
          </w:tcPr>
          <w:p w14:paraId="0EDC5AD9" w14:textId="77777777" w:rsidR="008F37D5" w:rsidRDefault="008F37D5" w:rsidP="00B6224E">
            <w:pPr>
              <w:rPr>
                <w:b/>
                <w:bCs/>
                <w:sz w:val="20"/>
                <w:szCs w:val="20"/>
                <w:lang w:val="pt-PT"/>
              </w:rPr>
            </w:pPr>
          </w:p>
          <w:p w14:paraId="3695F207" w14:textId="77777777" w:rsidR="008F37D5" w:rsidRDefault="008F37D5" w:rsidP="00B6224E">
            <w:pPr>
              <w:rPr>
                <w:b/>
                <w:bCs/>
                <w:sz w:val="20"/>
                <w:szCs w:val="20"/>
                <w:lang w:val="pt-PT"/>
              </w:rPr>
            </w:pPr>
          </w:p>
        </w:tc>
        <w:tc>
          <w:tcPr>
            <w:tcW w:w="1637" w:type="dxa"/>
            <w:shd w:val="clear" w:color="auto" w:fill="BFBFBF" w:themeFill="background1" w:themeFillShade="BF"/>
            <w:vAlign w:val="center"/>
          </w:tcPr>
          <w:p w14:paraId="3172BD0D" w14:textId="77777777" w:rsidR="008F37D5" w:rsidRDefault="008F37D5" w:rsidP="00B6224E">
            <w:pPr>
              <w:rPr>
                <w:b/>
                <w:bCs/>
                <w:sz w:val="20"/>
                <w:szCs w:val="20"/>
                <w:lang w:val="pt-PT"/>
              </w:rPr>
            </w:pPr>
            <w:r>
              <w:rPr>
                <w:b/>
                <w:bCs/>
                <w:sz w:val="20"/>
                <w:szCs w:val="20"/>
                <w:lang w:val="pt-PT"/>
              </w:rPr>
              <w:t>Nome fantasia</w:t>
            </w:r>
          </w:p>
        </w:tc>
        <w:tc>
          <w:tcPr>
            <w:tcW w:w="3892" w:type="dxa"/>
          </w:tcPr>
          <w:p w14:paraId="19CB72A4" w14:textId="77777777" w:rsidR="008F37D5" w:rsidRDefault="008F37D5" w:rsidP="00B6224E">
            <w:pPr>
              <w:rPr>
                <w:b/>
                <w:bCs/>
                <w:sz w:val="20"/>
                <w:szCs w:val="20"/>
                <w:lang w:val="pt-PT"/>
              </w:rPr>
            </w:pPr>
          </w:p>
        </w:tc>
      </w:tr>
      <w:tr w:rsidR="008F37D5" w14:paraId="29850139" w14:textId="77777777" w:rsidTr="00B6224E">
        <w:trPr>
          <w:trHeight w:val="488"/>
          <w:jc w:val="center"/>
        </w:trPr>
        <w:tc>
          <w:tcPr>
            <w:tcW w:w="1555" w:type="dxa"/>
            <w:shd w:val="clear" w:color="auto" w:fill="BFBFBF" w:themeFill="background1" w:themeFillShade="BF"/>
            <w:vAlign w:val="center"/>
          </w:tcPr>
          <w:p w14:paraId="06150934" w14:textId="77777777" w:rsidR="008F37D5" w:rsidRDefault="008F37D5" w:rsidP="00B6224E">
            <w:pPr>
              <w:rPr>
                <w:b/>
                <w:bCs/>
                <w:sz w:val="20"/>
                <w:szCs w:val="20"/>
                <w:lang w:val="pt-PT"/>
              </w:rPr>
            </w:pPr>
            <w:r>
              <w:rPr>
                <w:b/>
                <w:bCs/>
                <w:sz w:val="20"/>
                <w:szCs w:val="20"/>
                <w:lang w:val="pt-PT"/>
              </w:rPr>
              <w:t>CNPJ</w:t>
            </w:r>
          </w:p>
        </w:tc>
        <w:tc>
          <w:tcPr>
            <w:tcW w:w="2976" w:type="dxa"/>
          </w:tcPr>
          <w:p w14:paraId="700ECF81" w14:textId="77777777" w:rsidR="008F37D5" w:rsidRDefault="008F37D5" w:rsidP="00B6224E">
            <w:pPr>
              <w:rPr>
                <w:b/>
                <w:bCs/>
                <w:sz w:val="20"/>
                <w:szCs w:val="20"/>
                <w:lang w:val="pt-PT"/>
              </w:rPr>
            </w:pPr>
          </w:p>
          <w:p w14:paraId="033B69E0" w14:textId="77777777" w:rsidR="008F37D5" w:rsidRDefault="008F37D5" w:rsidP="00B6224E">
            <w:pPr>
              <w:rPr>
                <w:b/>
                <w:bCs/>
                <w:sz w:val="20"/>
                <w:szCs w:val="20"/>
                <w:lang w:val="pt-PT"/>
              </w:rPr>
            </w:pPr>
          </w:p>
        </w:tc>
        <w:tc>
          <w:tcPr>
            <w:tcW w:w="1637" w:type="dxa"/>
            <w:shd w:val="clear" w:color="auto" w:fill="BFBFBF" w:themeFill="background1" w:themeFillShade="BF"/>
            <w:vAlign w:val="center"/>
          </w:tcPr>
          <w:p w14:paraId="195959F8" w14:textId="77777777" w:rsidR="008F37D5" w:rsidRDefault="008F37D5" w:rsidP="00B6224E">
            <w:pPr>
              <w:rPr>
                <w:b/>
                <w:bCs/>
                <w:sz w:val="20"/>
                <w:szCs w:val="20"/>
                <w:lang w:val="pt-PT"/>
              </w:rPr>
            </w:pPr>
            <w:r>
              <w:rPr>
                <w:b/>
                <w:bCs/>
                <w:sz w:val="20"/>
                <w:szCs w:val="20"/>
                <w:lang w:val="pt-PT"/>
              </w:rPr>
              <w:t>Endereço da sede</w:t>
            </w:r>
          </w:p>
        </w:tc>
        <w:tc>
          <w:tcPr>
            <w:tcW w:w="3892" w:type="dxa"/>
          </w:tcPr>
          <w:p w14:paraId="13DD3D4A" w14:textId="77777777" w:rsidR="008F37D5" w:rsidRDefault="008F37D5" w:rsidP="00B6224E">
            <w:pPr>
              <w:rPr>
                <w:b/>
                <w:bCs/>
                <w:sz w:val="20"/>
                <w:szCs w:val="20"/>
                <w:lang w:val="pt-PT"/>
              </w:rPr>
            </w:pPr>
          </w:p>
        </w:tc>
      </w:tr>
      <w:tr w:rsidR="008F37D5" w14:paraId="76ED0935" w14:textId="77777777" w:rsidTr="00B6224E">
        <w:trPr>
          <w:trHeight w:val="489"/>
          <w:jc w:val="center"/>
        </w:trPr>
        <w:tc>
          <w:tcPr>
            <w:tcW w:w="1555" w:type="dxa"/>
            <w:shd w:val="clear" w:color="auto" w:fill="BFBFBF" w:themeFill="background1" w:themeFillShade="BF"/>
            <w:vAlign w:val="center"/>
          </w:tcPr>
          <w:p w14:paraId="6E8CAA2A" w14:textId="77777777" w:rsidR="008F37D5" w:rsidRDefault="008F37D5" w:rsidP="00B6224E">
            <w:pPr>
              <w:rPr>
                <w:b/>
                <w:bCs/>
                <w:sz w:val="20"/>
                <w:szCs w:val="20"/>
                <w:lang w:val="pt-PT"/>
              </w:rPr>
            </w:pPr>
            <w:r>
              <w:rPr>
                <w:b/>
                <w:bCs/>
                <w:sz w:val="20"/>
                <w:szCs w:val="20"/>
                <w:lang w:val="pt-PT"/>
              </w:rPr>
              <w:t>Representante(s) legal(is)</w:t>
            </w:r>
          </w:p>
        </w:tc>
        <w:tc>
          <w:tcPr>
            <w:tcW w:w="2976" w:type="dxa"/>
          </w:tcPr>
          <w:p w14:paraId="256911E2" w14:textId="77777777" w:rsidR="008F37D5" w:rsidRDefault="008F37D5" w:rsidP="00B6224E">
            <w:pPr>
              <w:rPr>
                <w:b/>
                <w:bCs/>
                <w:sz w:val="20"/>
                <w:szCs w:val="20"/>
                <w:lang w:val="pt-PT"/>
              </w:rPr>
            </w:pPr>
          </w:p>
        </w:tc>
        <w:tc>
          <w:tcPr>
            <w:tcW w:w="1637" w:type="dxa"/>
            <w:shd w:val="clear" w:color="auto" w:fill="BFBFBF" w:themeFill="background1" w:themeFillShade="BF"/>
            <w:vAlign w:val="center"/>
          </w:tcPr>
          <w:p w14:paraId="4ADFD20F" w14:textId="77777777" w:rsidR="008F37D5" w:rsidRDefault="008F37D5" w:rsidP="00B6224E">
            <w:pPr>
              <w:rPr>
                <w:b/>
                <w:bCs/>
                <w:sz w:val="20"/>
                <w:szCs w:val="20"/>
                <w:lang w:val="pt-PT"/>
              </w:rPr>
            </w:pPr>
            <w:r>
              <w:rPr>
                <w:b/>
                <w:bCs/>
                <w:sz w:val="20"/>
                <w:szCs w:val="20"/>
                <w:lang w:val="pt-PT"/>
              </w:rPr>
              <w:t>Telefone</w:t>
            </w:r>
          </w:p>
          <w:p w14:paraId="078A63D1" w14:textId="77777777" w:rsidR="008F37D5" w:rsidRDefault="008F37D5" w:rsidP="00B6224E">
            <w:pPr>
              <w:rPr>
                <w:b/>
                <w:bCs/>
                <w:sz w:val="20"/>
                <w:szCs w:val="20"/>
                <w:lang w:val="pt-PT"/>
              </w:rPr>
            </w:pPr>
            <w:r>
              <w:rPr>
                <w:b/>
                <w:bCs/>
                <w:sz w:val="20"/>
                <w:szCs w:val="20"/>
                <w:lang w:val="pt-PT"/>
              </w:rPr>
              <w:t>E-mail</w:t>
            </w:r>
          </w:p>
        </w:tc>
        <w:tc>
          <w:tcPr>
            <w:tcW w:w="3892" w:type="dxa"/>
          </w:tcPr>
          <w:p w14:paraId="6323FEA6" w14:textId="77777777" w:rsidR="008F37D5" w:rsidRDefault="008F37D5" w:rsidP="00B6224E">
            <w:pPr>
              <w:rPr>
                <w:b/>
                <w:bCs/>
                <w:sz w:val="20"/>
                <w:szCs w:val="20"/>
                <w:lang w:val="pt-PT"/>
              </w:rPr>
            </w:pPr>
          </w:p>
        </w:tc>
      </w:tr>
    </w:tbl>
    <w:p w14:paraId="7E872D76" w14:textId="77777777" w:rsidR="008F37D5" w:rsidRPr="006D7915" w:rsidRDefault="008F37D5" w:rsidP="008F37D5">
      <w:pPr>
        <w:rPr>
          <w:b/>
          <w:bCs/>
          <w:sz w:val="20"/>
          <w:szCs w:val="20"/>
          <w:lang w:val="pt-PT"/>
        </w:rPr>
      </w:pPr>
    </w:p>
    <w:p w14:paraId="22E807C6" w14:textId="77777777" w:rsidR="008F37D5" w:rsidRPr="00502219" w:rsidRDefault="008F37D5" w:rsidP="008F37D5">
      <w:pPr>
        <w:spacing w:after="0" w:line="240" w:lineRule="auto"/>
        <w:jc w:val="both"/>
        <w:rPr>
          <w:b/>
          <w:bCs/>
          <w:sz w:val="20"/>
          <w:szCs w:val="20"/>
          <w:lang w:val="pt-PT"/>
        </w:rPr>
      </w:pPr>
      <w:r>
        <w:rPr>
          <w:b/>
          <w:bCs/>
          <w:sz w:val="20"/>
          <w:szCs w:val="20"/>
          <w:lang w:val="pt-PT"/>
        </w:rPr>
        <w:t>I</w:t>
      </w:r>
      <w:r w:rsidRPr="00502219">
        <w:rPr>
          <w:b/>
          <w:bCs/>
          <w:sz w:val="20"/>
          <w:szCs w:val="20"/>
          <w:lang w:val="pt-PT"/>
        </w:rPr>
        <w:t>I. CONSTITUIÇÃO LEGAL  DA ORGANIZAÇÃO</w:t>
      </w:r>
    </w:p>
    <w:p w14:paraId="3A7EECCE" w14:textId="77777777" w:rsidR="008F37D5" w:rsidRPr="00502219" w:rsidRDefault="008F37D5" w:rsidP="008F37D5">
      <w:pPr>
        <w:spacing w:after="0" w:line="240" w:lineRule="auto"/>
        <w:jc w:val="both"/>
        <w:rPr>
          <w:sz w:val="20"/>
          <w:szCs w:val="20"/>
          <w:lang w:val="pt-PT"/>
        </w:rPr>
      </w:pPr>
    </w:p>
    <w:p w14:paraId="324F6551" w14:textId="77777777" w:rsidR="008F37D5" w:rsidRPr="00502219" w:rsidRDefault="008F37D5" w:rsidP="008F37D5">
      <w:pPr>
        <w:spacing w:after="0" w:line="240" w:lineRule="auto"/>
        <w:jc w:val="both"/>
        <w:rPr>
          <w:sz w:val="20"/>
          <w:szCs w:val="20"/>
          <w:lang w:val="pt-PT"/>
        </w:rPr>
      </w:pPr>
      <w:r w:rsidRPr="00502219">
        <w:rPr>
          <w:sz w:val="20"/>
          <w:szCs w:val="20"/>
          <w:lang w:val="pt-PT"/>
        </w:rPr>
        <w:t>a) A organização possui sede administrativa no Brasil?</w:t>
      </w:r>
    </w:p>
    <w:p w14:paraId="2AEE9D08" w14:textId="77777777" w:rsidR="008F37D5" w:rsidRPr="00E44875" w:rsidRDefault="008F37D5" w:rsidP="008F37D5">
      <w:pPr>
        <w:spacing w:after="0" w:line="240" w:lineRule="auto"/>
        <w:jc w:val="both"/>
        <w:rPr>
          <w:i/>
          <w:iCs/>
          <w:color w:val="215E99" w:themeColor="text2" w:themeTint="BF"/>
          <w:sz w:val="16"/>
          <w:szCs w:val="16"/>
          <w:lang w:val="pt-PT"/>
        </w:rPr>
      </w:pPr>
      <w:r w:rsidRPr="00E44875">
        <w:rPr>
          <w:i/>
          <w:iCs/>
          <w:color w:val="215E99" w:themeColor="text2" w:themeTint="BF"/>
          <w:sz w:val="16"/>
          <w:szCs w:val="16"/>
          <w:lang w:val="pt-PT"/>
        </w:rPr>
        <w:t xml:space="preserve">Obs.: Caso negativo, considerando o disposto no parágrafo 127 (a)(2) do RBAC 110,  a organização não poderá prosseguir com a solicitação. </w:t>
      </w:r>
    </w:p>
    <w:p w14:paraId="1F0B161F" w14:textId="77777777" w:rsidR="008F37D5" w:rsidRPr="00502219" w:rsidRDefault="008F37D5" w:rsidP="008F37D5">
      <w:pPr>
        <w:spacing w:after="0" w:line="240" w:lineRule="auto"/>
        <w:jc w:val="both"/>
        <w:rPr>
          <w:i/>
          <w:iCs/>
          <w:sz w:val="20"/>
          <w:szCs w:val="20"/>
          <w:lang w:val="pt-PT"/>
        </w:rPr>
      </w:pPr>
    </w:p>
    <w:p w14:paraId="075C716A" w14:textId="77777777" w:rsidR="008F37D5" w:rsidRPr="00502219" w:rsidRDefault="008F37D5" w:rsidP="008F37D5">
      <w:pPr>
        <w:spacing w:after="0" w:line="240" w:lineRule="auto"/>
        <w:jc w:val="center"/>
        <w:rPr>
          <w:sz w:val="20"/>
          <w:szCs w:val="20"/>
          <w:lang w:val="pt-PT"/>
        </w:rPr>
      </w:pPr>
      <w:r w:rsidRPr="00502219">
        <w:rPr>
          <w:sz w:val="20"/>
          <w:szCs w:val="20"/>
          <w:lang w:val="pt-PT"/>
        </w:rPr>
        <w:t>(    ) sim                                     (    ) não</w:t>
      </w:r>
    </w:p>
    <w:p w14:paraId="0077B44C" w14:textId="77777777" w:rsidR="008F37D5" w:rsidRPr="00502219" w:rsidRDefault="008F37D5" w:rsidP="008F37D5">
      <w:pPr>
        <w:spacing w:after="0" w:line="240" w:lineRule="auto"/>
        <w:jc w:val="both"/>
        <w:rPr>
          <w:sz w:val="20"/>
          <w:szCs w:val="20"/>
        </w:rPr>
      </w:pPr>
    </w:p>
    <w:p w14:paraId="0B4C7159" w14:textId="77777777" w:rsidR="008F37D5" w:rsidRPr="00502219" w:rsidRDefault="008F37D5" w:rsidP="008F37D5">
      <w:pPr>
        <w:spacing w:after="0" w:line="240" w:lineRule="auto"/>
        <w:jc w:val="both"/>
        <w:rPr>
          <w:sz w:val="20"/>
          <w:szCs w:val="20"/>
        </w:rPr>
      </w:pPr>
      <w:r w:rsidRPr="00502219">
        <w:rPr>
          <w:sz w:val="20"/>
          <w:szCs w:val="20"/>
        </w:rPr>
        <w:t>b) O objeto social da empresa no Cadastro Nacional de Pessoas Jurídicas – CNPJ contempla a atividade de instrução/treinamento?</w:t>
      </w:r>
    </w:p>
    <w:p w14:paraId="0EA51D7B" w14:textId="77777777" w:rsidR="008F37D5" w:rsidRPr="00E44875" w:rsidRDefault="008F37D5" w:rsidP="008F37D5">
      <w:pPr>
        <w:spacing w:after="0" w:line="240" w:lineRule="auto"/>
        <w:jc w:val="both"/>
        <w:rPr>
          <w:i/>
          <w:iCs/>
          <w:color w:val="215E99" w:themeColor="text2" w:themeTint="BF"/>
          <w:sz w:val="16"/>
          <w:szCs w:val="16"/>
          <w:lang w:val="pt-PT"/>
        </w:rPr>
      </w:pPr>
      <w:r w:rsidRPr="00E44875">
        <w:rPr>
          <w:i/>
          <w:iCs/>
          <w:color w:val="215E99" w:themeColor="text2" w:themeTint="BF"/>
          <w:sz w:val="16"/>
          <w:szCs w:val="16"/>
          <w:lang w:val="pt-PT"/>
        </w:rPr>
        <w:t xml:space="preserve">Obs.: Caso negativo, considerando o disposto na IS 110-001,   a organização não poderá prosseguir com a solicitação. </w:t>
      </w:r>
    </w:p>
    <w:p w14:paraId="6F68B4DC" w14:textId="77777777" w:rsidR="008F37D5" w:rsidRPr="00502219" w:rsidRDefault="008F37D5" w:rsidP="008F37D5">
      <w:pPr>
        <w:spacing w:after="0" w:line="240" w:lineRule="auto"/>
        <w:jc w:val="both"/>
        <w:rPr>
          <w:sz w:val="20"/>
          <w:szCs w:val="20"/>
          <w:lang w:val="pt-PT"/>
        </w:rPr>
      </w:pPr>
    </w:p>
    <w:p w14:paraId="1EEF54D2" w14:textId="77777777" w:rsidR="008F37D5" w:rsidRPr="00502219" w:rsidRDefault="008F37D5" w:rsidP="008F37D5">
      <w:pPr>
        <w:spacing w:after="0" w:line="240" w:lineRule="auto"/>
        <w:jc w:val="center"/>
        <w:rPr>
          <w:sz w:val="20"/>
          <w:szCs w:val="20"/>
          <w:lang w:val="pt-PT"/>
        </w:rPr>
      </w:pPr>
      <w:r w:rsidRPr="00502219">
        <w:rPr>
          <w:sz w:val="20"/>
          <w:szCs w:val="20"/>
          <w:lang w:val="pt-PT"/>
        </w:rPr>
        <w:t>(    ) sim                                     (    ) não</w:t>
      </w:r>
    </w:p>
    <w:p w14:paraId="5E95C5F1" w14:textId="77777777" w:rsidR="008F37D5" w:rsidRPr="00502219" w:rsidRDefault="008F37D5" w:rsidP="008F37D5">
      <w:pPr>
        <w:spacing w:after="0" w:line="240" w:lineRule="auto"/>
        <w:jc w:val="center"/>
        <w:rPr>
          <w:sz w:val="20"/>
          <w:szCs w:val="20"/>
          <w:lang w:val="pt-PT"/>
        </w:rPr>
      </w:pPr>
    </w:p>
    <w:p w14:paraId="32D79D98" w14:textId="77777777" w:rsidR="008F37D5" w:rsidRPr="00502219" w:rsidRDefault="008F37D5" w:rsidP="008F37D5">
      <w:pPr>
        <w:spacing w:after="0" w:line="240" w:lineRule="auto"/>
        <w:jc w:val="both"/>
        <w:rPr>
          <w:sz w:val="20"/>
          <w:szCs w:val="20"/>
          <w:lang w:val="pt-PT"/>
        </w:rPr>
      </w:pPr>
      <w:r w:rsidRPr="00502219">
        <w:rPr>
          <w:sz w:val="20"/>
          <w:szCs w:val="20"/>
          <w:lang w:val="pt-PT"/>
        </w:rPr>
        <w:t>c) Os documentos anexados ao cadastrado da organização no Sistema de Protocolo da ANAC estão vigentes?</w:t>
      </w:r>
    </w:p>
    <w:p w14:paraId="14C5B167" w14:textId="77777777" w:rsidR="008F37D5" w:rsidRPr="00E44875" w:rsidRDefault="008F37D5" w:rsidP="008F37D5">
      <w:pPr>
        <w:spacing w:after="0" w:line="240" w:lineRule="auto"/>
        <w:jc w:val="both"/>
        <w:rPr>
          <w:i/>
          <w:iCs/>
          <w:color w:val="215E99" w:themeColor="text2" w:themeTint="BF"/>
          <w:sz w:val="16"/>
          <w:szCs w:val="16"/>
          <w:lang w:val="pt-PT"/>
        </w:rPr>
      </w:pPr>
      <w:r w:rsidRPr="00E44875">
        <w:rPr>
          <w:i/>
          <w:iCs/>
          <w:color w:val="215E99" w:themeColor="text2" w:themeTint="BF"/>
          <w:sz w:val="16"/>
          <w:szCs w:val="16"/>
          <w:lang w:val="pt-PT"/>
        </w:rPr>
        <w:t xml:space="preserve">Obs.: Caso negativo, a organização deverá atualiza-los antes de prosseguir com a solicitação. </w:t>
      </w:r>
    </w:p>
    <w:p w14:paraId="7F338672" w14:textId="77777777" w:rsidR="008F37D5" w:rsidRPr="00502219" w:rsidRDefault="008F37D5" w:rsidP="008F37D5">
      <w:pPr>
        <w:spacing w:after="0" w:line="240" w:lineRule="auto"/>
        <w:jc w:val="both"/>
        <w:rPr>
          <w:sz w:val="20"/>
          <w:szCs w:val="20"/>
          <w:lang w:val="pt-PT"/>
        </w:rPr>
      </w:pPr>
    </w:p>
    <w:p w14:paraId="76B9AEEF" w14:textId="77777777" w:rsidR="008F37D5" w:rsidRPr="00502219" w:rsidRDefault="008F37D5" w:rsidP="008F37D5">
      <w:pPr>
        <w:spacing w:after="0" w:line="240" w:lineRule="auto"/>
        <w:jc w:val="center"/>
        <w:rPr>
          <w:sz w:val="20"/>
          <w:szCs w:val="20"/>
          <w:lang w:val="pt-PT"/>
        </w:rPr>
      </w:pPr>
      <w:r w:rsidRPr="00502219">
        <w:rPr>
          <w:sz w:val="20"/>
          <w:szCs w:val="20"/>
          <w:lang w:val="pt-PT"/>
        </w:rPr>
        <w:t>(    ) sim                                     (    ) não</w:t>
      </w:r>
    </w:p>
    <w:p w14:paraId="4C78F9D7" w14:textId="77777777" w:rsidR="008F37D5" w:rsidRPr="00502219" w:rsidRDefault="008F37D5" w:rsidP="008F37D5">
      <w:pPr>
        <w:spacing w:after="0" w:line="240" w:lineRule="auto"/>
        <w:jc w:val="both"/>
        <w:rPr>
          <w:sz w:val="20"/>
          <w:szCs w:val="20"/>
          <w:lang w:val="pt-PT"/>
        </w:rPr>
      </w:pPr>
    </w:p>
    <w:p w14:paraId="5815800D" w14:textId="77777777" w:rsidR="008F37D5" w:rsidRPr="00502219" w:rsidRDefault="008F37D5" w:rsidP="008F37D5">
      <w:pPr>
        <w:spacing w:after="0" w:line="240" w:lineRule="auto"/>
        <w:jc w:val="both"/>
        <w:rPr>
          <w:sz w:val="20"/>
          <w:szCs w:val="20"/>
        </w:rPr>
      </w:pPr>
      <w:r w:rsidRPr="00502219">
        <w:rPr>
          <w:sz w:val="20"/>
          <w:szCs w:val="20"/>
        </w:rPr>
        <w:t>d) O(s) requerente(s) possui(em) legitimidade para representar a organização na presente solicitação conforme descrito nos atos constitutivos da organização ou procuração?</w:t>
      </w:r>
    </w:p>
    <w:p w14:paraId="4BDE4F7C" w14:textId="77777777" w:rsidR="008F37D5" w:rsidRPr="00E44875" w:rsidRDefault="008F37D5" w:rsidP="008F37D5">
      <w:pPr>
        <w:spacing w:after="0" w:line="240" w:lineRule="auto"/>
        <w:jc w:val="both"/>
        <w:rPr>
          <w:i/>
          <w:iCs/>
          <w:color w:val="215E99" w:themeColor="text2" w:themeTint="BF"/>
          <w:sz w:val="16"/>
          <w:szCs w:val="16"/>
          <w:lang w:val="pt-PT"/>
        </w:rPr>
      </w:pPr>
      <w:r w:rsidRPr="00E44875">
        <w:rPr>
          <w:i/>
          <w:iCs/>
          <w:color w:val="215E99" w:themeColor="text2" w:themeTint="BF"/>
          <w:sz w:val="16"/>
          <w:szCs w:val="16"/>
          <w:lang w:val="pt-PT"/>
        </w:rPr>
        <w:t xml:space="preserve">Obs.: Caso os prazos e formas de representação constantes dos atos constitutivos ou procuração não estejam vigentes, a organização deverá atualizar os documentos e informações prestadas ao Sistema de Protocolo da ANAC antes de dar prosseguimento à solicitação. </w:t>
      </w:r>
    </w:p>
    <w:p w14:paraId="2A9C1CF1" w14:textId="77777777" w:rsidR="008F37D5" w:rsidRPr="00502219" w:rsidRDefault="008F37D5" w:rsidP="008F37D5">
      <w:pPr>
        <w:spacing w:after="0" w:line="240" w:lineRule="auto"/>
        <w:jc w:val="both"/>
        <w:rPr>
          <w:sz w:val="20"/>
          <w:szCs w:val="20"/>
          <w:lang w:val="pt-PT"/>
        </w:rPr>
      </w:pPr>
    </w:p>
    <w:p w14:paraId="420F1BAC" w14:textId="77777777" w:rsidR="008F37D5" w:rsidRPr="00502219" w:rsidRDefault="008F37D5" w:rsidP="008F37D5">
      <w:pPr>
        <w:spacing w:after="0" w:line="240" w:lineRule="auto"/>
        <w:jc w:val="center"/>
        <w:rPr>
          <w:sz w:val="20"/>
          <w:szCs w:val="20"/>
          <w:lang w:val="pt-PT"/>
        </w:rPr>
      </w:pPr>
      <w:r w:rsidRPr="00502219">
        <w:rPr>
          <w:sz w:val="20"/>
          <w:szCs w:val="20"/>
          <w:lang w:val="pt-PT"/>
        </w:rPr>
        <w:t>(    ) sim                                     (    ) não</w:t>
      </w:r>
    </w:p>
    <w:p w14:paraId="58A57252" w14:textId="77777777" w:rsidR="008F37D5" w:rsidRPr="00502219" w:rsidRDefault="008F37D5" w:rsidP="008F37D5">
      <w:pPr>
        <w:spacing w:after="0" w:line="240" w:lineRule="auto"/>
        <w:jc w:val="both"/>
        <w:rPr>
          <w:sz w:val="20"/>
          <w:szCs w:val="20"/>
          <w:lang w:val="pt-PT"/>
        </w:rPr>
      </w:pPr>
    </w:p>
    <w:p w14:paraId="5E1F8FA6" w14:textId="77777777" w:rsidR="008F37D5" w:rsidRPr="00502219" w:rsidRDefault="008F37D5" w:rsidP="008F37D5">
      <w:pPr>
        <w:spacing w:after="0" w:line="240" w:lineRule="auto"/>
        <w:jc w:val="both"/>
        <w:rPr>
          <w:sz w:val="20"/>
          <w:szCs w:val="20"/>
          <w:lang w:val="pt-PT"/>
        </w:rPr>
      </w:pPr>
      <w:r w:rsidRPr="00502219">
        <w:rPr>
          <w:sz w:val="20"/>
          <w:szCs w:val="20"/>
          <w:lang w:val="pt-PT"/>
        </w:rPr>
        <w:t xml:space="preserve">e) O endereço constante nos documentos anexados ao cadastro da organização no Sistema de Protocolo da ANAC ainda é o mesmo? </w:t>
      </w:r>
    </w:p>
    <w:p w14:paraId="7BD6C7AA" w14:textId="77777777" w:rsidR="008F37D5" w:rsidRPr="00E44875" w:rsidRDefault="008F37D5" w:rsidP="008F37D5">
      <w:pPr>
        <w:spacing w:after="0" w:line="240" w:lineRule="auto"/>
        <w:jc w:val="both"/>
        <w:rPr>
          <w:i/>
          <w:iCs/>
          <w:color w:val="215E99" w:themeColor="text2" w:themeTint="BF"/>
          <w:sz w:val="16"/>
          <w:szCs w:val="16"/>
          <w:lang w:val="pt-PT"/>
        </w:rPr>
      </w:pPr>
      <w:r w:rsidRPr="00E44875">
        <w:rPr>
          <w:i/>
          <w:iCs/>
          <w:color w:val="215E99" w:themeColor="text2" w:themeTint="BF"/>
          <w:sz w:val="16"/>
          <w:szCs w:val="16"/>
          <w:lang w:val="pt-PT"/>
        </w:rPr>
        <w:t>Obs.: Caso negativo, a organização deverá atualiza-los antes de prosseguir com a solicitação.</w:t>
      </w:r>
    </w:p>
    <w:p w14:paraId="79B6C854" w14:textId="77777777" w:rsidR="008F37D5" w:rsidRPr="00E44875" w:rsidRDefault="008F37D5" w:rsidP="008F37D5">
      <w:pPr>
        <w:spacing w:after="0" w:line="240" w:lineRule="auto"/>
        <w:jc w:val="both"/>
        <w:rPr>
          <w:i/>
          <w:iCs/>
          <w:color w:val="215E99" w:themeColor="text2" w:themeTint="BF"/>
          <w:sz w:val="16"/>
          <w:szCs w:val="16"/>
          <w:lang w:val="pt-PT"/>
        </w:rPr>
      </w:pPr>
    </w:p>
    <w:p w14:paraId="74303D37" w14:textId="77777777" w:rsidR="008F37D5" w:rsidRPr="00502219" w:rsidRDefault="008F37D5" w:rsidP="008F37D5">
      <w:pPr>
        <w:spacing w:after="0" w:line="240" w:lineRule="auto"/>
        <w:jc w:val="center"/>
        <w:rPr>
          <w:sz w:val="20"/>
          <w:szCs w:val="20"/>
          <w:lang w:val="pt-PT"/>
        </w:rPr>
      </w:pPr>
      <w:r w:rsidRPr="00502219">
        <w:rPr>
          <w:sz w:val="20"/>
          <w:szCs w:val="20"/>
          <w:lang w:val="pt-PT"/>
        </w:rPr>
        <w:t>(    ) sim                                     (    ) não</w:t>
      </w:r>
    </w:p>
    <w:p w14:paraId="79A96D2D" w14:textId="77777777" w:rsidR="008F37D5" w:rsidRDefault="008F37D5" w:rsidP="008F37D5">
      <w:pPr>
        <w:spacing w:after="0" w:line="240" w:lineRule="auto"/>
        <w:jc w:val="both"/>
        <w:rPr>
          <w:sz w:val="20"/>
          <w:szCs w:val="20"/>
          <w:lang w:val="pt-PT"/>
        </w:rPr>
      </w:pPr>
    </w:p>
    <w:p w14:paraId="73CE3D79" w14:textId="77777777" w:rsidR="008F37D5" w:rsidRDefault="008F37D5" w:rsidP="008F37D5">
      <w:pPr>
        <w:spacing w:after="0" w:line="240" w:lineRule="auto"/>
        <w:jc w:val="both"/>
        <w:rPr>
          <w:b/>
          <w:bCs/>
          <w:sz w:val="20"/>
          <w:szCs w:val="20"/>
          <w:lang w:val="pt-PT"/>
        </w:rPr>
      </w:pPr>
      <w:r w:rsidRPr="000A7E62">
        <w:rPr>
          <w:b/>
          <w:bCs/>
          <w:sz w:val="20"/>
          <w:szCs w:val="20"/>
          <w:lang w:val="pt-PT"/>
        </w:rPr>
        <w:t>III. GESTOR RESPONSÁVEL</w:t>
      </w:r>
      <w:r>
        <w:rPr>
          <w:b/>
          <w:bCs/>
          <w:sz w:val="20"/>
          <w:szCs w:val="20"/>
          <w:lang w:val="pt-PT"/>
        </w:rPr>
        <w:t xml:space="preserve"> DO CENTRO DE INSTRUÇÃO</w:t>
      </w:r>
    </w:p>
    <w:p w14:paraId="4A193AF9" w14:textId="77777777" w:rsidR="008F37D5" w:rsidRDefault="008F37D5" w:rsidP="008F37D5">
      <w:pPr>
        <w:spacing w:after="0" w:line="240" w:lineRule="auto"/>
        <w:jc w:val="both"/>
        <w:rPr>
          <w:b/>
          <w:bCs/>
          <w:sz w:val="20"/>
          <w:szCs w:val="20"/>
          <w:lang w:val="pt-PT"/>
        </w:rPr>
      </w:pPr>
    </w:p>
    <w:tbl>
      <w:tblPr>
        <w:tblStyle w:val="Tabelacomgrade"/>
        <w:tblW w:w="10060" w:type="dxa"/>
        <w:tblLook w:val="04A0" w:firstRow="1" w:lastRow="0" w:firstColumn="1" w:lastColumn="0" w:noHBand="0" w:noVBand="1"/>
      </w:tblPr>
      <w:tblGrid>
        <w:gridCol w:w="5665"/>
        <w:gridCol w:w="2268"/>
        <w:gridCol w:w="2127"/>
      </w:tblGrid>
      <w:tr w:rsidR="008F37D5" w:rsidRPr="00483CDC" w14:paraId="096EC2AD" w14:textId="77777777" w:rsidTr="00B6224E">
        <w:tc>
          <w:tcPr>
            <w:tcW w:w="5665" w:type="dxa"/>
            <w:shd w:val="clear" w:color="auto" w:fill="BFBFBF" w:themeFill="background1" w:themeFillShade="BF"/>
          </w:tcPr>
          <w:p w14:paraId="44F85193" w14:textId="77777777" w:rsidR="008F37D5" w:rsidRPr="00483CDC" w:rsidRDefault="008F37D5" w:rsidP="00B6224E">
            <w:pPr>
              <w:rPr>
                <w:b/>
                <w:bCs/>
                <w:sz w:val="20"/>
                <w:szCs w:val="20"/>
                <w:lang w:val="pt-PT"/>
              </w:rPr>
            </w:pPr>
            <w:r w:rsidRPr="00483CDC">
              <w:rPr>
                <w:b/>
                <w:bCs/>
                <w:sz w:val="20"/>
                <w:szCs w:val="20"/>
                <w:lang w:val="pt-PT"/>
              </w:rPr>
              <w:t xml:space="preserve">Nome </w:t>
            </w:r>
          </w:p>
        </w:tc>
        <w:tc>
          <w:tcPr>
            <w:tcW w:w="2268" w:type="dxa"/>
            <w:shd w:val="clear" w:color="auto" w:fill="BFBFBF" w:themeFill="background1" w:themeFillShade="BF"/>
          </w:tcPr>
          <w:p w14:paraId="055E5C8E" w14:textId="77777777" w:rsidR="008F37D5" w:rsidRPr="00483CDC" w:rsidRDefault="008F37D5" w:rsidP="00B6224E">
            <w:pPr>
              <w:rPr>
                <w:b/>
                <w:bCs/>
                <w:sz w:val="20"/>
                <w:szCs w:val="20"/>
                <w:lang w:val="pt-PT"/>
              </w:rPr>
            </w:pPr>
            <w:r w:rsidRPr="00483CDC">
              <w:rPr>
                <w:b/>
                <w:bCs/>
                <w:sz w:val="20"/>
                <w:szCs w:val="20"/>
                <w:lang w:val="pt-PT"/>
              </w:rPr>
              <w:t>CPF</w:t>
            </w:r>
          </w:p>
        </w:tc>
        <w:tc>
          <w:tcPr>
            <w:tcW w:w="2127" w:type="dxa"/>
            <w:shd w:val="clear" w:color="auto" w:fill="BFBFBF" w:themeFill="background1" w:themeFillShade="BF"/>
          </w:tcPr>
          <w:p w14:paraId="1011797F" w14:textId="77777777" w:rsidR="008F37D5" w:rsidRPr="00483CDC" w:rsidRDefault="008F37D5" w:rsidP="00B6224E">
            <w:pPr>
              <w:rPr>
                <w:b/>
                <w:bCs/>
                <w:sz w:val="20"/>
                <w:szCs w:val="20"/>
                <w:lang w:val="pt-PT"/>
              </w:rPr>
            </w:pPr>
            <w:r w:rsidRPr="00483CDC">
              <w:rPr>
                <w:b/>
                <w:bCs/>
                <w:sz w:val="20"/>
                <w:szCs w:val="20"/>
                <w:lang w:val="pt-PT"/>
              </w:rPr>
              <w:t>Contato</w:t>
            </w:r>
          </w:p>
        </w:tc>
      </w:tr>
      <w:tr w:rsidR="008F37D5" w14:paraId="3452298B" w14:textId="77777777" w:rsidTr="00B6224E">
        <w:tc>
          <w:tcPr>
            <w:tcW w:w="5665" w:type="dxa"/>
          </w:tcPr>
          <w:p w14:paraId="792F0989" w14:textId="77777777" w:rsidR="008F37D5" w:rsidRDefault="008F37D5" w:rsidP="00B6224E">
            <w:pPr>
              <w:rPr>
                <w:i/>
                <w:iCs/>
                <w:sz w:val="20"/>
                <w:szCs w:val="20"/>
                <w:lang w:val="pt-PT"/>
              </w:rPr>
            </w:pPr>
          </w:p>
        </w:tc>
        <w:tc>
          <w:tcPr>
            <w:tcW w:w="2268" w:type="dxa"/>
          </w:tcPr>
          <w:p w14:paraId="1C8DD0CC" w14:textId="77777777" w:rsidR="008F37D5" w:rsidRDefault="008F37D5" w:rsidP="00B6224E">
            <w:pPr>
              <w:rPr>
                <w:i/>
                <w:iCs/>
                <w:sz w:val="20"/>
                <w:szCs w:val="20"/>
                <w:lang w:val="pt-PT"/>
              </w:rPr>
            </w:pPr>
          </w:p>
        </w:tc>
        <w:tc>
          <w:tcPr>
            <w:tcW w:w="2127" w:type="dxa"/>
          </w:tcPr>
          <w:p w14:paraId="078FD7B0" w14:textId="77777777" w:rsidR="008F37D5" w:rsidRDefault="008F37D5" w:rsidP="00B6224E">
            <w:pPr>
              <w:rPr>
                <w:i/>
                <w:iCs/>
                <w:sz w:val="20"/>
                <w:szCs w:val="20"/>
                <w:lang w:val="pt-PT"/>
              </w:rPr>
            </w:pPr>
          </w:p>
        </w:tc>
      </w:tr>
    </w:tbl>
    <w:p w14:paraId="4F109296" w14:textId="77777777" w:rsidR="008F37D5" w:rsidRPr="000A7E62" w:rsidRDefault="008F37D5" w:rsidP="008F37D5">
      <w:pPr>
        <w:spacing w:after="0" w:line="240" w:lineRule="auto"/>
        <w:jc w:val="both"/>
        <w:rPr>
          <w:b/>
          <w:bCs/>
          <w:sz w:val="20"/>
          <w:szCs w:val="20"/>
          <w:lang w:val="pt-PT"/>
        </w:rPr>
      </w:pPr>
    </w:p>
    <w:p w14:paraId="49D45D35" w14:textId="77777777" w:rsidR="008F37D5" w:rsidRDefault="008F37D5" w:rsidP="008F37D5">
      <w:pPr>
        <w:spacing w:after="0" w:line="240" w:lineRule="auto"/>
        <w:jc w:val="both"/>
        <w:rPr>
          <w:b/>
          <w:bCs/>
          <w:sz w:val="20"/>
          <w:szCs w:val="20"/>
          <w:lang w:val="pt-PT"/>
        </w:rPr>
      </w:pPr>
    </w:p>
    <w:p w14:paraId="70E2393F" w14:textId="77777777" w:rsidR="008F37D5" w:rsidRDefault="008F37D5">
      <w:pPr>
        <w:rPr>
          <w:b/>
          <w:bCs/>
          <w:sz w:val="20"/>
          <w:szCs w:val="20"/>
          <w:lang w:val="pt-PT"/>
        </w:rPr>
      </w:pPr>
      <w:r>
        <w:rPr>
          <w:b/>
          <w:bCs/>
          <w:sz w:val="20"/>
          <w:szCs w:val="20"/>
          <w:lang w:val="pt-PT"/>
        </w:rPr>
        <w:br w:type="page"/>
      </w:r>
    </w:p>
    <w:p w14:paraId="7308967D" w14:textId="18E3A94A" w:rsidR="008F37D5" w:rsidRDefault="008F37D5" w:rsidP="008F37D5">
      <w:pPr>
        <w:spacing w:after="0" w:line="240" w:lineRule="auto"/>
        <w:jc w:val="both"/>
        <w:rPr>
          <w:b/>
          <w:bCs/>
          <w:sz w:val="20"/>
          <w:szCs w:val="20"/>
          <w:lang w:val="pt-PT"/>
        </w:rPr>
      </w:pPr>
      <w:r>
        <w:rPr>
          <w:b/>
          <w:bCs/>
          <w:sz w:val="20"/>
          <w:szCs w:val="20"/>
          <w:lang w:val="pt-PT"/>
        </w:rPr>
        <w:lastRenderedPageBreak/>
        <w:t>IV</w:t>
      </w:r>
      <w:r w:rsidRPr="00F509F8">
        <w:rPr>
          <w:b/>
          <w:bCs/>
          <w:sz w:val="20"/>
          <w:szCs w:val="20"/>
          <w:lang w:val="pt-PT"/>
        </w:rPr>
        <w:t>. PROCESSOS ADMINISTRATIVOS E PEDAGÓGICOS</w:t>
      </w:r>
    </w:p>
    <w:p w14:paraId="2B822A41" w14:textId="77777777" w:rsidR="008F37D5" w:rsidRPr="0042575E" w:rsidRDefault="008F37D5" w:rsidP="008F37D5">
      <w:pPr>
        <w:spacing w:after="0" w:line="240" w:lineRule="auto"/>
        <w:jc w:val="both"/>
        <w:rPr>
          <w:b/>
          <w:bCs/>
          <w:sz w:val="20"/>
          <w:szCs w:val="20"/>
          <w:lang w:val="pt-PT"/>
        </w:rPr>
      </w:pPr>
    </w:p>
    <w:p w14:paraId="3B9BC85F" w14:textId="77777777" w:rsidR="008F37D5" w:rsidRPr="00FD10EF" w:rsidRDefault="008F37D5" w:rsidP="008F37D5">
      <w:pPr>
        <w:jc w:val="both"/>
        <w:rPr>
          <w:i/>
          <w:iCs/>
          <w:color w:val="215E99" w:themeColor="text2" w:themeTint="BF"/>
          <w:sz w:val="16"/>
          <w:szCs w:val="16"/>
          <w:lang w:val="pt-PT"/>
        </w:rPr>
      </w:pPr>
      <w:r w:rsidRPr="00FD10EF">
        <w:rPr>
          <w:i/>
          <w:iCs/>
          <w:color w:val="215E99" w:themeColor="text2" w:themeTint="BF"/>
          <w:sz w:val="16"/>
          <w:szCs w:val="16"/>
          <w:lang w:val="pt-PT"/>
        </w:rPr>
        <w:t>Obs.: É de responsabilidade do CI o atendimento às regras municipais, estaduais ou distritais de segurança, sanitárias, tributárias e outras, relativas a manutenção de instalações comerciais de funcionamento dos seus processos administrativos e pedagógicos.</w:t>
      </w:r>
    </w:p>
    <w:p w14:paraId="6262A64C" w14:textId="77777777" w:rsidR="008F37D5" w:rsidRPr="00BE1528" w:rsidRDefault="008F37D5" w:rsidP="008F37D5">
      <w:pPr>
        <w:pStyle w:val="PargrafodaLista"/>
        <w:numPr>
          <w:ilvl w:val="0"/>
          <w:numId w:val="3"/>
        </w:numPr>
        <w:rPr>
          <w:sz w:val="20"/>
          <w:szCs w:val="20"/>
          <w:lang w:val="pt-PT"/>
        </w:rPr>
      </w:pPr>
      <w:r w:rsidRPr="00F509F8">
        <w:rPr>
          <w:sz w:val="20"/>
          <w:szCs w:val="20"/>
          <w:lang w:val="pt-PT"/>
        </w:rPr>
        <w:t xml:space="preserve">O endereço onde o CI </w:t>
      </w:r>
      <w:r w:rsidRPr="006B37C4">
        <w:rPr>
          <w:b/>
          <w:bCs/>
          <w:sz w:val="20"/>
          <w:szCs w:val="20"/>
          <w:lang w:val="pt-PT"/>
        </w:rPr>
        <w:t>mantém</w:t>
      </w:r>
      <w:r>
        <w:rPr>
          <w:sz w:val="20"/>
          <w:szCs w:val="20"/>
          <w:lang w:val="pt-PT"/>
        </w:rPr>
        <w:t xml:space="preserve"> instalações onde serão </w:t>
      </w:r>
      <w:r w:rsidRPr="00F509F8">
        <w:rPr>
          <w:sz w:val="20"/>
          <w:szCs w:val="20"/>
          <w:lang w:val="pt-PT"/>
        </w:rPr>
        <w:t>arquivados os registros administrativos e acadêmicos é o mesmo da sede?</w:t>
      </w:r>
    </w:p>
    <w:p w14:paraId="7D929DE1" w14:textId="586AC7AE" w:rsidR="008F37D5" w:rsidRPr="00502219" w:rsidRDefault="002D7B89" w:rsidP="002D7B89">
      <w:pPr>
        <w:spacing w:after="0" w:line="240" w:lineRule="auto"/>
        <w:rPr>
          <w:sz w:val="20"/>
          <w:szCs w:val="20"/>
          <w:lang w:val="pt-PT"/>
        </w:rPr>
      </w:pPr>
      <w:r>
        <w:rPr>
          <w:sz w:val="20"/>
          <w:szCs w:val="20"/>
          <w:lang w:val="pt-PT"/>
        </w:rPr>
        <w:t xml:space="preserve">                                                      </w:t>
      </w:r>
      <w:r w:rsidR="008F37D5" w:rsidRPr="00502219">
        <w:rPr>
          <w:sz w:val="20"/>
          <w:szCs w:val="20"/>
          <w:lang w:val="pt-PT"/>
        </w:rPr>
        <w:t xml:space="preserve">(    ) sim                                     </w:t>
      </w:r>
      <w:r>
        <w:rPr>
          <w:sz w:val="20"/>
          <w:szCs w:val="20"/>
          <w:lang w:val="pt-PT"/>
        </w:rPr>
        <w:t xml:space="preserve">(     ) não </w:t>
      </w:r>
    </w:p>
    <w:p w14:paraId="7CBFACA2" w14:textId="77777777" w:rsidR="008F37D5" w:rsidRDefault="008F37D5" w:rsidP="008F37D5">
      <w:pPr>
        <w:rPr>
          <w:sz w:val="20"/>
          <w:szCs w:val="20"/>
          <w:lang w:val="pt-PT"/>
        </w:rPr>
      </w:pPr>
    </w:p>
    <w:p w14:paraId="5188DD6F" w14:textId="3A3690B5" w:rsidR="002D7B89" w:rsidRDefault="002D7B89" w:rsidP="002D7B89">
      <w:pPr>
        <w:jc w:val="both"/>
        <w:rPr>
          <w:sz w:val="20"/>
          <w:szCs w:val="20"/>
          <w:lang w:val="pt-PT"/>
        </w:rPr>
      </w:pPr>
      <w:r>
        <w:rPr>
          <w:i/>
          <w:iCs/>
          <w:color w:val="215E99" w:themeColor="text2" w:themeTint="BF"/>
          <w:sz w:val="16"/>
          <w:szCs w:val="16"/>
          <w:lang w:val="pt-PT"/>
        </w:rPr>
        <w:t>De acordo com o RBAC 110, parágrafo 110.45 (b), “</w:t>
      </w:r>
      <w:r>
        <w:rPr>
          <w:i/>
          <w:iCs/>
          <w:color w:val="215E99" w:themeColor="text2" w:themeTint="BF"/>
          <w:sz w:val="16"/>
          <w:szCs w:val="16"/>
        </w:rPr>
        <w:t>a</w:t>
      </w:r>
      <w:r w:rsidRPr="002D7B89">
        <w:rPr>
          <w:i/>
          <w:iCs/>
          <w:color w:val="215E99" w:themeColor="text2" w:themeTint="BF"/>
          <w:sz w:val="16"/>
          <w:szCs w:val="16"/>
        </w:rPr>
        <w:t>s instalações utilizadas como sede do centro de instrução deverão apresentar condições que propiciem a segurança e o devido arquivamento e organização dos documentos exigidos</w:t>
      </w:r>
      <w:r>
        <w:rPr>
          <w:i/>
          <w:iCs/>
          <w:color w:val="215E99" w:themeColor="text2" w:themeTint="BF"/>
          <w:sz w:val="16"/>
          <w:szCs w:val="16"/>
        </w:rPr>
        <w:t>”.</w:t>
      </w:r>
    </w:p>
    <w:p w14:paraId="604EB245" w14:textId="77777777" w:rsidR="008F37D5" w:rsidRDefault="008F37D5" w:rsidP="008F37D5">
      <w:pPr>
        <w:rPr>
          <w:sz w:val="20"/>
          <w:szCs w:val="20"/>
          <w:lang w:val="pt-PT"/>
        </w:rPr>
      </w:pPr>
    </w:p>
    <w:p w14:paraId="03056FC2" w14:textId="77777777" w:rsidR="002D7B89" w:rsidRDefault="008F37D5" w:rsidP="002D7B89">
      <w:pPr>
        <w:pStyle w:val="PargrafodaLista"/>
        <w:numPr>
          <w:ilvl w:val="0"/>
          <w:numId w:val="3"/>
        </w:numPr>
        <w:rPr>
          <w:sz w:val="20"/>
          <w:szCs w:val="20"/>
          <w:lang w:val="pt-PT"/>
        </w:rPr>
      </w:pPr>
      <w:r w:rsidRPr="00F509F8">
        <w:rPr>
          <w:sz w:val="20"/>
          <w:szCs w:val="20"/>
          <w:lang w:val="pt-PT"/>
        </w:rPr>
        <w:t xml:space="preserve">O endereço </w:t>
      </w:r>
      <w:r>
        <w:rPr>
          <w:sz w:val="20"/>
          <w:szCs w:val="20"/>
          <w:lang w:val="pt-PT"/>
        </w:rPr>
        <w:t xml:space="preserve">onde o CI </w:t>
      </w:r>
      <w:r w:rsidRPr="006B37C4">
        <w:rPr>
          <w:b/>
          <w:bCs/>
          <w:sz w:val="20"/>
          <w:szCs w:val="20"/>
          <w:lang w:val="pt-PT"/>
        </w:rPr>
        <w:t>mantém</w:t>
      </w:r>
      <w:r>
        <w:rPr>
          <w:sz w:val="20"/>
          <w:szCs w:val="20"/>
          <w:lang w:val="pt-PT"/>
        </w:rPr>
        <w:t xml:space="preserve"> instalações para ministração das aulas </w:t>
      </w:r>
      <w:r w:rsidRPr="00F509F8">
        <w:rPr>
          <w:sz w:val="20"/>
          <w:szCs w:val="20"/>
          <w:lang w:val="pt-PT"/>
        </w:rPr>
        <w:t xml:space="preserve"> é o mesmo da sede?</w:t>
      </w:r>
    </w:p>
    <w:p w14:paraId="5D74959A" w14:textId="77777777" w:rsidR="002D7B89" w:rsidRDefault="002D7B89" w:rsidP="002D7B89">
      <w:pPr>
        <w:pStyle w:val="PargrafodaLista"/>
        <w:ind w:left="360"/>
        <w:rPr>
          <w:sz w:val="20"/>
          <w:szCs w:val="20"/>
          <w:lang w:val="pt-PT"/>
        </w:rPr>
      </w:pPr>
    </w:p>
    <w:p w14:paraId="6985413A" w14:textId="00F4742A" w:rsidR="008F37D5" w:rsidRPr="002D7B89" w:rsidRDefault="002D7B89" w:rsidP="002D7B89">
      <w:pPr>
        <w:pStyle w:val="PargrafodaLista"/>
        <w:ind w:left="360"/>
        <w:rPr>
          <w:sz w:val="20"/>
          <w:szCs w:val="20"/>
          <w:lang w:val="pt-PT"/>
        </w:rPr>
      </w:pPr>
      <w:r>
        <w:rPr>
          <w:sz w:val="20"/>
          <w:szCs w:val="20"/>
          <w:lang w:val="pt-PT"/>
        </w:rPr>
        <w:t xml:space="preserve">                                               </w:t>
      </w:r>
      <w:r w:rsidR="008F37D5" w:rsidRPr="002D7B89">
        <w:rPr>
          <w:sz w:val="20"/>
          <w:szCs w:val="20"/>
          <w:lang w:val="pt-PT"/>
        </w:rPr>
        <w:t xml:space="preserve">(    ) sim                         (    ) </w:t>
      </w:r>
      <w:r>
        <w:rPr>
          <w:sz w:val="20"/>
          <w:szCs w:val="20"/>
          <w:lang w:val="pt-PT"/>
        </w:rPr>
        <w:t xml:space="preserve">filiais </w:t>
      </w:r>
      <w:r w:rsidR="008F37D5" w:rsidRPr="002D7B89">
        <w:rPr>
          <w:sz w:val="20"/>
          <w:szCs w:val="20"/>
          <w:lang w:val="pt-PT"/>
        </w:rPr>
        <w:t xml:space="preserve">: </w:t>
      </w:r>
      <w:r w:rsidR="008F37D5" w:rsidRPr="002D7B89">
        <w:rPr>
          <w:i/>
          <w:iCs/>
          <w:color w:val="215E99" w:themeColor="text2" w:themeTint="BF"/>
          <w:sz w:val="16"/>
          <w:szCs w:val="16"/>
          <w:lang w:val="pt-PT"/>
        </w:rPr>
        <w:t>&lt;informar</w:t>
      </w:r>
      <w:r>
        <w:rPr>
          <w:i/>
          <w:iCs/>
          <w:color w:val="215E99" w:themeColor="text2" w:themeTint="BF"/>
          <w:sz w:val="16"/>
          <w:szCs w:val="16"/>
          <w:lang w:val="pt-PT"/>
        </w:rPr>
        <w:t xml:space="preserve"> endereço</w:t>
      </w:r>
      <w:r w:rsidR="008F37D5" w:rsidRPr="002D7B89">
        <w:rPr>
          <w:i/>
          <w:iCs/>
          <w:color w:val="215E99" w:themeColor="text2" w:themeTint="BF"/>
          <w:sz w:val="16"/>
          <w:szCs w:val="16"/>
          <w:lang w:val="pt-PT"/>
        </w:rPr>
        <w:t xml:space="preserve"> aqui&gt;</w:t>
      </w:r>
      <w:r>
        <w:rPr>
          <w:i/>
          <w:iCs/>
          <w:color w:val="215E99" w:themeColor="text2" w:themeTint="BF"/>
          <w:sz w:val="16"/>
          <w:szCs w:val="16"/>
          <w:lang w:val="pt-PT"/>
        </w:rPr>
        <w:t xml:space="preserve">           </w:t>
      </w:r>
      <w:r w:rsidRPr="002D7B89">
        <w:rPr>
          <w:sz w:val="20"/>
          <w:szCs w:val="20"/>
          <w:lang w:val="pt-PT"/>
        </w:rPr>
        <w:t xml:space="preserve"> (    ) </w:t>
      </w:r>
      <w:r>
        <w:rPr>
          <w:sz w:val="20"/>
          <w:szCs w:val="20"/>
          <w:lang w:val="pt-PT"/>
        </w:rPr>
        <w:t xml:space="preserve">convênios </w:t>
      </w:r>
      <w:r w:rsidRPr="002D7B89">
        <w:rPr>
          <w:sz w:val="20"/>
          <w:szCs w:val="20"/>
          <w:lang w:val="pt-PT"/>
        </w:rPr>
        <w:t xml:space="preserve">: </w:t>
      </w:r>
      <w:r w:rsidRPr="002D7B89">
        <w:rPr>
          <w:i/>
          <w:iCs/>
          <w:color w:val="215E99" w:themeColor="text2" w:themeTint="BF"/>
          <w:sz w:val="16"/>
          <w:szCs w:val="16"/>
          <w:lang w:val="pt-PT"/>
        </w:rPr>
        <w:t xml:space="preserve">&lt;informar </w:t>
      </w:r>
      <w:r>
        <w:rPr>
          <w:i/>
          <w:iCs/>
          <w:color w:val="215E99" w:themeColor="text2" w:themeTint="BF"/>
          <w:sz w:val="16"/>
          <w:szCs w:val="16"/>
          <w:lang w:val="pt-PT"/>
        </w:rPr>
        <w:t xml:space="preserve">endereço </w:t>
      </w:r>
      <w:r w:rsidRPr="002D7B89">
        <w:rPr>
          <w:i/>
          <w:iCs/>
          <w:color w:val="215E99" w:themeColor="text2" w:themeTint="BF"/>
          <w:sz w:val="16"/>
          <w:szCs w:val="16"/>
          <w:lang w:val="pt-PT"/>
        </w:rPr>
        <w:t>aqui&gt;</w:t>
      </w:r>
    </w:p>
    <w:p w14:paraId="19A63C0B" w14:textId="77777777" w:rsidR="002D7B89" w:rsidRDefault="002D7B89" w:rsidP="002D7B89">
      <w:pPr>
        <w:rPr>
          <w:sz w:val="20"/>
          <w:szCs w:val="20"/>
          <w:lang w:val="pt-PT"/>
        </w:rPr>
      </w:pPr>
    </w:p>
    <w:p w14:paraId="38243758" w14:textId="33B45DBA" w:rsidR="008F37D5" w:rsidRPr="00F509F8" w:rsidRDefault="002D7B89" w:rsidP="002D7B89">
      <w:pPr>
        <w:rPr>
          <w:sz w:val="20"/>
          <w:szCs w:val="20"/>
          <w:lang w:val="pt-PT"/>
        </w:rPr>
      </w:pPr>
      <w:r>
        <w:rPr>
          <w:i/>
          <w:iCs/>
          <w:color w:val="215E99" w:themeColor="text2" w:themeTint="BF"/>
          <w:sz w:val="16"/>
          <w:szCs w:val="16"/>
          <w:lang w:val="pt-PT"/>
        </w:rPr>
        <w:t xml:space="preserve">De acordo com o RBAC 110, parágrafo 110.45 (a), </w:t>
      </w:r>
      <w:r>
        <w:rPr>
          <w:i/>
          <w:iCs/>
          <w:color w:val="215E99" w:themeColor="text2" w:themeTint="BF"/>
          <w:sz w:val="16"/>
          <w:szCs w:val="16"/>
        </w:rPr>
        <w:t>“a</w:t>
      </w:r>
      <w:r w:rsidRPr="002D7B89">
        <w:rPr>
          <w:i/>
          <w:iCs/>
          <w:color w:val="215E99" w:themeColor="text2" w:themeTint="BF"/>
          <w:sz w:val="16"/>
          <w:szCs w:val="16"/>
        </w:rPr>
        <w:t>s instalações utilizadas para ministrar aulas deverão apresentar condições de espaço, mobiliário, iluminação, ventilação e acústica que não prejudiquem o processo de aprendizagem do aluno</w:t>
      </w:r>
      <w:r>
        <w:rPr>
          <w:i/>
          <w:iCs/>
          <w:color w:val="215E99" w:themeColor="text2" w:themeTint="BF"/>
          <w:sz w:val="16"/>
          <w:szCs w:val="16"/>
        </w:rPr>
        <w:t>”</w:t>
      </w:r>
      <w:r w:rsidRPr="002D7B89">
        <w:rPr>
          <w:i/>
          <w:iCs/>
          <w:color w:val="215E99" w:themeColor="text2" w:themeTint="BF"/>
          <w:sz w:val="16"/>
          <w:szCs w:val="16"/>
        </w:rPr>
        <w:t>.</w:t>
      </w:r>
    </w:p>
    <w:p w14:paraId="606C0CAC" w14:textId="77777777" w:rsidR="008F37D5" w:rsidRPr="00BE1528" w:rsidRDefault="008F37D5" w:rsidP="008F37D5">
      <w:pPr>
        <w:pStyle w:val="PargrafodaLista"/>
        <w:numPr>
          <w:ilvl w:val="0"/>
          <w:numId w:val="3"/>
        </w:numPr>
        <w:jc w:val="both"/>
        <w:rPr>
          <w:sz w:val="20"/>
          <w:szCs w:val="20"/>
          <w:lang w:val="pt-PT"/>
        </w:rPr>
      </w:pPr>
      <w:r w:rsidRPr="00BE1528">
        <w:rPr>
          <w:sz w:val="20"/>
          <w:szCs w:val="20"/>
          <w:lang w:val="pt-PT"/>
        </w:rPr>
        <w:t xml:space="preserve">Em caso de o processo atual comportar solicitação de </w:t>
      </w:r>
      <w:r>
        <w:rPr>
          <w:sz w:val="20"/>
          <w:szCs w:val="20"/>
          <w:lang w:val="pt-PT"/>
        </w:rPr>
        <w:t>avaliação</w:t>
      </w:r>
      <w:r w:rsidRPr="00BE1528">
        <w:rPr>
          <w:sz w:val="20"/>
          <w:szCs w:val="20"/>
          <w:lang w:val="pt-PT"/>
        </w:rPr>
        <w:t xml:space="preserve"> de Ambiente Virtual de Aprendizage</w:t>
      </w:r>
      <w:r>
        <w:rPr>
          <w:sz w:val="20"/>
          <w:szCs w:val="20"/>
          <w:lang w:val="pt-PT"/>
        </w:rPr>
        <w:t>m, foi anexado</w:t>
      </w:r>
      <w:r w:rsidRPr="00BE1528">
        <w:rPr>
          <w:sz w:val="20"/>
          <w:szCs w:val="20"/>
          <w:lang w:val="pt-PT"/>
        </w:rPr>
        <w:t xml:space="preserve"> o guia orientativo da plataforma?</w:t>
      </w:r>
    </w:p>
    <w:p w14:paraId="2C2F1D4B" w14:textId="77777777" w:rsidR="008F37D5" w:rsidRPr="00502219" w:rsidRDefault="008F37D5" w:rsidP="008F37D5">
      <w:pPr>
        <w:spacing w:after="0" w:line="240" w:lineRule="auto"/>
        <w:jc w:val="center"/>
        <w:rPr>
          <w:sz w:val="20"/>
          <w:szCs w:val="20"/>
          <w:lang w:val="pt-PT"/>
        </w:rPr>
      </w:pPr>
      <w:r w:rsidRPr="00502219">
        <w:rPr>
          <w:sz w:val="20"/>
          <w:szCs w:val="20"/>
          <w:lang w:val="pt-PT"/>
        </w:rPr>
        <w:t>(    ) sim                                     (    ) não                                   (      ) não aplicável</w:t>
      </w:r>
    </w:p>
    <w:p w14:paraId="268394EC" w14:textId="77777777" w:rsidR="008F37D5" w:rsidRPr="00502219" w:rsidRDefault="008F37D5" w:rsidP="008F37D5">
      <w:pPr>
        <w:jc w:val="both"/>
        <w:rPr>
          <w:sz w:val="20"/>
          <w:szCs w:val="20"/>
          <w:lang w:val="pt-PT"/>
        </w:rPr>
      </w:pPr>
    </w:p>
    <w:p w14:paraId="20F4F0F0" w14:textId="77777777" w:rsidR="008F37D5" w:rsidRPr="00502219" w:rsidRDefault="008F37D5" w:rsidP="008F37D5">
      <w:pPr>
        <w:jc w:val="both"/>
        <w:rPr>
          <w:sz w:val="20"/>
          <w:szCs w:val="20"/>
          <w:lang w:val="pt-PT"/>
        </w:rPr>
      </w:pPr>
      <w:r>
        <w:rPr>
          <w:sz w:val="20"/>
          <w:szCs w:val="20"/>
          <w:lang w:val="pt-PT"/>
        </w:rPr>
        <w:t>d</w:t>
      </w:r>
      <w:r w:rsidRPr="00502219">
        <w:rPr>
          <w:sz w:val="20"/>
          <w:szCs w:val="20"/>
          <w:lang w:val="pt-PT"/>
        </w:rPr>
        <w:t xml:space="preserve">) Em caso de o processo atual comportar solicitação de </w:t>
      </w:r>
      <w:r>
        <w:rPr>
          <w:sz w:val="20"/>
          <w:szCs w:val="20"/>
          <w:lang w:val="pt-PT"/>
        </w:rPr>
        <w:t>avaliação de Ambiente Virtual de Aprendizagem</w:t>
      </w:r>
      <w:r w:rsidRPr="00502219">
        <w:rPr>
          <w:sz w:val="20"/>
          <w:szCs w:val="20"/>
          <w:lang w:val="pt-PT"/>
        </w:rPr>
        <w:t xml:space="preserve"> foram disponi</w:t>
      </w:r>
      <w:r>
        <w:rPr>
          <w:sz w:val="20"/>
          <w:szCs w:val="20"/>
          <w:lang w:val="pt-PT"/>
        </w:rPr>
        <w:t>bi</w:t>
      </w:r>
      <w:r w:rsidRPr="00502219">
        <w:rPr>
          <w:sz w:val="20"/>
          <w:szCs w:val="20"/>
          <w:lang w:val="pt-PT"/>
        </w:rPr>
        <w:t xml:space="preserve">lizadas credenciais de acesso (login e senha) à ANAC? </w:t>
      </w:r>
    </w:p>
    <w:p w14:paraId="6FCBDA70" w14:textId="77777777" w:rsidR="008F37D5" w:rsidRDefault="008F37D5" w:rsidP="008F37D5">
      <w:pPr>
        <w:spacing w:after="0" w:line="240" w:lineRule="auto"/>
        <w:jc w:val="center"/>
        <w:rPr>
          <w:sz w:val="20"/>
          <w:szCs w:val="20"/>
          <w:lang w:val="pt-PT"/>
        </w:rPr>
      </w:pPr>
      <w:r w:rsidRPr="00502219">
        <w:rPr>
          <w:sz w:val="20"/>
          <w:szCs w:val="20"/>
          <w:lang w:val="pt-PT"/>
        </w:rPr>
        <w:t>(    ) sim                                     (    ) não                                   (      ) não aplicável</w:t>
      </w:r>
    </w:p>
    <w:p w14:paraId="7A87DDD0" w14:textId="77777777" w:rsidR="008F37D5" w:rsidRDefault="008F37D5" w:rsidP="008F37D5">
      <w:pPr>
        <w:spacing w:after="0" w:line="240" w:lineRule="auto"/>
        <w:rPr>
          <w:sz w:val="20"/>
          <w:szCs w:val="20"/>
          <w:lang w:val="pt-PT"/>
        </w:rPr>
      </w:pPr>
    </w:p>
    <w:p w14:paraId="495580C1" w14:textId="67F4D5D9" w:rsidR="008F37D5" w:rsidRPr="00502219" w:rsidRDefault="008F37D5" w:rsidP="008F37D5">
      <w:pPr>
        <w:pStyle w:val="PargrafodaLista"/>
        <w:ind w:left="0"/>
        <w:jc w:val="both"/>
        <w:rPr>
          <w:sz w:val="20"/>
          <w:szCs w:val="20"/>
          <w:lang w:val="pt-PT"/>
        </w:rPr>
      </w:pPr>
      <w:r w:rsidRPr="5B8EC8AF">
        <w:rPr>
          <w:sz w:val="20"/>
          <w:szCs w:val="20"/>
          <w:lang w:val="pt-PT"/>
        </w:rPr>
        <w:t xml:space="preserve">e) Os documentos e formulários descritos na </w:t>
      </w:r>
      <w:r w:rsidRPr="008743EB">
        <w:rPr>
          <w:b/>
          <w:bCs/>
          <w:sz w:val="20"/>
          <w:szCs w:val="20"/>
          <w:lang w:val="pt-PT"/>
        </w:rPr>
        <w:t xml:space="preserve">Parte </w:t>
      </w:r>
      <w:r w:rsidR="00B06E08" w:rsidRPr="008743EB">
        <w:rPr>
          <w:b/>
          <w:bCs/>
          <w:sz w:val="20"/>
          <w:szCs w:val="20"/>
          <w:lang w:val="pt-PT"/>
        </w:rPr>
        <w:t>IV</w:t>
      </w:r>
      <w:r w:rsidRPr="5B8EC8AF">
        <w:rPr>
          <w:sz w:val="20"/>
          <w:szCs w:val="20"/>
          <w:lang w:val="pt-PT"/>
        </w:rPr>
        <w:t xml:space="preserve"> do MPCI, dispensados de apresentação à ANAC, contém todas as informações mínimas descritas na IS? </w:t>
      </w:r>
    </w:p>
    <w:p w14:paraId="70394041" w14:textId="77777777" w:rsidR="008F37D5" w:rsidRPr="00502219" w:rsidRDefault="008F37D5" w:rsidP="008F37D5">
      <w:pPr>
        <w:pStyle w:val="PargrafodaLista"/>
        <w:ind w:left="0"/>
        <w:jc w:val="both"/>
        <w:rPr>
          <w:bCs/>
          <w:sz w:val="20"/>
          <w:szCs w:val="20"/>
          <w:lang w:val="pt-PT"/>
        </w:rPr>
      </w:pPr>
    </w:p>
    <w:p w14:paraId="5F62FD24" w14:textId="77777777" w:rsidR="008F37D5" w:rsidRDefault="008F37D5" w:rsidP="008F37D5">
      <w:pPr>
        <w:spacing w:after="0" w:line="240" w:lineRule="auto"/>
        <w:jc w:val="center"/>
        <w:rPr>
          <w:sz w:val="20"/>
          <w:szCs w:val="20"/>
          <w:lang w:val="pt-PT"/>
        </w:rPr>
      </w:pPr>
      <w:r w:rsidRPr="00502219">
        <w:rPr>
          <w:sz w:val="20"/>
          <w:szCs w:val="20"/>
          <w:lang w:val="pt-PT"/>
        </w:rPr>
        <w:t xml:space="preserve">(    ) sim                                     (    ) não          </w:t>
      </w:r>
    </w:p>
    <w:p w14:paraId="43B1FF23" w14:textId="77777777" w:rsidR="008F37D5" w:rsidRDefault="008F37D5" w:rsidP="008F37D5">
      <w:pPr>
        <w:jc w:val="both"/>
        <w:rPr>
          <w:sz w:val="20"/>
          <w:szCs w:val="20"/>
          <w:lang w:val="pt-PT"/>
        </w:rPr>
      </w:pPr>
    </w:p>
    <w:p w14:paraId="636C29B2" w14:textId="77777777" w:rsidR="008F37D5" w:rsidRDefault="008F37D5" w:rsidP="008F37D5">
      <w:pPr>
        <w:jc w:val="both"/>
        <w:rPr>
          <w:b/>
          <w:bCs/>
          <w:sz w:val="20"/>
          <w:szCs w:val="20"/>
          <w:lang w:val="pt-PT"/>
        </w:rPr>
      </w:pPr>
      <w:r w:rsidRPr="5B8EC8AF">
        <w:rPr>
          <w:b/>
          <w:bCs/>
          <w:sz w:val="20"/>
          <w:szCs w:val="20"/>
          <w:lang w:val="pt-PT"/>
        </w:rPr>
        <w:t>V. SOLICITAÇÕES DE PROGRAMAS DE INSTRUÇÃO</w:t>
      </w:r>
    </w:p>
    <w:p w14:paraId="47887ACA" w14:textId="77777777" w:rsidR="008F37D5" w:rsidRPr="00BD4C94" w:rsidRDefault="008F37D5" w:rsidP="008F37D5">
      <w:pPr>
        <w:jc w:val="both"/>
        <w:rPr>
          <w:i/>
          <w:iCs/>
          <w:color w:val="215E99" w:themeColor="text2" w:themeTint="BF"/>
          <w:sz w:val="16"/>
          <w:szCs w:val="16"/>
          <w:lang w:val="pt-PT"/>
        </w:rPr>
      </w:pPr>
      <w:r w:rsidRPr="5B8EC8AF">
        <w:rPr>
          <w:i/>
          <w:iCs/>
          <w:color w:val="215E99" w:themeColor="text2" w:themeTint="BF"/>
          <w:sz w:val="16"/>
          <w:szCs w:val="16"/>
          <w:lang w:val="pt-PT"/>
        </w:rPr>
        <w:t>Obs.: Replicar um quadro para cada Programa de Instrução solicitados</w:t>
      </w:r>
    </w:p>
    <w:tbl>
      <w:tblPr>
        <w:tblStyle w:val="Tabelacomgrade"/>
        <w:tblW w:w="0" w:type="auto"/>
        <w:tblLook w:val="04A0" w:firstRow="1" w:lastRow="0" w:firstColumn="1" w:lastColumn="0" w:noHBand="0" w:noVBand="1"/>
      </w:tblPr>
      <w:tblGrid>
        <w:gridCol w:w="2405"/>
        <w:gridCol w:w="7638"/>
      </w:tblGrid>
      <w:tr w:rsidR="008F37D5" w14:paraId="17F7067D" w14:textId="77777777" w:rsidTr="00B6224E">
        <w:tc>
          <w:tcPr>
            <w:tcW w:w="2405" w:type="dxa"/>
            <w:shd w:val="clear" w:color="auto" w:fill="BFBFBF" w:themeFill="background1" w:themeFillShade="BF"/>
          </w:tcPr>
          <w:p w14:paraId="59DB6B27" w14:textId="77777777" w:rsidR="008F37D5" w:rsidRDefault="008F37D5" w:rsidP="00B6224E">
            <w:pPr>
              <w:jc w:val="both"/>
            </w:pPr>
            <w:r w:rsidRPr="5B8EC8AF">
              <w:rPr>
                <w:b/>
                <w:bCs/>
                <w:sz w:val="20"/>
                <w:szCs w:val="20"/>
                <w:lang w:val="pt-PT"/>
              </w:rPr>
              <w:t>Denominação</w:t>
            </w:r>
          </w:p>
        </w:tc>
        <w:tc>
          <w:tcPr>
            <w:tcW w:w="7638" w:type="dxa"/>
          </w:tcPr>
          <w:p w14:paraId="51AA93DA" w14:textId="77777777" w:rsidR="008F37D5" w:rsidRPr="00BD4C94" w:rsidRDefault="008F37D5" w:rsidP="00B6224E">
            <w:pPr>
              <w:jc w:val="both"/>
              <w:rPr>
                <w:i/>
                <w:iCs/>
                <w:color w:val="215E99" w:themeColor="text2" w:themeTint="BF"/>
                <w:sz w:val="16"/>
                <w:szCs w:val="16"/>
                <w:lang w:val="pt-PT"/>
              </w:rPr>
            </w:pPr>
            <w:r w:rsidRPr="5B8EC8AF">
              <w:rPr>
                <w:i/>
                <w:iCs/>
                <w:color w:val="215E99" w:themeColor="text2" w:themeTint="BF"/>
                <w:sz w:val="16"/>
                <w:szCs w:val="16"/>
                <w:lang w:val="pt-PT"/>
              </w:rPr>
              <w:t xml:space="preserve">&lt;Nome do curso, tipo (formação ou atualização) e modalidade (presencial, </w:t>
            </w:r>
            <w:r>
              <w:rPr>
                <w:i/>
                <w:iCs/>
                <w:color w:val="215E99" w:themeColor="text2" w:themeTint="BF"/>
                <w:sz w:val="16"/>
                <w:szCs w:val="16"/>
                <w:lang w:val="pt-PT"/>
              </w:rPr>
              <w:t>híbrida</w:t>
            </w:r>
            <w:r w:rsidRPr="5B8EC8AF">
              <w:rPr>
                <w:i/>
                <w:iCs/>
                <w:color w:val="215E99" w:themeColor="text2" w:themeTint="BF"/>
                <w:sz w:val="16"/>
                <w:szCs w:val="16"/>
                <w:lang w:val="pt-PT"/>
              </w:rPr>
              <w:t>, EAD síncrono ou EAD assíncrono) e outras especificações consideradas necessárias para indicar o programa de instrução, como: público-alvo, carga horária, etc.&gt;</w:t>
            </w:r>
          </w:p>
        </w:tc>
      </w:tr>
      <w:tr w:rsidR="008F37D5" w14:paraId="3A0C7781" w14:textId="77777777" w:rsidTr="00B6224E">
        <w:tc>
          <w:tcPr>
            <w:tcW w:w="2405" w:type="dxa"/>
            <w:shd w:val="clear" w:color="auto" w:fill="BFBFBF" w:themeFill="background1" w:themeFillShade="BF"/>
          </w:tcPr>
          <w:p w14:paraId="7AC09949" w14:textId="77777777" w:rsidR="008F37D5" w:rsidRDefault="008F37D5" w:rsidP="00B6224E">
            <w:pPr>
              <w:jc w:val="both"/>
              <w:rPr>
                <w:b/>
                <w:bCs/>
                <w:sz w:val="20"/>
                <w:szCs w:val="20"/>
                <w:lang w:val="pt-PT"/>
              </w:rPr>
            </w:pPr>
            <w:r>
              <w:rPr>
                <w:b/>
                <w:bCs/>
                <w:sz w:val="20"/>
                <w:szCs w:val="20"/>
                <w:lang w:val="pt-PT"/>
              </w:rPr>
              <w:t>Coordenador de curso</w:t>
            </w:r>
          </w:p>
        </w:tc>
        <w:tc>
          <w:tcPr>
            <w:tcW w:w="7638" w:type="dxa"/>
          </w:tcPr>
          <w:p w14:paraId="49C58858" w14:textId="77777777" w:rsidR="008F37D5" w:rsidRPr="00BD4C94" w:rsidRDefault="008F37D5" w:rsidP="00B6224E">
            <w:pPr>
              <w:jc w:val="both"/>
              <w:rPr>
                <w:i/>
                <w:iCs/>
                <w:color w:val="215E99" w:themeColor="text2" w:themeTint="BF"/>
                <w:sz w:val="16"/>
                <w:szCs w:val="16"/>
                <w:lang w:val="pt-PT"/>
              </w:rPr>
            </w:pPr>
            <w:r w:rsidRPr="00BD4C94">
              <w:rPr>
                <w:i/>
                <w:iCs/>
                <w:color w:val="215E99" w:themeColor="text2" w:themeTint="BF"/>
                <w:sz w:val="16"/>
                <w:szCs w:val="16"/>
                <w:lang w:val="pt-PT"/>
              </w:rPr>
              <w:t>&lt;Nome, CPF e telefones de contato&gt;</w:t>
            </w:r>
          </w:p>
        </w:tc>
      </w:tr>
      <w:tr w:rsidR="008F37D5" w14:paraId="2D99FC0E" w14:textId="77777777" w:rsidTr="00B6224E">
        <w:tc>
          <w:tcPr>
            <w:tcW w:w="2405" w:type="dxa"/>
            <w:shd w:val="clear" w:color="auto" w:fill="BFBFBF" w:themeFill="background1" w:themeFillShade="BF"/>
          </w:tcPr>
          <w:p w14:paraId="0B515A0C" w14:textId="77777777" w:rsidR="008F37D5" w:rsidRDefault="008F37D5" w:rsidP="00B6224E">
            <w:pPr>
              <w:jc w:val="both"/>
              <w:rPr>
                <w:b/>
                <w:bCs/>
                <w:sz w:val="20"/>
                <w:szCs w:val="20"/>
                <w:lang w:val="pt-PT"/>
              </w:rPr>
            </w:pPr>
            <w:r>
              <w:rPr>
                <w:b/>
                <w:bCs/>
                <w:sz w:val="20"/>
                <w:szCs w:val="20"/>
                <w:lang w:val="pt-PT"/>
              </w:rPr>
              <w:t>Instrutores</w:t>
            </w:r>
          </w:p>
        </w:tc>
        <w:tc>
          <w:tcPr>
            <w:tcW w:w="7638" w:type="dxa"/>
          </w:tcPr>
          <w:p w14:paraId="4AF82B17" w14:textId="77777777" w:rsidR="008F37D5" w:rsidRPr="00BD4C94" w:rsidRDefault="008F37D5" w:rsidP="00B6224E">
            <w:pPr>
              <w:jc w:val="both"/>
              <w:rPr>
                <w:i/>
                <w:iCs/>
                <w:color w:val="215E99" w:themeColor="text2" w:themeTint="BF"/>
                <w:sz w:val="16"/>
                <w:szCs w:val="16"/>
                <w:lang w:val="pt-PT"/>
              </w:rPr>
            </w:pPr>
            <w:r w:rsidRPr="00BD4C94">
              <w:rPr>
                <w:i/>
                <w:iCs/>
                <w:color w:val="215E99" w:themeColor="text2" w:themeTint="BF"/>
                <w:sz w:val="16"/>
                <w:szCs w:val="16"/>
                <w:lang w:val="pt-PT"/>
              </w:rPr>
              <w:t>&lt;Nomes, CPF e telefones de contato&gt;</w:t>
            </w:r>
          </w:p>
        </w:tc>
      </w:tr>
    </w:tbl>
    <w:p w14:paraId="076771BE" w14:textId="77777777" w:rsidR="008F37D5" w:rsidRDefault="008F37D5" w:rsidP="008F37D5">
      <w:pPr>
        <w:spacing w:after="0" w:line="240" w:lineRule="auto"/>
        <w:rPr>
          <w:i/>
          <w:iCs/>
          <w:sz w:val="16"/>
          <w:szCs w:val="16"/>
          <w:lang w:val="pt-PT"/>
        </w:rPr>
      </w:pPr>
    </w:p>
    <w:p w14:paraId="21A7FA03" w14:textId="77777777" w:rsidR="00106398" w:rsidRDefault="00106398" w:rsidP="008F37D5">
      <w:pPr>
        <w:spacing w:after="0" w:line="240" w:lineRule="auto"/>
        <w:rPr>
          <w:sz w:val="20"/>
          <w:szCs w:val="20"/>
          <w:lang w:val="pt-PT"/>
        </w:rPr>
      </w:pPr>
    </w:p>
    <w:p w14:paraId="4B06DD72" w14:textId="77777777" w:rsidR="008F37D5" w:rsidRDefault="008F37D5" w:rsidP="008F37D5">
      <w:pPr>
        <w:spacing w:after="0" w:line="240" w:lineRule="auto"/>
        <w:rPr>
          <w:sz w:val="20"/>
          <w:szCs w:val="20"/>
          <w:lang w:val="pt-PT"/>
        </w:rPr>
      </w:pPr>
    </w:p>
    <w:p w14:paraId="12366134" w14:textId="77777777" w:rsidR="008F37D5" w:rsidRDefault="008F37D5" w:rsidP="008F37D5">
      <w:pPr>
        <w:jc w:val="both"/>
        <w:rPr>
          <w:b/>
          <w:bCs/>
          <w:sz w:val="20"/>
          <w:szCs w:val="20"/>
          <w:lang w:val="pt-PT"/>
        </w:rPr>
      </w:pPr>
      <w:r>
        <w:rPr>
          <w:b/>
          <w:bCs/>
          <w:sz w:val="20"/>
          <w:szCs w:val="20"/>
          <w:lang w:val="pt-PT"/>
        </w:rPr>
        <w:t>VI</w:t>
      </w:r>
      <w:r w:rsidRPr="00502219">
        <w:rPr>
          <w:b/>
          <w:bCs/>
          <w:sz w:val="20"/>
          <w:szCs w:val="20"/>
          <w:lang w:val="pt-PT"/>
        </w:rPr>
        <w:t xml:space="preserve">. </w:t>
      </w:r>
      <w:r>
        <w:rPr>
          <w:b/>
          <w:bCs/>
          <w:sz w:val="20"/>
          <w:szCs w:val="20"/>
          <w:lang w:val="pt-PT"/>
        </w:rPr>
        <w:t xml:space="preserve">QUADRO ADMINISTRATIVO E PEDAGÓGICO </w:t>
      </w:r>
    </w:p>
    <w:p w14:paraId="4B3BBA8B" w14:textId="631DFAF5" w:rsidR="008F37D5" w:rsidRPr="0042575E" w:rsidRDefault="008F37D5" w:rsidP="008F37D5">
      <w:pPr>
        <w:jc w:val="both"/>
        <w:rPr>
          <w:i/>
          <w:iCs/>
          <w:color w:val="215E99" w:themeColor="text2" w:themeTint="BF"/>
          <w:sz w:val="16"/>
          <w:szCs w:val="16"/>
          <w:lang w:val="pt-PT"/>
        </w:rPr>
      </w:pPr>
      <w:r w:rsidRPr="0042575E">
        <w:rPr>
          <w:i/>
          <w:iCs/>
          <w:color w:val="215E99" w:themeColor="text2" w:themeTint="BF"/>
          <w:sz w:val="16"/>
          <w:szCs w:val="16"/>
          <w:lang w:val="pt-PT"/>
        </w:rPr>
        <w:t>Obs.: Este quadro deve ser usado</w:t>
      </w:r>
      <w:r w:rsidR="00CC46C4">
        <w:rPr>
          <w:i/>
          <w:iCs/>
          <w:color w:val="215E99" w:themeColor="text2" w:themeTint="BF"/>
          <w:sz w:val="16"/>
          <w:szCs w:val="16"/>
          <w:lang w:val="pt-PT"/>
        </w:rPr>
        <w:t xml:space="preserve"> apenas</w:t>
      </w:r>
      <w:r w:rsidRPr="0042575E">
        <w:rPr>
          <w:i/>
          <w:iCs/>
          <w:color w:val="215E99" w:themeColor="text2" w:themeTint="BF"/>
          <w:sz w:val="16"/>
          <w:szCs w:val="16"/>
          <w:lang w:val="pt-PT"/>
        </w:rPr>
        <w:t xml:space="preserve"> para indicar</w:t>
      </w:r>
      <w:r w:rsidR="00CC46C4">
        <w:rPr>
          <w:i/>
          <w:iCs/>
          <w:color w:val="215E99" w:themeColor="text2" w:themeTint="BF"/>
          <w:sz w:val="16"/>
          <w:szCs w:val="16"/>
          <w:lang w:val="pt-PT"/>
        </w:rPr>
        <w:t xml:space="preserve"> </w:t>
      </w:r>
      <w:r w:rsidRPr="0042575E">
        <w:rPr>
          <w:i/>
          <w:iCs/>
          <w:color w:val="215E99" w:themeColor="text2" w:themeTint="BF"/>
          <w:sz w:val="16"/>
          <w:szCs w:val="16"/>
          <w:lang w:val="pt-PT"/>
        </w:rPr>
        <w:t>os profissionais responsáveis pelo manuseio de documentos e informações restritas e sensíveis, pedagogos, etc.</w:t>
      </w:r>
      <w:r w:rsidR="00F66573">
        <w:rPr>
          <w:i/>
          <w:iCs/>
          <w:color w:val="215E99" w:themeColor="text2" w:themeTint="BF"/>
          <w:sz w:val="16"/>
          <w:szCs w:val="16"/>
          <w:lang w:val="pt-PT"/>
        </w:rPr>
        <w:t xml:space="preserve">  O gestor responsável, coordenadores de curso e instrutores deverão ser </w:t>
      </w:r>
      <w:r w:rsidR="00CC46C4">
        <w:rPr>
          <w:i/>
          <w:iCs/>
          <w:color w:val="215E99" w:themeColor="text2" w:themeTint="BF"/>
          <w:sz w:val="16"/>
          <w:szCs w:val="16"/>
          <w:lang w:val="pt-PT"/>
        </w:rPr>
        <w:t>indicado</w:t>
      </w:r>
      <w:r w:rsidR="00F66573">
        <w:rPr>
          <w:i/>
          <w:iCs/>
          <w:color w:val="215E99" w:themeColor="text2" w:themeTint="BF"/>
          <w:sz w:val="16"/>
          <w:szCs w:val="16"/>
          <w:lang w:val="pt-PT"/>
        </w:rPr>
        <w:t>s nos campos III e V.</w:t>
      </w:r>
    </w:p>
    <w:tbl>
      <w:tblPr>
        <w:tblStyle w:val="Tabelacomgrade"/>
        <w:tblW w:w="0" w:type="auto"/>
        <w:tblLook w:val="04A0" w:firstRow="1" w:lastRow="0" w:firstColumn="1" w:lastColumn="0" w:noHBand="0" w:noVBand="1"/>
      </w:tblPr>
      <w:tblGrid>
        <w:gridCol w:w="3539"/>
        <w:gridCol w:w="2410"/>
        <w:gridCol w:w="2126"/>
        <w:gridCol w:w="1968"/>
      </w:tblGrid>
      <w:tr w:rsidR="008F37D5" w14:paraId="7CC0930E" w14:textId="77777777" w:rsidTr="00B6224E">
        <w:tc>
          <w:tcPr>
            <w:tcW w:w="3539" w:type="dxa"/>
            <w:shd w:val="clear" w:color="auto" w:fill="BFBFBF" w:themeFill="background1" w:themeFillShade="BF"/>
          </w:tcPr>
          <w:p w14:paraId="4D70383E" w14:textId="77777777" w:rsidR="008F37D5" w:rsidRPr="00483CDC" w:rsidRDefault="008F37D5" w:rsidP="00B6224E">
            <w:pPr>
              <w:rPr>
                <w:b/>
                <w:bCs/>
                <w:sz w:val="20"/>
                <w:szCs w:val="20"/>
                <w:lang w:val="pt-PT"/>
              </w:rPr>
            </w:pPr>
            <w:bookmarkStart w:id="0" w:name="_Hlk181511084"/>
            <w:r w:rsidRPr="00483CDC">
              <w:rPr>
                <w:b/>
                <w:bCs/>
                <w:sz w:val="20"/>
                <w:szCs w:val="20"/>
                <w:lang w:val="pt-PT"/>
              </w:rPr>
              <w:t xml:space="preserve">Nome </w:t>
            </w:r>
          </w:p>
        </w:tc>
        <w:tc>
          <w:tcPr>
            <w:tcW w:w="2410" w:type="dxa"/>
            <w:shd w:val="clear" w:color="auto" w:fill="BFBFBF" w:themeFill="background1" w:themeFillShade="BF"/>
          </w:tcPr>
          <w:p w14:paraId="652A82E1" w14:textId="77777777" w:rsidR="008F37D5" w:rsidRPr="00483CDC" w:rsidRDefault="008F37D5" w:rsidP="00B6224E">
            <w:pPr>
              <w:rPr>
                <w:b/>
                <w:bCs/>
                <w:sz w:val="20"/>
                <w:szCs w:val="20"/>
                <w:lang w:val="pt-PT"/>
              </w:rPr>
            </w:pPr>
            <w:r w:rsidRPr="00483CDC">
              <w:rPr>
                <w:b/>
                <w:bCs/>
                <w:sz w:val="20"/>
                <w:szCs w:val="20"/>
                <w:lang w:val="pt-PT"/>
              </w:rPr>
              <w:t xml:space="preserve">Função </w:t>
            </w:r>
          </w:p>
        </w:tc>
        <w:tc>
          <w:tcPr>
            <w:tcW w:w="2126" w:type="dxa"/>
            <w:shd w:val="clear" w:color="auto" w:fill="BFBFBF" w:themeFill="background1" w:themeFillShade="BF"/>
          </w:tcPr>
          <w:p w14:paraId="2AEBE235" w14:textId="77777777" w:rsidR="008F37D5" w:rsidRPr="00483CDC" w:rsidRDefault="008F37D5" w:rsidP="00B6224E">
            <w:pPr>
              <w:rPr>
                <w:b/>
                <w:bCs/>
                <w:sz w:val="20"/>
                <w:szCs w:val="20"/>
                <w:lang w:val="pt-PT"/>
              </w:rPr>
            </w:pPr>
            <w:r w:rsidRPr="00483CDC">
              <w:rPr>
                <w:b/>
                <w:bCs/>
                <w:sz w:val="20"/>
                <w:szCs w:val="20"/>
                <w:lang w:val="pt-PT"/>
              </w:rPr>
              <w:t>CPF</w:t>
            </w:r>
          </w:p>
        </w:tc>
        <w:tc>
          <w:tcPr>
            <w:tcW w:w="1968" w:type="dxa"/>
            <w:shd w:val="clear" w:color="auto" w:fill="BFBFBF" w:themeFill="background1" w:themeFillShade="BF"/>
          </w:tcPr>
          <w:p w14:paraId="3651D762" w14:textId="77777777" w:rsidR="008F37D5" w:rsidRPr="00483CDC" w:rsidRDefault="008F37D5" w:rsidP="00B6224E">
            <w:pPr>
              <w:rPr>
                <w:b/>
                <w:bCs/>
                <w:sz w:val="20"/>
                <w:szCs w:val="20"/>
                <w:lang w:val="pt-PT"/>
              </w:rPr>
            </w:pPr>
            <w:r w:rsidRPr="00483CDC">
              <w:rPr>
                <w:b/>
                <w:bCs/>
                <w:sz w:val="20"/>
                <w:szCs w:val="20"/>
                <w:lang w:val="pt-PT"/>
              </w:rPr>
              <w:t>Contato</w:t>
            </w:r>
          </w:p>
        </w:tc>
      </w:tr>
      <w:tr w:rsidR="008F37D5" w14:paraId="37A683E6" w14:textId="77777777" w:rsidTr="00B6224E">
        <w:tc>
          <w:tcPr>
            <w:tcW w:w="3539" w:type="dxa"/>
          </w:tcPr>
          <w:p w14:paraId="02D672BB" w14:textId="77777777" w:rsidR="008F37D5" w:rsidRDefault="008F37D5" w:rsidP="00B6224E">
            <w:pPr>
              <w:rPr>
                <w:i/>
                <w:iCs/>
                <w:sz w:val="20"/>
                <w:szCs w:val="20"/>
                <w:lang w:val="pt-PT"/>
              </w:rPr>
            </w:pPr>
          </w:p>
        </w:tc>
        <w:tc>
          <w:tcPr>
            <w:tcW w:w="2410" w:type="dxa"/>
          </w:tcPr>
          <w:p w14:paraId="77FC201C" w14:textId="77777777" w:rsidR="008F37D5" w:rsidRDefault="008F37D5" w:rsidP="00B6224E">
            <w:pPr>
              <w:rPr>
                <w:i/>
                <w:iCs/>
                <w:sz w:val="20"/>
                <w:szCs w:val="20"/>
                <w:lang w:val="pt-PT"/>
              </w:rPr>
            </w:pPr>
          </w:p>
        </w:tc>
        <w:tc>
          <w:tcPr>
            <w:tcW w:w="2126" w:type="dxa"/>
          </w:tcPr>
          <w:p w14:paraId="1E68CA83" w14:textId="77777777" w:rsidR="008F37D5" w:rsidRDefault="008F37D5" w:rsidP="00B6224E">
            <w:pPr>
              <w:rPr>
                <w:i/>
                <w:iCs/>
                <w:sz w:val="20"/>
                <w:szCs w:val="20"/>
                <w:lang w:val="pt-PT"/>
              </w:rPr>
            </w:pPr>
          </w:p>
        </w:tc>
        <w:tc>
          <w:tcPr>
            <w:tcW w:w="1968" w:type="dxa"/>
          </w:tcPr>
          <w:p w14:paraId="352DC334" w14:textId="77777777" w:rsidR="008F37D5" w:rsidRDefault="008F37D5" w:rsidP="00B6224E">
            <w:pPr>
              <w:rPr>
                <w:i/>
                <w:iCs/>
                <w:sz w:val="20"/>
                <w:szCs w:val="20"/>
                <w:lang w:val="pt-PT"/>
              </w:rPr>
            </w:pPr>
          </w:p>
        </w:tc>
      </w:tr>
      <w:bookmarkEnd w:id="0"/>
      <w:tr w:rsidR="008F37D5" w14:paraId="0CFE51EE" w14:textId="77777777" w:rsidTr="00B6224E">
        <w:tc>
          <w:tcPr>
            <w:tcW w:w="3539" w:type="dxa"/>
          </w:tcPr>
          <w:p w14:paraId="0A1ED883" w14:textId="77777777" w:rsidR="008F37D5" w:rsidRDefault="008F37D5" w:rsidP="00B6224E">
            <w:pPr>
              <w:rPr>
                <w:i/>
                <w:iCs/>
                <w:sz w:val="20"/>
                <w:szCs w:val="20"/>
                <w:lang w:val="pt-PT"/>
              </w:rPr>
            </w:pPr>
          </w:p>
        </w:tc>
        <w:tc>
          <w:tcPr>
            <w:tcW w:w="2410" w:type="dxa"/>
          </w:tcPr>
          <w:p w14:paraId="5C64D7C7" w14:textId="77777777" w:rsidR="008F37D5" w:rsidRDefault="008F37D5" w:rsidP="00B6224E">
            <w:pPr>
              <w:rPr>
                <w:i/>
                <w:iCs/>
                <w:sz w:val="20"/>
                <w:szCs w:val="20"/>
                <w:lang w:val="pt-PT"/>
              </w:rPr>
            </w:pPr>
          </w:p>
        </w:tc>
        <w:tc>
          <w:tcPr>
            <w:tcW w:w="2126" w:type="dxa"/>
          </w:tcPr>
          <w:p w14:paraId="23B6E45B" w14:textId="77777777" w:rsidR="008F37D5" w:rsidRDefault="008F37D5" w:rsidP="00B6224E">
            <w:pPr>
              <w:rPr>
                <w:i/>
                <w:iCs/>
                <w:sz w:val="20"/>
                <w:szCs w:val="20"/>
                <w:lang w:val="pt-PT"/>
              </w:rPr>
            </w:pPr>
          </w:p>
        </w:tc>
        <w:tc>
          <w:tcPr>
            <w:tcW w:w="1968" w:type="dxa"/>
          </w:tcPr>
          <w:p w14:paraId="3A634296" w14:textId="77777777" w:rsidR="008F37D5" w:rsidRDefault="008F37D5" w:rsidP="00B6224E">
            <w:pPr>
              <w:rPr>
                <w:i/>
                <w:iCs/>
                <w:sz w:val="20"/>
                <w:szCs w:val="20"/>
                <w:lang w:val="pt-PT"/>
              </w:rPr>
            </w:pPr>
          </w:p>
        </w:tc>
      </w:tr>
      <w:tr w:rsidR="008F37D5" w14:paraId="0C437149" w14:textId="77777777" w:rsidTr="00B6224E">
        <w:tc>
          <w:tcPr>
            <w:tcW w:w="3539" w:type="dxa"/>
          </w:tcPr>
          <w:p w14:paraId="1399DE59" w14:textId="77777777" w:rsidR="008F37D5" w:rsidRDefault="008F37D5" w:rsidP="00B6224E">
            <w:pPr>
              <w:rPr>
                <w:i/>
                <w:iCs/>
                <w:sz w:val="20"/>
                <w:szCs w:val="20"/>
                <w:lang w:val="pt-PT"/>
              </w:rPr>
            </w:pPr>
          </w:p>
        </w:tc>
        <w:tc>
          <w:tcPr>
            <w:tcW w:w="2410" w:type="dxa"/>
          </w:tcPr>
          <w:p w14:paraId="10F3A95E" w14:textId="77777777" w:rsidR="008F37D5" w:rsidRDefault="008F37D5" w:rsidP="00B6224E">
            <w:pPr>
              <w:rPr>
                <w:i/>
                <w:iCs/>
                <w:sz w:val="20"/>
                <w:szCs w:val="20"/>
                <w:lang w:val="pt-PT"/>
              </w:rPr>
            </w:pPr>
          </w:p>
        </w:tc>
        <w:tc>
          <w:tcPr>
            <w:tcW w:w="2126" w:type="dxa"/>
          </w:tcPr>
          <w:p w14:paraId="6EB534FE" w14:textId="77777777" w:rsidR="008F37D5" w:rsidRDefault="008F37D5" w:rsidP="00B6224E">
            <w:pPr>
              <w:rPr>
                <w:i/>
                <w:iCs/>
                <w:sz w:val="20"/>
                <w:szCs w:val="20"/>
                <w:lang w:val="pt-PT"/>
              </w:rPr>
            </w:pPr>
          </w:p>
        </w:tc>
        <w:tc>
          <w:tcPr>
            <w:tcW w:w="1968" w:type="dxa"/>
          </w:tcPr>
          <w:p w14:paraId="38BED6CE" w14:textId="77777777" w:rsidR="008F37D5" w:rsidRDefault="008F37D5" w:rsidP="00B6224E">
            <w:pPr>
              <w:rPr>
                <w:i/>
                <w:iCs/>
                <w:sz w:val="20"/>
                <w:szCs w:val="20"/>
                <w:lang w:val="pt-PT"/>
              </w:rPr>
            </w:pPr>
          </w:p>
        </w:tc>
      </w:tr>
    </w:tbl>
    <w:p w14:paraId="125DA5D6" w14:textId="5380DCDF" w:rsidR="008F37D5" w:rsidRDefault="008743EB" w:rsidP="008743EB">
      <w:pPr>
        <w:tabs>
          <w:tab w:val="left" w:pos="1105"/>
        </w:tabs>
        <w:spacing w:after="0" w:line="240" w:lineRule="auto"/>
        <w:rPr>
          <w:i/>
          <w:iCs/>
          <w:sz w:val="20"/>
          <w:szCs w:val="20"/>
          <w:lang w:val="pt-PT"/>
        </w:rPr>
      </w:pPr>
      <w:r>
        <w:rPr>
          <w:i/>
          <w:iCs/>
          <w:sz w:val="20"/>
          <w:szCs w:val="20"/>
          <w:lang w:val="pt-PT"/>
        </w:rPr>
        <w:tab/>
      </w:r>
    </w:p>
    <w:p w14:paraId="47562661" w14:textId="31BB1D06" w:rsidR="008F37D5" w:rsidRPr="00BE1528" w:rsidRDefault="008F37D5" w:rsidP="008F37D5">
      <w:pPr>
        <w:spacing w:after="0" w:line="240" w:lineRule="auto"/>
        <w:rPr>
          <w:b/>
          <w:bCs/>
          <w:sz w:val="20"/>
          <w:szCs w:val="20"/>
          <w:lang w:val="pt-PT"/>
        </w:rPr>
      </w:pPr>
      <w:r w:rsidRPr="00BE1528">
        <w:rPr>
          <w:b/>
          <w:bCs/>
          <w:sz w:val="20"/>
          <w:szCs w:val="20"/>
          <w:lang w:val="pt-PT"/>
        </w:rPr>
        <w:lastRenderedPageBreak/>
        <w:t>V</w:t>
      </w:r>
      <w:r>
        <w:rPr>
          <w:b/>
          <w:bCs/>
          <w:sz w:val="20"/>
          <w:szCs w:val="20"/>
          <w:lang w:val="pt-PT"/>
        </w:rPr>
        <w:t>II</w:t>
      </w:r>
      <w:r w:rsidRPr="00BE1528">
        <w:rPr>
          <w:b/>
          <w:bCs/>
          <w:sz w:val="20"/>
          <w:szCs w:val="20"/>
          <w:lang w:val="pt-PT"/>
        </w:rPr>
        <w:t xml:space="preserve">. </w:t>
      </w:r>
      <w:r>
        <w:rPr>
          <w:b/>
          <w:bCs/>
          <w:sz w:val="20"/>
          <w:szCs w:val="20"/>
          <w:lang w:val="pt-PT"/>
        </w:rPr>
        <w:t>DOCUMENTOS</w:t>
      </w:r>
      <w:r w:rsidRPr="00BE1528">
        <w:rPr>
          <w:b/>
          <w:bCs/>
          <w:sz w:val="20"/>
          <w:szCs w:val="20"/>
          <w:lang w:val="pt-PT"/>
        </w:rPr>
        <w:t xml:space="preserve"> </w:t>
      </w:r>
      <w:r>
        <w:rPr>
          <w:b/>
          <w:bCs/>
          <w:sz w:val="20"/>
          <w:szCs w:val="20"/>
          <w:lang w:val="pt-PT"/>
        </w:rPr>
        <w:t>NECESSÁRIOS</w:t>
      </w:r>
    </w:p>
    <w:p w14:paraId="4F0B3A5E" w14:textId="77777777" w:rsidR="008F37D5" w:rsidRDefault="008F37D5" w:rsidP="008F37D5">
      <w:pPr>
        <w:spacing w:after="0" w:line="240" w:lineRule="auto"/>
        <w:rPr>
          <w:sz w:val="20"/>
          <w:szCs w:val="20"/>
          <w:lang w:val="pt-PT"/>
        </w:rPr>
      </w:pPr>
    </w:p>
    <w:p w14:paraId="7CCB0DE6" w14:textId="77777777" w:rsidR="008F37D5" w:rsidRDefault="008F37D5" w:rsidP="008F37D5">
      <w:pPr>
        <w:pStyle w:val="PargrafodaLista"/>
        <w:numPr>
          <w:ilvl w:val="0"/>
          <w:numId w:val="4"/>
        </w:numPr>
        <w:spacing w:after="0" w:line="240" w:lineRule="auto"/>
        <w:rPr>
          <w:sz w:val="20"/>
          <w:szCs w:val="20"/>
          <w:lang w:val="pt-PT"/>
        </w:rPr>
      </w:pPr>
      <w:r>
        <w:rPr>
          <w:sz w:val="20"/>
          <w:szCs w:val="20"/>
          <w:lang w:val="pt-PT"/>
        </w:rPr>
        <w:t xml:space="preserve">Documentos Gerais do CI: </w:t>
      </w:r>
      <w:r w:rsidRPr="00C7697F">
        <w:rPr>
          <w:sz w:val="20"/>
          <w:szCs w:val="20"/>
          <w:lang w:val="pt-PT"/>
        </w:rPr>
        <w:t>FORM110-01, 110-02  e 110-03</w:t>
      </w:r>
    </w:p>
    <w:p w14:paraId="14E12406" w14:textId="77777777" w:rsidR="008F37D5" w:rsidRDefault="008F37D5" w:rsidP="008F37D5">
      <w:pPr>
        <w:pStyle w:val="PargrafodaLista"/>
        <w:numPr>
          <w:ilvl w:val="0"/>
          <w:numId w:val="4"/>
        </w:numPr>
        <w:spacing w:after="0" w:line="240" w:lineRule="auto"/>
        <w:jc w:val="both"/>
        <w:rPr>
          <w:sz w:val="20"/>
          <w:szCs w:val="20"/>
          <w:lang w:val="pt-PT"/>
        </w:rPr>
      </w:pPr>
      <w:r w:rsidRPr="5B8EC8AF">
        <w:rPr>
          <w:sz w:val="20"/>
          <w:szCs w:val="20"/>
          <w:lang w:val="pt-PT"/>
        </w:rPr>
        <w:t>Para cada Programa de Instrução solicitado: apresentação do programa, grade curricular; planos de aula; apostila; slides (se aplicável); demais recursos instrucionais e documentos;  comprovante de aquisição de software simulador de equipamento de raios-x ou permissão de uso (para curso de Inspeção de Segurança).</w:t>
      </w:r>
    </w:p>
    <w:p w14:paraId="1C2FAA36" w14:textId="77777777" w:rsidR="008F37D5" w:rsidRPr="00ED4681" w:rsidRDefault="008F37D5" w:rsidP="008F37D5">
      <w:pPr>
        <w:spacing w:after="0" w:line="240" w:lineRule="auto"/>
        <w:rPr>
          <w:sz w:val="20"/>
          <w:szCs w:val="20"/>
          <w:lang w:val="pt-PT"/>
        </w:rPr>
      </w:pPr>
      <w:r w:rsidRPr="00ED4681">
        <w:rPr>
          <w:sz w:val="20"/>
          <w:szCs w:val="20"/>
          <w:lang w:val="pt-PT"/>
        </w:rPr>
        <w:t xml:space="preserve"> </w:t>
      </w:r>
    </w:p>
    <w:p w14:paraId="6BA19DA6" w14:textId="77777777" w:rsidR="008F37D5" w:rsidRPr="00502219" w:rsidRDefault="008F37D5" w:rsidP="008F37D5">
      <w:pPr>
        <w:spacing w:after="0" w:line="240" w:lineRule="auto"/>
        <w:rPr>
          <w:sz w:val="20"/>
          <w:szCs w:val="20"/>
          <w:lang w:val="pt-PT"/>
        </w:rPr>
      </w:pPr>
      <w:r w:rsidRPr="00502219">
        <w:rPr>
          <w:sz w:val="20"/>
          <w:szCs w:val="20"/>
          <w:lang w:val="pt-PT"/>
        </w:rPr>
        <w:t xml:space="preserve">                       </w:t>
      </w:r>
    </w:p>
    <w:p w14:paraId="3229E6D0" w14:textId="77777777" w:rsidR="008F37D5" w:rsidRPr="000930E7" w:rsidRDefault="008F37D5" w:rsidP="008F37D5">
      <w:pPr>
        <w:jc w:val="both"/>
        <w:rPr>
          <w:b/>
          <w:bCs/>
          <w:sz w:val="20"/>
          <w:szCs w:val="20"/>
        </w:rPr>
      </w:pPr>
      <w:r>
        <w:rPr>
          <w:b/>
          <w:bCs/>
          <w:sz w:val="20"/>
          <w:szCs w:val="20"/>
          <w:lang w:val="pt-PT"/>
        </w:rPr>
        <w:t>VIII</w:t>
      </w:r>
      <w:r w:rsidRPr="00502219">
        <w:rPr>
          <w:b/>
          <w:bCs/>
          <w:sz w:val="20"/>
          <w:szCs w:val="20"/>
          <w:lang w:val="pt-PT"/>
        </w:rPr>
        <w:t xml:space="preserve">. </w:t>
      </w:r>
      <w:r w:rsidRPr="00502219">
        <w:rPr>
          <w:b/>
          <w:bCs/>
          <w:sz w:val="20"/>
          <w:szCs w:val="20"/>
        </w:rPr>
        <w:t xml:space="preserve"> TERMO DE RESPONSABILIDADE DE CUMPRIMENTO DO MPCI </w:t>
      </w:r>
    </w:p>
    <w:p w14:paraId="0C8876A2" w14:textId="77777777" w:rsidR="008F37D5" w:rsidRPr="00502219" w:rsidRDefault="008F37D5" w:rsidP="008F37D5">
      <w:pPr>
        <w:jc w:val="both"/>
        <w:rPr>
          <w:sz w:val="20"/>
          <w:szCs w:val="20"/>
        </w:rPr>
      </w:pPr>
      <w:r w:rsidRPr="00502219">
        <w:rPr>
          <w:sz w:val="20"/>
          <w:szCs w:val="20"/>
        </w:rPr>
        <w:t>Em atenção à regulamentação da ANAC, declaro que tenho conhecimento dos requisitos do RBAC 110, das disposições da IS nº 110-001 e das responsabilidades e procedimentos contidos no MPCI elaborado, atualizado e conferido por este centro de instrução. Por este termo assumo, em atenção ao parágrafo 110.39(b)(5) do RBAC 110, total responsabilidade pela implementação dos procedimentos descritos nesta solicitação em nome desta organização, incluindo os trechos para os quais não foi apresentada diferença em relação ao modelo disponibilizado pela ANAC. Sendo assim, assino o presente Termo de Responsabilidade comprometendo-nos pelo cumprimento do RBAC 110 e do referido MPCI em todos os seus aspectos legais e normativos perante a Autoridade de Aviação Civil.</w:t>
      </w:r>
    </w:p>
    <w:p w14:paraId="107F378C" w14:textId="77777777" w:rsidR="008F37D5" w:rsidRPr="008F37D5" w:rsidRDefault="008F37D5" w:rsidP="008F37D5"/>
    <w:p w14:paraId="2EB0AE49" w14:textId="77777777" w:rsidR="008F37D5" w:rsidRPr="008F37D5" w:rsidRDefault="008F37D5" w:rsidP="008F37D5"/>
    <w:p w14:paraId="7E4489A5" w14:textId="76CD78DF" w:rsidR="009A56EB" w:rsidRPr="00205225" w:rsidRDefault="009A56EB" w:rsidP="009A56EB">
      <w:pPr>
        <w:jc w:val="both"/>
        <w:rPr>
          <w:i/>
          <w:iCs/>
          <w:color w:val="215E99" w:themeColor="text2" w:themeTint="BF"/>
          <w:sz w:val="16"/>
          <w:szCs w:val="16"/>
          <w:lang w:val="pt-PT"/>
        </w:rPr>
      </w:pPr>
      <w:r w:rsidRPr="00205225">
        <w:rPr>
          <w:i/>
          <w:iCs/>
          <w:color w:val="215E99" w:themeColor="text2" w:themeTint="BF"/>
          <w:sz w:val="16"/>
          <w:szCs w:val="16"/>
          <w:u w:val="single"/>
          <w:lang w:val="pt-PT"/>
        </w:rPr>
        <w:t>Organização da Árvore Processual</w:t>
      </w:r>
      <w:r w:rsidR="00205225">
        <w:rPr>
          <w:i/>
          <w:iCs/>
          <w:color w:val="215E99" w:themeColor="text2" w:themeTint="BF"/>
          <w:sz w:val="16"/>
          <w:szCs w:val="16"/>
          <w:u w:val="single"/>
          <w:lang w:val="pt-PT"/>
        </w:rPr>
        <w:t xml:space="preserve"> </w:t>
      </w:r>
      <w:r w:rsidR="00205225">
        <w:rPr>
          <w:i/>
          <w:iCs/>
          <w:color w:val="215E99" w:themeColor="text2" w:themeTint="BF"/>
          <w:sz w:val="16"/>
          <w:szCs w:val="16"/>
          <w:lang w:val="pt-PT"/>
        </w:rPr>
        <w:t>(deletar após consulta)</w:t>
      </w:r>
    </w:p>
    <w:p w14:paraId="40AF65B8" w14:textId="08E779C1" w:rsidR="00D92B8E" w:rsidRDefault="005644D3" w:rsidP="008F37D5">
      <w:pPr>
        <w:rPr>
          <w:i/>
          <w:iCs/>
          <w:color w:val="215E99" w:themeColor="text2" w:themeTint="BF"/>
          <w:sz w:val="16"/>
          <w:szCs w:val="16"/>
          <w:lang w:val="pt-PT"/>
        </w:rPr>
      </w:pPr>
      <w:r>
        <w:rPr>
          <w:i/>
          <w:iCs/>
          <w:noProof/>
          <w:color w:val="215E99" w:themeColor="text2" w:themeTint="BF"/>
          <w:sz w:val="16"/>
          <w:szCs w:val="16"/>
          <w:lang w:val="pt-PT"/>
        </w:rPr>
        <mc:AlternateContent>
          <mc:Choice Requires="wps">
            <w:drawing>
              <wp:anchor distT="0" distB="0" distL="114300" distR="114300" simplePos="0" relativeHeight="251659264" behindDoc="0" locked="0" layoutInCell="1" allowOverlap="1" wp14:anchorId="715DC682" wp14:editId="254BE580">
                <wp:simplePos x="0" y="0"/>
                <wp:positionH relativeFrom="column">
                  <wp:posOffset>69850</wp:posOffset>
                </wp:positionH>
                <wp:positionV relativeFrom="paragraph">
                  <wp:posOffset>153670</wp:posOffset>
                </wp:positionV>
                <wp:extent cx="0" cy="1917700"/>
                <wp:effectExtent l="0" t="0" r="38100" b="25400"/>
                <wp:wrapNone/>
                <wp:docPr id="675125050" name="Conector reto 1"/>
                <wp:cNvGraphicFramePr/>
                <a:graphic xmlns:a="http://schemas.openxmlformats.org/drawingml/2006/main">
                  <a:graphicData uri="http://schemas.microsoft.com/office/word/2010/wordprocessingShape">
                    <wps:wsp>
                      <wps:cNvCnPr/>
                      <wps:spPr>
                        <a:xfrm>
                          <a:off x="0" y="0"/>
                          <a:ext cx="0" cy="1917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B914A"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2.1pt" to="5.5pt,1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" strokecolor="#156082 [3204]" strokeweight=".5pt">
                <v:stroke joinstyle="miter"/>
              </v:line>
            </w:pict>
          </mc:Fallback>
        </mc:AlternateContent>
      </w:r>
      <w:r w:rsidR="00D92B8E">
        <w:rPr>
          <w:i/>
          <w:iCs/>
          <w:color w:val="215E99" w:themeColor="text2" w:themeTint="BF"/>
          <w:sz w:val="16"/>
          <w:szCs w:val="16"/>
          <w:lang w:val="pt-PT"/>
        </w:rPr>
        <w:t>Número do processo (gerado automaticamente)</w:t>
      </w:r>
    </w:p>
    <w:p w14:paraId="4AF1BA66" w14:textId="160E0193" w:rsidR="005644D3" w:rsidRPr="005A3409" w:rsidRDefault="005644D3" w:rsidP="008F37D5">
      <w:pPr>
        <w:rPr>
          <w:i/>
          <w:iCs/>
          <w:color w:val="215E99" w:themeColor="text2" w:themeTint="BF"/>
          <w:sz w:val="16"/>
          <w:szCs w:val="16"/>
          <w:lang w:val="pt-PT"/>
        </w:rPr>
      </w:pPr>
      <w:r>
        <w:rPr>
          <w:i/>
          <w:iCs/>
          <w:noProof/>
          <w:color w:val="215E99" w:themeColor="text2" w:themeTint="BF"/>
          <w:sz w:val="16"/>
          <w:szCs w:val="16"/>
          <w:lang w:val="pt-PT"/>
        </w:rPr>
        <mc:AlternateContent>
          <mc:Choice Requires="wps">
            <w:drawing>
              <wp:anchor distT="0" distB="0" distL="114300" distR="114300" simplePos="0" relativeHeight="251660288" behindDoc="0" locked="0" layoutInCell="1" allowOverlap="1" wp14:anchorId="44EF6AF0" wp14:editId="605D2E00">
                <wp:simplePos x="0" y="0"/>
                <wp:positionH relativeFrom="column">
                  <wp:posOffset>69850</wp:posOffset>
                </wp:positionH>
                <wp:positionV relativeFrom="paragraph">
                  <wp:posOffset>45085</wp:posOffset>
                </wp:positionV>
                <wp:extent cx="203200" cy="0"/>
                <wp:effectExtent l="0" t="76200" r="25400" b="95250"/>
                <wp:wrapNone/>
                <wp:docPr id="1847923943" name="Conector de Seta Reta 3"/>
                <wp:cNvGraphicFramePr/>
                <a:graphic xmlns:a="http://schemas.openxmlformats.org/drawingml/2006/main">
                  <a:graphicData uri="http://schemas.microsoft.com/office/word/2010/wordprocessingShape">
                    <wps:wsp>
                      <wps:cNvCnPr/>
                      <wps:spPr>
                        <a:xfrm>
                          <a:off x="0" y="0"/>
                          <a:ext cx="203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566F81" id="_x0000_t32" coordsize="21600,21600" o:spt="32" o:oned="t" path="m,l21600,21600e" filled="f">
                <v:path arrowok="t" fillok="f" o:connecttype="none"/>
                <o:lock v:ext="edit" shapetype="t"/>
              </v:shapetype>
              <v:shape id="Conector de Seta Reta 3" o:spid="_x0000_s1026" type="#_x0000_t32" style="position:absolute;margin-left:5.5pt;margin-top:3.55pt;width:1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" strokecolor="#156082 [3204]" strokeweight=".5pt">
                <v:stroke endarrow="block" joinstyle="miter"/>
              </v:shape>
            </w:pict>
          </mc:Fallback>
        </mc:AlternateContent>
      </w:r>
      <w:r w:rsidR="005A3409">
        <w:rPr>
          <w:i/>
          <w:iCs/>
          <w:color w:val="215E99" w:themeColor="text2" w:themeTint="BF"/>
          <w:sz w:val="16"/>
          <w:szCs w:val="16"/>
          <w:lang w:val="pt-PT"/>
        </w:rPr>
        <w:t xml:space="preserve">       </w:t>
      </w:r>
      <w:r>
        <w:rPr>
          <w:i/>
          <w:iCs/>
          <w:color w:val="215E99" w:themeColor="text2" w:themeTint="BF"/>
          <w:sz w:val="16"/>
          <w:szCs w:val="16"/>
          <w:lang w:val="pt-PT"/>
        </w:rPr>
        <w:t xml:space="preserve">      </w:t>
      </w:r>
      <w:r w:rsidR="005A3409">
        <w:rPr>
          <w:i/>
          <w:iCs/>
          <w:color w:val="215E99" w:themeColor="text2" w:themeTint="BF"/>
          <w:sz w:val="16"/>
          <w:szCs w:val="16"/>
          <w:lang w:val="pt-PT"/>
        </w:rPr>
        <w:t xml:space="preserve"> Requerimento de Autorização de CI</w:t>
      </w:r>
    </w:p>
    <w:p w14:paraId="6CB3EF47" w14:textId="08C22A65" w:rsidR="008F37D5" w:rsidRDefault="005644D3" w:rsidP="008F37D5">
      <w:pPr>
        <w:rPr>
          <w:i/>
          <w:iCs/>
          <w:color w:val="215E99" w:themeColor="text2" w:themeTint="BF"/>
          <w:sz w:val="16"/>
          <w:szCs w:val="16"/>
          <w:lang w:val="pt-PT"/>
        </w:rPr>
      </w:pPr>
      <w:r>
        <w:rPr>
          <w:i/>
          <w:iCs/>
          <w:noProof/>
          <w:color w:val="215E99" w:themeColor="text2" w:themeTint="BF"/>
          <w:sz w:val="16"/>
          <w:szCs w:val="16"/>
          <w:lang w:val="pt-PT"/>
        </w:rPr>
        <mc:AlternateContent>
          <mc:Choice Requires="wps">
            <w:drawing>
              <wp:anchor distT="0" distB="0" distL="114300" distR="114300" simplePos="0" relativeHeight="251662336" behindDoc="0" locked="0" layoutInCell="1" allowOverlap="1" wp14:anchorId="0F3C8BC2" wp14:editId="708A66C3">
                <wp:simplePos x="0" y="0"/>
                <wp:positionH relativeFrom="column">
                  <wp:posOffset>69850</wp:posOffset>
                </wp:positionH>
                <wp:positionV relativeFrom="paragraph">
                  <wp:posOffset>38735</wp:posOffset>
                </wp:positionV>
                <wp:extent cx="203200" cy="0"/>
                <wp:effectExtent l="0" t="76200" r="25400" b="95250"/>
                <wp:wrapNone/>
                <wp:docPr id="1763338286" name="Conector de Seta Reta 3"/>
                <wp:cNvGraphicFramePr/>
                <a:graphic xmlns:a="http://schemas.openxmlformats.org/drawingml/2006/main">
                  <a:graphicData uri="http://schemas.microsoft.com/office/word/2010/wordprocessingShape">
                    <wps:wsp>
                      <wps:cNvCnPr/>
                      <wps:spPr>
                        <a:xfrm>
                          <a:off x="0" y="0"/>
                          <a:ext cx="203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ACEF59" id="Conector de Seta Reta 3" o:spid="_x0000_s1026" type="#_x0000_t32" style="position:absolute;margin-left:5.5pt;margin-top:3.05pt;width:1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" strokecolor="#156082 [3204]" strokeweight=".5pt">
                <v:stroke endarrow="block" joinstyle="miter"/>
              </v:shape>
            </w:pict>
          </mc:Fallback>
        </mc:AlternateContent>
      </w:r>
      <w:r>
        <w:t xml:space="preserve">          </w:t>
      </w:r>
      <w:r w:rsidR="00ED0486">
        <w:rPr>
          <w:i/>
          <w:iCs/>
          <w:color w:val="215E99" w:themeColor="text2" w:themeTint="BF"/>
          <w:sz w:val="16"/>
          <w:szCs w:val="16"/>
          <w:lang w:val="pt-PT"/>
        </w:rPr>
        <w:t>Form 110-01</w:t>
      </w:r>
    </w:p>
    <w:p w14:paraId="0FE9C9B8" w14:textId="77777777" w:rsidR="00ED0486" w:rsidRPr="00ED0486" w:rsidRDefault="00ED0486" w:rsidP="00ED0486">
      <w:r>
        <w:rPr>
          <w:i/>
          <w:iCs/>
          <w:noProof/>
          <w:color w:val="215E99" w:themeColor="text2" w:themeTint="BF"/>
          <w:sz w:val="16"/>
          <w:szCs w:val="16"/>
          <w:lang w:val="pt-PT"/>
        </w:rPr>
        <mc:AlternateContent>
          <mc:Choice Requires="wps">
            <w:drawing>
              <wp:anchor distT="0" distB="0" distL="114300" distR="114300" simplePos="0" relativeHeight="251668480" behindDoc="0" locked="0" layoutInCell="1" allowOverlap="1" wp14:anchorId="16EC4B8C" wp14:editId="021AFA14">
                <wp:simplePos x="0" y="0"/>
                <wp:positionH relativeFrom="column">
                  <wp:posOffset>69850</wp:posOffset>
                </wp:positionH>
                <wp:positionV relativeFrom="paragraph">
                  <wp:posOffset>82550</wp:posOffset>
                </wp:positionV>
                <wp:extent cx="203200" cy="0"/>
                <wp:effectExtent l="0" t="76200" r="25400" b="95250"/>
                <wp:wrapNone/>
                <wp:docPr id="1306906419" name="Conector de Seta Reta 3"/>
                <wp:cNvGraphicFramePr/>
                <a:graphic xmlns:a="http://schemas.openxmlformats.org/drawingml/2006/main">
                  <a:graphicData uri="http://schemas.microsoft.com/office/word/2010/wordprocessingShape">
                    <wps:wsp>
                      <wps:cNvCnPr/>
                      <wps:spPr>
                        <a:xfrm>
                          <a:off x="0" y="0"/>
                          <a:ext cx="203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76F66" id="Conector de Seta Reta 3" o:spid="_x0000_s1026" type="#_x0000_t32" style="position:absolute;margin-left:5.5pt;margin-top:6.5pt;width:16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" strokecolor="#156082 [3204]" strokeweight=".5pt">
                <v:stroke endarrow="block" joinstyle="miter"/>
              </v:shape>
            </w:pict>
          </mc:Fallback>
        </mc:AlternateContent>
      </w:r>
      <w:r>
        <w:t xml:space="preserve">          </w:t>
      </w:r>
      <w:r w:rsidRPr="00ED0486">
        <w:rPr>
          <w:i/>
          <w:iCs/>
          <w:color w:val="215E99" w:themeColor="text2" w:themeTint="BF"/>
          <w:sz w:val="16"/>
          <w:szCs w:val="16"/>
          <w:lang w:val="pt-PT"/>
        </w:rPr>
        <w:t>Form 110-02</w:t>
      </w:r>
      <w:r>
        <w:rPr>
          <w:i/>
          <w:iCs/>
          <w:color w:val="215E99" w:themeColor="text2" w:themeTint="BF"/>
          <w:sz w:val="16"/>
          <w:szCs w:val="16"/>
          <w:lang w:val="pt-PT"/>
        </w:rPr>
        <w:t xml:space="preserve"> (se aplicável)</w:t>
      </w:r>
    </w:p>
    <w:p w14:paraId="7431035A" w14:textId="5FBAEED9" w:rsidR="008F37D5" w:rsidRPr="008F37D5" w:rsidRDefault="00ED0486" w:rsidP="008F37D5">
      <w:r>
        <w:rPr>
          <w:i/>
          <w:iCs/>
          <w:noProof/>
          <w:color w:val="215E99" w:themeColor="text2" w:themeTint="BF"/>
          <w:sz w:val="16"/>
          <w:szCs w:val="16"/>
          <w:lang w:val="pt-PT"/>
        </w:rPr>
        <mc:AlternateContent>
          <mc:Choice Requires="wps">
            <w:drawing>
              <wp:anchor distT="0" distB="0" distL="114300" distR="114300" simplePos="0" relativeHeight="251666432" behindDoc="0" locked="0" layoutInCell="1" allowOverlap="1" wp14:anchorId="57201157" wp14:editId="3F6531E9">
                <wp:simplePos x="0" y="0"/>
                <wp:positionH relativeFrom="column">
                  <wp:posOffset>69850</wp:posOffset>
                </wp:positionH>
                <wp:positionV relativeFrom="paragraph">
                  <wp:posOffset>81915</wp:posOffset>
                </wp:positionV>
                <wp:extent cx="203200" cy="0"/>
                <wp:effectExtent l="0" t="76200" r="25400" b="95250"/>
                <wp:wrapNone/>
                <wp:docPr id="963480618" name="Conector de Seta Reta 3"/>
                <wp:cNvGraphicFramePr/>
                <a:graphic xmlns:a="http://schemas.openxmlformats.org/drawingml/2006/main">
                  <a:graphicData uri="http://schemas.microsoft.com/office/word/2010/wordprocessingShape">
                    <wps:wsp>
                      <wps:cNvCnPr/>
                      <wps:spPr>
                        <a:xfrm>
                          <a:off x="0" y="0"/>
                          <a:ext cx="203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210103" id="Conector de Seta Reta 3" o:spid="_x0000_s1026" type="#_x0000_t32" style="position:absolute;margin-left:5.5pt;margin-top:6.45pt;width:16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" strokecolor="#156082 [3204]" strokeweight=".5pt">
                <v:stroke endarrow="block" joinstyle="miter"/>
              </v:shape>
            </w:pict>
          </mc:Fallback>
        </mc:AlternateContent>
      </w:r>
      <w:r>
        <w:t xml:space="preserve">          </w:t>
      </w:r>
      <w:r w:rsidRPr="00ED0486">
        <w:rPr>
          <w:i/>
          <w:iCs/>
          <w:color w:val="215E99" w:themeColor="text2" w:themeTint="BF"/>
          <w:sz w:val="16"/>
          <w:szCs w:val="16"/>
          <w:lang w:val="pt-PT"/>
        </w:rPr>
        <w:t>Form 110-03</w:t>
      </w:r>
      <w:r>
        <w:t xml:space="preserve"> </w:t>
      </w:r>
    </w:p>
    <w:p w14:paraId="047F0335" w14:textId="2339CFC3" w:rsidR="008F37D5" w:rsidRDefault="00ED0486" w:rsidP="008F37D5">
      <w:pPr>
        <w:rPr>
          <w:i/>
          <w:iCs/>
          <w:color w:val="215E99" w:themeColor="text2" w:themeTint="BF"/>
          <w:sz w:val="16"/>
          <w:szCs w:val="16"/>
          <w:lang w:val="pt-PT"/>
        </w:rPr>
      </w:pPr>
      <w:r>
        <w:rPr>
          <w:i/>
          <w:iCs/>
          <w:noProof/>
          <w:color w:val="215E99" w:themeColor="text2" w:themeTint="BF"/>
          <w:sz w:val="16"/>
          <w:szCs w:val="16"/>
          <w:lang w:val="pt-PT"/>
        </w:rPr>
        <mc:AlternateContent>
          <mc:Choice Requires="wps">
            <w:drawing>
              <wp:anchor distT="0" distB="0" distL="114300" distR="114300" simplePos="0" relativeHeight="251670528" behindDoc="0" locked="0" layoutInCell="1" allowOverlap="1" wp14:anchorId="443E3CB2" wp14:editId="7D2D8A13">
                <wp:simplePos x="0" y="0"/>
                <wp:positionH relativeFrom="column">
                  <wp:posOffset>69850</wp:posOffset>
                </wp:positionH>
                <wp:positionV relativeFrom="paragraph">
                  <wp:posOffset>55880</wp:posOffset>
                </wp:positionV>
                <wp:extent cx="203200" cy="0"/>
                <wp:effectExtent l="0" t="76200" r="25400" b="95250"/>
                <wp:wrapNone/>
                <wp:docPr id="2100017132" name="Conector de Seta Reta 3"/>
                <wp:cNvGraphicFramePr/>
                <a:graphic xmlns:a="http://schemas.openxmlformats.org/drawingml/2006/main">
                  <a:graphicData uri="http://schemas.microsoft.com/office/word/2010/wordprocessingShape">
                    <wps:wsp>
                      <wps:cNvCnPr/>
                      <wps:spPr>
                        <a:xfrm>
                          <a:off x="0" y="0"/>
                          <a:ext cx="203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68AA7E" id="Conector de Seta Reta 3" o:spid="_x0000_s1026" type="#_x0000_t32" style="position:absolute;margin-left:5.5pt;margin-top:4.4pt;width:1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" strokecolor="#156082 [3204]" strokeweight=".5pt">
                <v:stroke endarrow="block" joinstyle="miter"/>
              </v:shape>
            </w:pict>
          </mc:Fallback>
        </mc:AlternateContent>
      </w:r>
      <w:r>
        <w:t xml:space="preserve">          </w:t>
      </w:r>
      <w:r w:rsidRPr="00ED0486">
        <w:rPr>
          <w:i/>
          <w:iCs/>
          <w:color w:val="215E99" w:themeColor="text2" w:themeTint="BF"/>
          <w:sz w:val="16"/>
          <w:szCs w:val="16"/>
          <w:lang w:val="pt-PT"/>
        </w:rPr>
        <w:t>Guia orientativo (se aplicável)</w:t>
      </w:r>
    </w:p>
    <w:p w14:paraId="43629FC0" w14:textId="2D273795" w:rsidR="00ED0486" w:rsidRDefault="00B705F6" w:rsidP="008F37D5">
      <w:pPr>
        <w:rPr>
          <w:i/>
          <w:iCs/>
          <w:color w:val="215E99" w:themeColor="text2" w:themeTint="BF"/>
          <w:sz w:val="16"/>
          <w:szCs w:val="16"/>
          <w:lang w:val="pt-PT"/>
        </w:rPr>
      </w:pPr>
      <w:r>
        <w:rPr>
          <w:i/>
          <w:iCs/>
          <w:noProof/>
          <w:color w:val="215E99" w:themeColor="text2" w:themeTint="BF"/>
          <w:sz w:val="16"/>
          <w:szCs w:val="16"/>
          <w:lang w:val="pt-PT"/>
        </w:rPr>
        <mc:AlternateContent>
          <mc:Choice Requires="wps">
            <w:drawing>
              <wp:anchor distT="0" distB="0" distL="114300" distR="114300" simplePos="0" relativeHeight="251672576" behindDoc="0" locked="0" layoutInCell="1" allowOverlap="1" wp14:anchorId="594C1DAB" wp14:editId="2CB08FDE">
                <wp:simplePos x="0" y="0"/>
                <wp:positionH relativeFrom="column">
                  <wp:posOffset>69850</wp:posOffset>
                </wp:positionH>
                <wp:positionV relativeFrom="paragraph">
                  <wp:posOffset>43180</wp:posOffset>
                </wp:positionV>
                <wp:extent cx="203200" cy="0"/>
                <wp:effectExtent l="0" t="76200" r="25400" b="95250"/>
                <wp:wrapNone/>
                <wp:docPr id="1266405137" name="Conector de Seta Reta 3"/>
                <wp:cNvGraphicFramePr/>
                <a:graphic xmlns:a="http://schemas.openxmlformats.org/drawingml/2006/main">
                  <a:graphicData uri="http://schemas.microsoft.com/office/word/2010/wordprocessingShape">
                    <wps:wsp>
                      <wps:cNvCnPr/>
                      <wps:spPr>
                        <a:xfrm>
                          <a:off x="0" y="0"/>
                          <a:ext cx="203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7054C9" id="Conector de Seta Reta 3" o:spid="_x0000_s1026" type="#_x0000_t32" style="position:absolute;margin-left:5.5pt;margin-top:3.4pt;width:16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" strokecolor="#156082 [3204]" strokeweight=".5pt">
                <v:stroke endarrow="block" joinstyle="miter"/>
              </v:shape>
            </w:pict>
          </mc:Fallback>
        </mc:AlternateContent>
      </w:r>
      <w:r>
        <w:t xml:space="preserve">           </w:t>
      </w:r>
      <w:r w:rsidR="00BC3619" w:rsidRPr="00BC3619">
        <w:rPr>
          <w:i/>
          <w:iCs/>
          <w:color w:val="215E99" w:themeColor="text2" w:themeTint="BF"/>
          <w:sz w:val="16"/>
          <w:szCs w:val="16"/>
          <w:lang w:val="pt-PT"/>
        </w:rPr>
        <w:t xml:space="preserve">PI 1 (Formulário de apresentação, grade curricular, apostila, slides, etc., em </w:t>
      </w:r>
      <w:r w:rsidR="00BC3619" w:rsidRPr="005810C5">
        <w:rPr>
          <w:b/>
          <w:bCs/>
          <w:i/>
          <w:iCs/>
          <w:color w:val="215E99" w:themeColor="text2" w:themeTint="BF"/>
          <w:sz w:val="16"/>
          <w:szCs w:val="16"/>
          <w:lang w:val="pt-PT"/>
        </w:rPr>
        <w:t>PDF</w:t>
      </w:r>
      <w:r w:rsidR="009876D6" w:rsidRPr="005810C5">
        <w:rPr>
          <w:b/>
          <w:bCs/>
          <w:i/>
          <w:iCs/>
          <w:color w:val="215E99" w:themeColor="text2" w:themeTint="BF"/>
          <w:sz w:val="16"/>
          <w:szCs w:val="16"/>
          <w:lang w:val="pt-PT"/>
        </w:rPr>
        <w:t xml:space="preserve"> único</w:t>
      </w:r>
      <w:r w:rsidR="00BC3619" w:rsidRPr="00BC3619">
        <w:rPr>
          <w:i/>
          <w:iCs/>
          <w:color w:val="215E99" w:themeColor="text2" w:themeTint="BF"/>
          <w:sz w:val="16"/>
          <w:szCs w:val="16"/>
          <w:lang w:val="pt-PT"/>
        </w:rPr>
        <w:t>)</w:t>
      </w:r>
    </w:p>
    <w:p w14:paraId="2FD57329" w14:textId="3C18403B" w:rsidR="00BC3619" w:rsidRDefault="00BC3619" w:rsidP="008F37D5">
      <w:pPr>
        <w:rPr>
          <w:i/>
          <w:iCs/>
          <w:color w:val="215E99" w:themeColor="text2" w:themeTint="BF"/>
          <w:sz w:val="16"/>
          <w:szCs w:val="16"/>
          <w:lang w:val="pt-PT"/>
        </w:rPr>
      </w:pPr>
      <w:r>
        <w:rPr>
          <w:i/>
          <w:iCs/>
          <w:noProof/>
          <w:color w:val="215E99" w:themeColor="text2" w:themeTint="BF"/>
          <w:sz w:val="16"/>
          <w:szCs w:val="16"/>
          <w:lang w:val="pt-PT"/>
        </w:rPr>
        <mc:AlternateContent>
          <mc:Choice Requires="wps">
            <w:drawing>
              <wp:anchor distT="0" distB="0" distL="114300" distR="114300" simplePos="0" relativeHeight="251674624" behindDoc="0" locked="0" layoutInCell="1" allowOverlap="1" wp14:anchorId="6C9FB2C3" wp14:editId="0323089B">
                <wp:simplePos x="0" y="0"/>
                <wp:positionH relativeFrom="column">
                  <wp:posOffset>69850</wp:posOffset>
                </wp:positionH>
                <wp:positionV relativeFrom="paragraph">
                  <wp:posOffset>55245</wp:posOffset>
                </wp:positionV>
                <wp:extent cx="203200" cy="0"/>
                <wp:effectExtent l="0" t="76200" r="25400" b="95250"/>
                <wp:wrapNone/>
                <wp:docPr id="17977134" name="Conector de Seta Reta 3"/>
                <wp:cNvGraphicFramePr/>
                <a:graphic xmlns:a="http://schemas.openxmlformats.org/drawingml/2006/main">
                  <a:graphicData uri="http://schemas.microsoft.com/office/word/2010/wordprocessingShape">
                    <wps:wsp>
                      <wps:cNvCnPr/>
                      <wps:spPr>
                        <a:xfrm>
                          <a:off x="0" y="0"/>
                          <a:ext cx="203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8A562E" id="Conector de Seta Reta 3" o:spid="_x0000_s1026" type="#_x0000_t32" style="position:absolute;margin-left:5.5pt;margin-top:4.35pt;width:16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" strokecolor="#156082 [3204]" strokeweight=".5pt">
                <v:stroke endarrow="block" joinstyle="miter"/>
              </v:shape>
            </w:pict>
          </mc:Fallback>
        </mc:AlternateContent>
      </w:r>
      <w:r>
        <w:rPr>
          <w:i/>
          <w:iCs/>
          <w:color w:val="215E99" w:themeColor="text2" w:themeTint="BF"/>
          <w:sz w:val="16"/>
          <w:szCs w:val="16"/>
          <w:lang w:val="pt-PT"/>
        </w:rPr>
        <w:t xml:space="preserve">              PI 2 </w:t>
      </w:r>
    </w:p>
    <w:p w14:paraId="09758331" w14:textId="3FD29A33" w:rsidR="008F37D5" w:rsidRDefault="00BC3619" w:rsidP="008F37D5">
      <w:r>
        <w:rPr>
          <w:i/>
          <w:iCs/>
          <w:color w:val="215E99" w:themeColor="text2" w:themeTint="BF"/>
          <w:sz w:val="16"/>
          <w:szCs w:val="16"/>
          <w:lang w:val="pt-PT"/>
        </w:rPr>
        <w:t xml:space="preserve">             ...</w:t>
      </w:r>
    </w:p>
    <w:p w14:paraId="12234B9A" w14:textId="0E9D27BD" w:rsidR="00C2377D" w:rsidRPr="00C2377D" w:rsidRDefault="00C2377D" w:rsidP="008F37D5">
      <w:pPr>
        <w:rPr>
          <w:i/>
          <w:iCs/>
          <w:color w:val="215E99" w:themeColor="text2" w:themeTint="BF"/>
          <w:sz w:val="16"/>
          <w:szCs w:val="16"/>
          <w:lang w:val="pt-PT"/>
        </w:rPr>
      </w:pPr>
      <w:r w:rsidRPr="00C2377D">
        <w:rPr>
          <w:i/>
          <w:iCs/>
          <w:color w:val="215E99" w:themeColor="text2" w:themeTint="BF"/>
          <w:sz w:val="16"/>
          <w:szCs w:val="16"/>
          <w:lang w:val="pt-PT"/>
        </w:rPr>
        <w:t xml:space="preserve">OBS.: </w:t>
      </w:r>
      <w:r w:rsidR="006F1BDC">
        <w:rPr>
          <w:i/>
          <w:iCs/>
          <w:color w:val="215E99" w:themeColor="text2" w:themeTint="BF"/>
          <w:sz w:val="16"/>
          <w:szCs w:val="16"/>
          <w:lang w:val="pt-PT"/>
        </w:rPr>
        <w:t xml:space="preserve">a) </w:t>
      </w:r>
      <w:r w:rsidRPr="005810C5">
        <w:rPr>
          <w:b/>
          <w:bCs/>
          <w:i/>
          <w:iCs/>
          <w:color w:val="215E99" w:themeColor="text2" w:themeTint="BF"/>
          <w:sz w:val="16"/>
          <w:szCs w:val="16"/>
          <w:lang w:val="pt-PT"/>
        </w:rPr>
        <w:t>Não é necessário</w:t>
      </w:r>
      <w:r w:rsidRPr="00C2377D">
        <w:rPr>
          <w:i/>
          <w:iCs/>
          <w:color w:val="215E99" w:themeColor="text2" w:themeTint="BF"/>
          <w:sz w:val="16"/>
          <w:szCs w:val="16"/>
          <w:lang w:val="pt-PT"/>
        </w:rPr>
        <w:t xml:space="preserve"> anexar</w:t>
      </w:r>
      <w:r w:rsidR="00271480">
        <w:rPr>
          <w:i/>
          <w:iCs/>
          <w:color w:val="215E99" w:themeColor="text2" w:themeTint="BF"/>
          <w:sz w:val="16"/>
          <w:szCs w:val="16"/>
          <w:lang w:val="pt-PT"/>
        </w:rPr>
        <w:t xml:space="preserve"> </w:t>
      </w:r>
      <w:r w:rsidR="005810C5">
        <w:rPr>
          <w:i/>
          <w:iCs/>
          <w:color w:val="215E99" w:themeColor="text2" w:themeTint="BF"/>
          <w:sz w:val="16"/>
          <w:szCs w:val="16"/>
          <w:lang w:val="pt-PT"/>
        </w:rPr>
        <w:t xml:space="preserve">ao processo </w:t>
      </w:r>
      <w:r w:rsidR="00271480">
        <w:rPr>
          <w:i/>
          <w:iCs/>
          <w:color w:val="215E99" w:themeColor="text2" w:themeTint="BF"/>
          <w:sz w:val="16"/>
          <w:szCs w:val="16"/>
          <w:lang w:val="pt-PT"/>
        </w:rPr>
        <w:t xml:space="preserve">documentos de constituição legal do CI, </w:t>
      </w:r>
      <w:r w:rsidR="00EE472E">
        <w:rPr>
          <w:i/>
          <w:iCs/>
          <w:color w:val="215E99" w:themeColor="text2" w:themeTint="BF"/>
          <w:sz w:val="16"/>
          <w:szCs w:val="16"/>
          <w:lang w:val="pt-PT"/>
        </w:rPr>
        <w:t xml:space="preserve"> </w:t>
      </w:r>
      <w:r w:rsidRPr="00C2377D">
        <w:rPr>
          <w:i/>
          <w:iCs/>
          <w:color w:val="215E99" w:themeColor="text2" w:themeTint="BF"/>
          <w:sz w:val="16"/>
          <w:szCs w:val="16"/>
          <w:lang w:val="pt-PT"/>
        </w:rPr>
        <w:t>MPCI consolidado</w:t>
      </w:r>
      <w:r w:rsidR="00271480">
        <w:rPr>
          <w:i/>
          <w:iCs/>
          <w:color w:val="215E99" w:themeColor="text2" w:themeTint="BF"/>
          <w:sz w:val="16"/>
          <w:szCs w:val="16"/>
          <w:lang w:val="pt-PT"/>
        </w:rPr>
        <w:t xml:space="preserve"> </w:t>
      </w:r>
      <w:r w:rsidR="00EE472E">
        <w:rPr>
          <w:i/>
          <w:iCs/>
          <w:color w:val="215E99" w:themeColor="text2" w:themeTint="BF"/>
          <w:sz w:val="16"/>
          <w:szCs w:val="16"/>
          <w:lang w:val="pt-PT"/>
        </w:rPr>
        <w:t xml:space="preserve">ou </w:t>
      </w:r>
      <w:r w:rsidR="009A4A7C">
        <w:rPr>
          <w:i/>
          <w:iCs/>
          <w:color w:val="215E99" w:themeColor="text2" w:themeTint="BF"/>
          <w:sz w:val="16"/>
          <w:szCs w:val="16"/>
          <w:lang w:val="pt-PT"/>
        </w:rPr>
        <w:t>modelos de documentos constantes da Parte IV da IS 110-001B.</w:t>
      </w:r>
      <w:r w:rsidR="005810C5">
        <w:rPr>
          <w:i/>
          <w:iCs/>
          <w:color w:val="215E99" w:themeColor="text2" w:themeTint="BF"/>
          <w:sz w:val="16"/>
          <w:szCs w:val="16"/>
          <w:lang w:val="pt-PT"/>
        </w:rPr>
        <w:t xml:space="preserve">  b) O MPCI consolidado com os documentos elencados no item 5.2.2 deverá estar </w:t>
      </w:r>
      <w:r w:rsidR="005810C5" w:rsidRPr="005810C5">
        <w:rPr>
          <w:b/>
          <w:bCs/>
          <w:i/>
          <w:iCs/>
          <w:color w:val="215E99" w:themeColor="text2" w:themeTint="BF"/>
          <w:sz w:val="16"/>
          <w:szCs w:val="16"/>
          <w:lang w:val="pt-PT"/>
        </w:rPr>
        <w:t xml:space="preserve">disponível </w:t>
      </w:r>
      <w:r w:rsidR="005810C5">
        <w:rPr>
          <w:b/>
          <w:bCs/>
          <w:i/>
          <w:iCs/>
          <w:color w:val="215E99" w:themeColor="text2" w:themeTint="BF"/>
          <w:sz w:val="16"/>
          <w:szCs w:val="16"/>
          <w:lang w:val="pt-PT"/>
        </w:rPr>
        <w:t xml:space="preserve">apenas </w:t>
      </w:r>
      <w:r w:rsidR="005810C5" w:rsidRPr="005810C5">
        <w:rPr>
          <w:b/>
          <w:bCs/>
          <w:i/>
          <w:iCs/>
          <w:color w:val="215E99" w:themeColor="text2" w:themeTint="BF"/>
          <w:sz w:val="16"/>
          <w:szCs w:val="16"/>
          <w:lang w:val="pt-PT"/>
        </w:rPr>
        <w:t>no centro de instrução</w:t>
      </w:r>
      <w:r w:rsidR="005810C5">
        <w:rPr>
          <w:i/>
          <w:iCs/>
          <w:color w:val="215E99" w:themeColor="text2" w:themeTint="BF"/>
          <w:sz w:val="16"/>
          <w:szCs w:val="16"/>
          <w:lang w:val="pt-PT"/>
        </w:rPr>
        <w:t xml:space="preserve"> para consulta.</w:t>
      </w:r>
    </w:p>
    <w:p w14:paraId="556CC171" w14:textId="77777777" w:rsidR="008F37D5" w:rsidRPr="008F37D5" w:rsidRDefault="008F37D5" w:rsidP="008F37D5"/>
    <w:p w14:paraId="3C1E32AC" w14:textId="77777777" w:rsidR="008F37D5" w:rsidRPr="008F37D5" w:rsidRDefault="008F37D5" w:rsidP="008F37D5"/>
    <w:p w14:paraId="022450F2" w14:textId="77777777" w:rsidR="008F37D5" w:rsidRPr="008F37D5" w:rsidRDefault="008F37D5" w:rsidP="008F37D5"/>
    <w:p w14:paraId="6FE2C4D3" w14:textId="77777777" w:rsidR="008F37D5" w:rsidRPr="008F37D5" w:rsidRDefault="008F37D5" w:rsidP="008F37D5"/>
    <w:p w14:paraId="189CD87C" w14:textId="77777777" w:rsidR="008F37D5" w:rsidRPr="008F37D5" w:rsidRDefault="008F37D5" w:rsidP="008F37D5"/>
    <w:p w14:paraId="62B7303C" w14:textId="77777777" w:rsidR="008F37D5" w:rsidRPr="008F37D5" w:rsidRDefault="008F37D5" w:rsidP="008F37D5"/>
    <w:p w14:paraId="43D240E4" w14:textId="77777777" w:rsidR="008F37D5" w:rsidRPr="008F37D5" w:rsidRDefault="008F37D5" w:rsidP="008F37D5"/>
    <w:p w14:paraId="2EC84A10" w14:textId="77777777" w:rsidR="008F37D5" w:rsidRPr="008F37D5" w:rsidRDefault="008F37D5" w:rsidP="008F37D5"/>
    <w:p w14:paraId="0041B420" w14:textId="77777777" w:rsidR="008F37D5" w:rsidRPr="008F37D5" w:rsidRDefault="008F37D5" w:rsidP="008F37D5"/>
    <w:p w14:paraId="0830CB9C" w14:textId="77777777" w:rsidR="008F37D5" w:rsidRPr="008F37D5" w:rsidRDefault="008F37D5" w:rsidP="008F37D5"/>
    <w:p w14:paraId="118D3D37" w14:textId="3D5EC7B5" w:rsidR="008F37D5" w:rsidRPr="008F37D5" w:rsidRDefault="008F37D5" w:rsidP="008F37D5">
      <w:pPr>
        <w:tabs>
          <w:tab w:val="left" w:pos="1623"/>
        </w:tabs>
      </w:pPr>
    </w:p>
    <w:sectPr w:rsidR="008F37D5" w:rsidRPr="008F37D5" w:rsidSect="008F37D5">
      <w:headerReference w:type="default" r:id="rId7"/>
      <w:footerReference w:type="default" r:id="rId8"/>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1F02" w14:textId="77777777" w:rsidR="0040224D" w:rsidRDefault="0040224D" w:rsidP="004505A8">
      <w:pPr>
        <w:spacing w:after="0" w:line="240" w:lineRule="auto"/>
      </w:pPr>
      <w:r>
        <w:separator/>
      </w:r>
    </w:p>
  </w:endnote>
  <w:endnote w:type="continuationSeparator" w:id="0">
    <w:p w14:paraId="1B781D40" w14:textId="77777777" w:rsidR="0040224D" w:rsidRDefault="0040224D" w:rsidP="0045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134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2547"/>
      <w:gridCol w:w="4402"/>
    </w:tblGrid>
    <w:tr w:rsidR="004505A8" w:rsidRPr="004505A8" w14:paraId="253E3B81" w14:textId="77777777" w:rsidTr="00DD3243">
      <w:tc>
        <w:tcPr>
          <w:tcW w:w="4397" w:type="dxa"/>
        </w:tcPr>
        <w:p w14:paraId="2A352672" w14:textId="2F3BB4B0" w:rsidR="004505A8" w:rsidRPr="004505A8" w:rsidRDefault="008F37D5" w:rsidP="00DD3243">
          <w:pPr>
            <w:pStyle w:val="Rodap"/>
            <w:ind w:left="890" w:firstLine="0"/>
            <w:rPr>
              <w:rFonts w:ascii="Calibri" w:hAnsi="Calibri" w:cs="Calibri"/>
              <w:sz w:val="16"/>
              <w:szCs w:val="16"/>
              <w:lang w:val="pt-BR"/>
            </w:rPr>
          </w:pPr>
          <w:r>
            <w:rPr>
              <w:rFonts w:ascii="Calibri" w:hAnsi="Calibri" w:cs="Calibri"/>
              <w:sz w:val="16"/>
              <w:szCs w:val="16"/>
              <w:lang w:val="pt-BR"/>
            </w:rPr>
            <w:t>A</w:t>
          </w:r>
          <w:r w:rsidR="004106B7">
            <w:rPr>
              <w:rFonts w:ascii="Calibri" w:hAnsi="Calibri" w:cs="Calibri"/>
              <w:sz w:val="16"/>
              <w:szCs w:val="16"/>
              <w:lang w:val="pt-BR"/>
            </w:rPr>
            <w:t xml:space="preserve">tualizado em </w:t>
          </w:r>
          <w:r w:rsidR="00CC46C4">
            <w:rPr>
              <w:rFonts w:ascii="Calibri" w:hAnsi="Calibri" w:cs="Calibri"/>
              <w:sz w:val="16"/>
              <w:szCs w:val="16"/>
              <w:lang w:val="pt-BR"/>
            </w:rPr>
            <w:t>1</w:t>
          </w:r>
          <w:r w:rsidR="008743EB">
            <w:rPr>
              <w:rFonts w:ascii="Calibri" w:hAnsi="Calibri" w:cs="Calibri"/>
              <w:sz w:val="16"/>
              <w:szCs w:val="16"/>
              <w:lang w:val="pt-BR"/>
            </w:rPr>
            <w:t>8</w:t>
          </w:r>
          <w:r w:rsidR="00CC46C4">
            <w:rPr>
              <w:rFonts w:ascii="Calibri" w:hAnsi="Calibri" w:cs="Calibri"/>
              <w:sz w:val="16"/>
              <w:szCs w:val="16"/>
              <w:lang w:val="pt-BR"/>
            </w:rPr>
            <w:t>/06/2025</w:t>
          </w:r>
        </w:p>
      </w:tc>
      <w:tc>
        <w:tcPr>
          <w:tcW w:w="2547" w:type="dxa"/>
        </w:tcPr>
        <w:p w14:paraId="5410BEE7" w14:textId="611D745A" w:rsidR="004505A8" w:rsidRPr="004505A8" w:rsidRDefault="004505A8" w:rsidP="004505A8">
          <w:pPr>
            <w:pStyle w:val="Rodap"/>
            <w:ind w:left="0" w:firstLine="0"/>
            <w:jc w:val="center"/>
            <w:rPr>
              <w:rFonts w:ascii="Calibri" w:hAnsi="Calibri" w:cs="Calibri"/>
              <w:sz w:val="16"/>
              <w:szCs w:val="16"/>
              <w:lang w:val="pt-BR"/>
            </w:rPr>
          </w:pPr>
        </w:p>
      </w:tc>
      <w:tc>
        <w:tcPr>
          <w:tcW w:w="4402" w:type="dxa"/>
        </w:tcPr>
        <w:p w14:paraId="21787571" w14:textId="5C36253E" w:rsidR="004505A8" w:rsidRPr="004505A8" w:rsidRDefault="004505A8" w:rsidP="004505A8">
          <w:pPr>
            <w:pStyle w:val="Rodap"/>
            <w:ind w:left="0" w:firstLine="0"/>
            <w:jc w:val="right"/>
            <w:rPr>
              <w:rFonts w:ascii="Calibri" w:hAnsi="Calibri" w:cs="Calibri"/>
              <w:sz w:val="16"/>
              <w:szCs w:val="16"/>
              <w:lang w:val="pt-BR"/>
            </w:rPr>
          </w:pPr>
          <w:r w:rsidRPr="004505A8">
            <w:rPr>
              <w:rFonts w:ascii="Calibri" w:hAnsi="Calibri" w:cs="Calibri"/>
              <w:sz w:val="16"/>
              <w:szCs w:val="16"/>
              <w:lang w:val="pt-BR"/>
            </w:rPr>
            <w:t xml:space="preserve">Página </w:t>
          </w:r>
          <w:r w:rsidRPr="004505A8">
            <w:rPr>
              <w:rFonts w:ascii="Calibri" w:hAnsi="Calibri" w:cs="Calibri"/>
              <w:b/>
              <w:bCs/>
              <w:sz w:val="16"/>
              <w:szCs w:val="16"/>
              <w:lang w:val="pt-BR"/>
            </w:rPr>
            <w:fldChar w:fldCharType="begin"/>
          </w:r>
          <w:r w:rsidRPr="004505A8">
            <w:rPr>
              <w:rFonts w:ascii="Calibri" w:hAnsi="Calibri" w:cs="Calibri"/>
              <w:b/>
              <w:bCs/>
              <w:sz w:val="16"/>
              <w:szCs w:val="16"/>
              <w:lang w:val="pt-BR"/>
            </w:rPr>
            <w:instrText>PAGE  \* Arabic  \* MERGEFORMAT</w:instrText>
          </w:r>
          <w:r w:rsidRPr="004505A8">
            <w:rPr>
              <w:rFonts w:ascii="Calibri" w:hAnsi="Calibri" w:cs="Calibri"/>
              <w:b/>
              <w:bCs/>
              <w:sz w:val="16"/>
              <w:szCs w:val="16"/>
              <w:lang w:val="pt-BR"/>
            </w:rPr>
            <w:fldChar w:fldCharType="separate"/>
          </w:r>
          <w:r w:rsidRPr="004505A8">
            <w:rPr>
              <w:rFonts w:ascii="Calibri" w:hAnsi="Calibri" w:cs="Calibri"/>
              <w:b/>
              <w:bCs/>
              <w:sz w:val="16"/>
              <w:szCs w:val="16"/>
              <w:lang w:val="pt-BR"/>
            </w:rPr>
            <w:t>1</w:t>
          </w:r>
          <w:r w:rsidRPr="004505A8">
            <w:rPr>
              <w:rFonts w:ascii="Calibri" w:hAnsi="Calibri" w:cs="Calibri"/>
              <w:b/>
              <w:bCs/>
              <w:sz w:val="16"/>
              <w:szCs w:val="16"/>
              <w:lang w:val="pt-BR"/>
            </w:rPr>
            <w:fldChar w:fldCharType="end"/>
          </w:r>
          <w:r w:rsidRPr="004505A8">
            <w:rPr>
              <w:rFonts w:ascii="Calibri" w:hAnsi="Calibri" w:cs="Calibri"/>
              <w:sz w:val="16"/>
              <w:szCs w:val="16"/>
              <w:lang w:val="pt-BR"/>
            </w:rPr>
            <w:t xml:space="preserve"> de </w:t>
          </w:r>
          <w:r w:rsidRPr="004505A8">
            <w:rPr>
              <w:rFonts w:ascii="Calibri" w:hAnsi="Calibri" w:cs="Calibri"/>
              <w:b/>
              <w:bCs/>
              <w:sz w:val="16"/>
              <w:szCs w:val="16"/>
              <w:lang w:val="pt-BR"/>
            </w:rPr>
            <w:fldChar w:fldCharType="begin"/>
          </w:r>
          <w:r w:rsidRPr="004505A8">
            <w:rPr>
              <w:rFonts w:ascii="Calibri" w:hAnsi="Calibri" w:cs="Calibri"/>
              <w:b/>
              <w:bCs/>
              <w:sz w:val="16"/>
              <w:szCs w:val="16"/>
              <w:lang w:val="pt-BR"/>
            </w:rPr>
            <w:instrText>NUMPAGES  \* Arabic  \* MERGEFORMAT</w:instrText>
          </w:r>
          <w:r w:rsidRPr="004505A8">
            <w:rPr>
              <w:rFonts w:ascii="Calibri" w:hAnsi="Calibri" w:cs="Calibri"/>
              <w:b/>
              <w:bCs/>
              <w:sz w:val="16"/>
              <w:szCs w:val="16"/>
              <w:lang w:val="pt-BR"/>
            </w:rPr>
            <w:fldChar w:fldCharType="separate"/>
          </w:r>
          <w:r w:rsidRPr="004505A8">
            <w:rPr>
              <w:rFonts w:ascii="Calibri" w:hAnsi="Calibri" w:cs="Calibri"/>
              <w:b/>
              <w:bCs/>
              <w:sz w:val="16"/>
              <w:szCs w:val="16"/>
              <w:lang w:val="pt-BR"/>
            </w:rPr>
            <w:t>2</w:t>
          </w:r>
          <w:r w:rsidRPr="004505A8">
            <w:rPr>
              <w:rFonts w:ascii="Calibri" w:hAnsi="Calibri" w:cs="Calibri"/>
              <w:b/>
              <w:bCs/>
              <w:sz w:val="16"/>
              <w:szCs w:val="16"/>
              <w:lang w:val="pt-BR"/>
            </w:rPr>
            <w:fldChar w:fldCharType="end"/>
          </w:r>
        </w:p>
      </w:tc>
    </w:tr>
  </w:tbl>
  <w:p w14:paraId="26E0631E" w14:textId="6AFEF688" w:rsidR="004505A8" w:rsidRPr="004505A8" w:rsidRDefault="004505A8" w:rsidP="00DD3243">
    <w:pPr>
      <w:pStyle w:val="Rodap"/>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120A" w14:textId="77777777" w:rsidR="0040224D" w:rsidRDefault="0040224D" w:rsidP="004505A8">
      <w:pPr>
        <w:spacing w:after="0" w:line="240" w:lineRule="auto"/>
      </w:pPr>
      <w:r>
        <w:separator/>
      </w:r>
    </w:p>
  </w:footnote>
  <w:footnote w:type="continuationSeparator" w:id="0">
    <w:p w14:paraId="1E4FB740" w14:textId="77777777" w:rsidR="0040224D" w:rsidRDefault="0040224D" w:rsidP="0045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647"/>
    </w:tblGrid>
    <w:tr w:rsidR="004505A8" w14:paraId="47CA63DE" w14:textId="77777777" w:rsidTr="00DD3243">
      <w:tc>
        <w:tcPr>
          <w:tcW w:w="1560" w:type="dxa"/>
          <w:vAlign w:val="center"/>
        </w:tcPr>
        <w:p w14:paraId="2F4D08B1" w14:textId="6378D165" w:rsidR="004505A8" w:rsidRDefault="004505A8" w:rsidP="00DD3243">
          <w:pPr>
            <w:ind w:left="41" w:hanging="41"/>
            <w:jc w:val="center"/>
            <w:rPr>
              <w:b/>
              <w:bCs/>
              <w:sz w:val="20"/>
              <w:szCs w:val="20"/>
              <w:lang w:eastAsia="x-none"/>
            </w:rPr>
          </w:pPr>
          <w:r>
            <w:rPr>
              <w:noProof/>
              <w:color w:val="3D9EC0"/>
            </w:rPr>
            <w:drawing>
              <wp:inline distT="0" distB="0" distL="0" distR="0" wp14:anchorId="2D05F12D" wp14:editId="58020AE3">
                <wp:extent cx="695137" cy="234315"/>
                <wp:effectExtent l="0" t="0" r="3810" b="0"/>
                <wp:docPr id="11" name="Imagem 11" descr="Uma imagem contend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ntendo desenh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07737" cy="238562"/>
                        </a:xfrm>
                        <a:prstGeom prst="rect">
                          <a:avLst/>
                        </a:prstGeom>
                      </pic:spPr>
                    </pic:pic>
                  </a:graphicData>
                </a:graphic>
              </wp:inline>
            </w:drawing>
          </w:r>
        </w:p>
      </w:tc>
      <w:tc>
        <w:tcPr>
          <w:tcW w:w="8647" w:type="dxa"/>
          <w:vAlign w:val="center"/>
        </w:tcPr>
        <w:p w14:paraId="395332A3" w14:textId="29AD1537" w:rsidR="004505A8" w:rsidRPr="004505A8" w:rsidRDefault="008F37D5" w:rsidP="00DD3243">
          <w:pPr>
            <w:ind w:firstLine="20"/>
            <w:jc w:val="center"/>
            <w:rPr>
              <w:bCs/>
              <w:noProof/>
              <w:u w:val="single"/>
              <w:lang w:eastAsia="pt-BR"/>
            </w:rPr>
          </w:pPr>
          <w:r w:rsidRPr="008F37D5">
            <w:rPr>
              <w:b/>
              <w:bCs/>
              <w:sz w:val="20"/>
              <w:szCs w:val="20"/>
              <w:lang w:eastAsia="x-none"/>
            </w:rPr>
            <w:t>REQ 110-01 - REQUERIMENTO DE AUTORIZAÇÃO DE CENTRO DE INSTRUÇÃO</w:t>
          </w:r>
        </w:p>
      </w:tc>
    </w:tr>
  </w:tbl>
  <w:p w14:paraId="7D2691FA" w14:textId="77777777" w:rsidR="004505A8" w:rsidRDefault="004505A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6601"/>
    <w:multiLevelType w:val="hybridMultilevel"/>
    <w:tmpl w:val="FD38060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15964AE2"/>
    <w:multiLevelType w:val="hybridMultilevel"/>
    <w:tmpl w:val="AD2E42EA"/>
    <w:lvl w:ilvl="0" w:tplc="0AEC5600">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DBC6BF2"/>
    <w:multiLevelType w:val="hybridMultilevel"/>
    <w:tmpl w:val="8CB8DBA8"/>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360F25D8"/>
    <w:multiLevelType w:val="hybridMultilevel"/>
    <w:tmpl w:val="126C07EE"/>
    <w:lvl w:ilvl="0" w:tplc="A68CEBE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6ED3D94"/>
    <w:multiLevelType w:val="hybridMultilevel"/>
    <w:tmpl w:val="C696DA74"/>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223874128">
    <w:abstractNumId w:val="1"/>
  </w:num>
  <w:num w:numId="2" w16cid:durableId="1297494034">
    <w:abstractNumId w:val="3"/>
  </w:num>
  <w:num w:numId="3" w16cid:durableId="1813329257">
    <w:abstractNumId w:val="2"/>
  </w:num>
  <w:num w:numId="4" w16cid:durableId="560869701">
    <w:abstractNumId w:val="4"/>
  </w:num>
  <w:num w:numId="5" w16cid:durableId="192954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A8"/>
    <w:rsid w:val="000A35DC"/>
    <w:rsid w:val="000F06FF"/>
    <w:rsid w:val="00106398"/>
    <w:rsid w:val="001A0CC8"/>
    <w:rsid w:val="00205225"/>
    <w:rsid w:val="00226470"/>
    <w:rsid w:val="00240749"/>
    <w:rsid w:val="00271480"/>
    <w:rsid w:val="002D7B89"/>
    <w:rsid w:val="003A6719"/>
    <w:rsid w:val="0040224D"/>
    <w:rsid w:val="004106B7"/>
    <w:rsid w:val="0044076C"/>
    <w:rsid w:val="004505A8"/>
    <w:rsid w:val="00454B2B"/>
    <w:rsid w:val="005644D3"/>
    <w:rsid w:val="0057735E"/>
    <w:rsid w:val="0058019A"/>
    <w:rsid w:val="005810C5"/>
    <w:rsid w:val="005A3409"/>
    <w:rsid w:val="006703A1"/>
    <w:rsid w:val="006F1BDC"/>
    <w:rsid w:val="007E61D9"/>
    <w:rsid w:val="008743EB"/>
    <w:rsid w:val="008F37D5"/>
    <w:rsid w:val="009876D6"/>
    <w:rsid w:val="009A4A7C"/>
    <w:rsid w:val="009A56EB"/>
    <w:rsid w:val="009F3021"/>
    <w:rsid w:val="00A72EA1"/>
    <w:rsid w:val="00AC0677"/>
    <w:rsid w:val="00B06E08"/>
    <w:rsid w:val="00B705F6"/>
    <w:rsid w:val="00BC3619"/>
    <w:rsid w:val="00BF39D7"/>
    <w:rsid w:val="00C2377D"/>
    <w:rsid w:val="00CC46C4"/>
    <w:rsid w:val="00CD5324"/>
    <w:rsid w:val="00D92B8E"/>
    <w:rsid w:val="00DD3243"/>
    <w:rsid w:val="00DE011A"/>
    <w:rsid w:val="00E35B53"/>
    <w:rsid w:val="00EC1A68"/>
    <w:rsid w:val="00ED0486"/>
    <w:rsid w:val="00EE472E"/>
    <w:rsid w:val="00F6657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39A6"/>
  <w15:chartTrackingRefBased/>
  <w15:docId w15:val="{F144E073-B28F-4BAB-AF94-56EDB455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A8"/>
    <w:rPr>
      <w:kern w:val="2"/>
      <w:lang w:val="pt-BR"/>
    </w:rPr>
  </w:style>
  <w:style w:type="paragraph" w:styleId="Ttulo1">
    <w:name w:val="heading 1"/>
    <w:basedOn w:val="Normal"/>
    <w:next w:val="Normal"/>
    <w:link w:val="Ttulo1Char"/>
    <w:uiPriority w:val="9"/>
    <w:qFormat/>
    <w:rsid w:val="00450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50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505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505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505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505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505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505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505A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05A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505A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505A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505A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505A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505A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505A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505A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505A8"/>
    <w:rPr>
      <w:rFonts w:eastAsiaTheme="majorEastAsia" w:cstheme="majorBidi"/>
      <w:color w:val="272727" w:themeColor="text1" w:themeTint="D8"/>
    </w:rPr>
  </w:style>
  <w:style w:type="paragraph" w:styleId="Ttulo">
    <w:name w:val="Title"/>
    <w:basedOn w:val="Normal"/>
    <w:next w:val="Normal"/>
    <w:link w:val="TtuloChar"/>
    <w:uiPriority w:val="10"/>
    <w:qFormat/>
    <w:rsid w:val="00450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505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505A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505A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505A8"/>
    <w:pPr>
      <w:spacing w:before="160"/>
      <w:jc w:val="center"/>
    </w:pPr>
    <w:rPr>
      <w:i/>
      <w:iCs/>
      <w:color w:val="404040" w:themeColor="text1" w:themeTint="BF"/>
    </w:rPr>
  </w:style>
  <w:style w:type="character" w:customStyle="1" w:styleId="CitaoChar">
    <w:name w:val="Citação Char"/>
    <w:basedOn w:val="Fontepargpadro"/>
    <w:link w:val="Citao"/>
    <w:uiPriority w:val="29"/>
    <w:rsid w:val="004505A8"/>
    <w:rPr>
      <w:i/>
      <w:iCs/>
      <w:color w:val="404040" w:themeColor="text1" w:themeTint="BF"/>
    </w:rPr>
  </w:style>
  <w:style w:type="paragraph" w:styleId="PargrafodaLista">
    <w:name w:val="List Paragraph"/>
    <w:basedOn w:val="Normal"/>
    <w:link w:val="PargrafodaListaChar"/>
    <w:uiPriority w:val="34"/>
    <w:qFormat/>
    <w:rsid w:val="004505A8"/>
    <w:pPr>
      <w:ind w:left="720"/>
      <w:contextualSpacing/>
    </w:pPr>
  </w:style>
  <w:style w:type="character" w:styleId="nfaseIntensa">
    <w:name w:val="Intense Emphasis"/>
    <w:basedOn w:val="Fontepargpadro"/>
    <w:uiPriority w:val="21"/>
    <w:qFormat/>
    <w:rsid w:val="004505A8"/>
    <w:rPr>
      <w:i/>
      <w:iCs/>
      <w:color w:val="0F4761" w:themeColor="accent1" w:themeShade="BF"/>
    </w:rPr>
  </w:style>
  <w:style w:type="paragraph" w:styleId="CitaoIntensa">
    <w:name w:val="Intense Quote"/>
    <w:basedOn w:val="Normal"/>
    <w:next w:val="Normal"/>
    <w:link w:val="CitaoIntensaChar"/>
    <w:uiPriority w:val="30"/>
    <w:qFormat/>
    <w:rsid w:val="00450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505A8"/>
    <w:rPr>
      <w:i/>
      <w:iCs/>
      <w:color w:val="0F4761" w:themeColor="accent1" w:themeShade="BF"/>
    </w:rPr>
  </w:style>
  <w:style w:type="character" w:styleId="RefernciaIntensa">
    <w:name w:val="Intense Reference"/>
    <w:basedOn w:val="Fontepargpadro"/>
    <w:uiPriority w:val="32"/>
    <w:qFormat/>
    <w:rsid w:val="004505A8"/>
    <w:rPr>
      <w:b/>
      <w:bCs/>
      <w:smallCaps/>
      <w:color w:val="0F4761" w:themeColor="accent1" w:themeShade="BF"/>
      <w:spacing w:val="5"/>
    </w:rPr>
  </w:style>
  <w:style w:type="table" w:styleId="Tabelacomgrade">
    <w:name w:val="Table Grid"/>
    <w:basedOn w:val="Tabelanormal"/>
    <w:uiPriority w:val="39"/>
    <w:rsid w:val="004505A8"/>
    <w:pPr>
      <w:spacing w:after="0" w:line="240" w:lineRule="auto"/>
    </w:pPr>
    <w:rPr>
      <w:kern w:val="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4505A8"/>
    <w:pPr>
      <w:widowControl w:val="0"/>
      <w:tabs>
        <w:tab w:val="center" w:pos="4252"/>
        <w:tab w:val="right" w:pos="8504"/>
      </w:tabs>
      <w:adjustRightInd w:val="0"/>
      <w:spacing w:after="0" w:line="360" w:lineRule="atLeast"/>
      <w:ind w:left="851" w:hanging="851"/>
      <w:jc w:val="both"/>
      <w:textAlignment w:val="baseline"/>
    </w:pPr>
    <w:rPr>
      <w:rFonts w:ascii="Times New Roman" w:eastAsia="Times New Roman" w:hAnsi="Times New Roman" w:cs="Times New Roman"/>
      <w:kern w:val="0"/>
      <w:sz w:val="24"/>
      <w:szCs w:val="24"/>
      <w:lang w:val="x-none" w:eastAsia="x-none"/>
      <w14:ligatures w14:val="none"/>
    </w:rPr>
  </w:style>
  <w:style w:type="character" w:customStyle="1" w:styleId="RodapChar">
    <w:name w:val="Rodapé Char"/>
    <w:basedOn w:val="Fontepargpadro"/>
    <w:link w:val="Rodap"/>
    <w:uiPriority w:val="99"/>
    <w:rsid w:val="004505A8"/>
    <w:rPr>
      <w:rFonts w:ascii="Times New Roman" w:eastAsia="Times New Roman" w:hAnsi="Times New Roman" w:cs="Times New Roman"/>
      <w:sz w:val="24"/>
      <w:szCs w:val="24"/>
      <w:lang w:val="x-none" w:eastAsia="x-none"/>
      <w14:ligatures w14:val="none"/>
    </w:rPr>
  </w:style>
  <w:style w:type="paragraph" w:styleId="Cabealho">
    <w:name w:val="header"/>
    <w:basedOn w:val="Normal"/>
    <w:link w:val="CabealhoChar"/>
    <w:uiPriority w:val="99"/>
    <w:unhideWhenUsed/>
    <w:rsid w:val="004505A8"/>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4505A8"/>
    <w:rPr>
      <w:kern w:val="2"/>
      <w:lang w:val="pt-BR"/>
    </w:rPr>
  </w:style>
  <w:style w:type="character" w:customStyle="1" w:styleId="PargrafodaListaChar">
    <w:name w:val="Parágrafo da Lista Char"/>
    <w:link w:val="PargrafodaLista"/>
    <w:uiPriority w:val="34"/>
    <w:rsid w:val="008F37D5"/>
    <w:rPr>
      <w:kern w:val="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1116</Words>
  <Characters>6030</Characters>
  <Application>Microsoft Office Word</Application>
  <DocSecurity>0</DocSecurity>
  <Lines>50</Lines>
  <Paragraphs>14</Paragraphs>
  <ScaleCrop>false</ScaleCrop>
  <Company>ANAC</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Fernando Almeida Di Donato</dc:creator>
  <cp:keywords/>
  <dc:description/>
  <cp:lastModifiedBy>Alexandre Barbosa Viana</cp:lastModifiedBy>
  <cp:revision>3</cp:revision>
  <dcterms:created xsi:type="dcterms:W3CDTF">2025-06-18T21:01:00Z</dcterms:created>
  <dcterms:modified xsi:type="dcterms:W3CDTF">2025-06-18T21:02:00Z</dcterms:modified>
</cp:coreProperties>
</file>