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0D0A8" w14:textId="2DDC4146" w:rsidR="00A17A71" w:rsidRDefault="003E2C94" w:rsidP="003E2C94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</w:pPr>
      <w:r w:rsidRPr="003E2C94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>Roteiro Preparatório para Avaliação de Desempenho</w:t>
      </w:r>
      <w:r w:rsidR="00A17A71" w:rsidRPr="00A17A71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42"/>
        </w:rPr>
        <w:t xml:space="preserve"> </w:t>
      </w:r>
    </w:p>
    <w:p w14:paraId="50162648" w14:textId="05E83FB3" w:rsidR="005B3225" w:rsidRDefault="00FE4176" w:rsidP="00C2525F">
      <w:pPr>
        <w:spacing w:after="0"/>
        <w:jc w:val="center"/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 xml:space="preserve">(referência: IS 110-001 </w:t>
      </w:r>
      <w:r w:rsidR="00DF1D9D" w:rsidRPr="00DF1D9D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APÊNDICE C PARTE IV.</w:t>
      </w:r>
      <w:r w:rsidR="00F404EB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1</w:t>
      </w:r>
      <w:r w:rsidR="0054537E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0</w:t>
      </w:r>
      <w:r w:rsidR="00DF1D9D" w:rsidRPr="00DF1D9D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  <w:r w:rsidRPr="00FE4176">
        <w:br/>
      </w:r>
    </w:p>
    <w:p w14:paraId="0BB25B72" w14:textId="77777777" w:rsidR="003E2C94" w:rsidRDefault="003E2C94" w:rsidP="00C2525F">
      <w:pPr>
        <w:spacing w:after="0"/>
        <w:jc w:val="center"/>
      </w:pPr>
    </w:p>
    <w:p w14:paraId="05A4AEA4" w14:textId="2BADD29D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 xml:space="preserve">O responsável pela aplicação da avaliação de desempenho e interposição de recursos deverá ler em voz alta para a turma, antes de iniciar a contagem do tempo da avaliação, as seguintes regras, além daquelas contidas na capa da prova: </w:t>
      </w:r>
    </w:p>
    <w:p w14:paraId="21481EBF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</w:p>
    <w:p w14:paraId="569B4019" w14:textId="46759EA9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“Vamos dar início à avaliação de desempenho. Para isso é importante que vocês conheçam as regras que todos devem seguir durante a avaliação, conforme a seguir.</w:t>
      </w:r>
    </w:p>
    <w:p w14:paraId="1CF6F240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1. Procurar utilizar o banheiro antes do início da avaliação.</w:t>
      </w:r>
    </w:p>
    <w:p w14:paraId="48B83BB2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2. Somente abrir o caderno de provas após autorização expressa.</w:t>
      </w:r>
    </w:p>
    <w:p w14:paraId="5ED6E937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3. Guardar todo o material de consulta.</w:t>
      </w:r>
    </w:p>
    <w:p w14:paraId="75BDBCBE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4. Desligar celulares e qualquer equipamento eletrônico.</w:t>
      </w:r>
    </w:p>
    <w:p w14:paraId="0AFEB618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5. Deixar sobre a mesa apenas lápis, borracha, caneta, garrafa de água e lanches.</w:t>
      </w:r>
    </w:p>
    <w:p w14:paraId="689C6DF0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6. Somente se ausentar da sala de aula com o consentimento do responsável.</w:t>
      </w:r>
    </w:p>
    <w:p w14:paraId="321986AA" w14:textId="29549A21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7. Ao final da avaliação entregar o caderno da prova teórica e folha de resposta para o responsável.</w:t>
      </w:r>
    </w:p>
    <w:p w14:paraId="516B2FF8" w14:textId="2DA9AA92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8. Será considerado apto para o exercício da função o aluno que obtiver o mínimo de 70% (setenta por cento) na avaliação de desempenho.</w:t>
      </w:r>
    </w:p>
    <w:p w14:paraId="181C0E9E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9. Será disponibilizado o gabarito em até 2 (duas) horas após o término da avaliação.</w:t>
      </w:r>
    </w:p>
    <w:p w14:paraId="779A17A9" w14:textId="610180EC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10. O aluno que for pego cometendo qualquer das irregularidades listadas no Regulamento do Curso, será automaticamente excluído do processo de certificação.</w:t>
      </w:r>
    </w:p>
    <w:p w14:paraId="7A1FCEEF" w14:textId="11BBCE6E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11. Leia atentamente as orientações presentes na capa do caderno de prova antes do seu início.</w:t>
      </w:r>
    </w:p>
    <w:p w14:paraId="47A86E47" w14:textId="6CEB0CA1" w:rsidR="003E2C94" w:rsidRDefault="003E2C94" w:rsidP="003E2C94">
      <w:pPr>
        <w:tabs>
          <w:tab w:val="left" w:pos="0"/>
        </w:tabs>
        <w:spacing w:after="120" w:line="320" w:lineRule="exact"/>
        <w:outlineLvl w:val="0"/>
      </w:pPr>
      <w:r>
        <w:t>12. Ao término da avaliação, permaneça sentado, levante o braço e aguarde o responsável pela aplicação da avaliação recolher os documentos de prova.</w:t>
      </w:r>
    </w:p>
    <w:p w14:paraId="76573776" w14:textId="77777777" w:rsidR="003E2C94" w:rsidRDefault="003E2C94" w:rsidP="003E2C94">
      <w:pPr>
        <w:tabs>
          <w:tab w:val="left" w:pos="0"/>
        </w:tabs>
        <w:spacing w:after="120" w:line="320" w:lineRule="exact"/>
        <w:outlineLvl w:val="0"/>
      </w:pPr>
    </w:p>
    <w:p w14:paraId="4139DA8C" w14:textId="239B6F83" w:rsidR="003E2C94" w:rsidRDefault="003E2C94" w:rsidP="003E2C94">
      <w:pPr>
        <w:tabs>
          <w:tab w:val="left" w:pos="0"/>
        </w:tabs>
        <w:spacing w:after="120" w:line="320" w:lineRule="exact"/>
        <w:jc w:val="center"/>
        <w:outlineLvl w:val="0"/>
      </w:pPr>
      <w:r>
        <w:t>Boa sorte!”</w:t>
      </w:r>
    </w:p>
    <w:p w14:paraId="5778D065" w14:textId="3D73CA84" w:rsidR="00114B6B" w:rsidRDefault="00114B6B" w:rsidP="00114B6B">
      <w:pPr>
        <w:tabs>
          <w:tab w:val="left" w:pos="0"/>
        </w:tabs>
        <w:spacing w:line="240" w:lineRule="auto"/>
        <w:jc w:val="center"/>
        <w:outlineLvl w:val="0"/>
      </w:pPr>
    </w:p>
    <w:sectPr w:rsidR="00114B6B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BC5F0" w14:textId="77777777" w:rsidR="00912F5A" w:rsidRDefault="00912F5A" w:rsidP="00484AB1">
      <w:r>
        <w:separator/>
      </w:r>
    </w:p>
  </w:endnote>
  <w:endnote w:type="continuationSeparator" w:id="0">
    <w:p w14:paraId="4B8B66D5" w14:textId="77777777" w:rsidR="00912F5A" w:rsidRDefault="00912F5A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61B2B8A1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DF1D9D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DF1D9D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ECDBF" w14:textId="77777777" w:rsidR="00912F5A" w:rsidRDefault="00912F5A" w:rsidP="00484AB1">
      <w:r>
        <w:separator/>
      </w:r>
    </w:p>
  </w:footnote>
  <w:footnote w:type="continuationSeparator" w:id="0">
    <w:p w14:paraId="654C030A" w14:textId="77777777" w:rsidR="00912F5A" w:rsidRDefault="00912F5A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4"/>
  </w:num>
  <w:num w:numId="2" w16cid:durableId="1799454101">
    <w:abstractNumId w:val="2"/>
  </w:num>
  <w:num w:numId="3" w16cid:durableId="1495797501">
    <w:abstractNumId w:val="0"/>
  </w:num>
  <w:num w:numId="4" w16cid:durableId="310057516">
    <w:abstractNumId w:val="5"/>
  </w:num>
  <w:num w:numId="5" w16cid:durableId="1108740282">
    <w:abstractNumId w:val="6"/>
  </w:num>
  <w:num w:numId="6" w16cid:durableId="880018543">
    <w:abstractNumId w:val="3"/>
  </w:num>
  <w:num w:numId="7" w16cid:durableId="1953585761">
    <w:abstractNumId w:val="7"/>
  </w:num>
  <w:num w:numId="8" w16cid:durableId="182596719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6744A"/>
    <w:rsid w:val="000A1A4F"/>
    <w:rsid w:val="000A1D9E"/>
    <w:rsid w:val="000B0B9A"/>
    <w:rsid w:val="000B0E9E"/>
    <w:rsid w:val="000B40C2"/>
    <w:rsid w:val="000C6B05"/>
    <w:rsid w:val="00114B6B"/>
    <w:rsid w:val="001154A0"/>
    <w:rsid w:val="00123B4A"/>
    <w:rsid w:val="00145550"/>
    <w:rsid w:val="001A3C35"/>
    <w:rsid w:val="001A4B4A"/>
    <w:rsid w:val="001B2B4B"/>
    <w:rsid w:val="001C761B"/>
    <w:rsid w:val="001E730C"/>
    <w:rsid w:val="00227945"/>
    <w:rsid w:val="00240D8C"/>
    <w:rsid w:val="002A1F70"/>
    <w:rsid w:val="002B7CEC"/>
    <w:rsid w:val="002C54B9"/>
    <w:rsid w:val="002E1976"/>
    <w:rsid w:val="002F46E2"/>
    <w:rsid w:val="003406B7"/>
    <w:rsid w:val="0036757F"/>
    <w:rsid w:val="003738ED"/>
    <w:rsid w:val="003C7FD4"/>
    <w:rsid w:val="003E2C94"/>
    <w:rsid w:val="00441587"/>
    <w:rsid w:val="0047230D"/>
    <w:rsid w:val="00484AB1"/>
    <w:rsid w:val="00493ECE"/>
    <w:rsid w:val="004B1064"/>
    <w:rsid w:val="00533871"/>
    <w:rsid w:val="0054537E"/>
    <w:rsid w:val="005512FC"/>
    <w:rsid w:val="0057216D"/>
    <w:rsid w:val="00580F95"/>
    <w:rsid w:val="005B3225"/>
    <w:rsid w:val="005B537F"/>
    <w:rsid w:val="005C1BA1"/>
    <w:rsid w:val="005C5F88"/>
    <w:rsid w:val="005E54EB"/>
    <w:rsid w:val="00635BF4"/>
    <w:rsid w:val="00690595"/>
    <w:rsid w:val="00691047"/>
    <w:rsid w:val="007203CE"/>
    <w:rsid w:val="0072108D"/>
    <w:rsid w:val="00731CF5"/>
    <w:rsid w:val="00733E01"/>
    <w:rsid w:val="00746B3C"/>
    <w:rsid w:val="00747D4D"/>
    <w:rsid w:val="00796D48"/>
    <w:rsid w:val="0079734D"/>
    <w:rsid w:val="007A058C"/>
    <w:rsid w:val="007A20E0"/>
    <w:rsid w:val="007C13D6"/>
    <w:rsid w:val="00882AB8"/>
    <w:rsid w:val="008B0113"/>
    <w:rsid w:val="008B31AD"/>
    <w:rsid w:val="008B4A3A"/>
    <w:rsid w:val="00911544"/>
    <w:rsid w:val="00912F5A"/>
    <w:rsid w:val="00921AD4"/>
    <w:rsid w:val="00926E3D"/>
    <w:rsid w:val="009366A1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17A71"/>
    <w:rsid w:val="00A47DA8"/>
    <w:rsid w:val="00A5539F"/>
    <w:rsid w:val="00A647D1"/>
    <w:rsid w:val="00A7763E"/>
    <w:rsid w:val="00A82841"/>
    <w:rsid w:val="00AB0A48"/>
    <w:rsid w:val="00B039ED"/>
    <w:rsid w:val="00B325EF"/>
    <w:rsid w:val="00B520F3"/>
    <w:rsid w:val="00BA2A46"/>
    <w:rsid w:val="00C02066"/>
    <w:rsid w:val="00C20E6A"/>
    <w:rsid w:val="00C2525F"/>
    <w:rsid w:val="00C26A8A"/>
    <w:rsid w:val="00C37F0F"/>
    <w:rsid w:val="00C566D7"/>
    <w:rsid w:val="00C87128"/>
    <w:rsid w:val="00C97234"/>
    <w:rsid w:val="00CB18F2"/>
    <w:rsid w:val="00CB71E2"/>
    <w:rsid w:val="00CD64D9"/>
    <w:rsid w:val="00CE0EF5"/>
    <w:rsid w:val="00CE6452"/>
    <w:rsid w:val="00CF2986"/>
    <w:rsid w:val="00D27FBE"/>
    <w:rsid w:val="00D572EE"/>
    <w:rsid w:val="00D837CC"/>
    <w:rsid w:val="00DD30D2"/>
    <w:rsid w:val="00DF1D9D"/>
    <w:rsid w:val="00E2465B"/>
    <w:rsid w:val="00E37A84"/>
    <w:rsid w:val="00E521FB"/>
    <w:rsid w:val="00E601D9"/>
    <w:rsid w:val="00E76D7D"/>
    <w:rsid w:val="00E83174"/>
    <w:rsid w:val="00EF2E17"/>
    <w:rsid w:val="00F404EB"/>
    <w:rsid w:val="00F40BA4"/>
    <w:rsid w:val="00F84EF3"/>
    <w:rsid w:val="00FD0BF1"/>
    <w:rsid w:val="00FE24D8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4</cp:revision>
  <dcterms:created xsi:type="dcterms:W3CDTF">2024-12-29T21:05:00Z</dcterms:created>
  <dcterms:modified xsi:type="dcterms:W3CDTF">2024-12-29T21:15:00Z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