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B0D0A" w14:textId="77777777" w:rsidR="00DF6C27" w:rsidRPr="003D087F" w:rsidRDefault="00DF6C27" w:rsidP="00DF6C27">
      <w:pPr>
        <w:ind w:left="720" w:hanging="360"/>
        <w:rPr>
          <w:i/>
          <w:iCs/>
          <w:color w:val="215E99" w:themeColor="text2" w:themeTint="BF"/>
          <w:sz w:val="18"/>
          <w:szCs w:val="18"/>
        </w:rPr>
      </w:pPr>
      <w:r w:rsidRPr="003D087F">
        <w:rPr>
          <w:i/>
          <w:iCs/>
          <w:color w:val="215E99" w:themeColor="text2" w:themeTint="BF"/>
          <w:sz w:val="18"/>
          <w:szCs w:val="18"/>
        </w:rPr>
        <w:t>O quadro abaixo deverá ser replicado caso o CI pretenda utilizar mais de uma plataforma para a oferta de cursos.</w:t>
      </w:r>
    </w:p>
    <w:tbl>
      <w:tblPr>
        <w:tblStyle w:val="Tabelacomgrade"/>
        <w:tblW w:w="1020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410"/>
        <w:gridCol w:w="704"/>
        <w:gridCol w:w="7092"/>
      </w:tblGrid>
      <w:tr w:rsidR="00DF6C27" w:rsidRPr="003D087F" w14:paraId="1F92977F" w14:textId="77777777" w:rsidTr="00396FEB">
        <w:tc>
          <w:tcPr>
            <w:tcW w:w="1020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4C94D8" w:themeFill="text2" w:themeFillTint="80"/>
            <w:vAlign w:val="center"/>
          </w:tcPr>
          <w:p w14:paraId="5400037C" w14:textId="77777777" w:rsidR="00DF6C27" w:rsidRPr="003D087F" w:rsidRDefault="00DF6C27" w:rsidP="00DF6C27">
            <w:pPr>
              <w:pStyle w:val="Rodap"/>
              <w:widowControl/>
              <w:numPr>
                <w:ilvl w:val="0"/>
                <w:numId w:val="3"/>
              </w:numPr>
              <w:tabs>
                <w:tab w:val="clear" w:pos="4252"/>
                <w:tab w:val="clear" w:pos="8504"/>
              </w:tabs>
              <w:suppressAutoHyphens/>
              <w:adjustRightInd/>
              <w:spacing w:line="240" w:lineRule="auto"/>
              <w:jc w:val="center"/>
              <w:textAlignment w:val="auto"/>
              <w:rPr>
                <w:rFonts w:asciiTheme="minorHAnsi" w:hAnsiTheme="minorHAnsi"/>
                <w:b/>
                <w:bCs/>
                <w:sz w:val="20"/>
                <w:szCs w:val="20"/>
                <w:lang w:val="pt-BR"/>
              </w:rPr>
            </w:pPr>
            <w:r w:rsidRPr="003D087F">
              <w:rPr>
                <w:rFonts w:asciiTheme="minorHAnsi" w:hAnsiTheme="minorHAnsi"/>
                <w:b/>
                <w:bCs/>
                <w:sz w:val="20"/>
                <w:szCs w:val="20"/>
                <w:lang w:val="pt-BR"/>
              </w:rPr>
              <w:t>Plataforma (s) utilizada (s)</w:t>
            </w:r>
          </w:p>
        </w:tc>
      </w:tr>
      <w:tr w:rsidR="00DF6C27" w:rsidRPr="003D087F" w14:paraId="71C9D0AE" w14:textId="77777777" w:rsidTr="00396FEB">
        <w:tc>
          <w:tcPr>
            <w:tcW w:w="3114" w:type="dxa"/>
            <w:gridSpan w:val="2"/>
            <w:shd w:val="clear" w:color="auto" w:fill="BFBFBF" w:themeFill="background1" w:themeFillShade="BF"/>
          </w:tcPr>
          <w:p w14:paraId="55CAA8BE" w14:textId="77777777" w:rsidR="00DF6C27" w:rsidRPr="003D087F" w:rsidRDefault="00DF6C27" w:rsidP="00DF6C27">
            <w:pPr>
              <w:pStyle w:val="Rodap"/>
              <w:widowControl/>
              <w:numPr>
                <w:ilvl w:val="0"/>
                <w:numId w:val="4"/>
              </w:numPr>
              <w:tabs>
                <w:tab w:val="clear" w:pos="4252"/>
                <w:tab w:val="clear" w:pos="8504"/>
                <w:tab w:val="left" w:pos="0"/>
              </w:tabs>
              <w:suppressAutoHyphens/>
              <w:adjustRightInd/>
              <w:spacing w:line="240" w:lineRule="auto"/>
              <w:ind w:left="321" w:hanging="283"/>
              <w:textAlignment w:val="auto"/>
              <w:rPr>
                <w:rFonts w:asciiTheme="minorHAnsi" w:hAnsiTheme="minorHAnsi"/>
                <w:b/>
                <w:iCs/>
                <w:sz w:val="20"/>
                <w:szCs w:val="20"/>
                <w:lang w:val="pt-BR"/>
              </w:rPr>
            </w:pPr>
            <w:r w:rsidRPr="003D087F">
              <w:rPr>
                <w:rFonts w:asciiTheme="minorHAnsi" w:hAnsiTheme="minorHAnsi"/>
                <w:b/>
                <w:iCs/>
                <w:sz w:val="20"/>
                <w:szCs w:val="20"/>
                <w:lang w:val="pt-BR"/>
              </w:rPr>
              <w:t xml:space="preserve">Nome da(s) plataforma(s) </w:t>
            </w:r>
          </w:p>
        </w:tc>
        <w:tc>
          <w:tcPr>
            <w:tcW w:w="7092" w:type="dxa"/>
          </w:tcPr>
          <w:p w14:paraId="5AB87769" w14:textId="77777777" w:rsidR="00DF6C27" w:rsidRPr="003D087F" w:rsidRDefault="00DF6C27" w:rsidP="00396FEB">
            <w:pPr>
              <w:pStyle w:val="Rodap"/>
              <w:widowControl/>
              <w:tabs>
                <w:tab w:val="clear" w:pos="4252"/>
                <w:tab w:val="clear" w:pos="8504"/>
              </w:tabs>
              <w:suppressAutoHyphens/>
              <w:adjustRightInd/>
              <w:spacing w:line="240" w:lineRule="auto"/>
              <w:ind w:left="0" w:firstLine="0"/>
              <w:textAlignment w:val="auto"/>
              <w:rPr>
                <w:rFonts w:asciiTheme="minorHAnsi" w:hAnsiTheme="minorHAnsi"/>
                <w:sz w:val="20"/>
                <w:szCs w:val="20"/>
                <w:lang w:val="pt-BR"/>
              </w:rPr>
            </w:pPr>
            <w:r w:rsidRPr="003D087F">
              <w:rPr>
                <w:rFonts w:asciiTheme="minorHAnsi" w:hAnsiTheme="minorHAnsi"/>
                <w:i/>
                <w:iCs/>
                <w:sz w:val="20"/>
                <w:szCs w:val="20"/>
                <w:lang w:val="pt-BR"/>
              </w:rPr>
              <w:t>&lt;Indicar nomes da plataforma em que se dará a oferta do curso (incluindo avaliação de desempenho e de reação, conforme o caso) &gt;.</w:t>
            </w:r>
          </w:p>
        </w:tc>
      </w:tr>
      <w:tr w:rsidR="00DF6C27" w:rsidRPr="003D087F" w14:paraId="3CEBAF74" w14:textId="77777777" w:rsidTr="00396FEB">
        <w:tc>
          <w:tcPr>
            <w:tcW w:w="3114" w:type="dxa"/>
            <w:gridSpan w:val="2"/>
            <w:shd w:val="clear" w:color="auto" w:fill="BFBFBF" w:themeFill="background1" w:themeFillShade="BF"/>
          </w:tcPr>
          <w:p w14:paraId="6657A5BC" w14:textId="77777777" w:rsidR="00DF6C27" w:rsidRPr="003D087F" w:rsidRDefault="00DF6C27" w:rsidP="00DF6C27">
            <w:pPr>
              <w:pStyle w:val="Rodap"/>
              <w:widowControl/>
              <w:numPr>
                <w:ilvl w:val="0"/>
                <w:numId w:val="4"/>
              </w:numPr>
              <w:tabs>
                <w:tab w:val="clear" w:pos="4252"/>
                <w:tab w:val="clear" w:pos="8504"/>
                <w:tab w:val="left" w:pos="0"/>
              </w:tabs>
              <w:suppressAutoHyphens/>
              <w:adjustRightInd/>
              <w:spacing w:line="240" w:lineRule="auto"/>
              <w:ind w:left="321" w:hanging="283"/>
              <w:textAlignment w:val="auto"/>
              <w:rPr>
                <w:rFonts w:asciiTheme="minorHAnsi" w:hAnsiTheme="minorHAnsi"/>
                <w:b/>
                <w:iCs/>
                <w:sz w:val="20"/>
                <w:szCs w:val="20"/>
                <w:lang w:val="pt-BR"/>
              </w:rPr>
            </w:pPr>
            <w:r w:rsidRPr="003D087F">
              <w:rPr>
                <w:rFonts w:asciiTheme="minorHAnsi" w:hAnsiTheme="minorHAnsi"/>
                <w:b/>
                <w:iCs/>
                <w:sz w:val="20"/>
                <w:szCs w:val="20"/>
                <w:lang w:val="pt-BR"/>
              </w:rPr>
              <w:t>Características Gerais</w:t>
            </w:r>
          </w:p>
        </w:tc>
        <w:tc>
          <w:tcPr>
            <w:tcW w:w="7092" w:type="dxa"/>
          </w:tcPr>
          <w:p w14:paraId="4B7E0752" w14:textId="77777777" w:rsidR="00DF6C27" w:rsidRPr="003D087F" w:rsidRDefault="00DF6C27" w:rsidP="00396FEB">
            <w:pPr>
              <w:pStyle w:val="Rodap"/>
              <w:widowControl/>
              <w:tabs>
                <w:tab w:val="clear" w:pos="4252"/>
                <w:tab w:val="clear" w:pos="8504"/>
                <w:tab w:val="left" w:pos="0"/>
              </w:tabs>
              <w:suppressAutoHyphens/>
              <w:adjustRightInd/>
              <w:spacing w:line="240" w:lineRule="auto"/>
              <w:ind w:left="0" w:firstLine="0"/>
              <w:textAlignment w:val="auto"/>
              <w:rPr>
                <w:rFonts w:asciiTheme="minorHAnsi" w:hAnsiTheme="minorHAnsi"/>
                <w:bCs/>
                <w:i/>
                <w:sz w:val="20"/>
                <w:szCs w:val="20"/>
                <w:lang w:val="pt-BR"/>
              </w:rPr>
            </w:pPr>
            <w:r w:rsidRPr="003D087F">
              <w:rPr>
                <w:rFonts w:asciiTheme="minorHAnsi" w:hAnsiTheme="minorHAnsi"/>
                <w:bCs/>
                <w:i/>
                <w:sz w:val="20"/>
                <w:szCs w:val="20"/>
                <w:lang w:val="pt-BR"/>
              </w:rPr>
              <w:t>&lt;Descrever, sucintamente, as principais características e ferramentas de cada plataforma utilizada&gt;.</w:t>
            </w:r>
          </w:p>
        </w:tc>
      </w:tr>
      <w:tr w:rsidR="00DF6C27" w:rsidRPr="003D087F" w14:paraId="35A43859" w14:textId="77777777" w:rsidTr="00396FEB">
        <w:tc>
          <w:tcPr>
            <w:tcW w:w="3114" w:type="dxa"/>
            <w:gridSpan w:val="2"/>
            <w:shd w:val="clear" w:color="auto" w:fill="BFBFBF" w:themeFill="background1" w:themeFillShade="BF"/>
          </w:tcPr>
          <w:p w14:paraId="38B6C6BD" w14:textId="77777777" w:rsidR="00DF6C27" w:rsidRPr="003D087F" w:rsidRDefault="00DF6C27" w:rsidP="00396FEB">
            <w:pPr>
              <w:pStyle w:val="Rodap"/>
              <w:widowControl/>
              <w:tabs>
                <w:tab w:val="clear" w:pos="4252"/>
                <w:tab w:val="clear" w:pos="8504"/>
                <w:tab w:val="left" w:pos="0"/>
              </w:tabs>
              <w:suppressAutoHyphens/>
              <w:adjustRightInd/>
              <w:spacing w:line="240" w:lineRule="auto"/>
              <w:ind w:left="321" w:hanging="283"/>
              <w:textAlignment w:val="auto"/>
              <w:rPr>
                <w:rFonts w:asciiTheme="minorHAnsi" w:hAnsiTheme="minorHAnsi"/>
                <w:b/>
                <w:iCs/>
                <w:sz w:val="20"/>
                <w:szCs w:val="20"/>
                <w:lang w:val="pt-BR"/>
              </w:rPr>
            </w:pPr>
          </w:p>
          <w:p w14:paraId="56F31315" w14:textId="77777777" w:rsidR="00DF6C27" w:rsidRPr="003D087F" w:rsidRDefault="00DF6C27" w:rsidP="00396FEB">
            <w:pPr>
              <w:pStyle w:val="Rodap"/>
              <w:widowControl/>
              <w:tabs>
                <w:tab w:val="clear" w:pos="4252"/>
                <w:tab w:val="clear" w:pos="8504"/>
                <w:tab w:val="left" w:pos="0"/>
              </w:tabs>
              <w:suppressAutoHyphens/>
              <w:adjustRightInd/>
              <w:spacing w:line="240" w:lineRule="auto"/>
              <w:ind w:left="321" w:hanging="283"/>
              <w:textAlignment w:val="auto"/>
              <w:rPr>
                <w:rFonts w:asciiTheme="minorHAnsi" w:hAnsiTheme="minorHAnsi"/>
                <w:b/>
                <w:iCs/>
                <w:sz w:val="20"/>
                <w:szCs w:val="20"/>
                <w:lang w:val="pt-BR"/>
              </w:rPr>
            </w:pPr>
          </w:p>
          <w:p w14:paraId="462FDEFA" w14:textId="77777777" w:rsidR="00DF6C27" w:rsidRPr="003D087F" w:rsidRDefault="00DF6C27" w:rsidP="00396FEB">
            <w:pPr>
              <w:pStyle w:val="Rodap"/>
              <w:widowControl/>
              <w:tabs>
                <w:tab w:val="clear" w:pos="4252"/>
                <w:tab w:val="clear" w:pos="8504"/>
                <w:tab w:val="left" w:pos="0"/>
              </w:tabs>
              <w:suppressAutoHyphens/>
              <w:adjustRightInd/>
              <w:spacing w:line="240" w:lineRule="auto"/>
              <w:ind w:left="321" w:hanging="283"/>
              <w:textAlignment w:val="auto"/>
              <w:rPr>
                <w:rFonts w:asciiTheme="minorHAnsi" w:hAnsiTheme="minorHAnsi"/>
                <w:b/>
                <w:iCs/>
                <w:sz w:val="20"/>
                <w:szCs w:val="20"/>
                <w:lang w:val="pt-BR"/>
              </w:rPr>
            </w:pPr>
          </w:p>
          <w:p w14:paraId="3589E833" w14:textId="77777777" w:rsidR="00DF6C27" w:rsidRPr="003D087F" w:rsidRDefault="00DF6C27" w:rsidP="00DF6C27">
            <w:pPr>
              <w:pStyle w:val="Rodap"/>
              <w:widowControl/>
              <w:numPr>
                <w:ilvl w:val="0"/>
                <w:numId w:val="4"/>
              </w:numPr>
              <w:tabs>
                <w:tab w:val="clear" w:pos="4252"/>
                <w:tab w:val="clear" w:pos="8504"/>
                <w:tab w:val="left" w:pos="0"/>
              </w:tabs>
              <w:suppressAutoHyphens/>
              <w:adjustRightInd/>
              <w:spacing w:line="240" w:lineRule="auto"/>
              <w:ind w:left="321" w:hanging="283"/>
              <w:textAlignment w:val="auto"/>
              <w:rPr>
                <w:rFonts w:asciiTheme="minorHAnsi" w:hAnsiTheme="minorHAnsi"/>
                <w:b/>
                <w:iCs/>
                <w:sz w:val="20"/>
                <w:szCs w:val="20"/>
                <w:lang w:val="pt-BR"/>
              </w:rPr>
            </w:pPr>
            <w:r w:rsidRPr="003D087F">
              <w:rPr>
                <w:rFonts w:asciiTheme="minorHAnsi" w:hAnsiTheme="minorHAnsi"/>
                <w:b/>
                <w:iCs/>
                <w:sz w:val="20"/>
                <w:szCs w:val="20"/>
                <w:lang w:val="pt-BR"/>
              </w:rPr>
              <w:t>Recursos Disponíveis</w:t>
            </w:r>
          </w:p>
        </w:tc>
        <w:tc>
          <w:tcPr>
            <w:tcW w:w="7092" w:type="dxa"/>
          </w:tcPr>
          <w:p w14:paraId="069DBC08" w14:textId="77777777" w:rsidR="00DF6C27" w:rsidRPr="003D087F" w:rsidRDefault="00DF6C27" w:rsidP="00396FEB">
            <w:pPr>
              <w:pStyle w:val="Rodap"/>
              <w:widowControl/>
              <w:tabs>
                <w:tab w:val="clear" w:pos="4252"/>
                <w:tab w:val="clear" w:pos="8504"/>
                <w:tab w:val="left" w:pos="0"/>
              </w:tabs>
              <w:suppressAutoHyphens/>
              <w:adjustRightInd/>
              <w:spacing w:line="240" w:lineRule="auto"/>
              <w:ind w:left="0" w:firstLine="0"/>
              <w:textAlignment w:val="auto"/>
              <w:rPr>
                <w:rFonts w:asciiTheme="minorHAnsi" w:hAnsiTheme="minorHAnsi"/>
                <w:bCs/>
                <w:iCs/>
                <w:sz w:val="20"/>
                <w:szCs w:val="20"/>
                <w:lang w:val="pt-BR"/>
              </w:rPr>
            </w:pPr>
            <w:r w:rsidRPr="003D087F">
              <w:rPr>
                <w:rFonts w:asciiTheme="minorHAnsi" w:hAnsiTheme="minorHAnsi"/>
                <w:bCs/>
                <w:iCs/>
                <w:sz w:val="20"/>
                <w:szCs w:val="20"/>
                <w:lang w:val="pt-BR"/>
              </w:rPr>
              <w:t>[     ] Fórum de discussão</w:t>
            </w:r>
          </w:p>
          <w:p w14:paraId="6C4327AA" w14:textId="77777777" w:rsidR="00DF6C27" w:rsidRPr="003D087F" w:rsidRDefault="00DF6C27" w:rsidP="00396FEB">
            <w:pPr>
              <w:pStyle w:val="Rodap"/>
              <w:widowControl/>
              <w:tabs>
                <w:tab w:val="clear" w:pos="4252"/>
                <w:tab w:val="clear" w:pos="8504"/>
                <w:tab w:val="left" w:pos="0"/>
              </w:tabs>
              <w:suppressAutoHyphens/>
              <w:adjustRightInd/>
              <w:spacing w:line="240" w:lineRule="auto"/>
              <w:ind w:left="0" w:firstLine="0"/>
              <w:textAlignment w:val="auto"/>
              <w:rPr>
                <w:rFonts w:asciiTheme="minorHAnsi" w:hAnsiTheme="minorHAnsi"/>
                <w:bCs/>
                <w:iCs/>
                <w:sz w:val="20"/>
                <w:szCs w:val="20"/>
                <w:lang w:val="pt-BR"/>
              </w:rPr>
            </w:pPr>
            <w:r w:rsidRPr="003D087F">
              <w:rPr>
                <w:rFonts w:asciiTheme="minorHAnsi" w:hAnsiTheme="minorHAnsi"/>
                <w:bCs/>
                <w:iCs/>
                <w:sz w:val="20"/>
                <w:szCs w:val="20"/>
                <w:lang w:val="pt-BR"/>
              </w:rPr>
              <w:t>[     ] Chat</w:t>
            </w:r>
          </w:p>
          <w:p w14:paraId="67559DC4" w14:textId="77777777" w:rsidR="00DF6C27" w:rsidRPr="003D087F" w:rsidRDefault="00DF6C27" w:rsidP="003D087F">
            <w:pPr>
              <w:pStyle w:val="Rodap"/>
              <w:widowControl/>
              <w:tabs>
                <w:tab w:val="clear" w:pos="4252"/>
                <w:tab w:val="clear" w:pos="8504"/>
              </w:tabs>
              <w:suppressAutoHyphens/>
              <w:adjustRightInd/>
              <w:spacing w:line="240" w:lineRule="auto"/>
              <w:ind w:left="0" w:firstLine="0"/>
              <w:textAlignment w:val="auto"/>
              <w:rPr>
                <w:rFonts w:asciiTheme="minorHAnsi" w:hAnsiTheme="minorHAnsi"/>
                <w:bCs/>
                <w:iCs/>
                <w:sz w:val="20"/>
                <w:szCs w:val="20"/>
                <w:lang w:val="pt-BR"/>
              </w:rPr>
            </w:pPr>
            <w:r w:rsidRPr="003D087F">
              <w:rPr>
                <w:rFonts w:asciiTheme="minorHAnsi" w:hAnsiTheme="minorHAnsi"/>
                <w:bCs/>
                <w:iCs/>
                <w:sz w:val="20"/>
                <w:szCs w:val="20"/>
                <w:lang w:val="pt-BR"/>
              </w:rPr>
              <w:t>[     ] Compartilhamento de materiais de estudo</w:t>
            </w:r>
          </w:p>
          <w:p w14:paraId="5A924F87" w14:textId="122E1C65" w:rsidR="00DF6C27" w:rsidRPr="003D087F" w:rsidRDefault="00DF6C27" w:rsidP="003D087F">
            <w:pPr>
              <w:pStyle w:val="Rodap"/>
              <w:widowControl/>
              <w:tabs>
                <w:tab w:val="clear" w:pos="4252"/>
                <w:tab w:val="clear" w:pos="8504"/>
              </w:tabs>
              <w:suppressAutoHyphens/>
              <w:adjustRightInd/>
              <w:spacing w:line="240" w:lineRule="auto"/>
              <w:ind w:left="0" w:firstLine="0"/>
              <w:textAlignment w:val="auto"/>
              <w:rPr>
                <w:rFonts w:asciiTheme="minorHAnsi" w:hAnsiTheme="minorHAnsi"/>
                <w:bCs/>
                <w:iCs/>
                <w:sz w:val="20"/>
                <w:szCs w:val="20"/>
                <w:lang w:val="pt-BR"/>
              </w:rPr>
            </w:pPr>
            <w:r w:rsidRPr="003D087F">
              <w:rPr>
                <w:rFonts w:asciiTheme="minorHAnsi" w:hAnsiTheme="minorHAnsi"/>
                <w:bCs/>
                <w:iCs/>
                <w:sz w:val="20"/>
                <w:szCs w:val="20"/>
                <w:lang w:val="pt-BR"/>
              </w:rPr>
              <w:t xml:space="preserve">[  </w:t>
            </w:r>
            <w:r w:rsidR="003D087F">
              <w:rPr>
                <w:rFonts w:asciiTheme="minorHAnsi" w:hAnsiTheme="minorHAnsi"/>
                <w:bCs/>
                <w:iCs/>
                <w:sz w:val="20"/>
                <w:szCs w:val="20"/>
                <w:lang w:val="pt-BR"/>
              </w:rPr>
              <w:t xml:space="preserve"> </w:t>
            </w:r>
            <w:r w:rsidRPr="003D087F">
              <w:rPr>
                <w:rFonts w:asciiTheme="minorHAnsi" w:hAnsiTheme="minorHAnsi"/>
                <w:bCs/>
                <w:iCs/>
                <w:sz w:val="20"/>
                <w:szCs w:val="20"/>
                <w:lang w:val="pt-BR"/>
              </w:rPr>
              <w:t xml:space="preserve">  ] Aplicação de testes e pesquisas de opinião</w:t>
            </w:r>
          </w:p>
          <w:p w14:paraId="3A01DA64" w14:textId="4C358D63" w:rsidR="00DF6C27" w:rsidRPr="003D087F" w:rsidRDefault="00DF6C27" w:rsidP="003D087F">
            <w:pPr>
              <w:pStyle w:val="Rodap"/>
              <w:widowControl/>
              <w:tabs>
                <w:tab w:val="clear" w:pos="4252"/>
                <w:tab w:val="clear" w:pos="8504"/>
              </w:tabs>
              <w:suppressAutoHyphens/>
              <w:adjustRightInd/>
              <w:spacing w:line="240" w:lineRule="auto"/>
              <w:ind w:left="0" w:firstLine="0"/>
              <w:textAlignment w:val="auto"/>
              <w:rPr>
                <w:rFonts w:asciiTheme="minorHAnsi" w:hAnsiTheme="minorHAnsi"/>
                <w:bCs/>
                <w:iCs/>
                <w:sz w:val="20"/>
                <w:szCs w:val="20"/>
                <w:lang w:val="pt-BR"/>
              </w:rPr>
            </w:pPr>
            <w:r w:rsidRPr="003D087F">
              <w:rPr>
                <w:rFonts w:asciiTheme="minorHAnsi" w:hAnsiTheme="minorHAnsi"/>
                <w:bCs/>
                <w:iCs/>
                <w:sz w:val="20"/>
                <w:szCs w:val="20"/>
                <w:lang w:val="pt-BR"/>
              </w:rPr>
              <w:t xml:space="preserve">[  </w:t>
            </w:r>
            <w:r w:rsidR="003D087F">
              <w:rPr>
                <w:rFonts w:asciiTheme="minorHAnsi" w:hAnsiTheme="minorHAnsi"/>
                <w:bCs/>
                <w:iCs/>
                <w:sz w:val="20"/>
                <w:szCs w:val="20"/>
                <w:lang w:val="pt-BR"/>
              </w:rPr>
              <w:t xml:space="preserve"> </w:t>
            </w:r>
            <w:r w:rsidRPr="003D087F">
              <w:rPr>
                <w:rFonts w:asciiTheme="minorHAnsi" w:hAnsiTheme="minorHAnsi"/>
                <w:bCs/>
                <w:iCs/>
                <w:sz w:val="20"/>
                <w:szCs w:val="20"/>
                <w:lang w:val="pt-BR"/>
              </w:rPr>
              <w:t xml:space="preserve">  ] Coleta e revisão de tarefas</w:t>
            </w:r>
          </w:p>
          <w:p w14:paraId="7423FAD4" w14:textId="0E040B63" w:rsidR="00DF6C27" w:rsidRPr="003D087F" w:rsidRDefault="00DF6C27" w:rsidP="003D087F">
            <w:pPr>
              <w:pStyle w:val="Rodap"/>
              <w:widowControl/>
              <w:tabs>
                <w:tab w:val="clear" w:pos="4252"/>
                <w:tab w:val="clear" w:pos="8504"/>
              </w:tabs>
              <w:suppressAutoHyphens/>
              <w:adjustRightInd/>
              <w:spacing w:line="240" w:lineRule="auto"/>
              <w:ind w:left="0" w:firstLine="0"/>
              <w:textAlignment w:val="auto"/>
              <w:rPr>
                <w:rFonts w:asciiTheme="minorHAnsi" w:hAnsiTheme="minorHAnsi"/>
                <w:bCs/>
                <w:iCs/>
                <w:sz w:val="20"/>
                <w:szCs w:val="20"/>
                <w:lang w:val="pt-BR"/>
              </w:rPr>
            </w:pPr>
            <w:r w:rsidRPr="003D087F">
              <w:rPr>
                <w:rFonts w:asciiTheme="minorHAnsi" w:hAnsiTheme="minorHAnsi"/>
                <w:bCs/>
                <w:iCs/>
                <w:sz w:val="20"/>
                <w:szCs w:val="20"/>
                <w:lang w:val="pt-BR"/>
              </w:rPr>
              <w:t xml:space="preserve">[   </w:t>
            </w:r>
            <w:r w:rsidR="003D087F">
              <w:rPr>
                <w:rFonts w:asciiTheme="minorHAnsi" w:hAnsiTheme="minorHAnsi"/>
                <w:bCs/>
                <w:iCs/>
                <w:sz w:val="20"/>
                <w:szCs w:val="20"/>
                <w:lang w:val="pt-BR"/>
              </w:rPr>
              <w:t xml:space="preserve"> </w:t>
            </w:r>
            <w:r w:rsidRPr="003D087F">
              <w:rPr>
                <w:rFonts w:asciiTheme="minorHAnsi" w:hAnsiTheme="minorHAnsi"/>
                <w:bCs/>
                <w:iCs/>
                <w:sz w:val="20"/>
                <w:szCs w:val="20"/>
                <w:lang w:val="pt-BR"/>
              </w:rPr>
              <w:t xml:space="preserve"> ] Acesso e registro de notas</w:t>
            </w:r>
          </w:p>
          <w:p w14:paraId="235A8251" w14:textId="3D7DE030" w:rsidR="00DF6C27" w:rsidRPr="003D087F" w:rsidRDefault="00DF6C27" w:rsidP="003D087F">
            <w:pPr>
              <w:pStyle w:val="Rodap"/>
              <w:widowControl/>
              <w:tabs>
                <w:tab w:val="clear" w:pos="4252"/>
                <w:tab w:val="clear" w:pos="8504"/>
              </w:tabs>
              <w:suppressAutoHyphens/>
              <w:adjustRightInd/>
              <w:spacing w:line="240" w:lineRule="auto"/>
              <w:ind w:left="0" w:firstLine="0"/>
              <w:textAlignment w:val="auto"/>
              <w:rPr>
                <w:rFonts w:asciiTheme="minorHAnsi" w:hAnsiTheme="minorHAnsi"/>
                <w:bCs/>
                <w:iCs/>
                <w:sz w:val="20"/>
                <w:szCs w:val="20"/>
                <w:lang w:val="pt-BR"/>
              </w:rPr>
            </w:pPr>
            <w:r w:rsidRPr="003D087F">
              <w:rPr>
                <w:rFonts w:asciiTheme="minorHAnsi" w:hAnsiTheme="minorHAnsi"/>
                <w:bCs/>
                <w:iCs/>
                <w:sz w:val="20"/>
                <w:szCs w:val="20"/>
                <w:lang w:val="pt-BR"/>
              </w:rPr>
              <w:t xml:space="preserve">[   </w:t>
            </w:r>
            <w:r w:rsidR="003D087F">
              <w:rPr>
                <w:rFonts w:asciiTheme="minorHAnsi" w:hAnsiTheme="minorHAnsi"/>
                <w:bCs/>
                <w:iCs/>
                <w:sz w:val="20"/>
                <w:szCs w:val="20"/>
                <w:lang w:val="pt-BR"/>
              </w:rPr>
              <w:t xml:space="preserve"> </w:t>
            </w:r>
            <w:r w:rsidRPr="003D087F">
              <w:rPr>
                <w:rFonts w:asciiTheme="minorHAnsi" w:hAnsiTheme="minorHAnsi"/>
                <w:bCs/>
                <w:iCs/>
                <w:sz w:val="20"/>
                <w:szCs w:val="20"/>
                <w:lang w:val="pt-BR"/>
              </w:rPr>
              <w:t xml:space="preserve"> ] </w:t>
            </w:r>
            <w:proofErr w:type="spellStart"/>
            <w:r w:rsidRPr="003D087F">
              <w:rPr>
                <w:rFonts w:asciiTheme="minorHAnsi" w:hAnsiTheme="minorHAnsi"/>
                <w:bCs/>
                <w:iCs/>
                <w:sz w:val="20"/>
                <w:szCs w:val="20"/>
                <w:lang w:val="pt-BR"/>
              </w:rPr>
              <w:t>Vídeoconferência</w:t>
            </w:r>
            <w:proofErr w:type="spellEnd"/>
            <w:r w:rsidRPr="003D087F">
              <w:rPr>
                <w:rFonts w:asciiTheme="minorHAnsi" w:hAnsiTheme="minorHAnsi"/>
                <w:bCs/>
                <w:iCs/>
                <w:sz w:val="20"/>
                <w:szCs w:val="20"/>
                <w:lang w:val="pt-BR"/>
              </w:rPr>
              <w:t xml:space="preserve"> </w:t>
            </w:r>
          </w:p>
          <w:p w14:paraId="62461519" w14:textId="210E6762" w:rsidR="00DF6C27" w:rsidRPr="003D087F" w:rsidRDefault="00DF6C27" w:rsidP="003D087F">
            <w:pPr>
              <w:pStyle w:val="Rodap"/>
              <w:widowControl/>
              <w:tabs>
                <w:tab w:val="clear" w:pos="4252"/>
                <w:tab w:val="clear" w:pos="8504"/>
              </w:tabs>
              <w:suppressAutoHyphens/>
              <w:adjustRightInd/>
              <w:spacing w:line="240" w:lineRule="auto"/>
              <w:ind w:left="0" w:firstLine="0"/>
              <w:textAlignment w:val="auto"/>
              <w:rPr>
                <w:bCs/>
                <w:i/>
                <w:sz w:val="20"/>
                <w:szCs w:val="20"/>
                <w:lang w:val="pt-BR"/>
              </w:rPr>
            </w:pPr>
            <w:r w:rsidRPr="003D087F">
              <w:rPr>
                <w:rFonts w:asciiTheme="minorHAnsi" w:hAnsiTheme="minorHAnsi"/>
                <w:bCs/>
                <w:iCs/>
                <w:sz w:val="20"/>
                <w:szCs w:val="20"/>
                <w:lang w:val="pt-BR"/>
              </w:rPr>
              <w:t xml:space="preserve">[   </w:t>
            </w:r>
            <w:r w:rsidR="003D087F">
              <w:rPr>
                <w:rFonts w:asciiTheme="minorHAnsi" w:hAnsiTheme="minorHAnsi"/>
                <w:bCs/>
                <w:iCs/>
                <w:sz w:val="20"/>
                <w:szCs w:val="20"/>
                <w:lang w:val="pt-BR"/>
              </w:rPr>
              <w:t xml:space="preserve"> </w:t>
            </w:r>
            <w:r w:rsidRPr="003D087F">
              <w:rPr>
                <w:rFonts w:asciiTheme="minorHAnsi" w:hAnsiTheme="minorHAnsi"/>
                <w:bCs/>
                <w:iCs/>
                <w:sz w:val="20"/>
                <w:szCs w:val="20"/>
                <w:lang w:val="pt-BR"/>
              </w:rPr>
              <w:t xml:space="preserve"> ] Outros: &lt;Especificar&gt;</w:t>
            </w:r>
          </w:p>
        </w:tc>
      </w:tr>
      <w:tr w:rsidR="00DF6C27" w:rsidRPr="003D087F" w14:paraId="79D69377" w14:textId="77777777" w:rsidTr="00396FEB">
        <w:tc>
          <w:tcPr>
            <w:tcW w:w="10206" w:type="dxa"/>
            <w:gridSpan w:val="3"/>
            <w:shd w:val="clear" w:color="auto" w:fill="4C94D8" w:themeFill="text2" w:themeFillTint="80"/>
          </w:tcPr>
          <w:p w14:paraId="7812871E" w14:textId="77777777" w:rsidR="00DF6C27" w:rsidRPr="003D087F" w:rsidRDefault="00DF6C27" w:rsidP="00DF6C27">
            <w:pPr>
              <w:pStyle w:val="Rodap"/>
              <w:widowControl/>
              <w:numPr>
                <w:ilvl w:val="0"/>
                <w:numId w:val="3"/>
              </w:numPr>
              <w:tabs>
                <w:tab w:val="clear" w:pos="4252"/>
                <w:tab w:val="clear" w:pos="8504"/>
              </w:tabs>
              <w:suppressAutoHyphens/>
              <w:adjustRightInd/>
              <w:spacing w:line="240" w:lineRule="auto"/>
              <w:jc w:val="center"/>
              <w:textAlignment w:val="auto"/>
              <w:rPr>
                <w:rFonts w:asciiTheme="minorHAnsi" w:hAnsiTheme="minorHAnsi"/>
                <w:b/>
                <w:iCs/>
                <w:sz w:val="20"/>
                <w:szCs w:val="20"/>
                <w:lang w:val="pt-BR"/>
              </w:rPr>
            </w:pPr>
            <w:r w:rsidRPr="003D087F">
              <w:rPr>
                <w:rFonts w:asciiTheme="minorHAnsi" w:hAnsiTheme="minorHAnsi"/>
                <w:b/>
                <w:bCs/>
                <w:sz w:val="20"/>
                <w:szCs w:val="20"/>
                <w:lang w:val="pt-BR"/>
              </w:rPr>
              <w:t>Ferramentas para controle da participação de aluno em curso</w:t>
            </w:r>
          </w:p>
        </w:tc>
      </w:tr>
      <w:tr w:rsidR="00DF6C27" w:rsidRPr="003D087F" w14:paraId="79432F54" w14:textId="77777777" w:rsidTr="00396FEB">
        <w:tc>
          <w:tcPr>
            <w:tcW w:w="10206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37E428F4" w14:textId="77777777" w:rsidR="00DF6C27" w:rsidRPr="003D087F" w:rsidRDefault="00DF6C27" w:rsidP="00396FEB">
            <w:pPr>
              <w:pStyle w:val="Rodap"/>
              <w:widowControl/>
              <w:tabs>
                <w:tab w:val="clear" w:pos="4252"/>
                <w:tab w:val="clear" w:pos="8504"/>
              </w:tabs>
              <w:suppressAutoHyphens/>
              <w:adjustRightInd/>
              <w:spacing w:line="240" w:lineRule="auto"/>
              <w:ind w:left="0" w:firstLine="0"/>
              <w:textAlignment w:val="auto"/>
              <w:rPr>
                <w:rFonts w:asciiTheme="minorHAnsi" w:hAnsiTheme="minorHAnsi"/>
                <w:bCs/>
                <w:iCs/>
                <w:sz w:val="20"/>
                <w:szCs w:val="20"/>
                <w:lang w:val="pt-BR"/>
              </w:rPr>
            </w:pPr>
            <w:r w:rsidRPr="003D087F">
              <w:rPr>
                <w:rFonts w:asciiTheme="minorHAnsi" w:hAnsiTheme="minorHAnsi"/>
                <w:bCs/>
                <w:iCs/>
                <w:sz w:val="20"/>
                <w:szCs w:val="20"/>
                <w:lang w:val="pt-BR"/>
              </w:rPr>
              <w:t xml:space="preserve">[     ] Travas de progressão em cada videoaula  </w:t>
            </w:r>
          </w:p>
          <w:p w14:paraId="4703E1B2" w14:textId="77777777" w:rsidR="00DF6C27" w:rsidRPr="003D087F" w:rsidRDefault="00DF6C27" w:rsidP="00396FEB">
            <w:pPr>
              <w:pStyle w:val="Rodap"/>
              <w:widowControl/>
              <w:tabs>
                <w:tab w:val="clear" w:pos="4252"/>
                <w:tab w:val="clear" w:pos="8504"/>
              </w:tabs>
              <w:suppressAutoHyphens/>
              <w:adjustRightInd/>
              <w:spacing w:line="240" w:lineRule="auto"/>
              <w:ind w:left="0" w:firstLine="0"/>
              <w:textAlignment w:val="auto"/>
              <w:rPr>
                <w:rFonts w:asciiTheme="minorHAnsi" w:hAnsiTheme="minorHAnsi"/>
                <w:bCs/>
                <w:iCs/>
                <w:sz w:val="20"/>
                <w:szCs w:val="20"/>
                <w:lang w:val="pt-BR"/>
              </w:rPr>
            </w:pPr>
            <w:r w:rsidRPr="003D087F">
              <w:rPr>
                <w:rFonts w:asciiTheme="minorHAnsi" w:hAnsiTheme="minorHAnsi"/>
                <w:bCs/>
                <w:iCs/>
                <w:sz w:val="20"/>
                <w:szCs w:val="20"/>
                <w:lang w:val="pt-BR"/>
              </w:rPr>
              <w:t>[     ] Controle de liberação das aulas com base na conclusão das atividades das aulas anteriores</w:t>
            </w:r>
          </w:p>
          <w:p w14:paraId="7AF64752" w14:textId="77777777" w:rsidR="00DF6C27" w:rsidRPr="003D087F" w:rsidRDefault="00DF6C27" w:rsidP="00396FEB">
            <w:pPr>
              <w:pStyle w:val="Rodap"/>
              <w:widowControl/>
              <w:tabs>
                <w:tab w:val="clear" w:pos="4252"/>
                <w:tab w:val="clear" w:pos="8504"/>
              </w:tabs>
              <w:suppressAutoHyphens/>
              <w:adjustRightInd/>
              <w:spacing w:line="240" w:lineRule="auto"/>
              <w:ind w:left="0" w:firstLine="0"/>
              <w:textAlignment w:val="auto"/>
              <w:rPr>
                <w:rFonts w:asciiTheme="minorHAnsi" w:hAnsiTheme="minorHAnsi"/>
                <w:bCs/>
                <w:iCs/>
                <w:sz w:val="20"/>
                <w:szCs w:val="20"/>
                <w:lang w:val="pt-BR"/>
              </w:rPr>
            </w:pPr>
            <w:r w:rsidRPr="003D087F">
              <w:rPr>
                <w:rFonts w:asciiTheme="minorHAnsi" w:hAnsiTheme="minorHAnsi"/>
                <w:bCs/>
                <w:iCs/>
                <w:sz w:val="20"/>
                <w:szCs w:val="20"/>
                <w:lang w:val="pt-BR"/>
              </w:rPr>
              <w:t>[     ] Controle de tempo de acesso ao portal</w:t>
            </w:r>
          </w:p>
          <w:p w14:paraId="551B16F0" w14:textId="77777777" w:rsidR="00DF6C27" w:rsidRPr="003D087F" w:rsidRDefault="00DF6C27" w:rsidP="00396FEB">
            <w:pPr>
              <w:pStyle w:val="Rodap"/>
              <w:widowControl/>
              <w:tabs>
                <w:tab w:val="clear" w:pos="4252"/>
                <w:tab w:val="clear" w:pos="8504"/>
              </w:tabs>
              <w:suppressAutoHyphens/>
              <w:adjustRightInd/>
              <w:spacing w:line="240" w:lineRule="auto"/>
              <w:ind w:left="0" w:firstLine="0"/>
              <w:textAlignment w:val="auto"/>
              <w:rPr>
                <w:rFonts w:asciiTheme="minorHAnsi" w:hAnsiTheme="minorHAnsi"/>
                <w:bCs/>
                <w:iCs/>
                <w:sz w:val="20"/>
                <w:szCs w:val="20"/>
                <w:lang w:val="pt-BR"/>
              </w:rPr>
            </w:pPr>
            <w:r w:rsidRPr="003D087F">
              <w:rPr>
                <w:rFonts w:asciiTheme="minorHAnsi" w:hAnsiTheme="minorHAnsi"/>
                <w:bCs/>
                <w:iCs/>
                <w:sz w:val="20"/>
                <w:szCs w:val="20"/>
                <w:lang w:val="pt-BR"/>
              </w:rPr>
              <w:t xml:space="preserve">[     ] Relatório de frequência em vídeo conferência </w:t>
            </w:r>
          </w:p>
          <w:p w14:paraId="0B4BE2A9" w14:textId="77777777" w:rsidR="00DF6C27" w:rsidRPr="003D087F" w:rsidRDefault="00DF6C27" w:rsidP="00396FEB">
            <w:pPr>
              <w:pStyle w:val="Rodap"/>
              <w:widowControl/>
              <w:tabs>
                <w:tab w:val="clear" w:pos="4252"/>
                <w:tab w:val="clear" w:pos="8504"/>
              </w:tabs>
              <w:suppressAutoHyphens/>
              <w:adjustRightInd/>
              <w:spacing w:line="240" w:lineRule="auto"/>
              <w:ind w:left="0" w:firstLine="0"/>
              <w:textAlignment w:val="auto"/>
              <w:rPr>
                <w:rFonts w:asciiTheme="minorHAnsi" w:hAnsiTheme="minorHAnsi"/>
                <w:bCs/>
                <w:iCs/>
                <w:sz w:val="20"/>
                <w:szCs w:val="20"/>
                <w:lang w:val="pt-BR"/>
              </w:rPr>
            </w:pPr>
            <w:r w:rsidRPr="003D087F">
              <w:rPr>
                <w:rFonts w:asciiTheme="minorHAnsi" w:hAnsiTheme="minorHAnsi"/>
                <w:bCs/>
                <w:iCs/>
                <w:sz w:val="20"/>
                <w:szCs w:val="20"/>
                <w:lang w:val="pt-BR"/>
              </w:rPr>
              <w:t xml:space="preserve">[     ] Outras: </w:t>
            </w:r>
            <w:r w:rsidRPr="003D087F">
              <w:rPr>
                <w:rFonts w:asciiTheme="minorHAnsi" w:hAnsiTheme="minorHAnsi"/>
                <w:bCs/>
                <w:i/>
                <w:iCs/>
                <w:sz w:val="20"/>
                <w:szCs w:val="20"/>
                <w:lang w:val="pt-BR"/>
              </w:rPr>
              <w:t>&lt;Indicar&gt;</w:t>
            </w:r>
          </w:p>
        </w:tc>
      </w:tr>
      <w:tr w:rsidR="00DF6C27" w:rsidRPr="003D087F" w14:paraId="1F44D3F0" w14:textId="77777777" w:rsidTr="00396FEB">
        <w:tc>
          <w:tcPr>
            <w:tcW w:w="10206" w:type="dxa"/>
            <w:gridSpan w:val="3"/>
            <w:shd w:val="clear" w:color="auto" w:fill="4C94D8" w:themeFill="text2" w:themeFillTint="80"/>
          </w:tcPr>
          <w:p w14:paraId="217BA3BA" w14:textId="77777777" w:rsidR="00DF6C27" w:rsidRPr="003D087F" w:rsidRDefault="00DF6C27" w:rsidP="00DF6C27">
            <w:pPr>
              <w:pStyle w:val="Rodap"/>
              <w:widowControl/>
              <w:numPr>
                <w:ilvl w:val="0"/>
                <w:numId w:val="3"/>
              </w:numPr>
              <w:tabs>
                <w:tab w:val="clear" w:pos="4252"/>
                <w:tab w:val="clear" w:pos="8504"/>
              </w:tabs>
              <w:suppressAutoHyphens/>
              <w:adjustRightInd/>
              <w:spacing w:line="240" w:lineRule="auto"/>
              <w:jc w:val="center"/>
              <w:textAlignment w:val="auto"/>
              <w:rPr>
                <w:rFonts w:asciiTheme="minorHAnsi" w:hAnsiTheme="minorHAnsi"/>
                <w:b/>
                <w:bCs/>
                <w:sz w:val="20"/>
                <w:szCs w:val="20"/>
                <w:lang w:val="pt-BR"/>
              </w:rPr>
            </w:pPr>
            <w:r w:rsidRPr="003D087F">
              <w:rPr>
                <w:rFonts w:asciiTheme="minorHAnsi" w:hAnsiTheme="minorHAnsi"/>
                <w:b/>
                <w:bCs/>
                <w:sz w:val="20"/>
                <w:szCs w:val="20"/>
                <w:lang w:val="pt-BR"/>
              </w:rPr>
              <w:t>Formas de disponibilização da Avaliação de Reação</w:t>
            </w:r>
          </w:p>
        </w:tc>
      </w:tr>
      <w:tr w:rsidR="00DF6C27" w:rsidRPr="003D087F" w14:paraId="7B9BE899" w14:textId="77777777" w:rsidTr="00396FEB">
        <w:tc>
          <w:tcPr>
            <w:tcW w:w="10206" w:type="dxa"/>
            <w:gridSpan w:val="3"/>
          </w:tcPr>
          <w:p w14:paraId="2E836EF6" w14:textId="77777777" w:rsidR="00DF6C27" w:rsidRPr="003D087F" w:rsidRDefault="00DF6C27" w:rsidP="00396FEB">
            <w:pPr>
              <w:pStyle w:val="Rodap"/>
              <w:widowControl/>
              <w:tabs>
                <w:tab w:val="clear" w:pos="4252"/>
                <w:tab w:val="clear" w:pos="8504"/>
              </w:tabs>
              <w:suppressAutoHyphens/>
              <w:adjustRightInd/>
              <w:spacing w:line="240" w:lineRule="auto"/>
              <w:ind w:left="0" w:firstLine="0"/>
              <w:textAlignment w:val="auto"/>
              <w:rPr>
                <w:rFonts w:asciiTheme="minorHAnsi" w:hAnsiTheme="minorHAnsi"/>
                <w:bCs/>
                <w:sz w:val="20"/>
                <w:szCs w:val="20"/>
                <w:lang w:val="pt-BR"/>
              </w:rPr>
            </w:pPr>
            <w:r w:rsidRPr="003D087F">
              <w:rPr>
                <w:rFonts w:asciiTheme="minorHAnsi" w:hAnsiTheme="minorHAnsi"/>
                <w:bCs/>
                <w:iCs/>
                <w:sz w:val="20"/>
                <w:szCs w:val="20"/>
                <w:lang w:val="pt-BR"/>
              </w:rPr>
              <w:t xml:space="preserve">[     ] </w:t>
            </w:r>
            <w:r w:rsidRPr="003D087F">
              <w:rPr>
                <w:rFonts w:asciiTheme="minorHAnsi" w:hAnsiTheme="minorHAnsi"/>
                <w:bCs/>
                <w:sz w:val="20"/>
                <w:szCs w:val="20"/>
                <w:lang w:val="pt-BR"/>
              </w:rPr>
              <w:t xml:space="preserve"> Pela própria plataforma do curso</w:t>
            </w:r>
          </w:p>
          <w:p w14:paraId="0344A5DE" w14:textId="77777777" w:rsidR="00DF6C27" w:rsidRPr="003D087F" w:rsidRDefault="00DF6C27" w:rsidP="00396FEB">
            <w:pPr>
              <w:pStyle w:val="Rodap"/>
              <w:widowControl/>
              <w:tabs>
                <w:tab w:val="clear" w:pos="4252"/>
                <w:tab w:val="clear" w:pos="8504"/>
              </w:tabs>
              <w:suppressAutoHyphens/>
              <w:adjustRightInd/>
              <w:spacing w:line="240" w:lineRule="auto"/>
              <w:ind w:left="0" w:firstLine="0"/>
              <w:textAlignment w:val="auto"/>
              <w:rPr>
                <w:rFonts w:asciiTheme="minorHAnsi" w:hAnsiTheme="minorHAnsi"/>
                <w:bCs/>
                <w:iCs/>
                <w:sz w:val="20"/>
                <w:szCs w:val="20"/>
                <w:lang w:val="pt-BR"/>
              </w:rPr>
            </w:pPr>
            <w:r w:rsidRPr="003D087F">
              <w:rPr>
                <w:rFonts w:asciiTheme="minorHAnsi" w:hAnsiTheme="minorHAnsi"/>
                <w:bCs/>
                <w:iCs/>
                <w:sz w:val="20"/>
                <w:szCs w:val="20"/>
                <w:lang w:val="pt-BR"/>
              </w:rPr>
              <w:t xml:space="preserve">[     ] </w:t>
            </w:r>
            <w:r w:rsidRPr="003D087F">
              <w:rPr>
                <w:rFonts w:asciiTheme="minorHAnsi" w:hAnsiTheme="minorHAnsi"/>
                <w:bCs/>
                <w:sz w:val="20"/>
                <w:szCs w:val="20"/>
                <w:lang w:val="pt-BR"/>
              </w:rPr>
              <w:t>Outro meio:</w:t>
            </w:r>
            <w:r w:rsidRPr="003D087F">
              <w:rPr>
                <w:rFonts w:asciiTheme="minorHAnsi" w:hAnsiTheme="minorHAnsi"/>
                <w:bCs/>
                <w:i/>
                <w:sz w:val="20"/>
                <w:szCs w:val="20"/>
                <w:lang w:val="pt-BR"/>
              </w:rPr>
              <w:t xml:space="preserve"> &lt;Descrever a forma de disponibilização e entrega&gt; </w:t>
            </w:r>
          </w:p>
        </w:tc>
      </w:tr>
      <w:tr w:rsidR="00DF6C27" w:rsidRPr="003D087F" w14:paraId="094E68C5" w14:textId="77777777" w:rsidTr="00396FEB">
        <w:tc>
          <w:tcPr>
            <w:tcW w:w="10206" w:type="dxa"/>
            <w:gridSpan w:val="3"/>
            <w:shd w:val="clear" w:color="auto" w:fill="4C94D8" w:themeFill="text2" w:themeFillTint="80"/>
          </w:tcPr>
          <w:p w14:paraId="27372335" w14:textId="77777777" w:rsidR="00DF6C27" w:rsidRPr="003D087F" w:rsidRDefault="00DF6C27" w:rsidP="00DF6C27">
            <w:pPr>
              <w:pStyle w:val="Rodap"/>
              <w:widowControl/>
              <w:numPr>
                <w:ilvl w:val="0"/>
                <w:numId w:val="3"/>
              </w:numPr>
              <w:tabs>
                <w:tab w:val="clear" w:pos="4252"/>
                <w:tab w:val="clear" w:pos="8504"/>
              </w:tabs>
              <w:suppressAutoHyphens/>
              <w:adjustRightInd/>
              <w:spacing w:line="240" w:lineRule="auto"/>
              <w:jc w:val="center"/>
              <w:textAlignment w:val="auto"/>
              <w:rPr>
                <w:rFonts w:asciiTheme="minorHAnsi" w:hAnsiTheme="minorHAnsi"/>
                <w:bCs/>
                <w:iCs/>
                <w:sz w:val="20"/>
                <w:szCs w:val="20"/>
                <w:lang w:val="pt-BR"/>
              </w:rPr>
            </w:pPr>
            <w:r w:rsidRPr="003D087F">
              <w:rPr>
                <w:rFonts w:asciiTheme="minorHAnsi" w:hAnsiTheme="minorHAnsi"/>
                <w:b/>
                <w:bCs/>
                <w:sz w:val="20"/>
                <w:szCs w:val="20"/>
                <w:lang w:val="pt-BR"/>
              </w:rPr>
              <w:t>Suporte TI</w:t>
            </w:r>
          </w:p>
        </w:tc>
      </w:tr>
      <w:tr w:rsidR="00DF6C27" w:rsidRPr="003D087F" w14:paraId="13438863" w14:textId="77777777" w:rsidTr="00396FEB">
        <w:tc>
          <w:tcPr>
            <w:tcW w:w="2410" w:type="dxa"/>
            <w:shd w:val="clear" w:color="auto" w:fill="A6A6A6" w:themeFill="background1" w:themeFillShade="A6"/>
          </w:tcPr>
          <w:p w14:paraId="2016101B" w14:textId="77777777" w:rsidR="00DF6C27" w:rsidRPr="003D087F" w:rsidRDefault="00DF6C27" w:rsidP="00396FEB">
            <w:pPr>
              <w:pStyle w:val="Rodap"/>
              <w:widowControl/>
              <w:tabs>
                <w:tab w:val="clear" w:pos="4252"/>
                <w:tab w:val="clear" w:pos="8504"/>
              </w:tabs>
              <w:suppressAutoHyphens/>
              <w:adjustRightInd/>
              <w:spacing w:line="240" w:lineRule="auto"/>
              <w:ind w:left="180" w:hanging="180"/>
              <w:textAlignment w:val="auto"/>
              <w:rPr>
                <w:rFonts w:asciiTheme="minorHAnsi" w:hAnsiTheme="minorHAnsi"/>
                <w:b/>
                <w:iCs/>
                <w:sz w:val="20"/>
                <w:szCs w:val="20"/>
                <w:lang w:val="pt-BR"/>
              </w:rPr>
            </w:pPr>
          </w:p>
          <w:p w14:paraId="09749AAD" w14:textId="77777777" w:rsidR="00DF6C27" w:rsidRPr="003D087F" w:rsidRDefault="00DF6C27" w:rsidP="00DF6C27">
            <w:pPr>
              <w:pStyle w:val="Rodap"/>
              <w:widowControl/>
              <w:numPr>
                <w:ilvl w:val="0"/>
                <w:numId w:val="5"/>
              </w:numPr>
              <w:tabs>
                <w:tab w:val="clear" w:pos="4252"/>
                <w:tab w:val="clear" w:pos="8504"/>
              </w:tabs>
              <w:suppressAutoHyphens/>
              <w:adjustRightInd/>
              <w:spacing w:line="240" w:lineRule="auto"/>
              <w:ind w:left="180" w:hanging="180"/>
              <w:textAlignment w:val="auto"/>
              <w:rPr>
                <w:rFonts w:asciiTheme="minorHAnsi" w:hAnsiTheme="minorHAnsi"/>
                <w:b/>
                <w:sz w:val="20"/>
                <w:szCs w:val="20"/>
                <w:lang w:val="pt-BR"/>
              </w:rPr>
            </w:pPr>
            <w:r w:rsidRPr="003D087F">
              <w:rPr>
                <w:rFonts w:asciiTheme="minorHAnsi" w:hAnsiTheme="minorHAnsi"/>
                <w:b/>
                <w:iCs/>
                <w:sz w:val="20"/>
                <w:szCs w:val="20"/>
                <w:lang w:val="pt-BR"/>
              </w:rPr>
              <w:t>Formas de contato</w:t>
            </w:r>
          </w:p>
        </w:tc>
        <w:tc>
          <w:tcPr>
            <w:tcW w:w="7796" w:type="dxa"/>
            <w:gridSpan w:val="2"/>
          </w:tcPr>
          <w:p w14:paraId="595EA188" w14:textId="77777777" w:rsidR="00DF6C27" w:rsidRPr="003D087F" w:rsidRDefault="00DF6C27" w:rsidP="00396FEB">
            <w:pPr>
              <w:pStyle w:val="Rodap"/>
              <w:widowControl/>
              <w:tabs>
                <w:tab w:val="clear" w:pos="4252"/>
                <w:tab w:val="clear" w:pos="8504"/>
                <w:tab w:val="left" w:pos="426"/>
              </w:tabs>
              <w:suppressAutoHyphens/>
              <w:adjustRightInd/>
              <w:spacing w:line="240" w:lineRule="auto"/>
              <w:ind w:left="0" w:firstLine="0"/>
              <w:textAlignment w:val="auto"/>
              <w:rPr>
                <w:rFonts w:asciiTheme="minorHAnsi" w:hAnsiTheme="minorHAnsi"/>
                <w:bCs/>
                <w:sz w:val="20"/>
                <w:szCs w:val="20"/>
                <w:lang w:val="pt-BR"/>
              </w:rPr>
            </w:pPr>
            <w:r w:rsidRPr="003D087F">
              <w:rPr>
                <w:rFonts w:asciiTheme="minorHAnsi" w:hAnsiTheme="minorHAnsi"/>
                <w:bCs/>
                <w:iCs/>
                <w:sz w:val="20"/>
                <w:szCs w:val="20"/>
                <w:lang w:val="pt-BR"/>
              </w:rPr>
              <w:t xml:space="preserve">[     ] </w:t>
            </w:r>
            <w:r w:rsidRPr="003D087F">
              <w:rPr>
                <w:rFonts w:asciiTheme="minorHAnsi" w:hAnsiTheme="minorHAnsi"/>
                <w:bCs/>
                <w:sz w:val="20"/>
                <w:szCs w:val="20"/>
                <w:lang w:val="pt-BR"/>
              </w:rPr>
              <w:t xml:space="preserve"> Telefone: &lt;</w:t>
            </w:r>
            <w:r w:rsidRPr="003D087F">
              <w:rPr>
                <w:rFonts w:asciiTheme="minorHAnsi" w:hAnsiTheme="minorHAnsi"/>
                <w:bCs/>
                <w:i/>
                <w:sz w:val="20"/>
                <w:szCs w:val="20"/>
                <w:lang w:val="pt-BR"/>
              </w:rPr>
              <w:t>indicar número&gt;</w:t>
            </w:r>
            <w:r w:rsidRPr="003D087F">
              <w:rPr>
                <w:rFonts w:asciiTheme="minorHAnsi" w:hAnsiTheme="minorHAnsi"/>
                <w:bCs/>
                <w:sz w:val="20"/>
                <w:szCs w:val="20"/>
                <w:lang w:val="pt-BR"/>
              </w:rPr>
              <w:t xml:space="preserve">                        [     ]   Aplicativo: &lt;</w:t>
            </w:r>
            <w:r w:rsidRPr="003D087F">
              <w:rPr>
                <w:rFonts w:asciiTheme="minorHAnsi" w:hAnsiTheme="minorHAnsi"/>
                <w:bCs/>
                <w:i/>
                <w:sz w:val="20"/>
                <w:szCs w:val="20"/>
                <w:lang w:val="pt-BR"/>
              </w:rPr>
              <w:t>indicar número&gt;</w:t>
            </w:r>
            <w:r w:rsidRPr="003D087F">
              <w:rPr>
                <w:rFonts w:asciiTheme="minorHAnsi" w:hAnsiTheme="minorHAnsi"/>
                <w:bCs/>
                <w:sz w:val="20"/>
                <w:szCs w:val="20"/>
                <w:lang w:val="pt-BR"/>
              </w:rPr>
              <w:t xml:space="preserve">   </w:t>
            </w:r>
          </w:p>
          <w:p w14:paraId="1E67D193" w14:textId="77777777" w:rsidR="00DF6C27" w:rsidRPr="003D087F" w:rsidRDefault="00DF6C27" w:rsidP="00396FEB">
            <w:pPr>
              <w:pStyle w:val="Rodap"/>
              <w:widowControl/>
              <w:tabs>
                <w:tab w:val="clear" w:pos="4252"/>
                <w:tab w:val="clear" w:pos="8504"/>
                <w:tab w:val="left" w:pos="426"/>
              </w:tabs>
              <w:suppressAutoHyphens/>
              <w:adjustRightInd/>
              <w:spacing w:line="240" w:lineRule="auto"/>
              <w:ind w:left="0" w:firstLine="0"/>
              <w:textAlignment w:val="auto"/>
              <w:rPr>
                <w:rFonts w:asciiTheme="minorHAnsi" w:hAnsiTheme="minorHAnsi"/>
                <w:bCs/>
                <w:sz w:val="20"/>
                <w:szCs w:val="20"/>
                <w:lang w:val="pt-BR"/>
              </w:rPr>
            </w:pPr>
            <w:r w:rsidRPr="003D087F">
              <w:rPr>
                <w:rFonts w:asciiTheme="minorHAnsi" w:hAnsiTheme="minorHAnsi"/>
                <w:bCs/>
                <w:iCs/>
                <w:sz w:val="20"/>
                <w:szCs w:val="20"/>
                <w:lang w:val="pt-BR"/>
              </w:rPr>
              <w:t xml:space="preserve">[     ] </w:t>
            </w:r>
            <w:r w:rsidRPr="003D087F">
              <w:rPr>
                <w:rFonts w:asciiTheme="minorHAnsi" w:hAnsiTheme="minorHAnsi"/>
                <w:bCs/>
                <w:sz w:val="20"/>
                <w:szCs w:val="20"/>
                <w:lang w:val="pt-BR"/>
              </w:rPr>
              <w:t xml:space="preserve"> Mensagem de texto: &lt;</w:t>
            </w:r>
            <w:r w:rsidRPr="003D087F">
              <w:rPr>
                <w:rFonts w:asciiTheme="minorHAnsi" w:hAnsiTheme="minorHAnsi"/>
                <w:bCs/>
                <w:i/>
                <w:sz w:val="20"/>
                <w:szCs w:val="20"/>
                <w:lang w:val="pt-BR"/>
              </w:rPr>
              <w:t>indicar número&gt;</w:t>
            </w:r>
            <w:r w:rsidRPr="003D087F">
              <w:rPr>
                <w:rFonts w:asciiTheme="minorHAnsi" w:hAnsiTheme="minorHAnsi"/>
                <w:bCs/>
                <w:sz w:val="20"/>
                <w:szCs w:val="20"/>
                <w:lang w:val="pt-BR"/>
              </w:rPr>
              <w:t xml:space="preserve"> [     ]  E-mail: &lt;</w:t>
            </w:r>
            <w:r w:rsidRPr="003D087F">
              <w:rPr>
                <w:rFonts w:asciiTheme="minorHAnsi" w:hAnsiTheme="minorHAnsi"/>
                <w:bCs/>
                <w:i/>
                <w:sz w:val="20"/>
                <w:szCs w:val="20"/>
                <w:lang w:val="pt-BR"/>
              </w:rPr>
              <w:t>indicar endereço&gt;</w:t>
            </w:r>
            <w:r w:rsidRPr="003D087F">
              <w:rPr>
                <w:rFonts w:asciiTheme="minorHAnsi" w:hAnsiTheme="minorHAnsi"/>
                <w:bCs/>
                <w:sz w:val="20"/>
                <w:szCs w:val="20"/>
                <w:lang w:val="pt-BR"/>
              </w:rPr>
              <w:t xml:space="preserve">   </w:t>
            </w:r>
          </w:p>
          <w:p w14:paraId="0FDFAEDA" w14:textId="77777777" w:rsidR="00DF6C27" w:rsidRPr="003D087F" w:rsidRDefault="00DF6C27" w:rsidP="00396FEB">
            <w:pPr>
              <w:pStyle w:val="Rodap"/>
              <w:widowControl/>
              <w:tabs>
                <w:tab w:val="clear" w:pos="4252"/>
                <w:tab w:val="clear" w:pos="8504"/>
              </w:tabs>
              <w:suppressAutoHyphens/>
              <w:adjustRightInd/>
              <w:spacing w:line="240" w:lineRule="auto"/>
              <w:ind w:left="0" w:firstLine="0"/>
              <w:textAlignment w:val="auto"/>
              <w:rPr>
                <w:rFonts w:asciiTheme="minorHAnsi" w:hAnsiTheme="minorHAnsi"/>
                <w:b/>
                <w:bCs/>
                <w:sz w:val="20"/>
                <w:szCs w:val="20"/>
                <w:lang w:val="pt-BR"/>
              </w:rPr>
            </w:pPr>
            <w:r w:rsidRPr="003D087F">
              <w:rPr>
                <w:rFonts w:asciiTheme="minorHAnsi" w:hAnsiTheme="minorHAnsi"/>
                <w:bCs/>
                <w:iCs/>
                <w:sz w:val="20"/>
                <w:szCs w:val="20"/>
                <w:lang w:val="pt-BR"/>
              </w:rPr>
              <w:t xml:space="preserve">[     ] </w:t>
            </w:r>
            <w:r w:rsidRPr="003D087F">
              <w:rPr>
                <w:rFonts w:asciiTheme="minorHAnsi" w:hAnsiTheme="minorHAnsi"/>
                <w:bCs/>
                <w:sz w:val="20"/>
                <w:szCs w:val="20"/>
                <w:lang w:val="pt-BR"/>
              </w:rPr>
              <w:t xml:space="preserve"> Outra:</w:t>
            </w:r>
            <w:r w:rsidRPr="003D087F">
              <w:rPr>
                <w:rFonts w:asciiTheme="minorHAnsi" w:hAnsiTheme="minorHAnsi"/>
                <w:bCs/>
                <w:i/>
                <w:sz w:val="20"/>
                <w:szCs w:val="20"/>
                <w:lang w:val="pt-BR"/>
              </w:rPr>
              <w:t xml:space="preserve"> </w:t>
            </w:r>
            <w:r w:rsidRPr="003D087F">
              <w:rPr>
                <w:rFonts w:asciiTheme="minorHAnsi" w:hAnsiTheme="minorHAnsi"/>
                <w:bCs/>
                <w:sz w:val="20"/>
                <w:szCs w:val="20"/>
                <w:lang w:val="pt-BR"/>
              </w:rPr>
              <w:t>&lt;</w:t>
            </w:r>
            <w:r w:rsidRPr="003D087F">
              <w:rPr>
                <w:rFonts w:asciiTheme="minorHAnsi" w:hAnsiTheme="minorHAnsi"/>
                <w:bCs/>
                <w:i/>
                <w:sz w:val="20"/>
                <w:szCs w:val="20"/>
                <w:lang w:val="pt-BR"/>
              </w:rPr>
              <w:t>indicar&gt;</w:t>
            </w:r>
            <w:r w:rsidRPr="003D087F">
              <w:rPr>
                <w:rFonts w:asciiTheme="minorHAnsi" w:hAnsiTheme="minorHAnsi"/>
                <w:bCs/>
                <w:sz w:val="20"/>
                <w:szCs w:val="20"/>
                <w:lang w:val="pt-BR"/>
              </w:rPr>
              <w:t xml:space="preserve">   </w:t>
            </w:r>
          </w:p>
        </w:tc>
      </w:tr>
      <w:tr w:rsidR="00DF6C27" w:rsidRPr="003D087F" w14:paraId="2B800BA9" w14:textId="77777777" w:rsidTr="00396FEB">
        <w:tc>
          <w:tcPr>
            <w:tcW w:w="2410" w:type="dxa"/>
            <w:shd w:val="clear" w:color="auto" w:fill="A6A6A6" w:themeFill="background1" w:themeFillShade="A6"/>
          </w:tcPr>
          <w:p w14:paraId="20D3F15E" w14:textId="77777777" w:rsidR="00DF6C27" w:rsidRPr="003D087F" w:rsidRDefault="00DF6C27" w:rsidP="00DF6C27">
            <w:pPr>
              <w:pStyle w:val="Rodap"/>
              <w:widowControl/>
              <w:numPr>
                <w:ilvl w:val="0"/>
                <w:numId w:val="5"/>
              </w:numPr>
              <w:tabs>
                <w:tab w:val="clear" w:pos="4252"/>
                <w:tab w:val="clear" w:pos="8504"/>
              </w:tabs>
              <w:suppressAutoHyphens/>
              <w:adjustRightInd/>
              <w:spacing w:line="240" w:lineRule="auto"/>
              <w:ind w:left="180" w:hanging="180"/>
              <w:textAlignment w:val="auto"/>
              <w:rPr>
                <w:rFonts w:asciiTheme="minorHAnsi" w:hAnsiTheme="minorHAnsi"/>
                <w:b/>
                <w:iCs/>
                <w:sz w:val="20"/>
                <w:szCs w:val="20"/>
                <w:lang w:val="pt-BR"/>
              </w:rPr>
            </w:pPr>
            <w:r w:rsidRPr="003D087F">
              <w:rPr>
                <w:rFonts w:asciiTheme="minorHAnsi" w:hAnsiTheme="minorHAnsi"/>
                <w:b/>
                <w:iCs/>
                <w:sz w:val="20"/>
                <w:szCs w:val="20"/>
                <w:lang w:val="pt-BR"/>
              </w:rPr>
              <w:t xml:space="preserve">Disponibilidade </w:t>
            </w:r>
          </w:p>
          <w:p w14:paraId="7DDF6DD9" w14:textId="77777777" w:rsidR="00DF6C27" w:rsidRPr="003D087F" w:rsidRDefault="00DF6C27" w:rsidP="00396FEB">
            <w:pPr>
              <w:pStyle w:val="Rodap"/>
              <w:widowControl/>
              <w:tabs>
                <w:tab w:val="clear" w:pos="4252"/>
                <w:tab w:val="clear" w:pos="8504"/>
              </w:tabs>
              <w:suppressAutoHyphens/>
              <w:adjustRightInd/>
              <w:spacing w:line="240" w:lineRule="auto"/>
              <w:ind w:left="0" w:firstLine="0"/>
              <w:textAlignment w:val="auto"/>
              <w:rPr>
                <w:rFonts w:asciiTheme="minorHAnsi" w:hAnsiTheme="minorHAnsi"/>
                <w:b/>
                <w:sz w:val="20"/>
                <w:szCs w:val="20"/>
                <w:lang w:val="pt-BR"/>
              </w:rPr>
            </w:pPr>
            <w:r w:rsidRPr="003D087F">
              <w:rPr>
                <w:rFonts w:asciiTheme="minorHAnsi" w:hAnsiTheme="minorHAnsi"/>
                <w:b/>
                <w:iCs/>
                <w:sz w:val="16"/>
                <w:szCs w:val="16"/>
                <w:lang w:val="pt-BR"/>
              </w:rPr>
              <w:t>(em caso de telefone ou meios de contato diretos)</w:t>
            </w:r>
          </w:p>
        </w:tc>
        <w:tc>
          <w:tcPr>
            <w:tcW w:w="7796" w:type="dxa"/>
            <w:gridSpan w:val="2"/>
          </w:tcPr>
          <w:p w14:paraId="57C7EA9A" w14:textId="2F02417C" w:rsidR="00DF6C27" w:rsidRPr="003D087F" w:rsidRDefault="006A52D8" w:rsidP="00396FEB">
            <w:pPr>
              <w:pStyle w:val="Rodap"/>
              <w:widowControl/>
              <w:tabs>
                <w:tab w:val="clear" w:pos="4252"/>
                <w:tab w:val="clear" w:pos="8504"/>
                <w:tab w:val="left" w:pos="426"/>
              </w:tabs>
              <w:suppressAutoHyphens/>
              <w:adjustRightInd/>
              <w:spacing w:line="240" w:lineRule="auto"/>
              <w:ind w:left="0" w:firstLine="0"/>
              <w:textAlignment w:val="auto"/>
              <w:rPr>
                <w:rFonts w:asciiTheme="minorHAnsi" w:hAnsiTheme="minorHAnsi"/>
                <w:bCs/>
                <w:sz w:val="20"/>
                <w:szCs w:val="20"/>
                <w:lang w:val="pt-BR"/>
              </w:rPr>
            </w:pPr>
            <w:r w:rsidRPr="003D087F">
              <w:rPr>
                <w:rFonts w:asciiTheme="minorHAnsi" w:hAnsiTheme="minorHAnsi"/>
                <w:bCs/>
                <w:iCs/>
                <w:sz w:val="20"/>
                <w:szCs w:val="20"/>
                <w:lang w:val="pt-BR"/>
              </w:rPr>
              <w:t>&lt;</w:t>
            </w:r>
            <w:r w:rsidRPr="003D087F">
              <w:rPr>
                <w:rFonts w:asciiTheme="minorHAnsi" w:hAnsiTheme="minorHAnsi"/>
                <w:bCs/>
                <w:i/>
                <w:sz w:val="20"/>
                <w:szCs w:val="20"/>
                <w:lang w:val="pt-BR"/>
              </w:rPr>
              <w:t>Inserir período para de disponibilidade para cada forma indicada acima. Ex.: Telefone (08 às 17h); Mensagem de texto (24 horas), etc.</w:t>
            </w:r>
            <w:r w:rsidRPr="003D087F">
              <w:rPr>
                <w:rFonts w:asciiTheme="minorHAnsi" w:hAnsiTheme="minorHAnsi"/>
                <w:bCs/>
                <w:iCs/>
                <w:sz w:val="20"/>
                <w:szCs w:val="20"/>
                <w:lang w:val="pt-BR"/>
              </w:rPr>
              <w:t>&gt;</w:t>
            </w:r>
          </w:p>
        </w:tc>
      </w:tr>
      <w:tr w:rsidR="00DF6C27" w:rsidRPr="003D087F" w14:paraId="4F1BC75B" w14:textId="77777777" w:rsidTr="00396FEB">
        <w:tc>
          <w:tcPr>
            <w:tcW w:w="2410" w:type="dxa"/>
            <w:shd w:val="clear" w:color="auto" w:fill="A6A6A6" w:themeFill="background1" w:themeFillShade="A6"/>
          </w:tcPr>
          <w:p w14:paraId="6A4C1394" w14:textId="77777777" w:rsidR="00DF6C27" w:rsidRPr="003D087F" w:rsidRDefault="00DF6C27" w:rsidP="00396FEB">
            <w:pPr>
              <w:pStyle w:val="Rodap"/>
              <w:widowControl/>
              <w:tabs>
                <w:tab w:val="clear" w:pos="4252"/>
                <w:tab w:val="clear" w:pos="8504"/>
              </w:tabs>
              <w:suppressAutoHyphens/>
              <w:adjustRightInd/>
              <w:spacing w:line="240" w:lineRule="auto"/>
              <w:ind w:left="180" w:hanging="180"/>
              <w:textAlignment w:val="auto"/>
              <w:rPr>
                <w:rFonts w:asciiTheme="minorHAnsi" w:hAnsiTheme="minorHAnsi"/>
                <w:b/>
                <w:iCs/>
                <w:sz w:val="20"/>
                <w:szCs w:val="20"/>
                <w:lang w:val="pt-BR"/>
              </w:rPr>
            </w:pPr>
          </w:p>
          <w:p w14:paraId="03981605" w14:textId="77777777" w:rsidR="00DF6C27" w:rsidRPr="003D087F" w:rsidRDefault="00DF6C27" w:rsidP="00DF6C27">
            <w:pPr>
              <w:pStyle w:val="Rodap"/>
              <w:widowControl/>
              <w:numPr>
                <w:ilvl w:val="0"/>
                <w:numId w:val="5"/>
              </w:numPr>
              <w:tabs>
                <w:tab w:val="clear" w:pos="4252"/>
                <w:tab w:val="clear" w:pos="8504"/>
              </w:tabs>
              <w:suppressAutoHyphens/>
              <w:adjustRightInd/>
              <w:spacing w:line="240" w:lineRule="auto"/>
              <w:ind w:left="180" w:hanging="180"/>
              <w:textAlignment w:val="auto"/>
              <w:rPr>
                <w:rFonts w:asciiTheme="minorHAnsi" w:hAnsiTheme="minorHAnsi"/>
                <w:b/>
                <w:sz w:val="20"/>
                <w:szCs w:val="20"/>
                <w:lang w:val="pt-BR"/>
              </w:rPr>
            </w:pPr>
            <w:r w:rsidRPr="003D087F">
              <w:rPr>
                <w:rFonts w:asciiTheme="minorHAnsi" w:hAnsiTheme="minorHAnsi"/>
                <w:b/>
                <w:iCs/>
                <w:sz w:val="20"/>
                <w:szCs w:val="20"/>
                <w:lang w:val="pt-BR"/>
              </w:rPr>
              <w:t>Prazo para resposta</w:t>
            </w:r>
          </w:p>
        </w:tc>
        <w:tc>
          <w:tcPr>
            <w:tcW w:w="7796" w:type="dxa"/>
            <w:gridSpan w:val="2"/>
          </w:tcPr>
          <w:p w14:paraId="7C917DF4" w14:textId="3054D866" w:rsidR="00DF6C27" w:rsidRPr="003D087F" w:rsidRDefault="00DF6C27" w:rsidP="00396FEB">
            <w:pPr>
              <w:pStyle w:val="Rodap"/>
              <w:widowControl/>
              <w:tabs>
                <w:tab w:val="clear" w:pos="4252"/>
                <w:tab w:val="clear" w:pos="8504"/>
                <w:tab w:val="left" w:pos="426"/>
              </w:tabs>
              <w:suppressAutoHyphens/>
              <w:adjustRightInd/>
              <w:spacing w:line="240" w:lineRule="auto"/>
              <w:ind w:left="0" w:firstLine="0"/>
              <w:textAlignment w:val="auto"/>
              <w:rPr>
                <w:rFonts w:asciiTheme="minorHAnsi" w:hAnsiTheme="minorHAnsi"/>
                <w:bCs/>
                <w:i/>
                <w:sz w:val="20"/>
                <w:szCs w:val="20"/>
                <w:lang w:val="pt-BR"/>
              </w:rPr>
            </w:pPr>
            <w:r w:rsidRPr="003D087F">
              <w:rPr>
                <w:rFonts w:asciiTheme="minorHAnsi" w:hAnsiTheme="minorHAnsi"/>
                <w:bCs/>
                <w:i/>
                <w:sz w:val="20"/>
                <w:szCs w:val="20"/>
                <w:lang w:val="pt-BR"/>
              </w:rPr>
              <w:t>&lt;Informar o tempo em que o aluno receberá a resposta por meio de</w:t>
            </w:r>
            <w:r w:rsidR="006A52D8" w:rsidRPr="003D087F">
              <w:rPr>
                <w:rFonts w:asciiTheme="minorHAnsi" w:hAnsiTheme="minorHAnsi"/>
                <w:bCs/>
                <w:i/>
                <w:sz w:val="20"/>
                <w:szCs w:val="20"/>
                <w:lang w:val="pt-BR"/>
              </w:rPr>
              <w:t xml:space="preserve"> cada</w:t>
            </w:r>
            <w:r w:rsidRPr="003D087F">
              <w:rPr>
                <w:rFonts w:asciiTheme="minorHAnsi" w:hAnsiTheme="minorHAnsi"/>
                <w:bCs/>
                <w:i/>
                <w:sz w:val="20"/>
                <w:szCs w:val="20"/>
                <w:lang w:val="pt-BR"/>
              </w:rPr>
              <w:t xml:space="preserve"> cana</w:t>
            </w:r>
            <w:r w:rsidR="006A52D8" w:rsidRPr="003D087F">
              <w:rPr>
                <w:rFonts w:asciiTheme="minorHAnsi" w:hAnsiTheme="minorHAnsi"/>
                <w:bCs/>
                <w:i/>
                <w:sz w:val="20"/>
                <w:szCs w:val="20"/>
                <w:lang w:val="pt-BR"/>
              </w:rPr>
              <w:t>l</w:t>
            </w:r>
            <w:r w:rsidR="006A52D8" w:rsidRPr="003D087F">
              <w:rPr>
                <w:lang w:val="pt-BR"/>
              </w:rPr>
              <w:t xml:space="preserve"> </w:t>
            </w:r>
            <w:r w:rsidR="006A52D8" w:rsidRPr="003D087F">
              <w:rPr>
                <w:rFonts w:asciiTheme="minorHAnsi" w:hAnsiTheme="minorHAnsi"/>
                <w:bCs/>
                <w:i/>
                <w:sz w:val="20"/>
                <w:szCs w:val="20"/>
                <w:lang w:val="pt-BR"/>
              </w:rPr>
              <w:t>Ex.: Telefone (imediato); Mensagem de texto (até 2 horas para mensagens enviadas das 8 às 20h), etc.</w:t>
            </w:r>
            <w:r w:rsidRPr="003D087F">
              <w:rPr>
                <w:rFonts w:asciiTheme="minorHAnsi" w:hAnsiTheme="minorHAnsi"/>
                <w:bCs/>
                <w:i/>
                <w:sz w:val="20"/>
                <w:szCs w:val="20"/>
                <w:lang w:val="pt-BR"/>
              </w:rPr>
              <w:t>&gt;</w:t>
            </w:r>
          </w:p>
          <w:p w14:paraId="7499E60F" w14:textId="77777777" w:rsidR="00DF6C27" w:rsidRPr="003D087F" w:rsidRDefault="00DF6C27" w:rsidP="00396FEB">
            <w:pPr>
              <w:pStyle w:val="Rodap"/>
              <w:widowControl/>
              <w:tabs>
                <w:tab w:val="clear" w:pos="4252"/>
                <w:tab w:val="clear" w:pos="8504"/>
              </w:tabs>
              <w:suppressAutoHyphens/>
              <w:adjustRightInd/>
              <w:spacing w:line="240" w:lineRule="auto"/>
              <w:ind w:left="0" w:firstLine="0"/>
              <w:textAlignment w:val="auto"/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  <w:lang w:val="pt-BR"/>
              </w:rPr>
            </w:pPr>
            <w:r w:rsidRPr="003D087F">
              <w:rPr>
                <w:rFonts w:asciiTheme="minorHAnsi" w:hAnsiTheme="minorHAnsi"/>
                <w:bCs/>
                <w:i/>
                <w:iCs/>
                <w:sz w:val="18"/>
                <w:szCs w:val="18"/>
                <w:lang w:val="pt-BR"/>
              </w:rPr>
              <w:t>Obs.: A despeito do prazo de resposta aqui indicado, o suporte técnico será ofertado durante todo o período de aulas remotas síncronas.</w:t>
            </w:r>
          </w:p>
        </w:tc>
      </w:tr>
      <w:tr w:rsidR="00DF6C27" w:rsidRPr="003D087F" w14:paraId="7CFE710C" w14:textId="77777777" w:rsidTr="00396FEB">
        <w:tc>
          <w:tcPr>
            <w:tcW w:w="10206" w:type="dxa"/>
            <w:gridSpan w:val="3"/>
            <w:shd w:val="clear" w:color="auto" w:fill="4C94D8" w:themeFill="text2" w:themeFillTint="80"/>
          </w:tcPr>
          <w:p w14:paraId="77BBDC46" w14:textId="77777777" w:rsidR="00DF6C27" w:rsidRPr="003D087F" w:rsidRDefault="00DF6C27" w:rsidP="00DF6C27">
            <w:pPr>
              <w:pStyle w:val="Rodap"/>
              <w:widowControl/>
              <w:numPr>
                <w:ilvl w:val="0"/>
                <w:numId w:val="3"/>
              </w:numPr>
              <w:tabs>
                <w:tab w:val="clear" w:pos="4252"/>
                <w:tab w:val="clear" w:pos="8504"/>
              </w:tabs>
              <w:suppressAutoHyphens/>
              <w:adjustRightInd/>
              <w:spacing w:line="240" w:lineRule="auto"/>
              <w:jc w:val="center"/>
              <w:textAlignment w:val="auto"/>
              <w:rPr>
                <w:rFonts w:asciiTheme="minorHAnsi" w:hAnsiTheme="minorHAnsi"/>
                <w:bCs/>
                <w:iCs/>
                <w:sz w:val="20"/>
                <w:szCs w:val="20"/>
                <w:lang w:val="pt-BR"/>
              </w:rPr>
            </w:pPr>
            <w:r w:rsidRPr="003D087F">
              <w:rPr>
                <w:rFonts w:asciiTheme="minorHAnsi" w:hAnsiTheme="minorHAnsi"/>
                <w:b/>
                <w:bCs/>
                <w:sz w:val="20"/>
                <w:szCs w:val="20"/>
                <w:lang w:val="pt-BR"/>
              </w:rPr>
              <w:t>Suporte Técnico-Pedagógico</w:t>
            </w:r>
          </w:p>
        </w:tc>
      </w:tr>
      <w:tr w:rsidR="00DF6C27" w:rsidRPr="003D087F" w14:paraId="1CA97953" w14:textId="77777777" w:rsidTr="00396FEB">
        <w:tc>
          <w:tcPr>
            <w:tcW w:w="2410" w:type="dxa"/>
            <w:shd w:val="clear" w:color="auto" w:fill="A6A6A6" w:themeFill="background1" w:themeFillShade="A6"/>
          </w:tcPr>
          <w:p w14:paraId="4843D0DF" w14:textId="77777777" w:rsidR="00DF6C27" w:rsidRPr="003D087F" w:rsidRDefault="00DF6C27" w:rsidP="00396FEB">
            <w:pPr>
              <w:pStyle w:val="Rodap"/>
              <w:widowControl/>
              <w:tabs>
                <w:tab w:val="clear" w:pos="4252"/>
                <w:tab w:val="clear" w:pos="8504"/>
                <w:tab w:val="left" w:pos="321"/>
              </w:tabs>
              <w:suppressAutoHyphens/>
              <w:adjustRightInd/>
              <w:spacing w:line="240" w:lineRule="auto"/>
              <w:ind w:left="38" w:firstLine="0"/>
              <w:textAlignment w:val="auto"/>
              <w:rPr>
                <w:rFonts w:asciiTheme="minorHAnsi" w:hAnsiTheme="minorHAnsi"/>
                <w:b/>
                <w:iCs/>
                <w:sz w:val="20"/>
                <w:szCs w:val="20"/>
                <w:lang w:val="pt-BR"/>
              </w:rPr>
            </w:pPr>
          </w:p>
          <w:p w14:paraId="6CB0CA0F" w14:textId="77777777" w:rsidR="00DF6C27" w:rsidRPr="003D087F" w:rsidRDefault="00DF6C27" w:rsidP="00DF6C27">
            <w:pPr>
              <w:pStyle w:val="Rodap"/>
              <w:widowControl/>
              <w:numPr>
                <w:ilvl w:val="0"/>
                <w:numId w:val="6"/>
              </w:numPr>
              <w:tabs>
                <w:tab w:val="clear" w:pos="4252"/>
                <w:tab w:val="clear" w:pos="8504"/>
                <w:tab w:val="left" w:pos="321"/>
              </w:tabs>
              <w:suppressAutoHyphens/>
              <w:adjustRightInd/>
              <w:spacing w:line="240" w:lineRule="auto"/>
              <w:ind w:left="38" w:firstLine="0"/>
              <w:textAlignment w:val="auto"/>
              <w:rPr>
                <w:rFonts w:asciiTheme="minorHAnsi" w:hAnsiTheme="minorHAnsi"/>
                <w:b/>
                <w:sz w:val="20"/>
                <w:szCs w:val="20"/>
                <w:lang w:val="pt-BR"/>
              </w:rPr>
            </w:pPr>
            <w:r w:rsidRPr="003D087F">
              <w:rPr>
                <w:rFonts w:asciiTheme="minorHAnsi" w:hAnsiTheme="minorHAnsi"/>
                <w:b/>
                <w:iCs/>
                <w:sz w:val="20"/>
                <w:szCs w:val="20"/>
                <w:lang w:val="pt-BR"/>
              </w:rPr>
              <w:t>Formas de contato</w:t>
            </w:r>
          </w:p>
        </w:tc>
        <w:tc>
          <w:tcPr>
            <w:tcW w:w="7796" w:type="dxa"/>
            <w:gridSpan w:val="2"/>
          </w:tcPr>
          <w:p w14:paraId="5544937D" w14:textId="77777777" w:rsidR="00DF6C27" w:rsidRPr="003D087F" w:rsidRDefault="00DF6C27" w:rsidP="00396FEB">
            <w:pPr>
              <w:pStyle w:val="Rodap"/>
              <w:widowControl/>
              <w:tabs>
                <w:tab w:val="clear" w:pos="4252"/>
                <w:tab w:val="clear" w:pos="8504"/>
                <w:tab w:val="left" w:pos="426"/>
              </w:tabs>
              <w:suppressAutoHyphens/>
              <w:adjustRightInd/>
              <w:spacing w:line="240" w:lineRule="auto"/>
              <w:ind w:left="0" w:firstLine="0"/>
              <w:textAlignment w:val="auto"/>
              <w:rPr>
                <w:rFonts w:asciiTheme="minorHAnsi" w:hAnsiTheme="minorHAnsi"/>
                <w:bCs/>
                <w:sz w:val="20"/>
                <w:szCs w:val="20"/>
                <w:lang w:val="pt-BR"/>
              </w:rPr>
            </w:pPr>
            <w:r w:rsidRPr="003D087F">
              <w:rPr>
                <w:rFonts w:asciiTheme="minorHAnsi" w:hAnsiTheme="minorHAnsi"/>
                <w:bCs/>
                <w:iCs/>
                <w:sz w:val="20"/>
                <w:szCs w:val="20"/>
                <w:lang w:val="pt-BR"/>
              </w:rPr>
              <w:t xml:space="preserve">[     ] </w:t>
            </w:r>
            <w:r w:rsidRPr="003D087F">
              <w:rPr>
                <w:rFonts w:asciiTheme="minorHAnsi" w:hAnsiTheme="minorHAnsi"/>
                <w:bCs/>
                <w:sz w:val="20"/>
                <w:szCs w:val="20"/>
                <w:lang w:val="pt-BR"/>
              </w:rPr>
              <w:t xml:space="preserve"> Telefone: &lt;</w:t>
            </w:r>
            <w:r w:rsidRPr="003D087F">
              <w:rPr>
                <w:rFonts w:asciiTheme="minorHAnsi" w:hAnsiTheme="minorHAnsi"/>
                <w:bCs/>
                <w:i/>
                <w:sz w:val="20"/>
                <w:szCs w:val="20"/>
                <w:lang w:val="pt-BR"/>
              </w:rPr>
              <w:t>indicar número&gt;</w:t>
            </w:r>
            <w:r w:rsidRPr="003D087F">
              <w:rPr>
                <w:rFonts w:asciiTheme="minorHAnsi" w:hAnsiTheme="minorHAnsi"/>
                <w:bCs/>
                <w:sz w:val="20"/>
                <w:szCs w:val="20"/>
                <w:lang w:val="pt-BR"/>
              </w:rPr>
              <w:t xml:space="preserve">                        [     ]   Aplicativo: &lt;</w:t>
            </w:r>
            <w:r w:rsidRPr="003D087F">
              <w:rPr>
                <w:rFonts w:asciiTheme="minorHAnsi" w:hAnsiTheme="minorHAnsi"/>
                <w:bCs/>
                <w:i/>
                <w:sz w:val="20"/>
                <w:szCs w:val="20"/>
                <w:lang w:val="pt-BR"/>
              </w:rPr>
              <w:t>indicar número&gt;</w:t>
            </w:r>
            <w:r w:rsidRPr="003D087F">
              <w:rPr>
                <w:rFonts w:asciiTheme="minorHAnsi" w:hAnsiTheme="minorHAnsi"/>
                <w:bCs/>
                <w:sz w:val="20"/>
                <w:szCs w:val="20"/>
                <w:lang w:val="pt-BR"/>
              </w:rPr>
              <w:t xml:space="preserve">   </w:t>
            </w:r>
          </w:p>
          <w:p w14:paraId="42DB0DEF" w14:textId="77777777" w:rsidR="00DF6C27" w:rsidRPr="003D087F" w:rsidRDefault="00DF6C27" w:rsidP="00396FEB">
            <w:pPr>
              <w:pStyle w:val="Rodap"/>
              <w:widowControl/>
              <w:tabs>
                <w:tab w:val="clear" w:pos="4252"/>
                <w:tab w:val="clear" w:pos="8504"/>
                <w:tab w:val="left" w:pos="426"/>
              </w:tabs>
              <w:suppressAutoHyphens/>
              <w:adjustRightInd/>
              <w:spacing w:line="240" w:lineRule="auto"/>
              <w:ind w:left="0" w:firstLine="0"/>
              <w:textAlignment w:val="auto"/>
              <w:rPr>
                <w:rFonts w:asciiTheme="minorHAnsi" w:hAnsiTheme="minorHAnsi"/>
                <w:bCs/>
                <w:sz w:val="20"/>
                <w:szCs w:val="20"/>
                <w:lang w:val="pt-BR"/>
              </w:rPr>
            </w:pPr>
            <w:r w:rsidRPr="003D087F">
              <w:rPr>
                <w:rFonts w:asciiTheme="minorHAnsi" w:hAnsiTheme="minorHAnsi"/>
                <w:bCs/>
                <w:iCs/>
                <w:sz w:val="20"/>
                <w:szCs w:val="20"/>
                <w:lang w:val="pt-BR"/>
              </w:rPr>
              <w:t xml:space="preserve">[     ] </w:t>
            </w:r>
            <w:r w:rsidRPr="003D087F">
              <w:rPr>
                <w:rFonts w:asciiTheme="minorHAnsi" w:hAnsiTheme="minorHAnsi"/>
                <w:bCs/>
                <w:sz w:val="20"/>
                <w:szCs w:val="20"/>
                <w:lang w:val="pt-BR"/>
              </w:rPr>
              <w:t xml:space="preserve"> Mensagem de texto: &lt;</w:t>
            </w:r>
            <w:r w:rsidRPr="003D087F">
              <w:rPr>
                <w:rFonts w:asciiTheme="minorHAnsi" w:hAnsiTheme="minorHAnsi"/>
                <w:bCs/>
                <w:i/>
                <w:sz w:val="20"/>
                <w:szCs w:val="20"/>
                <w:lang w:val="pt-BR"/>
              </w:rPr>
              <w:t>indicar número&gt;</w:t>
            </w:r>
            <w:r w:rsidRPr="003D087F">
              <w:rPr>
                <w:rFonts w:asciiTheme="minorHAnsi" w:hAnsiTheme="minorHAnsi"/>
                <w:bCs/>
                <w:sz w:val="20"/>
                <w:szCs w:val="20"/>
                <w:lang w:val="pt-BR"/>
              </w:rPr>
              <w:t xml:space="preserve"> [     ]  E-mail: &lt;</w:t>
            </w:r>
            <w:r w:rsidRPr="003D087F">
              <w:rPr>
                <w:rFonts w:asciiTheme="minorHAnsi" w:hAnsiTheme="minorHAnsi"/>
                <w:bCs/>
                <w:i/>
                <w:sz w:val="20"/>
                <w:szCs w:val="20"/>
                <w:lang w:val="pt-BR"/>
              </w:rPr>
              <w:t>indicar endereço&gt;</w:t>
            </w:r>
            <w:r w:rsidRPr="003D087F">
              <w:rPr>
                <w:rFonts w:asciiTheme="minorHAnsi" w:hAnsiTheme="minorHAnsi"/>
                <w:bCs/>
                <w:sz w:val="20"/>
                <w:szCs w:val="20"/>
                <w:lang w:val="pt-BR"/>
              </w:rPr>
              <w:t xml:space="preserve">   </w:t>
            </w:r>
          </w:p>
          <w:p w14:paraId="68B25666" w14:textId="77777777" w:rsidR="00DF6C27" w:rsidRPr="003D087F" w:rsidRDefault="00DF6C27" w:rsidP="00396FEB">
            <w:pPr>
              <w:pStyle w:val="Rodap"/>
              <w:widowControl/>
              <w:tabs>
                <w:tab w:val="clear" w:pos="4252"/>
                <w:tab w:val="clear" w:pos="8504"/>
              </w:tabs>
              <w:suppressAutoHyphens/>
              <w:adjustRightInd/>
              <w:spacing w:line="240" w:lineRule="auto"/>
              <w:ind w:left="0" w:firstLine="0"/>
              <w:textAlignment w:val="auto"/>
              <w:rPr>
                <w:rFonts w:asciiTheme="minorHAnsi" w:hAnsiTheme="minorHAnsi"/>
                <w:b/>
                <w:bCs/>
                <w:sz w:val="20"/>
                <w:szCs w:val="20"/>
                <w:lang w:val="pt-BR"/>
              </w:rPr>
            </w:pPr>
            <w:r w:rsidRPr="003D087F">
              <w:rPr>
                <w:rFonts w:asciiTheme="minorHAnsi" w:hAnsiTheme="minorHAnsi"/>
                <w:bCs/>
                <w:iCs/>
                <w:sz w:val="20"/>
                <w:szCs w:val="20"/>
                <w:lang w:val="pt-BR"/>
              </w:rPr>
              <w:t xml:space="preserve">[     ] </w:t>
            </w:r>
            <w:r w:rsidRPr="003D087F">
              <w:rPr>
                <w:rFonts w:asciiTheme="minorHAnsi" w:hAnsiTheme="minorHAnsi"/>
                <w:bCs/>
                <w:sz w:val="20"/>
                <w:szCs w:val="20"/>
                <w:lang w:val="pt-BR"/>
              </w:rPr>
              <w:t xml:space="preserve"> Outra:</w:t>
            </w:r>
            <w:r w:rsidRPr="003D087F">
              <w:rPr>
                <w:rFonts w:asciiTheme="minorHAnsi" w:hAnsiTheme="minorHAnsi"/>
                <w:bCs/>
                <w:i/>
                <w:sz w:val="20"/>
                <w:szCs w:val="20"/>
                <w:lang w:val="pt-BR"/>
              </w:rPr>
              <w:t xml:space="preserve"> </w:t>
            </w:r>
            <w:r w:rsidRPr="003D087F">
              <w:rPr>
                <w:rFonts w:asciiTheme="minorHAnsi" w:hAnsiTheme="minorHAnsi"/>
                <w:bCs/>
                <w:sz w:val="20"/>
                <w:szCs w:val="20"/>
                <w:lang w:val="pt-BR"/>
              </w:rPr>
              <w:t>&lt;</w:t>
            </w:r>
            <w:r w:rsidRPr="003D087F">
              <w:rPr>
                <w:rFonts w:asciiTheme="minorHAnsi" w:hAnsiTheme="minorHAnsi"/>
                <w:bCs/>
                <w:i/>
                <w:sz w:val="20"/>
                <w:szCs w:val="20"/>
                <w:lang w:val="pt-BR"/>
              </w:rPr>
              <w:t>indicar&gt;</w:t>
            </w:r>
            <w:r w:rsidRPr="003D087F">
              <w:rPr>
                <w:rFonts w:asciiTheme="minorHAnsi" w:hAnsiTheme="minorHAnsi"/>
                <w:bCs/>
                <w:sz w:val="20"/>
                <w:szCs w:val="20"/>
                <w:lang w:val="pt-BR"/>
              </w:rPr>
              <w:t xml:space="preserve">   </w:t>
            </w:r>
          </w:p>
        </w:tc>
      </w:tr>
      <w:tr w:rsidR="00DF6C27" w:rsidRPr="003D087F" w14:paraId="7C320881" w14:textId="77777777" w:rsidTr="00396FEB">
        <w:tc>
          <w:tcPr>
            <w:tcW w:w="2410" w:type="dxa"/>
            <w:shd w:val="clear" w:color="auto" w:fill="A6A6A6" w:themeFill="background1" w:themeFillShade="A6"/>
          </w:tcPr>
          <w:p w14:paraId="2CA018B4" w14:textId="77777777" w:rsidR="00DF6C27" w:rsidRPr="003D087F" w:rsidRDefault="00DF6C27" w:rsidP="00DF6C27">
            <w:pPr>
              <w:pStyle w:val="Rodap"/>
              <w:widowControl/>
              <w:numPr>
                <w:ilvl w:val="0"/>
                <w:numId w:val="6"/>
              </w:numPr>
              <w:tabs>
                <w:tab w:val="clear" w:pos="4252"/>
                <w:tab w:val="clear" w:pos="8504"/>
                <w:tab w:val="left" w:pos="321"/>
              </w:tabs>
              <w:suppressAutoHyphens/>
              <w:adjustRightInd/>
              <w:spacing w:line="240" w:lineRule="auto"/>
              <w:ind w:left="38" w:firstLine="0"/>
              <w:textAlignment w:val="auto"/>
              <w:rPr>
                <w:rFonts w:asciiTheme="minorHAnsi" w:hAnsiTheme="minorHAnsi"/>
                <w:b/>
                <w:iCs/>
                <w:sz w:val="20"/>
                <w:szCs w:val="20"/>
                <w:lang w:val="pt-BR"/>
              </w:rPr>
            </w:pPr>
            <w:r w:rsidRPr="003D087F">
              <w:rPr>
                <w:rFonts w:asciiTheme="minorHAnsi" w:hAnsiTheme="minorHAnsi"/>
                <w:b/>
                <w:iCs/>
                <w:sz w:val="20"/>
                <w:szCs w:val="20"/>
                <w:lang w:val="pt-BR"/>
              </w:rPr>
              <w:t xml:space="preserve">Disponibilidade </w:t>
            </w:r>
          </w:p>
          <w:p w14:paraId="14E08A09" w14:textId="77777777" w:rsidR="00DF6C27" w:rsidRPr="003D087F" w:rsidRDefault="00DF6C27" w:rsidP="00396FEB">
            <w:pPr>
              <w:pStyle w:val="Rodap"/>
              <w:widowControl/>
              <w:tabs>
                <w:tab w:val="clear" w:pos="4252"/>
                <w:tab w:val="clear" w:pos="8504"/>
                <w:tab w:val="left" w:pos="321"/>
              </w:tabs>
              <w:suppressAutoHyphens/>
              <w:adjustRightInd/>
              <w:spacing w:line="240" w:lineRule="auto"/>
              <w:ind w:left="38" w:firstLine="0"/>
              <w:textAlignment w:val="auto"/>
              <w:rPr>
                <w:rFonts w:asciiTheme="minorHAnsi" w:hAnsiTheme="minorHAnsi"/>
                <w:b/>
                <w:sz w:val="20"/>
                <w:szCs w:val="20"/>
                <w:lang w:val="pt-BR"/>
              </w:rPr>
            </w:pPr>
            <w:r w:rsidRPr="003D087F">
              <w:rPr>
                <w:rFonts w:asciiTheme="minorHAnsi" w:hAnsiTheme="minorHAnsi"/>
                <w:b/>
                <w:iCs/>
                <w:sz w:val="16"/>
                <w:szCs w:val="16"/>
                <w:lang w:val="pt-BR"/>
              </w:rPr>
              <w:t>(em caso de telefone ou meios de contato diretos)</w:t>
            </w:r>
          </w:p>
        </w:tc>
        <w:tc>
          <w:tcPr>
            <w:tcW w:w="7796" w:type="dxa"/>
            <w:gridSpan w:val="2"/>
          </w:tcPr>
          <w:p w14:paraId="248ACEF3" w14:textId="33F855DA" w:rsidR="00DF6C27" w:rsidRPr="003D087F" w:rsidRDefault="006A52D8" w:rsidP="00396FEB">
            <w:pPr>
              <w:pStyle w:val="Rodap"/>
              <w:widowControl/>
              <w:tabs>
                <w:tab w:val="clear" w:pos="4252"/>
                <w:tab w:val="clear" w:pos="8504"/>
                <w:tab w:val="left" w:pos="426"/>
              </w:tabs>
              <w:suppressAutoHyphens/>
              <w:adjustRightInd/>
              <w:spacing w:line="240" w:lineRule="auto"/>
              <w:ind w:left="0" w:firstLine="0"/>
              <w:textAlignment w:val="auto"/>
              <w:rPr>
                <w:rFonts w:asciiTheme="minorHAnsi" w:hAnsiTheme="minorHAnsi"/>
                <w:bCs/>
                <w:sz w:val="20"/>
                <w:szCs w:val="20"/>
                <w:lang w:val="pt-BR"/>
              </w:rPr>
            </w:pPr>
            <w:r w:rsidRPr="003D087F">
              <w:rPr>
                <w:rFonts w:asciiTheme="minorHAnsi" w:hAnsiTheme="minorHAnsi"/>
                <w:bCs/>
                <w:iCs/>
                <w:sz w:val="20"/>
                <w:szCs w:val="20"/>
                <w:lang w:val="pt-BR"/>
              </w:rPr>
              <w:t>&lt;</w:t>
            </w:r>
            <w:r w:rsidRPr="003D087F">
              <w:rPr>
                <w:rFonts w:asciiTheme="minorHAnsi" w:hAnsiTheme="minorHAnsi"/>
                <w:bCs/>
                <w:i/>
                <w:sz w:val="20"/>
                <w:szCs w:val="20"/>
                <w:lang w:val="pt-BR"/>
              </w:rPr>
              <w:t>Inserir período para de disponibilidade para cada forma indicada acima. Ex.: Telefone (08 às 17h); Mensagem de texto (24 horas), etc.</w:t>
            </w:r>
            <w:r w:rsidRPr="003D087F">
              <w:rPr>
                <w:rFonts w:asciiTheme="minorHAnsi" w:hAnsiTheme="minorHAnsi"/>
                <w:bCs/>
                <w:iCs/>
                <w:sz w:val="20"/>
                <w:szCs w:val="20"/>
                <w:lang w:val="pt-BR"/>
              </w:rPr>
              <w:t>&gt;</w:t>
            </w:r>
          </w:p>
        </w:tc>
      </w:tr>
      <w:tr w:rsidR="00DF6C27" w:rsidRPr="003D087F" w14:paraId="0EBD0FF8" w14:textId="77777777" w:rsidTr="00396FEB">
        <w:tc>
          <w:tcPr>
            <w:tcW w:w="2410" w:type="dxa"/>
            <w:shd w:val="clear" w:color="auto" w:fill="A6A6A6" w:themeFill="background1" w:themeFillShade="A6"/>
          </w:tcPr>
          <w:p w14:paraId="267D40F7" w14:textId="77777777" w:rsidR="00DF6C27" w:rsidRPr="003D087F" w:rsidRDefault="00DF6C27" w:rsidP="00396FEB">
            <w:pPr>
              <w:pStyle w:val="Rodap"/>
              <w:widowControl/>
              <w:tabs>
                <w:tab w:val="clear" w:pos="4252"/>
                <w:tab w:val="clear" w:pos="8504"/>
                <w:tab w:val="left" w:pos="321"/>
              </w:tabs>
              <w:suppressAutoHyphens/>
              <w:adjustRightInd/>
              <w:spacing w:line="240" w:lineRule="auto"/>
              <w:ind w:left="38" w:firstLine="0"/>
              <w:textAlignment w:val="auto"/>
              <w:rPr>
                <w:rFonts w:asciiTheme="minorHAnsi" w:hAnsiTheme="minorHAnsi"/>
                <w:b/>
                <w:iCs/>
                <w:sz w:val="20"/>
                <w:szCs w:val="20"/>
                <w:lang w:val="pt-BR"/>
              </w:rPr>
            </w:pPr>
          </w:p>
          <w:p w14:paraId="2E320033" w14:textId="77777777" w:rsidR="00DF6C27" w:rsidRPr="003D087F" w:rsidRDefault="00DF6C27" w:rsidP="00DF6C27">
            <w:pPr>
              <w:pStyle w:val="Rodap"/>
              <w:widowControl/>
              <w:numPr>
                <w:ilvl w:val="0"/>
                <w:numId w:val="6"/>
              </w:numPr>
              <w:tabs>
                <w:tab w:val="clear" w:pos="4252"/>
                <w:tab w:val="clear" w:pos="8504"/>
                <w:tab w:val="left" w:pos="321"/>
              </w:tabs>
              <w:suppressAutoHyphens/>
              <w:adjustRightInd/>
              <w:spacing w:line="240" w:lineRule="auto"/>
              <w:ind w:left="38" w:firstLine="0"/>
              <w:textAlignment w:val="auto"/>
              <w:rPr>
                <w:rFonts w:asciiTheme="minorHAnsi" w:hAnsiTheme="minorHAnsi"/>
                <w:b/>
                <w:sz w:val="20"/>
                <w:szCs w:val="20"/>
                <w:lang w:val="pt-BR"/>
              </w:rPr>
            </w:pPr>
            <w:r w:rsidRPr="003D087F">
              <w:rPr>
                <w:rFonts w:asciiTheme="minorHAnsi" w:hAnsiTheme="minorHAnsi"/>
                <w:b/>
                <w:iCs/>
                <w:sz w:val="20"/>
                <w:szCs w:val="20"/>
                <w:lang w:val="pt-BR"/>
              </w:rPr>
              <w:t>Prazo para resposta</w:t>
            </w:r>
          </w:p>
        </w:tc>
        <w:tc>
          <w:tcPr>
            <w:tcW w:w="7796" w:type="dxa"/>
            <w:gridSpan w:val="2"/>
          </w:tcPr>
          <w:p w14:paraId="7CE30EEC" w14:textId="77777777" w:rsidR="006A52D8" w:rsidRPr="003D087F" w:rsidRDefault="006A52D8" w:rsidP="006A52D8">
            <w:pPr>
              <w:pStyle w:val="Rodap"/>
              <w:widowControl/>
              <w:tabs>
                <w:tab w:val="clear" w:pos="4252"/>
                <w:tab w:val="clear" w:pos="8504"/>
                <w:tab w:val="left" w:pos="426"/>
              </w:tabs>
              <w:suppressAutoHyphens/>
              <w:adjustRightInd/>
              <w:spacing w:line="240" w:lineRule="auto"/>
              <w:ind w:left="0" w:firstLine="0"/>
              <w:textAlignment w:val="auto"/>
              <w:rPr>
                <w:rFonts w:asciiTheme="minorHAnsi" w:hAnsiTheme="minorHAnsi"/>
                <w:bCs/>
                <w:i/>
                <w:sz w:val="20"/>
                <w:szCs w:val="20"/>
                <w:lang w:val="pt-BR"/>
              </w:rPr>
            </w:pPr>
            <w:r w:rsidRPr="003D087F">
              <w:rPr>
                <w:rFonts w:asciiTheme="minorHAnsi" w:hAnsiTheme="minorHAnsi"/>
                <w:bCs/>
                <w:i/>
                <w:sz w:val="20"/>
                <w:szCs w:val="20"/>
                <w:lang w:val="pt-BR"/>
              </w:rPr>
              <w:t>&lt;Informar o tempo em que o aluno receberá a resposta por meio de cada canal</w:t>
            </w:r>
            <w:r w:rsidRPr="003D087F">
              <w:rPr>
                <w:lang w:val="pt-BR"/>
              </w:rPr>
              <w:t xml:space="preserve"> </w:t>
            </w:r>
            <w:r w:rsidRPr="003D087F">
              <w:rPr>
                <w:rFonts w:asciiTheme="minorHAnsi" w:hAnsiTheme="minorHAnsi"/>
                <w:bCs/>
                <w:i/>
                <w:sz w:val="20"/>
                <w:szCs w:val="20"/>
                <w:lang w:val="pt-BR"/>
              </w:rPr>
              <w:t>Ex.: Telefone (imediato); Mensagem de texto (até 2 horas para mensagens enviadas das 8 às 20h), etc.&gt;</w:t>
            </w:r>
          </w:p>
          <w:p w14:paraId="291E695E" w14:textId="77777777" w:rsidR="00DF6C27" w:rsidRPr="003D087F" w:rsidRDefault="00DF6C27" w:rsidP="00396FEB">
            <w:pPr>
              <w:pStyle w:val="Rodap"/>
              <w:widowControl/>
              <w:tabs>
                <w:tab w:val="clear" w:pos="4252"/>
                <w:tab w:val="clear" w:pos="8504"/>
              </w:tabs>
              <w:suppressAutoHyphens/>
              <w:adjustRightInd/>
              <w:spacing w:line="240" w:lineRule="auto"/>
              <w:ind w:left="0" w:firstLine="0"/>
              <w:textAlignment w:val="auto"/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  <w:lang w:val="pt-BR"/>
              </w:rPr>
            </w:pPr>
            <w:r w:rsidRPr="003D087F">
              <w:rPr>
                <w:rFonts w:asciiTheme="minorHAnsi" w:hAnsiTheme="minorHAnsi"/>
                <w:bCs/>
                <w:i/>
                <w:iCs/>
                <w:sz w:val="18"/>
                <w:szCs w:val="18"/>
                <w:lang w:val="pt-BR"/>
              </w:rPr>
              <w:t>Obs.: A despeito do prazo de resposta aqui indicado, o suporte técnico será ofertado durante todo o período de aulas remotas síncronas.</w:t>
            </w:r>
          </w:p>
        </w:tc>
      </w:tr>
      <w:tr w:rsidR="00DF6C27" w:rsidRPr="003D087F" w14:paraId="3E1E19D8" w14:textId="77777777" w:rsidTr="00396FEB">
        <w:trPr>
          <w:trHeight w:val="319"/>
        </w:trPr>
        <w:tc>
          <w:tcPr>
            <w:tcW w:w="1020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4C94D8" w:themeFill="text2" w:themeFillTint="80"/>
          </w:tcPr>
          <w:p w14:paraId="061A6840" w14:textId="77777777" w:rsidR="00DF6C27" w:rsidRPr="003D087F" w:rsidRDefault="00DF6C27" w:rsidP="00DF6C27">
            <w:pPr>
              <w:pStyle w:val="Rodap"/>
              <w:widowControl/>
              <w:numPr>
                <w:ilvl w:val="0"/>
                <w:numId w:val="3"/>
              </w:numPr>
              <w:tabs>
                <w:tab w:val="clear" w:pos="4252"/>
                <w:tab w:val="clear" w:pos="8504"/>
                <w:tab w:val="left" w:pos="426"/>
              </w:tabs>
              <w:suppressAutoHyphens/>
              <w:adjustRightInd/>
              <w:spacing w:after="120" w:line="240" w:lineRule="auto"/>
              <w:jc w:val="center"/>
              <w:textAlignment w:val="auto"/>
              <w:rPr>
                <w:rFonts w:asciiTheme="minorHAnsi" w:hAnsiTheme="minorHAnsi"/>
                <w:b/>
                <w:iCs/>
                <w:sz w:val="20"/>
                <w:szCs w:val="20"/>
                <w:lang w:val="pt-BR"/>
              </w:rPr>
            </w:pPr>
            <w:r w:rsidRPr="003D087F">
              <w:rPr>
                <w:rFonts w:asciiTheme="minorHAnsi" w:hAnsiTheme="minorHAnsi"/>
                <w:b/>
                <w:iCs/>
                <w:sz w:val="20"/>
                <w:szCs w:val="20"/>
                <w:lang w:val="pt-BR"/>
              </w:rPr>
              <w:t>Ferramentas de monitoramento e fiscalização pela ANAC</w:t>
            </w:r>
          </w:p>
        </w:tc>
      </w:tr>
      <w:tr w:rsidR="00DF6C27" w:rsidRPr="003D087F" w14:paraId="6C04AC7E" w14:textId="77777777" w:rsidTr="00396FEB">
        <w:trPr>
          <w:trHeight w:val="363"/>
        </w:trPr>
        <w:tc>
          <w:tcPr>
            <w:tcW w:w="2410" w:type="dxa"/>
            <w:shd w:val="clear" w:color="auto" w:fill="BFBFBF" w:themeFill="background1" w:themeFillShade="BF"/>
          </w:tcPr>
          <w:p w14:paraId="23D24EF5" w14:textId="77777777" w:rsidR="00DF6C27" w:rsidRPr="003D087F" w:rsidRDefault="00DF6C27" w:rsidP="00DF6C27">
            <w:pPr>
              <w:pStyle w:val="Rodap"/>
              <w:widowControl/>
              <w:numPr>
                <w:ilvl w:val="0"/>
                <w:numId w:val="7"/>
              </w:numPr>
              <w:tabs>
                <w:tab w:val="clear" w:pos="4252"/>
                <w:tab w:val="clear" w:pos="8504"/>
                <w:tab w:val="left" w:pos="38"/>
                <w:tab w:val="left" w:pos="321"/>
              </w:tabs>
              <w:suppressAutoHyphens/>
              <w:adjustRightInd/>
              <w:spacing w:after="120" w:line="240" w:lineRule="auto"/>
              <w:ind w:left="38" w:firstLine="0"/>
              <w:textAlignment w:val="auto"/>
              <w:rPr>
                <w:rFonts w:asciiTheme="minorHAnsi" w:hAnsiTheme="minorHAnsi"/>
                <w:b/>
                <w:iCs/>
                <w:sz w:val="20"/>
                <w:szCs w:val="20"/>
                <w:lang w:val="pt-BR"/>
              </w:rPr>
            </w:pPr>
            <w:r w:rsidRPr="003D087F">
              <w:rPr>
                <w:rFonts w:asciiTheme="minorHAnsi" w:hAnsiTheme="minorHAnsi"/>
                <w:b/>
                <w:iCs/>
                <w:sz w:val="20"/>
                <w:szCs w:val="20"/>
                <w:lang w:val="pt-BR"/>
              </w:rPr>
              <w:t>Login e senha de acesso da ANAC</w:t>
            </w:r>
          </w:p>
        </w:tc>
        <w:tc>
          <w:tcPr>
            <w:tcW w:w="7796" w:type="dxa"/>
            <w:gridSpan w:val="2"/>
            <w:shd w:val="clear" w:color="auto" w:fill="FFFFFF" w:themeFill="background1"/>
          </w:tcPr>
          <w:p w14:paraId="562BDE86" w14:textId="77777777" w:rsidR="00DF6C27" w:rsidRPr="003D087F" w:rsidRDefault="00DF6C27" w:rsidP="00396FEB">
            <w:pPr>
              <w:pStyle w:val="Rodap"/>
              <w:widowControl/>
              <w:tabs>
                <w:tab w:val="clear" w:pos="4252"/>
                <w:tab w:val="clear" w:pos="8504"/>
                <w:tab w:val="left" w:pos="426"/>
              </w:tabs>
              <w:suppressAutoHyphens/>
              <w:adjustRightInd/>
              <w:spacing w:after="120" w:line="240" w:lineRule="auto"/>
              <w:ind w:left="0" w:firstLine="0"/>
              <w:textAlignment w:val="auto"/>
              <w:rPr>
                <w:rFonts w:asciiTheme="minorHAnsi" w:hAnsiTheme="minorHAnsi"/>
                <w:b/>
                <w:iCs/>
                <w:sz w:val="20"/>
                <w:szCs w:val="20"/>
                <w:lang w:val="pt-BR"/>
              </w:rPr>
            </w:pPr>
            <w:r w:rsidRPr="003D087F">
              <w:rPr>
                <w:rFonts w:asciiTheme="minorHAnsi" w:hAnsiTheme="minorHAnsi"/>
                <w:bCs/>
                <w:i/>
                <w:sz w:val="20"/>
                <w:szCs w:val="20"/>
                <w:lang w:val="pt-BR"/>
              </w:rPr>
              <w:t>&lt;Informar login e senha de acesso permanentes da ANAC&gt;</w:t>
            </w:r>
          </w:p>
        </w:tc>
      </w:tr>
      <w:tr w:rsidR="00DF6C27" w:rsidRPr="003D087F" w14:paraId="7D3C7965" w14:textId="77777777" w:rsidTr="00396FEB">
        <w:trPr>
          <w:trHeight w:val="227"/>
        </w:trPr>
        <w:tc>
          <w:tcPr>
            <w:tcW w:w="2410" w:type="dxa"/>
            <w:shd w:val="clear" w:color="auto" w:fill="BFBFBF" w:themeFill="background1" w:themeFillShade="BF"/>
          </w:tcPr>
          <w:p w14:paraId="0A5A5A9C" w14:textId="77777777" w:rsidR="00DF6C27" w:rsidRPr="003D087F" w:rsidRDefault="00DF6C27" w:rsidP="00DF6C27">
            <w:pPr>
              <w:pStyle w:val="Rodap"/>
              <w:widowControl/>
              <w:numPr>
                <w:ilvl w:val="0"/>
                <w:numId w:val="7"/>
              </w:numPr>
              <w:tabs>
                <w:tab w:val="clear" w:pos="4252"/>
                <w:tab w:val="clear" w:pos="8504"/>
                <w:tab w:val="left" w:pos="38"/>
                <w:tab w:val="left" w:pos="321"/>
              </w:tabs>
              <w:suppressAutoHyphens/>
              <w:adjustRightInd/>
              <w:spacing w:after="120" w:line="240" w:lineRule="auto"/>
              <w:ind w:left="38" w:firstLine="0"/>
              <w:textAlignment w:val="auto"/>
              <w:rPr>
                <w:rFonts w:asciiTheme="minorHAnsi" w:hAnsiTheme="minorHAnsi"/>
                <w:b/>
                <w:iCs/>
                <w:sz w:val="20"/>
                <w:szCs w:val="20"/>
                <w:lang w:val="pt-BR"/>
              </w:rPr>
            </w:pPr>
            <w:r w:rsidRPr="003D087F">
              <w:rPr>
                <w:rFonts w:asciiTheme="minorHAnsi" w:hAnsiTheme="minorHAnsi"/>
                <w:b/>
                <w:iCs/>
                <w:sz w:val="20"/>
                <w:szCs w:val="20"/>
                <w:lang w:val="pt-BR"/>
              </w:rPr>
              <w:t xml:space="preserve"> Ferramentas disponíveis</w:t>
            </w:r>
          </w:p>
        </w:tc>
        <w:tc>
          <w:tcPr>
            <w:tcW w:w="7796" w:type="dxa"/>
            <w:gridSpan w:val="2"/>
            <w:shd w:val="clear" w:color="auto" w:fill="FFFFFF" w:themeFill="background1"/>
          </w:tcPr>
          <w:p w14:paraId="4752B776" w14:textId="77777777" w:rsidR="00DF6C27" w:rsidRPr="003D087F" w:rsidRDefault="00DF6C27" w:rsidP="00396FEB">
            <w:pPr>
              <w:pStyle w:val="Rodap"/>
              <w:widowControl/>
              <w:tabs>
                <w:tab w:val="clear" w:pos="4252"/>
                <w:tab w:val="clear" w:pos="8504"/>
                <w:tab w:val="left" w:pos="426"/>
              </w:tabs>
              <w:suppressAutoHyphens/>
              <w:adjustRightInd/>
              <w:spacing w:line="240" w:lineRule="auto"/>
              <w:ind w:left="0" w:firstLine="0"/>
              <w:textAlignment w:val="auto"/>
              <w:rPr>
                <w:rFonts w:asciiTheme="minorHAnsi" w:hAnsiTheme="minorHAnsi"/>
                <w:bCs/>
                <w:iCs/>
                <w:sz w:val="20"/>
                <w:szCs w:val="20"/>
                <w:lang w:val="pt-BR"/>
              </w:rPr>
            </w:pPr>
            <w:r w:rsidRPr="003D087F">
              <w:rPr>
                <w:rFonts w:asciiTheme="minorHAnsi" w:hAnsiTheme="minorHAnsi"/>
                <w:bCs/>
                <w:iCs/>
                <w:sz w:val="20"/>
                <w:szCs w:val="20"/>
                <w:lang w:val="pt-BR"/>
              </w:rPr>
              <w:t xml:space="preserve">[     ]  Relatório individual de progressão nas aulas </w:t>
            </w:r>
          </w:p>
          <w:p w14:paraId="4B550AD3" w14:textId="77777777" w:rsidR="00DF6C27" w:rsidRPr="003D087F" w:rsidRDefault="00DF6C27" w:rsidP="00396FEB">
            <w:pPr>
              <w:pStyle w:val="Rodap"/>
              <w:widowControl/>
              <w:tabs>
                <w:tab w:val="clear" w:pos="4252"/>
                <w:tab w:val="clear" w:pos="8504"/>
                <w:tab w:val="left" w:pos="426"/>
              </w:tabs>
              <w:suppressAutoHyphens/>
              <w:adjustRightInd/>
              <w:spacing w:line="240" w:lineRule="auto"/>
              <w:ind w:left="0" w:firstLine="0"/>
              <w:textAlignment w:val="auto"/>
              <w:rPr>
                <w:rFonts w:asciiTheme="minorHAnsi" w:hAnsiTheme="minorHAnsi"/>
                <w:bCs/>
                <w:iCs/>
                <w:sz w:val="20"/>
                <w:szCs w:val="20"/>
                <w:lang w:val="pt-BR"/>
              </w:rPr>
            </w:pPr>
            <w:r w:rsidRPr="003D087F">
              <w:rPr>
                <w:rFonts w:asciiTheme="minorHAnsi" w:hAnsiTheme="minorHAnsi"/>
                <w:bCs/>
                <w:iCs/>
                <w:sz w:val="20"/>
                <w:szCs w:val="20"/>
                <w:lang w:val="pt-BR"/>
              </w:rPr>
              <w:t>[     ] Relatório individual de desempenho dos alunos em atividades e avaliações</w:t>
            </w:r>
          </w:p>
          <w:p w14:paraId="188D1C24" w14:textId="77777777" w:rsidR="00DF6C27" w:rsidRPr="003D087F" w:rsidRDefault="00DF6C27" w:rsidP="00396FEB">
            <w:pPr>
              <w:pStyle w:val="Rodap"/>
              <w:widowControl/>
              <w:tabs>
                <w:tab w:val="clear" w:pos="4252"/>
                <w:tab w:val="clear" w:pos="8504"/>
                <w:tab w:val="left" w:pos="426"/>
              </w:tabs>
              <w:suppressAutoHyphens/>
              <w:adjustRightInd/>
              <w:spacing w:line="240" w:lineRule="auto"/>
              <w:ind w:left="0" w:firstLine="0"/>
              <w:textAlignment w:val="auto"/>
              <w:rPr>
                <w:rFonts w:asciiTheme="minorHAnsi" w:hAnsiTheme="minorHAnsi"/>
                <w:bCs/>
                <w:iCs/>
                <w:sz w:val="20"/>
                <w:szCs w:val="20"/>
                <w:lang w:val="pt-BR"/>
              </w:rPr>
            </w:pPr>
            <w:r w:rsidRPr="003D087F">
              <w:rPr>
                <w:rFonts w:asciiTheme="minorHAnsi" w:hAnsiTheme="minorHAnsi"/>
                <w:bCs/>
                <w:iCs/>
                <w:sz w:val="20"/>
                <w:szCs w:val="20"/>
                <w:lang w:val="pt-BR"/>
              </w:rPr>
              <w:t>[     ] Relatório de tabulação da avaliação de reação</w:t>
            </w:r>
          </w:p>
          <w:p w14:paraId="787D6299" w14:textId="77777777" w:rsidR="00DF6C27" w:rsidRPr="003D087F" w:rsidRDefault="00DF6C27" w:rsidP="00396FEB">
            <w:pPr>
              <w:pStyle w:val="Rodap"/>
              <w:widowControl/>
              <w:tabs>
                <w:tab w:val="clear" w:pos="4252"/>
                <w:tab w:val="clear" w:pos="8504"/>
                <w:tab w:val="left" w:pos="426"/>
              </w:tabs>
              <w:suppressAutoHyphens/>
              <w:adjustRightInd/>
              <w:spacing w:line="240" w:lineRule="auto"/>
              <w:ind w:left="0" w:firstLine="0"/>
              <w:textAlignment w:val="auto"/>
              <w:rPr>
                <w:rFonts w:asciiTheme="minorHAnsi" w:hAnsiTheme="minorHAnsi"/>
                <w:bCs/>
                <w:iCs/>
                <w:sz w:val="20"/>
                <w:szCs w:val="20"/>
                <w:lang w:val="pt-BR"/>
              </w:rPr>
            </w:pPr>
            <w:r w:rsidRPr="003D087F">
              <w:rPr>
                <w:rFonts w:asciiTheme="minorHAnsi" w:hAnsiTheme="minorHAnsi"/>
                <w:bCs/>
                <w:iCs/>
                <w:sz w:val="20"/>
                <w:szCs w:val="20"/>
                <w:lang w:val="pt-BR"/>
              </w:rPr>
              <w:t xml:space="preserve">[     ] Outros: </w:t>
            </w:r>
            <w:r w:rsidRPr="003D087F">
              <w:rPr>
                <w:rFonts w:asciiTheme="minorHAnsi" w:hAnsiTheme="minorHAnsi"/>
                <w:bCs/>
                <w:i/>
                <w:iCs/>
                <w:sz w:val="20"/>
                <w:szCs w:val="20"/>
                <w:lang w:val="pt-BR"/>
              </w:rPr>
              <w:t>&lt;Indicar&gt;</w:t>
            </w:r>
          </w:p>
        </w:tc>
      </w:tr>
      <w:tr w:rsidR="00DF6C27" w:rsidRPr="003D087F" w14:paraId="61C503A0" w14:textId="77777777" w:rsidTr="00396FEB">
        <w:tc>
          <w:tcPr>
            <w:tcW w:w="10206" w:type="dxa"/>
            <w:gridSpan w:val="3"/>
            <w:shd w:val="clear" w:color="auto" w:fill="4C94D8" w:themeFill="text2" w:themeFillTint="80"/>
          </w:tcPr>
          <w:p w14:paraId="140A149A" w14:textId="77777777" w:rsidR="00DF6C27" w:rsidRPr="003D087F" w:rsidRDefault="00DF6C27" w:rsidP="00DF6C27">
            <w:pPr>
              <w:pStyle w:val="Rodap"/>
              <w:widowControl/>
              <w:numPr>
                <w:ilvl w:val="0"/>
                <w:numId w:val="3"/>
              </w:numPr>
              <w:tabs>
                <w:tab w:val="clear" w:pos="4252"/>
                <w:tab w:val="clear" w:pos="8504"/>
              </w:tabs>
              <w:suppressAutoHyphens/>
              <w:adjustRightInd/>
              <w:spacing w:line="240" w:lineRule="auto"/>
              <w:jc w:val="center"/>
              <w:textAlignment w:val="auto"/>
              <w:rPr>
                <w:rFonts w:asciiTheme="minorHAnsi" w:hAnsiTheme="minorHAnsi"/>
                <w:b/>
                <w:bCs/>
                <w:sz w:val="20"/>
                <w:szCs w:val="20"/>
                <w:lang w:val="pt-BR"/>
              </w:rPr>
            </w:pPr>
            <w:r w:rsidRPr="003D087F">
              <w:rPr>
                <w:rFonts w:asciiTheme="minorHAnsi" w:hAnsiTheme="minorHAnsi"/>
                <w:b/>
                <w:bCs/>
                <w:sz w:val="20"/>
                <w:szCs w:val="20"/>
                <w:lang w:val="pt-BR"/>
              </w:rPr>
              <w:t>Outras Características</w:t>
            </w:r>
          </w:p>
        </w:tc>
      </w:tr>
      <w:tr w:rsidR="00DF6C27" w:rsidRPr="003D087F" w14:paraId="67F23C0A" w14:textId="77777777" w:rsidTr="00396FEB">
        <w:tc>
          <w:tcPr>
            <w:tcW w:w="10206" w:type="dxa"/>
            <w:gridSpan w:val="3"/>
          </w:tcPr>
          <w:p w14:paraId="5E290D5B" w14:textId="77777777" w:rsidR="00DF6C27" w:rsidRPr="003D087F" w:rsidRDefault="00DF6C27" w:rsidP="00396FEB">
            <w:pPr>
              <w:pStyle w:val="Rodap"/>
              <w:widowControl/>
              <w:tabs>
                <w:tab w:val="clear" w:pos="4252"/>
                <w:tab w:val="clear" w:pos="8504"/>
              </w:tabs>
              <w:suppressAutoHyphens/>
              <w:adjustRightInd/>
              <w:spacing w:line="240" w:lineRule="auto"/>
              <w:ind w:left="0" w:firstLine="0"/>
              <w:textAlignment w:val="auto"/>
              <w:rPr>
                <w:rFonts w:asciiTheme="minorHAnsi" w:hAnsiTheme="minorHAnsi"/>
                <w:bCs/>
                <w:iCs/>
                <w:sz w:val="20"/>
                <w:szCs w:val="20"/>
                <w:lang w:val="pt-BR"/>
              </w:rPr>
            </w:pPr>
            <w:r w:rsidRPr="003D087F">
              <w:rPr>
                <w:rFonts w:asciiTheme="minorHAnsi" w:hAnsiTheme="minorHAnsi"/>
                <w:bCs/>
                <w:i/>
                <w:sz w:val="20"/>
                <w:szCs w:val="20"/>
                <w:lang w:val="pt-BR"/>
              </w:rPr>
              <w:t xml:space="preserve"> </w:t>
            </w:r>
          </w:p>
        </w:tc>
      </w:tr>
    </w:tbl>
    <w:p w14:paraId="042E63B1" w14:textId="77777777" w:rsidR="005008A2" w:rsidRPr="003D087F" w:rsidRDefault="005008A2" w:rsidP="004505A8"/>
    <w:sectPr w:rsidR="005008A2" w:rsidRPr="003D087F" w:rsidSect="001A00E6">
      <w:headerReference w:type="default" r:id="rId7"/>
      <w:footerReference w:type="default" r:id="rId8"/>
      <w:pgSz w:w="11906" w:h="16838"/>
      <w:pgMar w:top="720" w:right="720" w:bottom="720" w:left="720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53AD1" w14:textId="77777777" w:rsidR="001C7AD4" w:rsidRDefault="001C7AD4" w:rsidP="004505A8">
      <w:pPr>
        <w:spacing w:after="0" w:line="240" w:lineRule="auto"/>
      </w:pPr>
      <w:r>
        <w:separator/>
      </w:r>
    </w:p>
  </w:endnote>
  <w:endnote w:type="continuationSeparator" w:id="0">
    <w:p w14:paraId="3D9019AC" w14:textId="77777777" w:rsidR="001C7AD4" w:rsidRDefault="001C7AD4" w:rsidP="00450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1049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97"/>
      <w:gridCol w:w="2547"/>
      <w:gridCol w:w="3547"/>
    </w:tblGrid>
    <w:tr w:rsidR="004505A8" w:rsidRPr="004505A8" w14:paraId="253E3B81" w14:textId="77777777" w:rsidTr="00DF6C27">
      <w:tc>
        <w:tcPr>
          <w:tcW w:w="4397" w:type="dxa"/>
        </w:tcPr>
        <w:p w14:paraId="2A352672" w14:textId="0386602D" w:rsidR="004505A8" w:rsidRPr="004505A8" w:rsidRDefault="006258D1" w:rsidP="004505A8">
          <w:pPr>
            <w:pStyle w:val="Rodap"/>
            <w:ind w:left="0" w:firstLine="0"/>
            <w:rPr>
              <w:rFonts w:ascii="Calibri" w:hAnsi="Calibri" w:cs="Calibri"/>
              <w:sz w:val="16"/>
              <w:szCs w:val="16"/>
              <w:lang w:val="pt-BR"/>
            </w:rPr>
          </w:pPr>
          <w:r>
            <w:rPr>
              <w:rFonts w:ascii="Calibri" w:hAnsi="Calibri" w:cs="Calibri"/>
              <w:sz w:val="16"/>
              <w:szCs w:val="16"/>
              <w:lang w:val="pt-BR"/>
            </w:rPr>
            <w:t xml:space="preserve">Atualizado em </w:t>
          </w:r>
          <w:r w:rsidR="00C56426">
            <w:rPr>
              <w:rFonts w:ascii="Calibri" w:hAnsi="Calibri" w:cs="Calibri"/>
              <w:sz w:val="16"/>
              <w:szCs w:val="16"/>
              <w:lang w:val="pt-BR"/>
            </w:rPr>
            <w:t>06</w:t>
          </w:r>
          <w:r w:rsidR="004505A8" w:rsidRPr="004505A8">
            <w:rPr>
              <w:rFonts w:ascii="Calibri" w:hAnsi="Calibri" w:cs="Calibri"/>
              <w:sz w:val="16"/>
              <w:szCs w:val="16"/>
              <w:lang w:val="pt-BR"/>
            </w:rPr>
            <w:t>/</w:t>
          </w:r>
          <w:r w:rsidR="00C56426">
            <w:rPr>
              <w:rFonts w:ascii="Calibri" w:hAnsi="Calibri" w:cs="Calibri"/>
              <w:sz w:val="16"/>
              <w:szCs w:val="16"/>
              <w:lang w:val="pt-BR"/>
            </w:rPr>
            <w:t>0</w:t>
          </w:r>
          <w:r w:rsidR="004505A8" w:rsidRPr="004505A8">
            <w:rPr>
              <w:rFonts w:ascii="Calibri" w:hAnsi="Calibri" w:cs="Calibri"/>
              <w:sz w:val="16"/>
              <w:szCs w:val="16"/>
              <w:lang w:val="pt-BR"/>
            </w:rPr>
            <w:t>2/202</w:t>
          </w:r>
          <w:r w:rsidR="00C56426">
            <w:rPr>
              <w:rFonts w:ascii="Calibri" w:hAnsi="Calibri" w:cs="Calibri"/>
              <w:sz w:val="16"/>
              <w:szCs w:val="16"/>
              <w:lang w:val="pt-BR"/>
            </w:rPr>
            <w:t>5</w:t>
          </w:r>
        </w:p>
      </w:tc>
      <w:tc>
        <w:tcPr>
          <w:tcW w:w="2547" w:type="dxa"/>
        </w:tcPr>
        <w:p w14:paraId="5410BEE7" w14:textId="611D745A" w:rsidR="004505A8" w:rsidRPr="004505A8" w:rsidRDefault="004505A8" w:rsidP="004505A8">
          <w:pPr>
            <w:pStyle w:val="Rodap"/>
            <w:ind w:left="0" w:firstLine="0"/>
            <w:jc w:val="center"/>
            <w:rPr>
              <w:rFonts w:ascii="Calibri" w:hAnsi="Calibri" w:cs="Calibri"/>
              <w:sz w:val="16"/>
              <w:szCs w:val="16"/>
              <w:lang w:val="pt-BR"/>
            </w:rPr>
          </w:pPr>
        </w:p>
      </w:tc>
      <w:tc>
        <w:tcPr>
          <w:tcW w:w="3547" w:type="dxa"/>
        </w:tcPr>
        <w:p w14:paraId="21787571" w14:textId="5C36253E" w:rsidR="004505A8" w:rsidRPr="004505A8" w:rsidRDefault="004505A8" w:rsidP="004505A8">
          <w:pPr>
            <w:pStyle w:val="Rodap"/>
            <w:ind w:left="0" w:firstLine="0"/>
            <w:jc w:val="right"/>
            <w:rPr>
              <w:rFonts w:ascii="Calibri" w:hAnsi="Calibri" w:cs="Calibri"/>
              <w:sz w:val="16"/>
              <w:szCs w:val="16"/>
              <w:lang w:val="pt-BR"/>
            </w:rPr>
          </w:pPr>
          <w:r w:rsidRPr="004505A8">
            <w:rPr>
              <w:rFonts w:ascii="Calibri" w:hAnsi="Calibri" w:cs="Calibri"/>
              <w:sz w:val="16"/>
              <w:szCs w:val="16"/>
              <w:lang w:val="pt-BR"/>
            </w:rPr>
            <w:t xml:space="preserve">Página </w:t>
          </w:r>
          <w:r w:rsidRPr="004505A8">
            <w:rPr>
              <w:rFonts w:ascii="Calibri" w:hAnsi="Calibri" w:cs="Calibri"/>
              <w:b/>
              <w:bCs/>
              <w:sz w:val="16"/>
              <w:szCs w:val="16"/>
              <w:lang w:val="pt-BR"/>
            </w:rPr>
            <w:fldChar w:fldCharType="begin"/>
          </w:r>
          <w:r w:rsidRPr="004505A8">
            <w:rPr>
              <w:rFonts w:ascii="Calibri" w:hAnsi="Calibri" w:cs="Calibri"/>
              <w:b/>
              <w:bCs/>
              <w:sz w:val="16"/>
              <w:szCs w:val="16"/>
              <w:lang w:val="pt-BR"/>
            </w:rPr>
            <w:instrText>PAGE  \* Arabic  \* MERGEFORMAT</w:instrText>
          </w:r>
          <w:r w:rsidRPr="004505A8">
            <w:rPr>
              <w:rFonts w:ascii="Calibri" w:hAnsi="Calibri" w:cs="Calibri"/>
              <w:b/>
              <w:bCs/>
              <w:sz w:val="16"/>
              <w:szCs w:val="16"/>
              <w:lang w:val="pt-BR"/>
            </w:rPr>
            <w:fldChar w:fldCharType="separate"/>
          </w:r>
          <w:r w:rsidRPr="004505A8">
            <w:rPr>
              <w:rFonts w:ascii="Calibri" w:hAnsi="Calibri" w:cs="Calibri"/>
              <w:b/>
              <w:bCs/>
              <w:sz w:val="16"/>
              <w:szCs w:val="16"/>
              <w:lang w:val="pt-BR"/>
            </w:rPr>
            <w:t>1</w:t>
          </w:r>
          <w:r w:rsidRPr="004505A8">
            <w:rPr>
              <w:rFonts w:ascii="Calibri" w:hAnsi="Calibri" w:cs="Calibri"/>
              <w:b/>
              <w:bCs/>
              <w:sz w:val="16"/>
              <w:szCs w:val="16"/>
              <w:lang w:val="pt-BR"/>
            </w:rPr>
            <w:fldChar w:fldCharType="end"/>
          </w:r>
          <w:r w:rsidRPr="004505A8">
            <w:rPr>
              <w:rFonts w:ascii="Calibri" w:hAnsi="Calibri" w:cs="Calibri"/>
              <w:sz w:val="16"/>
              <w:szCs w:val="16"/>
              <w:lang w:val="pt-BR"/>
            </w:rPr>
            <w:t xml:space="preserve"> de </w:t>
          </w:r>
          <w:r w:rsidRPr="004505A8">
            <w:rPr>
              <w:rFonts w:ascii="Calibri" w:hAnsi="Calibri" w:cs="Calibri"/>
              <w:b/>
              <w:bCs/>
              <w:sz w:val="16"/>
              <w:szCs w:val="16"/>
              <w:lang w:val="pt-BR"/>
            </w:rPr>
            <w:fldChar w:fldCharType="begin"/>
          </w:r>
          <w:r w:rsidRPr="004505A8">
            <w:rPr>
              <w:rFonts w:ascii="Calibri" w:hAnsi="Calibri" w:cs="Calibri"/>
              <w:b/>
              <w:bCs/>
              <w:sz w:val="16"/>
              <w:szCs w:val="16"/>
              <w:lang w:val="pt-BR"/>
            </w:rPr>
            <w:instrText>NUMPAGES  \* Arabic  \* MERGEFORMAT</w:instrText>
          </w:r>
          <w:r w:rsidRPr="004505A8">
            <w:rPr>
              <w:rFonts w:ascii="Calibri" w:hAnsi="Calibri" w:cs="Calibri"/>
              <w:b/>
              <w:bCs/>
              <w:sz w:val="16"/>
              <w:szCs w:val="16"/>
              <w:lang w:val="pt-BR"/>
            </w:rPr>
            <w:fldChar w:fldCharType="separate"/>
          </w:r>
          <w:r w:rsidRPr="004505A8">
            <w:rPr>
              <w:rFonts w:ascii="Calibri" w:hAnsi="Calibri" w:cs="Calibri"/>
              <w:b/>
              <w:bCs/>
              <w:sz w:val="16"/>
              <w:szCs w:val="16"/>
              <w:lang w:val="pt-BR"/>
            </w:rPr>
            <w:t>2</w:t>
          </w:r>
          <w:r w:rsidRPr="004505A8">
            <w:rPr>
              <w:rFonts w:ascii="Calibri" w:hAnsi="Calibri" w:cs="Calibri"/>
              <w:b/>
              <w:bCs/>
              <w:sz w:val="16"/>
              <w:szCs w:val="16"/>
              <w:lang w:val="pt-BR"/>
            </w:rPr>
            <w:fldChar w:fldCharType="end"/>
          </w:r>
        </w:p>
      </w:tc>
    </w:tr>
  </w:tbl>
  <w:p w14:paraId="26E0631E" w14:textId="6AFEF688" w:rsidR="004505A8" w:rsidRPr="004505A8" w:rsidRDefault="004505A8" w:rsidP="004505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E8EA1" w14:textId="77777777" w:rsidR="001C7AD4" w:rsidRDefault="001C7AD4" w:rsidP="004505A8">
      <w:pPr>
        <w:spacing w:after="0" w:line="240" w:lineRule="auto"/>
      </w:pPr>
      <w:r>
        <w:separator/>
      </w:r>
    </w:p>
  </w:footnote>
  <w:footnote w:type="continuationSeparator" w:id="0">
    <w:p w14:paraId="6831A180" w14:textId="77777777" w:rsidR="001C7AD4" w:rsidRDefault="001C7AD4" w:rsidP="00450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10207" w:type="dxa"/>
      <w:tblInd w:w="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8647"/>
    </w:tblGrid>
    <w:tr w:rsidR="004505A8" w14:paraId="47CA63DE" w14:textId="77777777" w:rsidTr="00DF6C27">
      <w:tc>
        <w:tcPr>
          <w:tcW w:w="1560" w:type="dxa"/>
          <w:vAlign w:val="center"/>
        </w:tcPr>
        <w:p w14:paraId="2F4D08B1" w14:textId="6378D165" w:rsidR="004505A8" w:rsidRDefault="004505A8" w:rsidP="004505A8">
          <w:pPr>
            <w:jc w:val="center"/>
            <w:rPr>
              <w:b/>
              <w:bCs/>
              <w:sz w:val="20"/>
              <w:szCs w:val="20"/>
              <w:lang w:eastAsia="x-none"/>
            </w:rPr>
          </w:pPr>
          <w:r>
            <w:rPr>
              <w:noProof/>
              <w:color w:val="3D9EC0"/>
            </w:rPr>
            <w:drawing>
              <wp:inline distT="0" distB="0" distL="0" distR="0" wp14:anchorId="2D05F12D" wp14:editId="58020AE3">
                <wp:extent cx="695137" cy="234315"/>
                <wp:effectExtent l="0" t="0" r="3810" b="0"/>
                <wp:docPr id="1417486196" name="Imagem 1417486196" descr="Uma imagem contendo desenh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Imagem 11" descr="Uma imagem contendo desenho&#10;&#10;Descrição gerad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7737" cy="2385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47" w:type="dxa"/>
          <w:vAlign w:val="center"/>
        </w:tcPr>
        <w:p w14:paraId="395332A3" w14:textId="2E35580B" w:rsidR="004505A8" w:rsidRPr="004505A8" w:rsidRDefault="00DF6C27" w:rsidP="004505A8">
          <w:pPr>
            <w:ind w:left="720" w:hanging="360"/>
            <w:jc w:val="center"/>
            <w:rPr>
              <w:bCs/>
              <w:noProof/>
              <w:u w:val="single"/>
              <w:lang w:eastAsia="pt-BR"/>
            </w:rPr>
          </w:pPr>
          <w:r w:rsidRPr="00DF6C27">
            <w:rPr>
              <w:b/>
              <w:bCs/>
              <w:sz w:val="20"/>
              <w:szCs w:val="20"/>
              <w:lang w:eastAsia="x-none"/>
            </w:rPr>
            <w:t>FORM 110-02 – AMBIENTE VIRTUAL DE APRENDIZAGEM</w:t>
          </w:r>
        </w:p>
      </w:tc>
    </w:tr>
  </w:tbl>
  <w:p w14:paraId="7D2691FA" w14:textId="77777777" w:rsidR="004505A8" w:rsidRDefault="004505A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64AE2"/>
    <w:multiLevelType w:val="hybridMultilevel"/>
    <w:tmpl w:val="AD2E42EA"/>
    <w:lvl w:ilvl="0" w:tplc="0AEC56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3792E"/>
    <w:multiLevelType w:val="hybridMultilevel"/>
    <w:tmpl w:val="F218082A"/>
    <w:lvl w:ilvl="0" w:tplc="B3D205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0642C"/>
    <w:multiLevelType w:val="hybridMultilevel"/>
    <w:tmpl w:val="6AE2E7C2"/>
    <w:lvl w:ilvl="0" w:tplc="613E06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20208"/>
    <w:multiLevelType w:val="hybridMultilevel"/>
    <w:tmpl w:val="5148B09A"/>
    <w:lvl w:ilvl="0" w:tplc="6CD6AB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A9022C"/>
    <w:multiLevelType w:val="hybridMultilevel"/>
    <w:tmpl w:val="264A2C90"/>
    <w:lvl w:ilvl="0" w:tplc="FBB4E5BE">
      <w:start w:val="1"/>
      <w:numFmt w:val="upperLetter"/>
      <w:lvlText w:val="%1."/>
      <w:lvlJc w:val="left"/>
      <w:pPr>
        <w:ind w:left="251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971" w:hanging="360"/>
      </w:pPr>
    </w:lvl>
    <w:lvl w:ilvl="2" w:tplc="0816001B" w:tentative="1">
      <w:start w:val="1"/>
      <w:numFmt w:val="lowerRoman"/>
      <w:lvlText w:val="%3."/>
      <w:lvlJc w:val="right"/>
      <w:pPr>
        <w:ind w:left="1691" w:hanging="180"/>
      </w:pPr>
    </w:lvl>
    <w:lvl w:ilvl="3" w:tplc="0816000F" w:tentative="1">
      <w:start w:val="1"/>
      <w:numFmt w:val="decimal"/>
      <w:lvlText w:val="%4."/>
      <w:lvlJc w:val="left"/>
      <w:pPr>
        <w:ind w:left="2411" w:hanging="360"/>
      </w:pPr>
    </w:lvl>
    <w:lvl w:ilvl="4" w:tplc="08160019" w:tentative="1">
      <w:start w:val="1"/>
      <w:numFmt w:val="lowerLetter"/>
      <w:lvlText w:val="%5."/>
      <w:lvlJc w:val="left"/>
      <w:pPr>
        <w:ind w:left="3131" w:hanging="360"/>
      </w:pPr>
    </w:lvl>
    <w:lvl w:ilvl="5" w:tplc="0816001B" w:tentative="1">
      <w:start w:val="1"/>
      <w:numFmt w:val="lowerRoman"/>
      <w:lvlText w:val="%6."/>
      <w:lvlJc w:val="right"/>
      <w:pPr>
        <w:ind w:left="3851" w:hanging="180"/>
      </w:pPr>
    </w:lvl>
    <w:lvl w:ilvl="6" w:tplc="0816000F" w:tentative="1">
      <w:start w:val="1"/>
      <w:numFmt w:val="decimal"/>
      <w:lvlText w:val="%7."/>
      <w:lvlJc w:val="left"/>
      <w:pPr>
        <w:ind w:left="4571" w:hanging="360"/>
      </w:pPr>
    </w:lvl>
    <w:lvl w:ilvl="7" w:tplc="08160019" w:tentative="1">
      <w:start w:val="1"/>
      <w:numFmt w:val="lowerLetter"/>
      <w:lvlText w:val="%8."/>
      <w:lvlJc w:val="left"/>
      <w:pPr>
        <w:ind w:left="5291" w:hanging="360"/>
      </w:pPr>
    </w:lvl>
    <w:lvl w:ilvl="8" w:tplc="0816001B" w:tentative="1">
      <w:start w:val="1"/>
      <w:numFmt w:val="lowerRoman"/>
      <w:lvlText w:val="%9."/>
      <w:lvlJc w:val="right"/>
      <w:pPr>
        <w:ind w:left="6011" w:hanging="180"/>
      </w:pPr>
    </w:lvl>
  </w:abstractNum>
  <w:abstractNum w:abstractNumId="5" w15:restartNumberingAfterBreak="0">
    <w:nsid w:val="360F25D8"/>
    <w:multiLevelType w:val="hybridMultilevel"/>
    <w:tmpl w:val="126C07EE"/>
    <w:lvl w:ilvl="0" w:tplc="A68CEB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12190A"/>
    <w:multiLevelType w:val="hybridMultilevel"/>
    <w:tmpl w:val="0CFEDEEC"/>
    <w:lvl w:ilvl="0" w:tplc="A5C2AB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3874128">
    <w:abstractNumId w:val="0"/>
  </w:num>
  <w:num w:numId="2" w16cid:durableId="1297494034">
    <w:abstractNumId w:val="5"/>
  </w:num>
  <w:num w:numId="3" w16cid:durableId="2098867118">
    <w:abstractNumId w:val="4"/>
  </w:num>
  <w:num w:numId="4" w16cid:durableId="307789017">
    <w:abstractNumId w:val="1"/>
  </w:num>
  <w:num w:numId="5" w16cid:durableId="1225486965">
    <w:abstractNumId w:val="2"/>
  </w:num>
  <w:num w:numId="6" w16cid:durableId="32510013">
    <w:abstractNumId w:val="3"/>
  </w:num>
  <w:num w:numId="7" w16cid:durableId="18188365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5A8"/>
    <w:rsid w:val="000B1F81"/>
    <w:rsid w:val="000D3DB5"/>
    <w:rsid w:val="000F3E21"/>
    <w:rsid w:val="001A00E6"/>
    <w:rsid w:val="001C7AD4"/>
    <w:rsid w:val="003765F0"/>
    <w:rsid w:val="003D087F"/>
    <w:rsid w:val="0044076C"/>
    <w:rsid w:val="004505A8"/>
    <w:rsid w:val="005008A2"/>
    <w:rsid w:val="006258D1"/>
    <w:rsid w:val="006A52D8"/>
    <w:rsid w:val="007E61D9"/>
    <w:rsid w:val="00903AC0"/>
    <w:rsid w:val="009F3021"/>
    <w:rsid w:val="00A52A34"/>
    <w:rsid w:val="00AB1E16"/>
    <w:rsid w:val="00AC0677"/>
    <w:rsid w:val="00AD00CB"/>
    <w:rsid w:val="00C56426"/>
    <w:rsid w:val="00CD5324"/>
    <w:rsid w:val="00CE3553"/>
    <w:rsid w:val="00DA70C0"/>
    <w:rsid w:val="00DF6C27"/>
    <w:rsid w:val="00ED1C53"/>
    <w:rsid w:val="00F00C10"/>
    <w:rsid w:val="00F10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B39A6"/>
  <w15:chartTrackingRefBased/>
  <w15:docId w15:val="{F144E073-B28F-4BAB-AF94-56EDB455F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5A8"/>
    <w:rPr>
      <w:kern w:val="2"/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505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505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505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05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505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505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05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05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05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505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505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505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05A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505A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505A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05A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05A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05A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505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505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505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505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505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505A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505A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505A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505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505A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505A8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4505A8"/>
    <w:pPr>
      <w:spacing w:after="0" w:line="240" w:lineRule="auto"/>
    </w:pPr>
    <w:rPr>
      <w:kern w:val="2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rsid w:val="004505A8"/>
    <w:pPr>
      <w:widowControl w:val="0"/>
      <w:tabs>
        <w:tab w:val="center" w:pos="4252"/>
        <w:tab w:val="right" w:pos="8504"/>
      </w:tabs>
      <w:adjustRightInd w:val="0"/>
      <w:spacing w:after="0" w:line="360" w:lineRule="atLeast"/>
      <w:ind w:left="851" w:hanging="851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RodapChar">
    <w:name w:val="Rodapé Char"/>
    <w:basedOn w:val="Fontepargpadro"/>
    <w:link w:val="Rodap"/>
    <w:uiPriority w:val="99"/>
    <w:rsid w:val="004505A8"/>
    <w:rPr>
      <w:rFonts w:ascii="Times New Roman" w:eastAsia="Times New Roman" w:hAnsi="Times New Roman" w:cs="Times New Roman"/>
      <w:sz w:val="24"/>
      <w:szCs w:val="24"/>
      <w:lang w:val="x-none" w:eastAsia="x-none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4505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505A8"/>
    <w:rPr>
      <w:kern w:val="2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480</Words>
  <Characters>2737</Characters>
  <Application>Microsoft Office Word</Application>
  <DocSecurity>0</DocSecurity>
  <Lines>22</Lines>
  <Paragraphs>6</Paragraphs>
  <ScaleCrop>false</ScaleCrop>
  <Company>ANAC</Company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Fernando Almeida Di Donato</dc:creator>
  <cp:keywords/>
  <dc:description/>
  <cp:lastModifiedBy>Pedro Fernando Almeida Di Donato</cp:lastModifiedBy>
  <cp:revision>5</cp:revision>
  <dcterms:created xsi:type="dcterms:W3CDTF">2025-02-05T20:25:00Z</dcterms:created>
  <dcterms:modified xsi:type="dcterms:W3CDTF">2025-02-05T20:28:00Z</dcterms:modified>
</cp:coreProperties>
</file>