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DC426" w14:textId="32AB34E9" w:rsidR="006A575E" w:rsidRDefault="00C3222F" w:rsidP="00C3222F">
      <w:pPr>
        <w:jc w:val="center"/>
        <w:rPr>
          <w:sz w:val="56"/>
          <w:szCs w:val="56"/>
        </w:rPr>
      </w:pPr>
      <w:r w:rsidRPr="00C3222F">
        <w:rPr>
          <w:sz w:val="56"/>
          <w:szCs w:val="56"/>
        </w:rPr>
        <w:t>Nome do CIAC</w:t>
      </w:r>
    </w:p>
    <w:p w14:paraId="6D199E5E" w14:textId="51F40F77" w:rsidR="00C3222F" w:rsidRDefault="00C3222F" w:rsidP="00C3222F">
      <w:pPr>
        <w:jc w:val="center"/>
        <w:rPr>
          <w:sz w:val="24"/>
          <w:szCs w:val="24"/>
        </w:rPr>
      </w:pPr>
      <w:r>
        <w:rPr>
          <w:sz w:val="24"/>
          <w:szCs w:val="24"/>
        </w:rPr>
        <w:t>CNPJ</w:t>
      </w:r>
      <w:r w:rsidR="0034268B">
        <w:rPr>
          <w:sz w:val="24"/>
          <w:szCs w:val="24"/>
        </w:rPr>
        <w:t xml:space="preserve"> </w:t>
      </w:r>
      <w:r w:rsidR="0034268B" w:rsidRPr="0034268B">
        <w:rPr>
          <w:sz w:val="24"/>
          <w:szCs w:val="24"/>
        </w:rPr>
        <w:t>XX. XXX. XXX/0001-XX</w:t>
      </w:r>
    </w:p>
    <w:p w14:paraId="7E3B7B4A" w14:textId="4AF5B2FA" w:rsidR="00C3222F" w:rsidRDefault="00C3222F" w:rsidP="00C3222F">
      <w:pPr>
        <w:jc w:val="center"/>
        <w:rPr>
          <w:sz w:val="24"/>
          <w:szCs w:val="24"/>
        </w:rPr>
      </w:pPr>
    </w:p>
    <w:p w14:paraId="4EE00CA4" w14:textId="0451D808" w:rsidR="00C3222F" w:rsidRDefault="00C3222F" w:rsidP="00C3222F">
      <w:pPr>
        <w:jc w:val="center"/>
        <w:rPr>
          <w:sz w:val="24"/>
          <w:szCs w:val="24"/>
        </w:rPr>
      </w:pPr>
    </w:p>
    <w:p w14:paraId="3452F68E" w14:textId="77777777" w:rsidR="00622E10" w:rsidRDefault="00622E10" w:rsidP="00C3222F">
      <w:pPr>
        <w:jc w:val="center"/>
        <w:rPr>
          <w:sz w:val="24"/>
          <w:szCs w:val="24"/>
        </w:rPr>
      </w:pPr>
    </w:p>
    <w:p w14:paraId="65C88EAA" w14:textId="77777777" w:rsidR="00622E10" w:rsidRDefault="00622E10" w:rsidP="00C3222F">
      <w:pPr>
        <w:jc w:val="center"/>
        <w:rPr>
          <w:sz w:val="24"/>
          <w:szCs w:val="24"/>
        </w:rPr>
      </w:pPr>
    </w:p>
    <w:p w14:paraId="52D96653" w14:textId="79375990" w:rsidR="00C3222F" w:rsidRDefault="00C3222F" w:rsidP="00C3222F">
      <w:pPr>
        <w:jc w:val="center"/>
        <w:rPr>
          <w:sz w:val="24"/>
          <w:szCs w:val="24"/>
        </w:rPr>
      </w:pPr>
    </w:p>
    <w:p w14:paraId="7D51399B" w14:textId="13233662" w:rsidR="00C3222F" w:rsidRDefault="00913254" w:rsidP="00C3222F">
      <w:pPr>
        <w:jc w:val="center"/>
        <w:rPr>
          <w:sz w:val="24"/>
          <w:szCs w:val="24"/>
        </w:rPr>
      </w:pPr>
      <w:r w:rsidRPr="00913254">
        <w:rPr>
          <w:sz w:val="24"/>
          <w:szCs w:val="24"/>
          <w:highlight w:val="yellow"/>
        </w:rPr>
        <w:t>Emblema</w:t>
      </w:r>
      <w:r w:rsidR="00C75762" w:rsidRPr="00C75762">
        <w:rPr>
          <w:sz w:val="24"/>
          <w:szCs w:val="24"/>
          <w:highlight w:val="yellow"/>
        </w:rPr>
        <w:t>/Identificação do CIAC</w:t>
      </w:r>
    </w:p>
    <w:p w14:paraId="7A93DADB" w14:textId="77777777" w:rsidR="00913254" w:rsidRDefault="00913254" w:rsidP="00C3222F">
      <w:pPr>
        <w:jc w:val="center"/>
        <w:rPr>
          <w:sz w:val="24"/>
          <w:szCs w:val="24"/>
        </w:rPr>
      </w:pPr>
    </w:p>
    <w:p w14:paraId="4EC943D2" w14:textId="77777777" w:rsidR="00622E10" w:rsidRDefault="00622E10" w:rsidP="00C3222F">
      <w:pPr>
        <w:jc w:val="center"/>
        <w:rPr>
          <w:sz w:val="24"/>
          <w:szCs w:val="24"/>
        </w:rPr>
      </w:pPr>
    </w:p>
    <w:p w14:paraId="7C58B9BA" w14:textId="77777777" w:rsidR="00622E10" w:rsidRDefault="00622E10" w:rsidP="00C3222F">
      <w:pPr>
        <w:jc w:val="center"/>
        <w:rPr>
          <w:sz w:val="24"/>
          <w:szCs w:val="24"/>
        </w:rPr>
      </w:pPr>
    </w:p>
    <w:p w14:paraId="00A611E3" w14:textId="77777777" w:rsidR="00913254" w:rsidRPr="00622E10" w:rsidRDefault="00913254" w:rsidP="00C3222F">
      <w:pPr>
        <w:jc w:val="center"/>
        <w:rPr>
          <w:sz w:val="40"/>
          <w:szCs w:val="40"/>
        </w:rPr>
      </w:pPr>
    </w:p>
    <w:p w14:paraId="38A247F0" w14:textId="47311CAF" w:rsidR="00913254" w:rsidRDefault="00622E10" w:rsidP="00C3222F">
      <w:pPr>
        <w:jc w:val="center"/>
        <w:rPr>
          <w:sz w:val="40"/>
          <w:szCs w:val="40"/>
        </w:rPr>
      </w:pPr>
      <w:r w:rsidRPr="00622E10">
        <w:rPr>
          <w:sz w:val="40"/>
          <w:szCs w:val="40"/>
        </w:rPr>
        <w:t xml:space="preserve">MANUAL DE GERENCIAMENTO DA SEGURANÇA OPERACIONAL </w:t>
      </w:r>
      <w:r>
        <w:rPr>
          <w:sz w:val="40"/>
          <w:szCs w:val="40"/>
        </w:rPr>
        <w:t>–</w:t>
      </w:r>
      <w:r w:rsidRPr="00622E10">
        <w:rPr>
          <w:sz w:val="40"/>
          <w:szCs w:val="40"/>
        </w:rPr>
        <w:t xml:space="preserve"> MGSO</w:t>
      </w:r>
    </w:p>
    <w:p w14:paraId="0511EF82" w14:textId="77777777" w:rsidR="00622E10" w:rsidRDefault="00622E10" w:rsidP="00C3222F">
      <w:pPr>
        <w:jc w:val="center"/>
        <w:rPr>
          <w:sz w:val="40"/>
          <w:szCs w:val="40"/>
        </w:rPr>
      </w:pPr>
    </w:p>
    <w:p w14:paraId="4DAF75F5" w14:textId="77777777" w:rsidR="00622E10" w:rsidRDefault="00622E10" w:rsidP="00C3222F">
      <w:pPr>
        <w:jc w:val="center"/>
        <w:rPr>
          <w:sz w:val="40"/>
          <w:szCs w:val="40"/>
        </w:rPr>
      </w:pPr>
    </w:p>
    <w:p w14:paraId="2DE2B86A" w14:textId="77777777" w:rsidR="00622E10" w:rsidRDefault="00622E10" w:rsidP="00C3222F">
      <w:pPr>
        <w:jc w:val="center"/>
        <w:rPr>
          <w:sz w:val="40"/>
          <w:szCs w:val="40"/>
        </w:rPr>
      </w:pPr>
    </w:p>
    <w:p w14:paraId="66504E67" w14:textId="77777777" w:rsidR="00622E10" w:rsidRDefault="00622E10" w:rsidP="00C3222F">
      <w:pPr>
        <w:jc w:val="center"/>
        <w:rPr>
          <w:sz w:val="40"/>
          <w:szCs w:val="40"/>
        </w:rPr>
      </w:pPr>
    </w:p>
    <w:p w14:paraId="7B125366" w14:textId="1EBA4D79" w:rsidR="00622E10" w:rsidRPr="00622E10" w:rsidRDefault="00622E10" w:rsidP="00C3222F">
      <w:pPr>
        <w:jc w:val="center"/>
        <w:rPr>
          <w:sz w:val="28"/>
          <w:szCs w:val="28"/>
        </w:rPr>
      </w:pPr>
      <w:r w:rsidRPr="00622E10">
        <w:rPr>
          <w:sz w:val="28"/>
          <w:szCs w:val="28"/>
        </w:rPr>
        <w:t>Revisão XX de XX/XX/</w:t>
      </w:r>
      <w:r w:rsidR="004C487C">
        <w:rPr>
          <w:sz w:val="28"/>
          <w:szCs w:val="28"/>
        </w:rPr>
        <w:t>20</w:t>
      </w:r>
      <w:r w:rsidRPr="00622E10">
        <w:rPr>
          <w:sz w:val="28"/>
          <w:szCs w:val="28"/>
        </w:rPr>
        <w:t>XX</w:t>
      </w:r>
    </w:p>
    <w:p w14:paraId="67E7EB2C" w14:textId="7407989D" w:rsidR="00944AF6" w:rsidRDefault="00944AF6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59CCFEDF" w14:textId="40FF7AB7" w:rsidR="00131873" w:rsidRPr="00131873" w:rsidRDefault="00944AF6" w:rsidP="3469C9A0">
      <w:pPr>
        <w:spacing w:line="360" w:lineRule="auto"/>
        <w:jc w:val="center"/>
        <w:rPr>
          <w:b/>
          <w:sz w:val="32"/>
          <w:szCs w:val="32"/>
          <w:shd w:val="clear" w:color="auto" w:fill="FFFFFF"/>
        </w:rPr>
      </w:pPr>
      <w:r w:rsidRPr="00DB5BEF">
        <w:rPr>
          <w:b/>
          <w:bCs/>
          <w:sz w:val="32"/>
          <w:szCs w:val="32"/>
        </w:rPr>
        <w:lastRenderedPageBreak/>
        <w:t>TERMO DE APROVAÇÃO DO MGSO E DE DESIGNAÇÃO DO GSO</w:t>
      </w:r>
    </w:p>
    <w:p w14:paraId="45FD935D" w14:textId="77777777" w:rsidR="00E7322D" w:rsidRDefault="00E7322D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</w:p>
    <w:p w14:paraId="445888A4" w14:textId="7806F9C1" w:rsidR="00C01BBB" w:rsidRPr="00131873" w:rsidRDefault="00944AF6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131873">
        <w:rPr>
          <w:rFonts w:ascii="Times" w:hAnsi="Times" w:cs="Times"/>
          <w:color w:val="000000"/>
          <w:shd w:val="clear" w:color="auto" w:fill="FFFFFF"/>
        </w:rPr>
        <w:t>Eu,</w:t>
      </w:r>
      <w:r w:rsidR="00DB5BEF" w:rsidRPr="00131873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3A5C72" w:rsidRPr="00C82473">
        <w:rPr>
          <w:rFonts w:ascii="Times" w:hAnsi="Times" w:cs="Times"/>
          <w:color w:val="000000"/>
          <w:highlight w:val="yellow"/>
          <w:shd w:val="clear" w:color="auto" w:fill="FFFFFF"/>
        </w:rPr>
        <w:t>[Nome Completo do GR]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na qualidade de Gestor Responsável pelo </w:t>
      </w:r>
      <w:r w:rsidRPr="00C82473">
        <w:rPr>
          <w:rFonts w:ascii="Times" w:hAnsi="Times" w:cs="Times"/>
          <w:color w:val="000000"/>
          <w:highlight w:val="yellow"/>
          <w:shd w:val="clear" w:color="auto" w:fill="FFFFFF"/>
        </w:rPr>
        <w:t>CIAC</w:t>
      </w:r>
      <w:r w:rsidR="005A7528" w:rsidRPr="00C82473">
        <w:rPr>
          <w:rFonts w:ascii="Times" w:hAnsi="Times" w:cs="Times"/>
          <w:color w:val="000000"/>
          <w:highlight w:val="yellow"/>
          <w:shd w:val="clear" w:color="auto" w:fill="FFFFFF"/>
        </w:rPr>
        <w:t xml:space="preserve"> [Razão Social ou Nome Fantasia do CIAC]</w:t>
      </w:r>
      <w:r w:rsidRPr="00131873">
        <w:rPr>
          <w:rFonts w:ascii="Times" w:hAnsi="Times" w:cs="Times"/>
          <w:color w:val="000000"/>
          <w:shd w:val="clear" w:color="auto" w:fill="FFFFFF"/>
        </w:rPr>
        <w:t>, CNPJ</w:t>
      </w:r>
      <w:r w:rsidR="005A7528" w:rsidRPr="00131873">
        <w:rPr>
          <w:rFonts w:ascii="Times" w:hAnsi="Times" w:cs="Times"/>
          <w:color w:val="000000"/>
          <w:shd w:val="clear" w:color="auto" w:fill="FFFFFF"/>
        </w:rPr>
        <w:t xml:space="preserve"> Nº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5A7528" w:rsidRPr="00C82473">
        <w:rPr>
          <w:rFonts w:ascii="Times" w:hAnsi="Times" w:cs="Times"/>
          <w:color w:val="000000"/>
          <w:highlight w:val="yellow"/>
          <w:shd w:val="clear" w:color="auto" w:fill="FFFFFF"/>
        </w:rPr>
        <w:t>[Número do CNPJ]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aprovo o presente Manual de Gerenciamento da Segurança Operacional (MGSO), Revisão </w:t>
      </w:r>
      <w:r w:rsidR="005A7528" w:rsidRPr="00131873"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de </w:t>
      </w:r>
      <w:r w:rsidR="00C82473"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>/</w:t>
      </w:r>
      <w:r w:rsidR="00C82473"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>/</w:t>
      </w:r>
      <w:r w:rsidR="00405CE3">
        <w:rPr>
          <w:rFonts w:ascii="Times" w:hAnsi="Times" w:cs="Times"/>
          <w:color w:val="000000"/>
          <w:shd w:val="clear" w:color="auto" w:fill="FFFFFF"/>
        </w:rPr>
        <w:t>20</w:t>
      </w:r>
      <w:r w:rsidR="00C82473"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desenvolvido para atender os requisitos estabelecidos na seção 141.27 do RBAC </w:t>
      </w:r>
      <w:r w:rsidR="00C01BBB" w:rsidRPr="00131873">
        <w:rPr>
          <w:rFonts w:ascii="Times" w:hAnsi="Times" w:cs="Times"/>
          <w:color w:val="000000"/>
          <w:shd w:val="clear" w:color="auto" w:fill="FFFFFF"/>
        </w:rPr>
        <w:t>Nº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141. </w:t>
      </w:r>
    </w:p>
    <w:p w14:paraId="577050F7" w14:textId="7D0EAF10" w:rsidR="00EA73B4" w:rsidRPr="00131873" w:rsidRDefault="00944AF6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131873">
        <w:rPr>
          <w:rFonts w:ascii="Times" w:hAnsi="Times" w:cs="Times"/>
          <w:color w:val="000000"/>
          <w:shd w:val="clear" w:color="auto" w:fill="FFFFFF"/>
        </w:rPr>
        <w:t xml:space="preserve">A validade deste MGSO é indeterminada a partir </w:t>
      </w:r>
      <w:r w:rsidR="00C23338" w:rsidRPr="00131873">
        <w:rPr>
          <w:rFonts w:ascii="Times" w:hAnsi="Times" w:cs="Times"/>
          <w:color w:val="000000"/>
          <w:shd w:val="clear" w:color="auto" w:fill="FFFFFF"/>
        </w:rPr>
        <w:t>d</w:t>
      </w:r>
      <w:r w:rsidR="00405CE3">
        <w:rPr>
          <w:rFonts w:ascii="Times" w:hAnsi="Times" w:cs="Times"/>
          <w:color w:val="000000"/>
          <w:shd w:val="clear" w:color="auto" w:fill="FFFFFF"/>
        </w:rPr>
        <w:t>e sua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aprovação, devendo as </w:t>
      </w:r>
      <w:r w:rsidR="00455BA3" w:rsidRPr="00131873">
        <w:rPr>
          <w:rFonts w:ascii="Times" w:hAnsi="Times" w:cs="Times"/>
          <w:color w:val="000000"/>
          <w:shd w:val="clear" w:color="auto" w:fill="FFFFFF"/>
        </w:rPr>
        <w:t xml:space="preserve">suas </w:t>
      </w:r>
      <w:r w:rsidRPr="00131873">
        <w:rPr>
          <w:rFonts w:ascii="Times" w:hAnsi="Times" w:cs="Times"/>
          <w:color w:val="000000"/>
          <w:shd w:val="clear" w:color="auto" w:fill="FFFFFF"/>
        </w:rPr>
        <w:t>atualizações ser</w:t>
      </w:r>
      <w:r w:rsidR="00455BA3" w:rsidRPr="00131873">
        <w:rPr>
          <w:rFonts w:ascii="Times" w:hAnsi="Times" w:cs="Times"/>
          <w:color w:val="000000"/>
          <w:shd w:val="clear" w:color="auto" w:fill="FFFFFF"/>
        </w:rPr>
        <w:t>em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F27E95" w:rsidRPr="00131873">
        <w:rPr>
          <w:rFonts w:ascii="Times" w:hAnsi="Times" w:cs="Times"/>
          <w:color w:val="000000"/>
          <w:shd w:val="clear" w:color="auto" w:fill="FFFFFF"/>
        </w:rPr>
        <w:t>encaminhadas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 à ANAC</w:t>
      </w:r>
      <w:r w:rsidR="00920B23" w:rsidRPr="00131873">
        <w:rPr>
          <w:rFonts w:ascii="Times" w:hAnsi="Times" w:cs="Times"/>
          <w:color w:val="000000"/>
          <w:shd w:val="clear" w:color="auto" w:fill="FFFFFF"/>
        </w:rPr>
        <w:t> em</w:t>
      </w:r>
      <w:r w:rsidR="00131873">
        <w:rPr>
          <w:rFonts w:ascii="Times" w:hAnsi="Times" w:cs="Times"/>
          <w:color w:val="000000"/>
          <w:shd w:val="clear" w:color="auto" w:fill="FFFFFF"/>
        </w:rPr>
        <w:t>,</w:t>
      </w:r>
      <w:r w:rsidR="00920B23" w:rsidRPr="00131873">
        <w:rPr>
          <w:rFonts w:ascii="Times" w:hAnsi="Times" w:cs="Times"/>
          <w:color w:val="000000"/>
          <w:shd w:val="clear" w:color="auto" w:fill="FFFFFF"/>
        </w:rPr>
        <w:t xml:space="preserve"> no mínimo, 10 (dez) dias corridos antes da data prevista para sua entrada em vigor.</w:t>
      </w:r>
    </w:p>
    <w:p w14:paraId="2E1E1FE0" w14:textId="06F2D141" w:rsidR="0005331F" w:rsidRPr="00131873" w:rsidRDefault="00944AF6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131873">
        <w:rPr>
          <w:rFonts w:ascii="Times" w:hAnsi="Times" w:cs="Times"/>
          <w:color w:val="000000"/>
          <w:shd w:val="clear" w:color="auto" w:fill="FFFFFF"/>
        </w:rPr>
        <w:t xml:space="preserve">Declaro que </w:t>
      </w:r>
      <w:r w:rsidR="00C33750" w:rsidRPr="00131873">
        <w:rPr>
          <w:rFonts w:ascii="Times" w:hAnsi="Times" w:cs="Times"/>
          <w:color w:val="000000"/>
          <w:shd w:val="clear" w:color="auto" w:fill="FFFFFF"/>
        </w:rPr>
        <w:t>possuo as seguintes responsabilidades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: </w:t>
      </w:r>
    </w:p>
    <w:p w14:paraId="48C0A077" w14:textId="4A2A2CD6" w:rsidR="00CF3023" w:rsidRDefault="00944AF6" w:rsidP="005A7528">
      <w:pPr>
        <w:spacing w:line="360" w:lineRule="auto"/>
        <w:jc w:val="both"/>
      </w:pPr>
      <w:r w:rsidRPr="00C82473">
        <w:rPr>
          <w:rFonts w:ascii="Times" w:hAnsi="Times" w:cs="Times"/>
          <w:color w:val="000000"/>
          <w:shd w:val="clear" w:color="auto" w:fill="FFFFFF"/>
        </w:rPr>
        <w:t xml:space="preserve">1) </w:t>
      </w:r>
      <w:r w:rsidR="00CF3023" w:rsidRPr="00C82473">
        <w:rPr>
          <w:rFonts w:ascii="Times" w:hAnsi="Times" w:cs="Times"/>
          <w:color w:val="000000"/>
          <w:shd w:val="clear" w:color="auto" w:fill="FFFFFF"/>
        </w:rPr>
        <w:t xml:space="preserve">Compromisso e autonomia com </w:t>
      </w:r>
      <w:r w:rsidR="00CF3023">
        <w:rPr>
          <w:rFonts w:ascii="Times" w:hAnsi="Times" w:cs="Times"/>
          <w:color w:val="000000"/>
          <w:shd w:val="clear" w:color="auto" w:fill="FFFFFF"/>
        </w:rPr>
        <w:t>o fornecimento e alocação dos recursos necessários para a implementação da política de segurança operacional</w:t>
      </w:r>
      <w:r w:rsidR="00D471CA">
        <w:t>;</w:t>
      </w:r>
    </w:p>
    <w:p w14:paraId="147E4D1A" w14:textId="4F06FB96" w:rsidR="002B671B" w:rsidRDefault="00944AF6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>
        <w:t xml:space="preserve">2) </w:t>
      </w:r>
      <w:r w:rsidR="002B671B">
        <w:rPr>
          <w:rFonts w:ascii="Times" w:hAnsi="Times" w:cs="Times"/>
          <w:color w:val="000000"/>
          <w:shd w:val="clear" w:color="auto" w:fill="FFFFFF"/>
        </w:rPr>
        <w:t>Implantar um SGSO compatível com o tamanho, natureza e complexidade das operações a serem conduzidas no CIAC, considerando suas especificações de instrução e os perigos e riscos relacionados com suas atividades</w:t>
      </w:r>
      <w:r w:rsidR="00D471CA">
        <w:rPr>
          <w:rFonts w:ascii="Times" w:hAnsi="Times" w:cs="Times"/>
          <w:color w:val="000000"/>
          <w:shd w:val="clear" w:color="auto" w:fill="FFFFFF"/>
        </w:rPr>
        <w:t>;</w:t>
      </w:r>
    </w:p>
    <w:p w14:paraId="1D3165BF" w14:textId="59EE8E45" w:rsidR="002412AF" w:rsidRDefault="002412AF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3) A responsabilidade final e a obrigação de prestar contas, em nome da organização, pela implementação e manutenção de um SGSO efetivo</w:t>
      </w:r>
      <w:r w:rsidR="00D471CA">
        <w:rPr>
          <w:rFonts w:ascii="Times" w:hAnsi="Times" w:cs="Times"/>
          <w:color w:val="000000"/>
          <w:shd w:val="clear" w:color="auto" w:fill="FFFFFF"/>
        </w:rPr>
        <w:t>;</w:t>
      </w:r>
    </w:p>
    <w:p w14:paraId="6C46D349" w14:textId="12A2CFA7" w:rsidR="00897F5B" w:rsidRDefault="00897810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4</w:t>
      </w:r>
      <w:r w:rsidR="00897F5B">
        <w:rPr>
          <w:rFonts w:ascii="Times" w:hAnsi="Times" w:cs="Times"/>
          <w:color w:val="000000"/>
          <w:shd w:val="clear" w:color="auto" w:fill="FFFFFF"/>
        </w:rPr>
        <w:t xml:space="preserve">) </w:t>
      </w:r>
      <w:r w:rsidR="00B55207">
        <w:rPr>
          <w:rFonts w:ascii="Times" w:hAnsi="Times" w:cs="Times"/>
          <w:color w:val="000000"/>
          <w:shd w:val="clear" w:color="auto" w:fill="FFFFFF"/>
        </w:rPr>
        <w:t>G</w:t>
      </w:r>
      <w:r w:rsidR="00897F5B">
        <w:rPr>
          <w:rFonts w:ascii="Times" w:hAnsi="Times" w:cs="Times"/>
          <w:color w:val="000000"/>
          <w:shd w:val="clear" w:color="auto" w:fill="FFFFFF"/>
        </w:rPr>
        <w:t>arantir que todo o seu pessoal tenha fácil acesso à cópia mais atualizada das partes do MGSO relativas às suas funções, e que cada pessoa seja informada e orientada sobre quaisquer alterações ao MGSO aplicáveis às suas atividades</w:t>
      </w:r>
      <w:r w:rsidR="00D471CA">
        <w:rPr>
          <w:rFonts w:ascii="Times" w:hAnsi="Times" w:cs="Times"/>
          <w:color w:val="000000"/>
          <w:shd w:val="clear" w:color="auto" w:fill="FFFFFF"/>
        </w:rPr>
        <w:t>;</w:t>
      </w:r>
    </w:p>
    <w:p w14:paraId="1B4A53DD" w14:textId="2CB706D3" w:rsidR="00897F5B" w:rsidRDefault="00897810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5</w:t>
      </w:r>
      <w:r w:rsidR="00897F5B">
        <w:rPr>
          <w:rFonts w:ascii="Times" w:hAnsi="Times" w:cs="Times"/>
          <w:color w:val="000000"/>
          <w:shd w:val="clear" w:color="auto" w:fill="FFFFFF"/>
        </w:rPr>
        <w:t xml:space="preserve">) </w:t>
      </w:r>
      <w:r w:rsidR="00B55207">
        <w:rPr>
          <w:rFonts w:ascii="Times" w:hAnsi="Times" w:cs="Times"/>
          <w:color w:val="000000"/>
          <w:shd w:val="clear" w:color="auto" w:fill="FFFFFF"/>
        </w:rPr>
        <w:t>G</w:t>
      </w:r>
      <w:r w:rsidR="00897F5B">
        <w:rPr>
          <w:rFonts w:ascii="Times" w:hAnsi="Times" w:cs="Times"/>
          <w:color w:val="000000"/>
          <w:shd w:val="clear" w:color="auto" w:fill="FFFFFF"/>
        </w:rPr>
        <w:t>arantir que o MGSO seja emendado sempre que necessário, a fim de que as informações nele presentes reflitam a realidade do que é praticado na organização</w:t>
      </w:r>
      <w:r w:rsidR="00D471CA">
        <w:rPr>
          <w:rFonts w:ascii="Times" w:hAnsi="Times" w:cs="Times"/>
          <w:color w:val="000000"/>
          <w:shd w:val="clear" w:color="auto" w:fill="FFFFFF"/>
        </w:rPr>
        <w:t>;</w:t>
      </w:r>
      <w:r w:rsidR="00D42B59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D471CA">
        <w:rPr>
          <w:rFonts w:ascii="Times" w:hAnsi="Times" w:cs="Times"/>
          <w:color w:val="000000"/>
          <w:shd w:val="clear" w:color="auto" w:fill="FFFFFF"/>
        </w:rPr>
        <w:t>e</w:t>
      </w:r>
    </w:p>
    <w:p w14:paraId="2CC9CC73" w14:textId="22332DA9" w:rsidR="00897810" w:rsidRDefault="00897810" w:rsidP="005A7528">
      <w:pPr>
        <w:spacing w:line="360" w:lineRule="auto"/>
        <w:jc w:val="both"/>
      </w:pPr>
      <w:r w:rsidRPr="00131873">
        <w:rPr>
          <w:rFonts w:ascii="Times" w:hAnsi="Times" w:cs="Times"/>
          <w:color w:val="000000"/>
          <w:shd w:val="clear" w:color="auto" w:fill="FFFFFF"/>
        </w:rPr>
        <w:t xml:space="preserve">6) </w:t>
      </w:r>
      <w:r w:rsidR="00D471CA">
        <w:rPr>
          <w:rFonts w:ascii="Times" w:hAnsi="Times" w:cs="Times"/>
          <w:color w:val="000000"/>
          <w:shd w:val="clear" w:color="auto" w:fill="FFFFFF"/>
        </w:rPr>
        <w:t>I</w:t>
      </w:r>
      <w:r>
        <w:rPr>
          <w:rFonts w:ascii="Times" w:hAnsi="Times" w:cs="Times"/>
          <w:color w:val="000000"/>
          <w:shd w:val="clear" w:color="auto" w:fill="FFFFFF"/>
        </w:rPr>
        <w:t>ncorporar ao MGSO todas as emendas requeridas pela ANAC, dentro do</w:t>
      </w:r>
      <w:r w:rsidR="00972B41">
        <w:rPr>
          <w:rFonts w:ascii="Times" w:hAnsi="Times" w:cs="Times"/>
          <w:color w:val="000000"/>
          <w:shd w:val="clear" w:color="auto" w:fill="FFFFFF"/>
        </w:rPr>
        <w:t>s</w:t>
      </w:r>
      <w:r>
        <w:rPr>
          <w:rFonts w:ascii="Times" w:hAnsi="Times" w:cs="Times"/>
          <w:color w:val="000000"/>
          <w:shd w:val="clear" w:color="auto" w:fill="FFFFFF"/>
        </w:rPr>
        <w:t xml:space="preserve"> prazo</w:t>
      </w:r>
      <w:r w:rsidR="00972B41">
        <w:rPr>
          <w:rFonts w:ascii="Times" w:hAnsi="Times" w:cs="Times"/>
          <w:color w:val="000000"/>
          <w:shd w:val="clear" w:color="auto" w:fill="FFFFFF"/>
        </w:rPr>
        <w:t>s</w:t>
      </w:r>
      <w:r>
        <w:rPr>
          <w:rFonts w:ascii="Times" w:hAnsi="Times" w:cs="Times"/>
          <w:color w:val="000000"/>
          <w:shd w:val="clear" w:color="auto" w:fill="FFFFFF"/>
        </w:rPr>
        <w:t xml:space="preserve"> estabelecido</w:t>
      </w:r>
      <w:r w:rsidR="00972B41">
        <w:rPr>
          <w:rFonts w:ascii="Times" w:hAnsi="Times" w:cs="Times"/>
          <w:color w:val="000000"/>
          <w:shd w:val="clear" w:color="auto" w:fill="FFFFFF"/>
        </w:rPr>
        <w:t>s</w:t>
      </w:r>
      <w:r>
        <w:rPr>
          <w:rFonts w:ascii="Times" w:hAnsi="Times" w:cs="Times"/>
          <w:color w:val="000000"/>
          <w:shd w:val="clear" w:color="auto" w:fill="FFFFFF"/>
        </w:rPr>
        <w:t xml:space="preserve"> pela Agência.</w:t>
      </w:r>
    </w:p>
    <w:p w14:paraId="2D0FFC77" w14:textId="77777777" w:rsidR="00897810" w:rsidRDefault="00944AF6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897810">
        <w:rPr>
          <w:rFonts w:ascii="Times" w:hAnsi="Times" w:cs="Times"/>
          <w:color w:val="000000"/>
          <w:shd w:val="clear" w:color="auto" w:fill="FFFFFF"/>
        </w:rPr>
        <w:t>Para a função de Gerente de Segurança Operacional (GSO), design</w:t>
      </w:r>
      <w:r w:rsidR="00AE0723" w:rsidRPr="00897810">
        <w:rPr>
          <w:rFonts w:ascii="Times" w:hAnsi="Times" w:cs="Times"/>
          <w:color w:val="000000"/>
          <w:shd w:val="clear" w:color="auto" w:fill="FFFFFF"/>
        </w:rPr>
        <w:t>o</w:t>
      </w:r>
      <w:r w:rsidRPr="00897810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AE0723" w:rsidRPr="00897810">
        <w:rPr>
          <w:rFonts w:ascii="Times" w:hAnsi="Times" w:cs="Times"/>
          <w:color w:val="000000"/>
          <w:shd w:val="clear" w:color="auto" w:fill="FFFFFF"/>
        </w:rPr>
        <w:t xml:space="preserve">o(a) </w:t>
      </w:r>
      <w:proofErr w:type="spellStart"/>
      <w:r w:rsidR="00AE0723" w:rsidRPr="00897810">
        <w:rPr>
          <w:rFonts w:ascii="Times" w:hAnsi="Times" w:cs="Times"/>
          <w:color w:val="000000"/>
          <w:shd w:val="clear" w:color="auto" w:fill="FFFFFF"/>
        </w:rPr>
        <w:t>Sr</w:t>
      </w:r>
      <w:proofErr w:type="spellEnd"/>
      <w:r w:rsidR="00AE0723" w:rsidRPr="00897810">
        <w:rPr>
          <w:rFonts w:ascii="Times" w:hAnsi="Times" w:cs="Times"/>
          <w:color w:val="000000"/>
          <w:shd w:val="clear" w:color="auto" w:fill="FFFFFF"/>
        </w:rPr>
        <w:t>(a).</w:t>
      </w:r>
      <w:r w:rsidRPr="00897810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EB03F5" w:rsidRPr="00897810">
        <w:rPr>
          <w:rFonts w:ascii="Times" w:hAnsi="Times" w:cs="Times"/>
          <w:color w:val="000000"/>
          <w:highlight w:val="yellow"/>
          <w:shd w:val="clear" w:color="auto" w:fill="FFFFFF"/>
        </w:rPr>
        <w:t>[Nome do GSO]</w:t>
      </w:r>
      <w:r w:rsidRPr="00897810">
        <w:rPr>
          <w:rFonts w:ascii="Times" w:hAnsi="Times" w:cs="Times"/>
          <w:color w:val="000000"/>
          <w:shd w:val="clear" w:color="auto" w:fill="FFFFFF"/>
        </w:rPr>
        <w:t>, CPF</w:t>
      </w:r>
      <w:r w:rsidR="00EB03F5" w:rsidRPr="00897810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EB03F5" w:rsidRPr="00897810">
        <w:rPr>
          <w:rFonts w:ascii="Times" w:hAnsi="Times" w:cs="Times"/>
          <w:color w:val="000000"/>
          <w:highlight w:val="yellow"/>
          <w:shd w:val="clear" w:color="auto" w:fill="FFFFFF"/>
        </w:rPr>
        <w:t>[Número do CPF]</w:t>
      </w:r>
      <w:r w:rsidRPr="00897810">
        <w:rPr>
          <w:rFonts w:ascii="Times" w:hAnsi="Times" w:cs="Times"/>
          <w:color w:val="000000"/>
          <w:highlight w:val="yellow"/>
          <w:shd w:val="clear" w:color="auto" w:fill="FFFFFF"/>
        </w:rPr>
        <w:t>,</w:t>
      </w:r>
      <w:r w:rsidRPr="00897810">
        <w:rPr>
          <w:rFonts w:ascii="Times" w:hAnsi="Times" w:cs="Times"/>
          <w:color w:val="000000"/>
          <w:shd w:val="clear" w:color="auto" w:fill="FFFFFF"/>
        </w:rPr>
        <w:t xml:space="preserve"> </w:t>
      </w:r>
      <w:r w:rsidR="001D4A82" w:rsidRPr="00897810">
        <w:rPr>
          <w:rFonts w:ascii="Times" w:hAnsi="Times" w:cs="Times"/>
          <w:color w:val="000000"/>
          <w:shd w:val="clear" w:color="auto" w:fill="FFFFFF"/>
        </w:rPr>
        <w:t>que</w:t>
      </w:r>
      <w:r w:rsidRPr="00897810">
        <w:rPr>
          <w:rFonts w:ascii="Times" w:hAnsi="Times" w:cs="Times"/>
          <w:color w:val="000000"/>
          <w:shd w:val="clear" w:color="auto" w:fill="FFFFFF"/>
        </w:rPr>
        <w:t xml:space="preserve">, a partir desta aprovação, </w:t>
      </w:r>
      <w:r w:rsidR="001D4A82" w:rsidRPr="00897810">
        <w:rPr>
          <w:rFonts w:ascii="Times" w:hAnsi="Times" w:cs="Times"/>
          <w:color w:val="000000"/>
          <w:shd w:val="clear" w:color="auto" w:fill="FFFFFF"/>
        </w:rPr>
        <w:t>será</w:t>
      </w:r>
      <w:r w:rsidRPr="00897810">
        <w:rPr>
          <w:rFonts w:ascii="Times" w:hAnsi="Times" w:cs="Times"/>
          <w:color w:val="000000"/>
          <w:shd w:val="clear" w:color="auto" w:fill="FFFFFF"/>
        </w:rPr>
        <w:t xml:space="preserve"> responsável individualmente e ponto focal para a implantação/condução do SGSO de nossa empresa em acordo com este manual. Declaro que </w:t>
      </w:r>
      <w:proofErr w:type="gramStart"/>
      <w:r w:rsidRPr="00897810">
        <w:rPr>
          <w:rFonts w:ascii="Times" w:hAnsi="Times" w:cs="Times"/>
          <w:color w:val="000000"/>
          <w:shd w:val="clear" w:color="auto" w:fill="FFFFFF"/>
        </w:rPr>
        <w:t>o mesmo</w:t>
      </w:r>
      <w:proofErr w:type="gramEnd"/>
      <w:r w:rsidRPr="00897810">
        <w:rPr>
          <w:rFonts w:ascii="Times" w:hAnsi="Times" w:cs="Times"/>
          <w:color w:val="000000"/>
          <w:shd w:val="clear" w:color="auto" w:fill="FFFFFF"/>
        </w:rPr>
        <w:t xml:space="preserve"> possui experiência e qualificação necessária para assumir o cargo. </w:t>
      </w:r>
    </w:p>
    <w:p w14:paraId="680A13FC" w14:textId="66CCE137" w:rsidR="00F90491" w:rsidRDefault="00897810" w:rsidP="005A7528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5A4408">
        <w:rPr>
          <w:rFonts w:ascii="Times" w:hAnsi="Times" w:cs="Times"/>
          <w:color w:val="000000"/>
          <w:highlight w:val="yellow"/>
          <w:shd w:val="clear" w:color="auto" w:fill="FFFFFF"/>
        </w:rPr>
        <w:t>[Cidade</w:t>
      </w:r>
      <w:r w:rsidR="00944AF6" w:rsidRPr="005A4408">
        <w:rPr>
          <w:rFonts w:ascii="Times" w:hAnsi="Times" w:cs="Times"/>
          <w:color w:val="000000"/>
          <w:highlight w:val="yellow"/>
          <w:shd w:val="clear" w:color="auto" w:fill="FFFFFF"/>
        </w:rPr>
        <w:t xml:space="preserve">, </w:t>
      </w:r>
      <w:r w:rsidRPr="005A4408">
        <w:rPr>
          <w:rFonts w:ascii="Times" w:hAnsi="Times" w:cs="Times"/>
          <w:color w:val="000000"/>
          <w:highlight w:val="yellow"/>
          <w:shd w:val="clear" w:color="auto" w:fill="FFFFFF"/>
        </w:rPr>
        <w:t xml:space="preserve">Dia, Mês </w:t>
      </w:r>
      <w:r w:rsidR="00131873" w:rsidRPr="005A4408">
        <w:rPr>
          <w:rFonts w:ascii="Times" w:hAnsi="Times" w:cs="Times"/>
          <w:color w:val="000000"/>
          <w:highlight w:val="yellow"/>
          <w:shd w:val="clear" w:color="auto" w:fill="FFFFFF"/>
        </w:rPr>
        <w:t>e Ano]</w:t>
      </w:r>
      <w:r w:rsidR="00944AF6" w:rsidRPr="005A4408">
        <w:rPr>
          <w:rFonts w:ascii="Times" w:hAnsi="Times" w:cs="Times"/>
          <w:color w:val="000000"/>
          <w:highlight w:val="yellow"/>
          <w:shd w:val="clear" w:color="auto" w:fill="FFFFFF"/>
        </w:rPr>
        <w:t>.</w:t>
      </w:r>
    </w:p>
    <w:p w14:paraId="4C21CFE6" w14:textId="051C045D" w:rsidR="005101D3" w:rsidRDefault="00F90491" w:rsidP="00F90491">
      <w:pPr>
        <w:spacing w:line="240" w:lineRule="auto"/>
        <w:jc w:val="center"/>
        <w:rPr>
          <w:rFonts w:ascii="Times" w:hAnsi="Times" w:cs="Times"/>
          <w:color w:val="000000"/>
          <w:shd w:val="clear" w:color="auto" w:fill="FFFFFF"/>
        </w:rPr>
      </w:pPr>
      <w:r w:rsidRPr="005A4408">
        <w:rPr>
          <w:rFonts w:ascii="Times" w:hAnsi="Times" w:cs="Times"/>
          <w:color w:val="000000"/>
          <w:highlight w:val="yellow"/>
          <w:shd w:val="clear" w:color="auto" w:fill="FFFFFF"/>
        </w:rPr>
        <w:t>____________________________________________</w:t>
      </w:r>
    </w:p>
    <w:p w14:paraId="7404CCC3" w14:textId="02882CE9" w:rsidR="00F90491" w:rsidRPr="003807B8" w:rsidRDefault="00F90491" w:rsidP="00F90491">
      <w:pPr>
        <w:spacing w:line="360" w:lineRule="auto"/>
        <w:jc w:val="center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  <w:r w:rsidRPr="003807B8">
        <w:rPr>
          <w:rFonts w:ascii="Times" w:hAnsi="Times" w:cs="Times"/>
          <w:color w:val="000000"/>
          <w:sz w:val="24"/>
          <w:szCs w:val="24"/>
          <w:shd w:val="clear" w:color="auto" w:fill="FFFFFF"/>
        </w:rPr>
        <w:t>Assinatura do Gestor Responsável</w:t>
      </w:r>
    </w:p>
    <w:p w14:paraId="168A2FC6" w14:textId="4014D9EF" w:rsidR="00901C85" w:rsidRDefault="00901C85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br w:type="page"/>
      </w:r>
    </w:p>
    <w:p w14:paraId="6CE8A19D" w14:textId="113D6EA2" w:rsidR="00AE02AE" w:rsidRDefault="00AE02AE">
      <w:pPr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61A293A5" w14:textId="596BE50C" w:rsidR="004C270D" w:rsidRDefault="00AE02AE" w:rsidP="004C270D">
      <w:pPr>
        <w:spacing w:line="360" w:lineRule="auto"/>
        <w:jc w:val="center"/>
        <w:rPr>
          <w:rFonts w:ascii="Times" w:hAnsi="Times" w:cs="Times"/>
          <w:color w:val="000000"/>
          <w:sz w:val="32"/>
          <w:szCs w:val="32"/>
          <w:shd w:val="clear" w:color="auto" w:fill="FFFFFF"/>
        </w:rPr>
      </w:pPr>
      <w:r w:rsidRPr="00AE02AE">
        <w:rPr>
          <w:rFonts w:ascii="Times" w:hAnsi="Times" w:cs="Times"/>
          <w:color w:val="000000"/>
          <w:sz w:val="32"/>
          <w:szCs w:val="32"/>
          <w:shd w:val="clear" w:color="auto" w:fill="FFFFFF"/>
        </w:rPr>
        <w:t>Controle de Revisões (Opcional)</w:t>
      </w:r>
    </w:p>
    <w:p w14:paraId="09E7199A" w14:textId="77777777" w:rsidR="00AE02AE" w:rsidRDefault="00AE02AE" w:rsidP="008D6886">
      <w:pPr>
        <w:spacing w:line="360" w:lineRule="auto"/>
        <w:rPr>
          <w:rFonts w:ascii="Times" w:hAnsi="Times" w:cs="Times"/>
          <w:color w:val="000000"/>
          <w:sz w:val="32"/>
          <w:szCs w:val="32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D50C5" w14:paraId="3210B48E" w14:textId="77777777" w:rsidTr="009D50C5">
        <w:tc>
          <w:tcPr>
            <w:tcW w:w="3245" w:type="dxa"/>
          </w:tcPr>
          <w:p w14:paraId="426EB4F5" w14:textId="129CB2EE" w:rsidR="009D50C5" w:rsidRPr="00115295" w:rsidRDefault="009D50C5" w:rsidP="004C270D">
            <w:pPr>
              <w:spacing w:line="360" w:lineRule="auto"/>
              <w:jc w:val="center"/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15295"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  <w:t>Revisão</w:t>
            </w:r>
          </w:p>
        </w:tc>
        <w:tc>
          <w:tcPr>
            <w:tcW w:w="3245" w:type="dxa"/>
          </w:tcPr>
          <w:p w14:paraId="2C20E5B5" w14:textId="7F589F79" w:rsidR="009D50C5" w:rsidRPr="00115295" w:rsidRDefault="009D50C5" w:rsidP="004C270D">
            <w:pPr>
              <w:spacing w:line="360" w:lineRule="auto"/>
              <w:jc w:val="center"/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15295"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  <w:t>Data</w:t>
            </w:r>
          </w:p>
        </w:tc>
        <w:tc>
          <w:tcPr>
            <w:tcW w:w="3246" w:type="dxa"/>
          </w:tcPr>
          <w:p w14:paraId="05192E45" w14:textId="39800595" w:rsidR="009D50C5" w:rsidRPr="00115295" w:rsidRDefault="009D50C5" w:rsidP="004C270D">
            <w:pPr>
              <w:spacing w:line="360" w:lineRule="auto"/>
              <w:jc w:val="center"/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15295">
              <w:rPr>
                <w:rFonts w:ascii="Times" w:hAnsi="Times" w:cs="Times"/>
                <w:b/>
                <w:bCs/>
                <w:color w:val="000000"/>
                <w:sz w:val="24"/>
                <w:szCs w:val="24"/>
                <w:shd w:val="clear" w:color="auto" w:fill="FFFFFF"/>
              </w:rPr>
              <w:t>Capítulos Afetados</w:t>
            </w:r>
          </w:p>
        </w:tc>
      </w:tr>
      <w:tr w:rsidR="009D50C5" w14:paraId="77D2D223" w14:textId="77777777" w:rsidTr="009D50C5">
        <w:tc>
          <w:tcPr>
            <w:tcW w:w="3245" w:type="dxa"/>
          </w:tcPr>
          <w:p w14:paraId="45EB7ADC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75D52A80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0DCC75E0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74DC37D7" w14:textId="77777777" w:rsidTr="009D50C5">
        <w:tc>
          <w:tcPr>
            <w:tcW w:w="3245" w:type="dxa"/>
          </w:tcPr>
          <w:p w14:paraId="6DD478A8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0B25AD43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3F7489EE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17AC867B" w14:textId="77777777" w:rsidTr="009D50C5">
        <w:tc>
          <w:tcPr>
            <w:tcW w:w="3245" w:type="dxa"/>
          </w:tcPr>
          <w:p w14:paraId="3F571EC7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0C4492E2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3DC3B2BB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67BA6F1C" w14:textId="77777777" w:rsidTr="009D50C5">
        <w:tc>
          <w:tcPr>
            <w:tcW w:w="3245" w:type="dxa"/>
          </w:tcPr>
          <w:p w14:paraId="50AFC84B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02A3B426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5D42D38B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0A2F2919" w14:textId="77777777" w:rsidTr="009D50C5">
        <w:tc>
          <w:tcPr>
            <w:tcW w:w="3245" w:type="dxa"/>
          </w:tcPr>
          <w:p w14:paraId="7645806D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635CCE15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7A5AD876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3E5AC9C3" w14:textId="77777777" w:rsidTr="009D50C5">
        <w:tc>
          <w:tcPr>
            <w:tcW w:w="3245" w:type="dxa"/>
          </w:tcPr>
          <w:p w14:paraId="4E484BDE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46936ECC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210E5836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9D50C5" w14:paraId="09D71D23" w14:textId="77777777" w:rsidTr="009D50C5">
        <w:tc>
          <w:tcPr>
            <w:tcW w:w="3245" w:type="dxa"/>
          </w:tcPr>
          <w:p w14:paraId="3BFB15E2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2A8342FD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08ADAD1E" w14:textId="77777777" w:rsidR="009D50C5" w:rsidRDefault="009D50C5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287984" w14:paraId="41280426" w14:textId="77777777" w:rsidTr="009D50C5">
        <w:tc>
          <w:tcPr>
            <w:tcW w:w="3245" w:type="dxa"/>
          </w:tcPr>
          <w:p w14:paraId="3FEE2693" w14:textId="77777777" w:rsidR="00287984" w:rsidRDefault="00287984" w:rsidP="00287984">
            <w:pPr>
              <w:spacing w:line="360" w:lineRule="auto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5" w:type="dxa"/>
          </w:tcPr>
          <w:p w14:paraId="2E4AB0E4" w14:textId="77777777" w:rsidR="00287984" w:rsidRDefault="00287984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246" w:type="dxa"/>
          </w:tcPr>
          <w:p w14:paraId="0270EC5B" w14:textId="77777777" w:rsidR="00287984" w:rsidRDefault="00287984" w:rsidP="004C270D">
            <w:pPr>
              <w:spacing w:line="360" w:lineRule="auto"/>
              <w:jc w:val="center"/>
              <w:rPr>
                <w:rFonts w:ascii="Times" w:hAnsi="Times" w:cs="Times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14:paraId="4458E6CF" w14:textId="77777777" w:rsidR="00287984" w:rsidRPr="00287984" w:rsidRDefault="00287984" w:rsidP="00287984">
      <w:pPr>
        <w:spacing w:line="360" w:lineRule="auto"/>
        <w:jc w:val="center"/>
        <w:rPr>
          <w:rFonts w:ascii="Times" w:hAnsi="Times" w:cs="Times"/>
        </w:rPr>
      </w:pPr>
    </w:p>
    <w:p w14:paraId="2701BA0D" w14:textId="4C54F221" w:rsidR="00287984" w:rsidRPr="00287984" w:rsidRDefault="00287984" w:rsidP="00287984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287984">
        <w:rPr>
          <w:rFonts w:ascii="Times" w:hAnsi="Times" w:cs="Times"/>
        </w:rPr>
        <w:t xml:space="preserve"> Este</w:t>
      </w:r>
      <w:r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manual</w:t>
      </w:r>
      <w:r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deve</w:t>
      </w:r>
      <w:r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estar</w:t>
      </w:r>
      <w:r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disponível</w:t>
      </w:r>
      <w:r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na</w:t>
      </w:r>
      <w:r>
        <w:rPr>
          <w:rFonts w:ascii="Times" w:hAnsi="Times" w:cs="Times"/>
        </w:rPr>
        <w:t xml:space="preserve"> Secretaria</w:t>
      </w:r>
      <w:r w:rsidRPr="00287984">
        <w:rPr>
          <w:rFonts w:ascii="Times" w:hAnsi="Times" w:cs="Times"/>
        </w:rPr>
        <w:t>,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na sua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versão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mais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atual,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para</w:t>
      </w:r>
      <w:r w:rsidR="00E134C4">
        <w:rPr>
          <w:rFonts w:ascii="Times" w:hAnsi="Times" w:cs="Times"/>
        </w:rPr>
        <w:t xml:space="preserve"> </w:t>
      </w:r>
      <w:r w:rsidRPr="00287984">
        <w:rPr>
          <w:rFonts w:ascii="Times" w:hAnsi="Times" w:cs="Times"/>
        </w:rPr>
        <w:t>fácil aces</w:t>
      </w:r>
      <w:r w:rsidR="00E134C4">
        <w:rPr>
          <w:rFonts w:ascii="Times" w:hAnsi="Times" w:cs="Times"/>
        </w:rPr>
        <w:t>s</w:t>
      </w:r>
      <w:r w:rsidRPr="00287984">
        <w:rPr>
          <w:rFonts w:ascii="Times" w:hAnsi="Times" w:cs="Times"/>
        </w:rPr>
        <w:t xml:space="preserve">o </w:t>
      </w:r>
      <w:r w:rsidR="001E0CFD">
        <w:rPr>
          <w:rFonts w:ascii="Times" w:hAnsi="Times" w:cs="Times"/>
        </w:rPr>
        <w:t>aos</w:t>
      </w:r>
      <w:r w:rsidRPr="00287984">
        <w:rPr>
          <w:rFonts w:ascii="Times" w:hAnsi="Times" w:cs="Times"/>
        </w:rPr>
        <w:t xml:space="preserve"> ocupantes das funções de </w:t>
      </w:r>
      <w:r w:rsidR="001E0CFD">
        <w:rPr>
          <w:rFonts w:ascii="Times" w:hAnsi="Times" w:cs="Times"/>
        </w:rPr>
        <w:t>Gestor Responsável</w:t>
      </w:r>
      <w:r w:rsidRPr="00287984">
        <w:rPr>
          <w:rFonts w:ascii="Times" w:hAnsi="Times" w:cs="Times"/>
        </w:rPr>
        <w:t>, G</w:t>
      </w:r>
      <w:r w:rsidR="001E0CFD">
        <w:rPr>
          <w:rFonts w:ascii="Times" w:hAnsi="Times" w:cs="Times"/>
        </w:rPr>
        <w:t>erente de Segurança Operacional</w:t>
      </w:r>
      <w:r w:rsidR="00EB2D66">
        <w:rPr>
          <w:rFonts w:ascii="Times" w:hAnsi="Times" w:cs="Times"/>
        </w:rPr>
        <w:t xml:space="preserve"> e </w:t>
      </w:r>
      <w:r w:rsidRPr="00287984">
        <w:rPr>
          <w:rFonts w:ascii="Times" w:hAnsi="Times" w:cs="Times"/>
        </w:rPr>
        <w:t>Coorde</w:t>
      </w:r>
      <w:r w:rsidR="001E0CFD">
        <w:rPr>
          <w:rFonts w:ascii="Times" w:hAnsi="Times" w:cs="Times"/>
        </w:rPr>
        <w:t>nador</w:t>
      </w:r>
      <w:r w:rsidR="00F854A1">
        <w:rPr>
          <w:rFonts w:ascii="Times" w:hAnsi="Times" w:cs="Times"/>
        </w:rPr>
        <w:t>.</w:t>
      </w:r>
    </w:p>
    <w:p w14:paraId="24F00522" w14:textId="77777777" w:rsidR="00287984" w:rsidRDefault="00287984" w:rsidP="00287984">
      <w:pPr>
        <w:spacing w:line="360" w:lineRule="auto"/>
        <w:jc w:val="both"/>
        <w:rPr>
          <w:rFonts w:ascii="Times" w:hAnsi="Times" w:cs="Times"/>
          <w:color w:val="000000"/>
          <w:sz w:val="32"/>
          <w:szCs w:val="32"/>
          <w:shd w:val="clear" w:color="auto" w:fill="FFFFFF"/>
        </w:rPr>
      </w:pPr>
    </w:p>
    <w:p w14:paraId="7F8662E3" w14:textId="77777777" w:rsidR="00445880" w:rsidRDefault="00115295">
      <w:pPr>
        <w:rPr>
          <w:rFonts w:ascii="Times" w:hAnsi="Times" w:cs="Times"/>
          <w:color w:val="000000"/>
          <w:sz w:val="32"/>
          <w:szCs w:val="32"/>
          <w:shd w:val="clear" w:color="auto" w:fill="FFFFFF"/>
        </w:rPr>
      </w:pPr>
      <w:r>
        <w:rPr>
          <w:rFonts w:ascii="Times" w:hAnsi="Times" w:cs="Times"/>
          <w:color w:val="000000"/>
          <w:sz w:val="32"/>
          <w:szCs w:val="32"/>
          <w:shd w:val="clear" w:color="auto" w:fill="FFFFFF"/>
        </w:rPr>
        <w:br w:type="page"/>
      </w:r>
    </w:p>
    <w:bookmarkStart w:id="0" w:name="_Toc192502979" w:displacedByCustomXml="next"/>
    <w:sdt>
      <w:sdtPr>
        <w:rPr>
          <w:rFonts w:asciiTheme="minorHAnsi" w:hAnsiTheme="minorHAnsi" w:cstheme="minorBidi"/>
          <w:b w:val="0"/>
          <w:bCs w:val="0"/>
          <w:caps w:val="0"/>
          <w:sz w:val="22"/>
          <w:szCs w:val="22"/>
        </w:rPr>
        <w:id w:val="-2059232245"/>
        <w:docPartObj>
          <w:docPartGallery w:val="Table of Contents"/>
          <w:docPartUnique/>
        </w:docPartObj>
      </w:sdtPr>
      <w:sdtContent>
        <w:p w14:paraId="618C9407" w14:textId="74497F32" w:rsidR="00445880" w:rsidRDefault="00445880" w:rsidP="009E79F8">
          <w:pPr>
            <w:pStyle w:val="Ttulo1"/>
            <w:numPr>
              <w:ilvl w:val="0"/>
              <w:numId w:val="0"/>
            </w:numPr>
            <w:ind w:left="360"/>
          </w:pPr>
          <w:r>
            <w:t>Sumário</w:t>
          </w:r>
          <w:bookmarkEnd w:id="0"/>
        </w:p>
        <w:p w14:paraId="1D94C3D5" w14:textId="3ADD8226" w:rsidR="00415DAE" w:rsidRDefault="00C277A2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92502979" w:history="1">
            <w:r w:rsidR="00415DAE" w:rsidRPr="00147D64">
              <w:rPr>
                <w:rStyle w:val="Hyperlink"/>
                <w:noProof/>
              </w:rPr>
              <w:t>Sumário</w:t>
            </w:r>
            <w:r w:rsidR="00415DAE">
              <w:rPr>
                <w:noProof/>
                <w:webHidden/>
              </w:rPr>
              <w:tab/>
            </w:r>
            <w:r w:rsidR="00415DAE">
              <w:rPr>
                <w:noProof/>
                <w:webHidden/>
              </w:rPr>
              <w:fldChar w:fldCharType="begin"/>
            </w:r>
            <w:r w:rsidR="00415DAE">
              <w:rPr>
                <w:noProof/>
                <w:webHidden/>
              </w:rPr>
              <w:instrText xml:space="preserve"> PAGEREF _Toc192502979 \h </w:instrText>
            </w:r>
            <w:r w:rsidR="00415DAE">
              <w:rPr>
                <w:noProof/>
                <w:webHidden/>
              </w:rPr>
            </w:r>
            <w:r w:rsidR="00415DAE">
              <w:rPr>
                <w:noProof/>
                <w:webHidden/>
              </w:rPr>
              <w:fldChar w:fldCharType="separate"/>
            </w:r>
            <w:r w:rsidR="00415DAE">
              <w:rPr>
                <w:noProof/>
                <w:webHidden/>
              </w:rPr>
              <w:t>4</w:t>
            </w:r>
            <w:r w:rsidR="00415DAE">
              <w:rPr>
                <w:noProof/>
                <w:webHidden/>
              </w:rPr>
              <w:fldChar w:fldCharType="end"/>
            </w:r>
          </w:hyperlink>
        </w:p>
        <w:p w14:paraId="6F29970C" w14:textId="46F88C7B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0" w:history="1">
            <w:r w:rsidRPr="00147D64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48AF1" w14:textId="54E1053B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1" w:history="1">
            <w:r w:rsidRPr="00147D64"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Objetivo do Manual de Gerenciamento da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30276" w14:textId="53CE1094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2" w:history="1">
            <w:r w:rsidRPr="00147D64"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Identificação da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24A94" w14:textId="2D845733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3" w:history="1">
            <w:r w:rsidRPr="00147D64"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Pessoal de Administração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3BDD9" w14:textId="5F431DBF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4" w:history="1">
            <w:r w:rsidRPr="00147D64"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Descrição do Ambiente Operacional do CIAC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6FC82" w14:textId="23C899C2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5" w:history="1">
            <w:r w:rsidRPr="00147D64"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Responsabilidades Quanto ao Gerenciamento da Segurança Operacional no CIAC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1ED6D" w14:textId="2FB72E24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6" w:history="1">
            <w:r w:rsidRPr="00147D64">
              <w:rPr>
                <w:rStyle w:val="Hyperlink"/>
                <w:noProof/>
              </w:rPr>
              <w:t>1.5.1.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Responsabilidade e comprometimento da alta direção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E6582" w14:textId="1ABD7DB1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7" w:history="1">
            <w:r w:rsidRPr="00147D64">
              <w:rPr>
                <w:rStyle w:val="Hyperlink"/>
                <w:noProof/>
              </w:rPr>
              <w:t>1.5.2.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Responsabilidade primária acerca da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91042" w14:textId="5B643BB6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8" w:history="1">
            <w:r w:rsidRPr="00147D64"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Qualificação do Gerente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17A56" w14:textId="28613C7F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89" w:history="1">
            <w:r w:rsidRPr="00147D64">
              <w:rPr>
                <w:rStyle w:val="Hyperlink"/>
                <w:noProof/>
              </w:rPr>
              <w:t>1.7.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Documentação do SGSO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EFE39" w14:textId="23BEDC5A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0" w:history="1">
            <w:r w:rsidRPr="00147D64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Política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BA766" w14:textId="21317B54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1" w:history="1">
            <w:r w:rsidRPr="00147D64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Objetivos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1D3F6" w14:textId="17E2A990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2" w:history="1">
            <w:r w:rsidRPr="00147D64">
              <w:rPr>
                <w:rStyle w:val="Hyperlink"/>
                <w:noProof/>
              </w:rPr>
              <w:t>3.1.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Objetivos Secundários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D7163" w14:textId="05EAE541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3" w:history="1">
            <w:r w:rsidRPr="00147D64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Gerenciamento dos Riscos à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3C7D1" w14:textId="602258AD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4" w:history="1">
            <w:r w:rsidRPr="00147D64">
              <w:rPr>
                <w:rStyle w:val="Hyperlink"/>
                <w:noProof/>
              </w:rPr>
              <w:t>4.1.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Identificação de Perigos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5897E" w14:textId="5C1847AF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5" w:history="1">
            <w:r w:rsidRPr="00147D64">
              <w:rPr>
                <w:rStyle w:val="Hyperlink"/>
                <w:noProof/>
              </w:rPr>
              <w:t>4.1.1.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Relatos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8AE8C" w14:textId="6F0F782F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6" w:history="1">
            <w:r w:rsidRPr="00147D64">
              <w:rPr>
                <w:rStyle w:val="Hyperlink"/>
                <w:noProof/>
              </w:rPr>
              <w:t>4.1.2.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Vistorias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CE96F" w14:textId="4D21599E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7" w:history="1">
            <w:r w:rsidRPr="00147D64">
              <w:rPr>
                <w:rStyle w:val="Hyperlink"/>
                <w:noProof/>
              </w:rPr>
              <w:t>4.2.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Avaliação e Mitigação de Riscos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4001F" w14:textId="644A305B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8" w:history="1">
            <w:r w:rsidRPr="00147D64">
              <w:rPr>
                <w:rStyle w:val="Hyperlink"/>
                <w:noProof/>
              </w:rPr>
              <w:t>4.2.1.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Avaliação da Probabilidade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57E77" w14:textId="71E3A145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2999" w:history="1">
            <w:r w:rsidRPr="00147D64">
              <w:rPr>
                <w:rStyle w:val="Hyperlink"/>
                <w:noProof/>
              </w:rPr>
              <w:t>4.2.2.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Avaliação da Severidade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_Toc192502999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16B41" w14:textId="5D2A6810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0" w:history="1">
            <w:r w:rsidRPr="00147D64">
              <w:rPr>
                <w:rStyle w:val="Hyperlink"/>
                <w:noProof/>
              </w:rPr>
              <w:t>4.2.3.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Classificação do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C7628" w14:textId="16BE913F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1" w:history="1">
            <w:r w:rsidRPr="00147D64">
              <w:rPr>
                <w:rStyle w:val="Hyperlink"/>
                <w:noProof/>
              </w:rPr>
              <w:t>4.2.4.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Definição da Tolerabilidade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D9254" w14:textId="0440D466" w:rsidR="00415DAE" w:rsidRDefault="00415DAE">
          <w:pPr>
            <w:pStyle w:val="Sumrio3"/>
            <w:tabs>
              <w:tab w:val="left" w:pos="1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2" w:history="1">
            <w:r w:rsidRPr="00147D64">
              <w:rPr>
                <w:rStyle w:val="Hyperlink"/>
                <w:noProof/>
              </w:rPr>
              <w:t>4.2.5.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Controle e Mitigação dos Riscos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38A63" w14:textId="6640DAFF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3" w:history="1">
            <w:r w:rsidRPr="00147D64">
              <w:rPr>
                <w:rStyle w:val="Hyperlink"/>
                <w:noProof/>
              </w:rPr>
              <w:t>4.3.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Acompanhamento e Registro das Ações de Mitigação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0EB0E" w14:textId="0B694E3E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4" w:history="1">
            <w:r w:rsidRPr="00147D64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Garantia da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651EE" w14:textId="631A7FA6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5" w:history="1">
            <w:r w:rsidRPr="00147D64">
              <w:rPr>
                <w:rStyle w:val="Hyperlink"/>
                <w:noProof/>
              </w:rPr>
              <w:t>5.1.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Monitoramento do Desempenho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1C2C6" w14:textId="595FCCB5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6" w:history="1">
            <w:r w:rsidRPr="00147D64">
              <w:rPr>
                <w:rStyle w:val="Hyperlink"/>
                <w:noProof/>
              </w:rPr>
              <w:t>5.2.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Indicadores e Metas de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9D8F5" w14:textId="78461C15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7" w:history="1">
            <w:r w:rsidRPr="00147D64">
              <w:rPr>
                <w:rStyle w:val="Hyperlink"/>
                <w:noProof/>
              </w:rPr>
              <w:t>5.3.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Relatório de Desempenho da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4FD3A" w14:textId="23FF2F39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8" w:history="1">
            <w:r w:rsidRPr="00147D64">
              <w:rPr>
                <w:rStyle w:val="Hyperlink"/>
                <w:noProof/>
              </w:rPr>
              <w:t>5.4.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Gestão da Mudança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38C2F" w14:textId="61A78701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09" w:history="1">
            <w:r w:rsidRPr="00147D64">
              <w:rPr>
                <w:rStyle w:val="Hyperlink"/>
                <w:noProof/>
              </w:rPr>
              <w:t>5.5.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Melhoria Contínua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5D97E" w14:textId="70C5BDD6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0" w:history="1">
            <w:r w:rsidRPr="00147D64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Promoção da Segurança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57857" w14:textId="43B288BB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1" w:history="1">
            <w:r w:rsidRPr="00147D64">
              <w:rPr>
                <w:rStyle w:val="Hyperlink"/>
                <w:noProof/>
              </w:rPr>
              <w:t>6.1.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Treinamento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6529D" w14:textId="65F9C9AA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2" w:history="1">
            <w:r w:rsidRPr="00147D64">
              <w:rPr>
                <w:rStyle w:val="Hyperlink"/>
                <w:noProof/>
              </w:rPr>
              <w:t>6.2.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Divulgação do SGSO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BFC93" w14:textId="6E874E65" w:rsidR="00415DAE" w:rsidRDefault="00415DAE">
          <w:pPr>
            <w:pStyle w:val="Sumrio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3" w:history="1">
            <w:r w:rsidRPr="00147D64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Plano de Resposta à Emergência (PRE)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534F8" w14:textId="2279B27E" w:rsidR="00415DAE" w:rsidRDefault="00415DAE">
          <w:pPr>
            <w:pStyle w:val="Sumrio2"/>
            <w:tabs>
              <w:tab w:val="left" w:pos="960"/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4" w:history="1">
            <w:r w:rsidRPr="00147D64">
              <w:rPr>
                <w:rStyle w:val="Hyperlink"/>
                <w:noProof/>
              </w:rPr>
              <w:t>7.1.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47D64">
              <w:rPr>
                <w:rStyle w:val="Hyperlink"/>
                <w:noProof/>
              </w:rPr>
              <w:t>GRUPO DE 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DF652" w14:textId="34031901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5" w:history="1">
            <w:r w:rsidRPr="00147D64">
              <w:rPr>
                <w:rStyle w:val="Hyperlink"/>
                <w:noProof/>
              </w:rPr>
              <w:t>Anexo I – Modelo de RELPREV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F74AA" w14:textId="0525E01B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6" w:history="1">
            <w:r w:rsidRPr="00147D64">
              <w:rPr>
                <w:rStyle w:val="Hyperlink"/>
                <w:noProof/>
              </w:rPr>
              <w:t>Anexo II - Evento de Segurança Operacional (ESO): Formulário de Registro 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B8589" w14:textId="7209939D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7" w:history="1">
            <w:r w:rsidRPr="00147D64">
              <w:rPr>
                <w:rStyle w:val="Hyperlink"/>
                <w:noProof/>
              </w:rPr>
              <w:t>Anexo III – Plano de Resposta a Emergências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EA233" w14:textId="719A75C5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8" w:history="1">
            <w:r w:rsidRPr="00147D64">
              <w:rPr>
                <w:rStyle w:val="Hyperlink"/>
                <w:noProof/>
              </w:rPr>
              <w:t>Termo de Aprovação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158AA" w14:textId="08862B67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19" w:history="1">
            <w:r w:rsidRPr="00147D64">
              <w:rPr>
                <w:rStyle w:val="Hyperlink"/>
                <w:noProof/>
                <w:shd w:val="clear" w:color="auto" w:fill="FFFFFF"/>
              </w:rPr>
              <w:t>Índice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35F4D" w14:textId="3A4C9734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0" w:history="1">
            <w:r w:rsidRPr="00147D64">
              <w:rPr>
                <w:rStyle w:val="Hyperlink"/>
                <w:noProof/>
                <w:shd w:val="clear" w:color="auto" w:fill="FFFFFF"/>
              </w:rPr>
              <w:t>Controle de Revisão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BFC3D" w14:textId="0AD6A933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1" w:history="1">
            <w:r w:rsidRPr="00147D64">
              <w:rPr>
                <w:rStyle w:val="Hyperlink"/>
                <w:noProof/>
                <w:shd w:val="clear" w:color="auto" w:fill="FFFFFF"/>
              </w:rPr>
              <w:t>Lista de Distribuição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8A63F" w14:textId="4B349603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2" w:history="1">
            <w:r w:rsidRPr="00147D64">
              <w:rPr>
                <w:rStyle w:val="Hyperlink"/>
                <w:noProof/>
                <w:shd w:val="clear" w:color="auto" w:fill="FFFFFF"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EA2EA" w14:textId="35DE6A68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3" w:history="1">
            <w:r w:rsidRPr="00147D64">
              <w:rPr>
                <w:rStyle w:val="Hyperlink"/>
                <w:noProof/>
                <w:shd w:val="clear" w:color="auto" w:fill="FFFFFF"/>
              </w:rPr>
              <w:t>Aplicação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CD7A7" w14:textId="71723605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4" w:history="1">
            <w:r w:rsidRPr="00147D64">
              <w:rPr>
                <w:rStyle w:val="Hyperlink"/>
                <w:noProof/>
                <w:shd w:val="clear" w:color="auto" w:fill="FFFFFF"/>
              </w:rPr>
              <w:t>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A0A0C" w14:textId="22368C51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5" w:history="1">
            <w:r w:rsidRPr="00147D64">
              <w:rPr>
                <w:rStyle w:val="Hyperlink"/>
                <w:noProof/>
                <w:shd w:val="clear" w:color="auto" w:fill="FFFFFF"/>
              </w:rPr>
              <w:t>Procedimentos Após Deflagração da Emergência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022CF" w14:textId="3757A8C9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6" w:history="1">
            <w:r w:rsidRPr="00147D64">
              <w:rPr>
                <w:rStyle w:val="Hyperlink"/>
                <w:rFonts w:cstheme="minorHAnsi"/>
                <w:noProof/>
              </w:rPr>
              <w:t>RETORNO DAS ATIVIDADES À OPERAÇÃO NORMAL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43EBC" w14:textId="3EED7838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7" w:history="1">
            <w:r w:rsidRPr="00147D64">
              <w:rPr>
                <w:rStyle w:val="Hyperlink"/>
                <w:rFonts w:cstheme="minorHAnsi"/>
                <w:noProof/>
              </w:rPr>
              <w:t>COMUNICAÇÃO AOS FAMILIARES DOS ENVOLVIDOS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787F1" w14:textId="40DF6AC7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8" w:history="1">
            <w:r w:rsidRPr="00147D64">
              <w:rPr>
                <w:rStyle w:val="Hyperlink"/>
                <w:rFonts w:cstheme="minorHAnsi"/>
                <w:noProof/>
              </w:rPr>
              <w:t>COORDENAÇÃO COM OS PLANOS DE EMERGÊNCIA DE AERÓDROMO (PLEM)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6F3A1" w14:textId="2B53C285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29" w:history="1">
            <w:r w:rsidRPr="00147D64">
              <w:rPr>
                <w:rStyle w:val="Hyperlink"/>
                <w:rFonts w:cstheme="minorHAnsi"/>
                <w:noProof/>
              </w:rPr>
              <w:t>Simulações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D417B" w14:textId="13691FFC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30" w:history="1">
            <w:r w:rsidRPr="00147D64">
              <w:rPr>
                <w:rStyle w:val="Hyperlink"/>
                <w:rFonts w:cstheme="minorHAnsi"/>
                <w:noProof/>
              </w:rPr>
              <w:t xml:space="preserve">Anexo I ao PRE - </w:t>
            </w:r>
            <w:r w:rsidRPr="00147D64">
              <w:rPr>
                <w:rStyle w:val="Hyperlink"/>
                <w:rFonts w:cstheme="minorHAnsi"/>
                <w:i/>
                <w:iCs/>
                <w:noProof/>
              </w:rPr>
              <w:t>CHECKLIST</w:t>
            </w:r>
            <w:r w:rsidRPr="00147D64">
              <w:rPr>
                <w:rStyle w:val="Hyperlink"/>
                <w:rFonts w:cstheme="minorHAnsi"/>
                <w:noProof/>
              </w:rPr>
              <w:t xml:space="preserve"> DE 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5C4ED" w14:textId="1CB75525" w:rsidR="00415DAE" w:rsidRDefault="00415DAE">
          <w:pPr>
            <w:pStyle w:val="Sumrio1"/>
            <w:tabs>
              <w:tab w:val="right" w:leader="dot" w:pos="973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2503031" w:history="1">
            <w:r w:rsidRPr="00147D64">
              <w:rPr>
                <w:rStyle w:val="Hyperlink"/>
                <w:rFonts w:cstheme="minorHAnsi"/>
                <w:noProof/>
              </w:rPr>
              <w:t>Anexo II ao PRE - Fatos da Ocorrência Aeronáutica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_Toc192503031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7AA3B" w14:textId="0890AF9D" w:rsidR="00445880" w:rsidRDefault="00C277A2">
          <w:r>
            <w:fldChar w:fldCharType="end"/>
          </w:r>
        </w:p>
      </w:sdtContent>
    </w:sdt>
    <w:p w14:paraId="08BE4499" w14:textId="0D63F1F9" w:rsidR="00BB152E" w:rsidRPr="009E79F8" w:rsidRDefault="00BB152E" w:rsidP="003A1807">
      <w:pPr>
        <w:pStyle w:val="Ttulo1"/>
        <w:pageBreakBefore/>
        <w:ind w:left="357" w:hanging="357"/>
      </w:pPr>
      <w:bookmarkStart w:id="1" w:name="_Toc192502980"/>
      <w:r w:rsidRPr="009E79F8">
        <w:lastRenderedPageBreak/>
        <w:t>I</w:t>
      </w:r>
      <w:r w:rsidR="00CF4949" w:rsidRPr="009E79F8">
        <w:t>ntrodução</w:t>
      </w:r>
      <w:bookmarkEnd w:id="1"/>
    </w:p>
    <w:p w14:paraId="056C2C5C" w14:textId="77777777" w:rsidR="00BB152E" w:rsidRDefault="00BB152E" w:rsidP="00246432">
      <w:pPr>
        <w:jc w:val="center"/>
        <w:rPr>
          <w:rFonts w:ascii="Times" w:hAnsi="Times" w:cs="Times"/>
          <w:sz w:val="28"/>
          <w:szCs w:val="28"/>
        </w:rPr>
      </w:pPr>
    </w:p>
    <w:p w14:paraId="4D8D3B6B" w14:textId="47A1A987" w:rsidR="00993DD7" w:rsidRDefault="00993DD7" w:rsidP="00C655A8">
      <w:pPr>
        <w:pStyle w:val="Ttulo2"/>
      </w:pPr>
      <w:bookmarkStart w:id="2" w:name="_Toc192502981"/>
      <w:r>
        <w:t>Objetivo do Manual de Gerenciamento da Segurança Operacional</w:t>
      </w:r>
      <w:bookmarkEnd w:id="2"/>
    </w:p>
    <w:p w14:paraId="0FA99016" w14:textId="6F2F2A25" w:rsidR="00993DD7" w:rsidRDefault="001757EA" w:rsidP="002425D8">
      <w:r w:rsidRPr="001757EA">
        <w:rPr>
          <w:color w:val="FF0000"/>
        </w:rPr>
        <w:t>[</w:t>
      </w:r>
      <w:r w:rsidR="002425D8" w:rsidRPr="001757EA">
        <w:rPr>
          <w:color w:val="FF0000"/>
        </w:rPr>
        <w:t>Não há modelo pré-definido para este ite</w:t>
      </w:r>
      <w:r w:rsidR="00B20422">
        <w:rPr>
          <w:color w:val="FF0000"/>
        </w:rPr>
        <w:t>m</w:t>
      </w:r>
      <w:r w:rsidR="002425D8" w:rsidRPr="001757EA">
        <w:rPr>
          <w:color w:val="FF0000"/>
        </w:rPr>
        <w:t xml:space="preserve">, pois cada CIAC possui </w:t>
      </w:r>
      <w:r w:rsidR="002728B1" w:rsidRPr="001757EA">
        <w:rPr>
          <w:color w:val="FF0000"/>
        </w:rPr>
        <w:t>suas particularidades com</w:t>
      </w:r>
      <w:r w:rsidR="00FE051E" w:rsidRPr="001757EA">
        <w:rPr>
          <w:color w:val="FF0000"/>
        </w:rPr>
        <w:t xml:space="preserve"> contextos</w:t>
      </w:r>
      <w:r w:rsidR="009C5C7E" w:rsidRPr="001757EA">
        <w:rPr>
          <w:color w:val="FF0000"/>
        </w:rPr>
        <w:t>, ambientes e culturas de segurança próprios</w:t>
      </w:r>
      <w:r w:rsidR="002425D8" w:rsidRPr="001757EA">
        <w:rPr>
          <w:color w:val="FF0000"/>
        </w:rPr>
        <w:t xml:space="preserve">. </w:t>
      </w:r>
      <w:r w:rsidR="00B14671" w:rsidRPr="001757EA">
        <w:rPr>
          <w:color w:val="FF0000"/>
        </w:rPr>
        <w:t>Por isso,</w:t>
      </w:r>
      <w:r w:rsidR="004C5BEB">
        <w:rPr>
          <w:color w:val="FF0000"/>
        </w:rPr>
        <w:t xml:space="preserve"> o texto abaixo é apenas um</w:t>
      </w:r>
      <w:r w:rsidR="0055044A">
        <w:rPr>
          <w:color w:val="FF0000"/>
        </w:rPr>
        <w:t xml:space="preserve"> esboço inicial, sendo</w:t>
      </w:r>
      <w:r w:rsidR="00B14671" w:rsidRPr="001757EA">
        <w:rPr>
          <w:color w:val="FF0000"/>
        </w:rPr>
        <w:t xml:space="preserve"> s</w:t>
      </w:r>
      <w:r w:rsidR="002425D8" w:rsidRPr="001757EA">
        <w:rPr>
          <w:color w:val="FF0000"/>
        </w:rPr>
        <w:t>ugeri</w:t>
      </w:r>
      <w:r w:rsidR="0055044A">
        <w:rPr>
          <w:color w:val="FF0000"/>
        </w:rPr>
        <w:t>do utilizá-lo como ponto de partida para</w:t>
      </w:r>
      <w:r w:rsidR="002425D8" w:rsidRPr="001757EA">
        <w:rPr>
          <w:color w:val="FF0000"/>
        </w:rPr>
        <w:t xml:space="preserve"> apresentar </w:t>
      </w:r>
      <w:r w:rsidR="0055044A">
        <w:rPr>
          <w:color w:val="FF0000"/>
        </w:rPr>
        <w:t>o</w:t>
      </w:r>
      <w:r w:rsidR="00E501F2" w:rsidRPr="001757EA">
        <w:rPr>
          <w:color w:val="FF0000"/>
        </w:rPr>
        <w:t xml:space="preserve"> que se espera com </w:t>
      </w:r>
      <w:r w:rsidR="00F613DF" w:rsidRPr="001757EA">
        <w:rPr>
          <w:color w:val="FF0000"/>
        </w:rPr>
        <w:t xml:space="preserve">o estabelecimento deste manual, tendo em vista </w:t>
      </w:r>
      <w:r w:rsidR="00080836">
        <w:rPr>
          <w:color w:val="FF0000"/>
        </w:rPr>
        <w:t xml:space="preserve">as características do CIAC e </w:t>
      </w:r>
      <w:r w:rsidR="00F613DF" w:rsidRPr="001757EA">
        <w:rPr>
          <w:color w:val="FF0000"/>
        </w:rPr>
        <w:t>o público-alvo que irá utilizá-lo</w:t>
      </w:r>
      <w:r w:rsidR="002425D8" w:rsidRPr="001757EA">
        <w:rPr>
          <w:color w:val="FF0000"/>
        </w:rPr>
        <w:t>.</w:t>
      </w:r>
      <w:r w:rsidRPr="001757EA">
        <w:rPr>
          <w:color w:val="FF0000"/>
        </w:rPr>
        <w:t>]</w:t>
      </w:r>
    </w:p>
    <w:p w14:paraId="244783BF" w14:textId="1B18CE0B" w:rsidR="002425D8" w:rsidRDefault="00094D17" w:rsidP="002425D8">
      <w:r>
        <w:t xml:space="preserve">Este manual foi desenvolvido de modo a formalizar o </w:t>
      </w:r>
      <w:r w:rsidR="00286027">
        <w:t>desenvolvimento e implementação do Sistema de Gerenciamento da Segurança Operacional</w:t>
      </w:r>
      <w:r w:rsidR="007C5828">
        <w:t xml:space="preserve"> (SGSO)</w:t>
      </w:r>
      <w:r w:rsidR="00286027">
        <w:t xml:space="preserve"> do </w:t>
      </w:r>
      <w:r w:rsidR="00286027" w:rsidRPr="001A187E">
        <w:rPr>
          <w:rFonts w:ascii="Times" w:hAnsi="Times" w:cs="Times"/>
          <w:highlight w:val="yellow"/>
        </w:rPr>
        <w:t>[Nome do CIAC]</w:t>
      </w:r>
      <w:r w:rsidR="00286027">
        <w:t xml:space="preserve">. </w:t>
      </w:r>
      <w:r w:rsidR="001D4497">
        <w:t xml:space="preserve">A </w:t>
      </w:r>
      <w:r w:rsidR="009B51A6">
        <w:t>implementação do sistema</w:t>
      </w:r>
      <w:r w:rsidR="001D4497">
        <w:t xml:space="preserve"> </w:t>
      </w:r>
      <w:r w:rsidR="00FD21A4">
        <w:t>confere ao nosso CIAC as capacidades de:</w:t>
      </w:r>
    </w:p>
    <w:p w14:paraId="71822FF0" w14:textId="4FCB5ACF" w:rsidR="008D3B29" w:rsidRDefault="008D3B29" w:rsidP="008D3B29">
      <w:pPr>
        <w:pStyle w:val="PargrafodaLista"/>
        <w:numPr>
          <w:ilvl w:val="0"/>
          <w:numId w:val="26"/>
        </w:numPr>
      </w:pPr>
      <w:r>
        <w:t>Identificar riscos à segurança das operações de voo;</w:t>
      </w:r>
    </w:p>
    <w:p w14:paraId="2A7600F3" w14:textId="7B804973" w:rsidR="008D3B29" w:rsidRDefault="008D3B29" w:rsidP="008D3B29">
      <w:pPr>
        <w:pStyle w:val="PargrafodaLista"/>
        <w:numPr>
          <w:ilvl w:val="0"/>
          <w:numId w:val="26"/>
        </w:numPr>
      </w:pPr>
      <w:r>
        <w:t xml:space="preserve">Garantir que as medidas corretivas necessárias sejam aplicadas </w:t>
      </w:r>
      <w:r w:rsidR="00EA3766">
        <w:t>visando a manutenção de</w:t>
      </w:r>
      <w:r>
        <w:t xml:space="preserve"> um nível aceitável de segurança;</w:t>
      </w:r>
    </w:p>
    <w:p w14:paraId="0C0F4060" w14:textId="7EEA40F7" w:rsidR="008D3B29" w:rsidRDefault="008D3B29" w:rsidP="008D3B29">
      <w:pPr>
        <w:pStyle w:val="PargrafodaLista"/>
        <w:numPr>
          <w:ilvl w:val="0"/>
          <w:numId w:val="26"/>
        </w:numPr>
      </w:pPr>
      <w:r>
        <w:t xml:space="preserve">Realizar a supervisão permanente e </w:t>
      </w:r>
      <w:r w:rsidR="00643695">
        <w:t xml:space="preserve">a </w:t>
      </w:r>
      <w:r w:rsidR="00EB0DF1">
        <w:t>verificação</w:t>
      </w:r>
      <w:r>
        <w:t xml:space="preserve"> periódica do desempenho de segurança </w:t>
      </w:r>
      <w:r w:rsidR="00643695">
        <w:t xml:space="preserve">operacional </w:t>
      </w:r>
      <w:r>
        <w:t>da organização</w:t>
      </w:r>
      <w:r w:rsidR="0026413E">
        <w:t xml:space="preserve">, avaliando </w:t>
      </w:r>
      <w:r>
        <w:t xml:space="preserve">a eficácia dos controles de risco </w:t>
      </w:r>
      <w:r w:rsidR="0026413E">
        <w:t>implementados;</w:t>
      </w:r>
    </w:p>
    <w:p w14:paraId="5A0A24EC" w14:textId="0EFE4426" w:rsidR="00FD21A4" w:rsidRDefault="008D3B29" w:rsidP="008D3B29">
      <w:pPr>
        <w:pStyle w:val="PargrafodaLista"/>
        <w:numPr>
          <w:ilvl w:val="0"/>
          <w:numId w:val="26"/>
        </w:numPr>
      </w:pPr>
      <w:r>
        <w:t xml:space="preserve">Melhorar continuamente </w:t>
      </w:r>
      <w:r w:rsidR="00EB0DF1">
        <w:t xml:space="preserve">o desempenho de </w:t>
      </w:r>
      <w:r>
        <w:t xml:space="preserve">segurança </w:t>
      </w:r>
      <w:r w:rsidR="00EB0DF1">
        <w:t>operacional</w:t>
      </w:r>
      <w:r>
        <w:t>.</w:t>
      </w:r>
    </w:p>
    <w:p w14:paraId="0257790E" w14:textId="2F074598" w:rsidR="008D3B29" w:rsidRDefault="007C5828" w:rsidP="008D3B29">
      <w:r>
        <w:t>A implementação do SGSO</w:t>
      </w:r>
      <w:r w:rsidR="00361FDE">
        <w:t xml:space="preserve"> se deu em atendimento</w:t>
      </w:r>
      <w:r w:rsidR="005D0C2E">
        <w:t xml:space="preserve"> ao estabelecido </w:t>
      </w:r>
      <w:r w:rsidR="005D0DF6">
        <w:t>nos normativos da</w:t>
      </w:r>
      <w:r w:rsidR="005D0C2E">
        <w:t xml:space="preserve"> ANAC</w:t>
      </w:r>
      <w:r w:rsidR="005D0DF6">
        <w:t>, em especial o RBAC 141 e a IS 141-005,</w:t>
      </w:r>
      <w:r w:rsidR="00EE1D63">
        <w:t xml:space="preserve"> e prevê</w:t>
      </w:r>
      <w:r w:rsidR="005D0C2E">
        <w:t xml:space="preserve"> os quatro elementos e seus respectivos elementos abaixo elencados:</w:t>
      </w:r>
    </w:p>
    <w:p w14:paraId="4295CDCF" w14:textId="66B6938F" w:rsidR="00EE3006" w:rsidRDefault="00925D64" w:rsidP="00925D64">
      <w:pPr>
        <w:pStyle w:val="PargrafodaLista"/>
        <w:numPr>
          <w:ilvl w:val="0"/>
          <w:numId w:val="27"/>
        </w:numPr>
      </w:pPr>
      <w:r>
        <w:t>P</w:t>
      </w:r>
      <w:r w:rsidR="00EE3006" w:rsidRPr="00EE3006">
        <w:t>olítica e objetivos de segurança operacional</w:t>
      </w:r>
      <w:r w:rsidR="00EE3006">
        <w:t>:</w:t>
      </w:r>
    </w:p>
    <w:p w14:paraId="3460356E" w14:textId="48EEAABB" w:rsidR="00F81583" w:rsidRDefault="004571DC" w:rsidP="00925D64">
      <w:pPr>
        <w:pStyle w:val="PargrafodaLista"/>
        <w:numPr>
          <w:ilvl w:val="1"/>
          <w:numId w:val="27"/>
        </w:numPr>
      </w:pPr>
      <w:r>
        <w:t>r</w:t>
      </w:r>
      <w:r w:rsidRPr="004571DC">
        <w:t>esponsabilidade e comprometimento da alta direção</w:t>
      </w:r>
      <w:r>
        <w:t>;</w:t>
      </w:r>
    </w:p>
    <w:p w14:paraId="4D0BB0C6" w14:textId="69A32F73" w:rsidR="00F81583" w:rsidRDefault="00F81583" w:rsidP="00925D64">
      <w:pPr>
        <w:pStyle w:val="PargrafodaLista"/>
        <w:numPr>
          <w:ilvl w:val="1"/>
          <w:numId w:val="27"/>
        </w:numPr>
      </w:pPr>
      <w:bookmarkStart w:id="3" w:name="_Hlk149665809"/>
      <w:r w:rsidRPr="00F81583">
        <w:t>responsabilidade primária acerca da segurança operacional</w:t>
      </w:r>
      <w:bookmarkEnd w:id="3"/>
      <w:r>
        <w:t>;</w:t>
      </w:r>
    </w:p>
    <w:p w14:paraId="1D0EC3C3" w14:textId="1D0B1404" w:rsidR="005E602C" w:rsidRDefault="00F81583" w:rsidP="00925D64">
      <w:pPr>
        <w:pStyle w:val="PargrafodaLista"/>
        <w:numPr>
          <w:ilvl w:val="1"/>
          <w:numId w:val="27"/>
        </w:numPr>
      </w:pPr>
      <w:r w:rsidRPr="00F81583">
        <w:t>designação do pessoal-chave de segurança operacional</w:t>
      </w:r>
      <w:r>
        <w:t>;</w:t>
      </w:r>
    </w:p>
    <w:p w14:paraId="6B8478EE" w14:textId="4D66288A" w:rsidR="005E602C" w:rsidRDefault="005E602C" w:rsidP="00925D64">
      <w:pPr>
        <w:pStyle w:val="PargrafodaLista"/>
        <w:numPr>
          <w:ilvl w:val="1"/>
          <w:numId w:val="27"/>
        </w:numPr>
      </w:pPr>
      <w:r w:rsidRPr="005E602C">
        <w:t>coordenação do Plano de Resposta a Emergências (PRE)</w:t>
      </w:r>
      <w:r w:rsidR="00740F6F">
        <w:t>; e</w:t>
      </w:r>
    </w:p>
    <w:p w14:paraId="73FA7B41" w14:textId="73D86F04" w:rsidR="00925D64" w:rsidRDefault="005E602C" w:rsidP="00925D64">
      <w:pPr>
        <w:pStyle w:val="PargrafodaLista"/>
        <w:numPr>
          <w:ilvl w:val="1"/>
          <w:numId w:val="27"/>
        </w:numPr>
      </w:pPr>
      <w:bookmarkStart w:id="4" w:name="_Hlk149723321"/>
      <w:r>
        <w:t>d</w:t>
      </w:r>
      <w:r w:rsidR="00AB55B6">
        <w:t>ocumentação do SGSO</w:t>
      </w:r>
      <w:bookmarkEnd w:id="4"/>
      <w:r w:rsidR="00AB55B6">
        <w:t>.</w:t>
      </w:r>
    </w:p>
    <w:p w14:paraId="579B72C9" w14:textId="2F41F0EB" w:rsidR="00104B6A" w:rsidRDefault="00925D64" w:rsidP="00925D64">
      <w:pPr>
        <w:pStyle w:val="PargrafodaLista"/>
        <w:numPr>
          <w:ilvl w:val="0"/>
          <w:numId w:val="27"/>
        </w:numPr>
      </w:pPr>
      <w:r>
        <w:t>G</w:t>
      </w:r>
      <w:r w:rsidR="004F1049" w:rsidRPr="004F1049">
        <w:t>erenciamento de riscos à segurança operacional:</w:t>
      </w:r>
    </w:p>
    <w:p w14:paraId="519FF7BC" w14:textId="2C4AFA91" w:rsidR="00925D64" w:rsidRDefault="00D20EA4" w:rsidP="00925D64">
      <w:pPr>
        <w:pStyle w:val="PargrafodaLista"/>
        <w:numPr>
          <w:ilvl w:val="1"/>
          <w:numId w:val="27"/>
        </w:numPr>
      </w:pPr>
      <w:r w:rsidRPr="00D20EA4">
        <w:t>identificação de perigos</w:t>
      </w:r>
      <w:r>
        <w:t>; e</w:t>
      </w:r>
    </w:p>
    <w:p w14:paraId="3F01D42C" w14:textId="269FDB65" w:rsidR="00D20EA4" w:rsidRDefault="00D20EA4" w:rsidP="00925D64">
      <w:pPr>
        <w:pStyle w:val="PargrafodaLista"/>
        <w:numPr>
          <w:ilvl w:val="1"/>
          <w:numId w:val="27"/>
        </w:numPr>
      </w:pPr>
      <w:r>
        <w:t>avaliação e mitigação de riscos.</w:t>
      </w:r>
    </w:p>
    <w:p w14:paraId="6A586124" w14:textId="773D23D4" w:rsidR="00925D64" w:rsidRDefault="00925D64" w:rsidP="00925D64">
      <w:pPr>
        <w:pStyle w:val="PargrafodaLista"/>
        <w:numPr>
          <w:ilvl w:val="0"/>
          <w:numId w:val="27"/>
        </w:numPr>
      </w:pPr>
      <w:r>
        <w:t>G</w:t>
      </w:r>
      <w:r w:rsidRPr="00925D64">
        <w:t>arantia da segurança operacional:</w:t>
      </w:r>
    </w:p>
    <w:p w14:paraId="089A8FD9" w14:textId="530F7C2E" w:rsidR="00925D64" w:rsidRDefault="00606A33" w:rsidP="00925D64">
      <w:pPr>
        <w:pStyle w:val="PargrafodaLista"/>
        <w:numPr>
          <w:ilvl w:val="1"/>
          <w:numId w:val="27"/>
        </w:numPr>
      </w:pPr>
      <w:r w:rsidRPr="00606A33">
        <w:t>monitoramento e medição do desempenho da segurança operacional</w:t>
      </w:r>
      <w:r>
        <w:t>;</w:t>
      </w:r>
    </w:p>
    <w:p w14:paraId="0AAC0416" w14:textId="3F974DA4" w:rsidR="00606A33" w:rsidRDefault="002C2AF1" w:rsidP="00925D64">
      <w:pPr>
        <w:pStyle w:val="PargrafodaLista"/>
        <w:numPr>
          <w:ilvl w:val="1"/>
          <w:numId w:val="27"/>
        </w:numPr>
      </w:pPr>
      <w:r w:rsidRPr="002C2AF1">
        <w:t>processo de gestão de mudanças</w:t>
      </w:r>
      <w:r>
        <w:t>; e</w:t>
      </w:r>
    </w:p>
    <w:p w14:paraId="3802372B" w14:textId="54D370FB" w:rsidR="002C2AF1" w:rsidRDefault="002C2AF1" w:rsidP="00925D64">
      <w:pPr>
        <w:pStyle w:val="PargrafodaLista"/>
        <w:numPr>
          <w:ilvl w:val="1"/>
          <w:numId w:val="27"/>
        </w:numPr>
      </w:pPr>
      <w:r w:rsidRPr="002C2AF1">
        <w:t>processo de melhoria contínua do SGSO</w:t>
      </w:r>
      <w:r>
        <w:t>.</w:t>
      </w:r>
    </w:p>
    <w:p w14:paraId="5D1DABB6" w14:textId="7E20A581" w:rsidR="00925D64" w:rsidRDefault="00925D64" w:rsidP="00925D64">
      <w:pPr>
        <w:pStyle w:val="PargrafodaLista"/>
        <w:numPr>
          <w:ilvl w:val="0"/>
          <w:numId w:val="27"/>
        </w:numPr>
      </w:pPr>
      <w:r>
        <w:t>P</w:t>
      </w:r>
      <w:r w:rsidRPr="00925D64">
        <w:t>romoção da segurança operacional:</w:t>
      </w:r>
    </w:p>
    <w:p w14:paraId="3EEE70EF" w14:textId="322A70A3" w:rsidR="00925D64" w:rsidRDefault="003A1150" w:rsidP="00925D64">
      <w:pPr>
        <w:pStyle w:val="PargrafodaLista"/>
        <w:numPr>
          <w:ilvl w:val="1"/>
          <w:numId w:val="27"/>
        </w:numPr>
      </w:pPr>
      <w:r w:rsidRPr="003A1150">
        <w:t>treinamento e qualificação</w:t>
      </w:r>
      <w:r>
        <w:t>; e</w:t>
      </w:r>
    </w:p>
    <w:p w14:paraId="44E12B64" w14:textId="06E631AD" w:rsidR="003A1150" w:rsidRDefault="003A1150" w:rsidP="00925D64">
      <w:pPr>
        <w:pStyle w:val="PargrafodaLista"/>
        <w:numPr>
          <w:ilvl w:val="1"/>
          <w:numId w:val="27"/>
        </w:numPr>
      </w:pPr>
      <w:r w:rsidRPr="003A1150">
        <w:t>divulgação do SGSO e comunicação acerca da segurança operacional</w:t>
      </w:r>
      <w:r>
        <w:t>.</w:t>
      </w:r>
    </w:p>
    <w:p w14:paraId="593E6CE1" w14:textId="77777777" w:rsidR="00B35B1B" w:rsidRDefault="00B35B1B" w:rsidP="002425D8"/>
    <w:p w14:paraId="413901E6" w14:textId="77777777" w:rsidR="00694578" w:rsidRPr="00993DD7" w:rsidRDefault="00694578" w:rsidP="002425D8"/>
    <w:p w14:paraId="077A1BB2" w14:textId="341CBD0C" w:rsidR="00115295" w:rsidRPr="00C655A8" w:rsidRDefault="00246432" w:rsidP="00C655A8">
      <w:pPr>
        <w:pStyle w:val="Ttulo2"/>
      </w:pPr>
      <w:bookmarkStart w:id="5" w:name="_Toc192502982"/>
      <w:r w:rsidRPr="00C655A8">
        <w:t>Identificação da Empresa</w:t>
      </w:r>
      <w:bookmarkEnd w:id="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D0206C" w:rsidRPr="00D0206C" w14:paraId="09378D8C" w14:textId="77777777" w:rsidTr="009E6D71">
        <w:tc>
          <w:tcPr>
            <w:tcW w:w="9736" w:type="dxa"/>
            <w:gridSpan w:val="2"/>
            <w:shd w:val="clear" w:color="auto" w:fill="BFBFBF" w:themeFill="background1" w:themeFillShade="BF"/>
          </w:tcPr>
          <w:p w14:paraId="2C8BC5FF" w14:textId="0EC9FE92" w:rsidR="00D0206C" w:rsidRPr="00D0206C" w:rsidRDefault="00D0206C" w:rsidP="00D0206C">
            <w:pPr>
              <w:jc w:val="center"/>
              <w:rPr>
                <w:b/>
                <w:bCs/>
              </w:rPr>
            </w:pPr>
            <w:r w:rsidRPr="00D0206C">
              <w:rPr>
                <w:b/>
                <w:bCs/>
              </w:rPr>
              <w:t>DADOS DO CIAC</w:t>
            </w:r>
          </w:p>
        </w:tc>
      </w:tr>
      <w:tr w:rsidR="00394C65" w:rsidRPr="00051306" w14:paraId="52417D42" w14:textId="77777777" w:rsidTr="00F4121C">
        <w:tc>
          <w:tcPr>
            <w:tcW w:w="2263" w:type="dxa"/>
          </w:tcPr>
          <w:p w14:paraId="0FDFCEB7" w14:textId="06F5DE1B" w:rsidR="00394C65" w:rsidRPr="00051306" w:rsidRDefault="00D27F76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R</w:t>
            </w:r>
            <w:r w:rsidR="00F4121C">
              <w:rPr>
                <w:rFonts w:ascii="Times" w:hAnsi="Times" w:cs="Times"/>
              </w:rPr>
              <w:t>azão Social</w:t>
            </w:r>
            <w:r w:rsidR="009E6D71">
              <w:rPr>
                <w:rFonts w:ascii="Times" w:hAnsi="Times" w:cs="Times"/>
              </w:rPr>
              <w:t>:</w:t>
            </w:r>
          </w:p>
        </w:tc>
        <w:tc>
          <w:tcPr>
            <w:tcW w:w="7473" w:type="dxa"/>
          </w:tcPr>
          <w:p w14:paraId="1809FD27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6FDC7223" w14:textId="77777777" w:rsidTr="00F4121C">
        <w:tc>
          <w:tcPr>
            <w:tcW w:w="2263" w:type="dxa"/>
          </w:tcPr>
          <w:p w14:paraId="356F40BE" w14:textId="36D79181" w:rsidR="00394C65" w:rsidRPr="00051306" w:rsidRDefault="00D27F76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N</w:t>
            </w:r>
            <w:r w:rsidR="00F4121C">
              <w:rPr>
                <w:rFonts w:ascii="Times" w:hAnsi="Times" w:cs="Times"/>
              </w:rPr>
              <w:t>ome Fantasia</w:t>
            </w:r>
            <w:r w:rsidR="009E6D71">
              <w:rPr>
                <w:rFonts w:ascii="Times" w:hAnsi="Times" w:cs="Times"/>
              </w:rPr>
              <w:t>:</w:t>
            </w:r>
          </w:p>
        </w:tc>
        <w:tc>
          <w:tcPr>
            <w:tcW w:w="7473" w:type="dxa"/>
          </w:tcPr>
          <w:p w14:paraId="081384DB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430E8DF0" w14:textId="77777777" w:rsidTr="00F4121C">
        <w:tc>
          <w:tcPr>
            <w:tcW w:w="2263" w:type="dxa"/>
          </w:tcPr>
          <w:p w14:paraId="7713ABD6" w14:textId="02133B53" w:rsidR="00394C65" w:rsidRPr="00051306" w:rsidRDefault="00D27F76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CNPJ</w:t>
            </w:r>
            <w:r w:rsidR="009E6D71">
              <w:rPr>
                <w:rFonts w:ascii="Times" w:hAnsi="Times" w:cs="Times"/>
              </w:rPr>
              <w:t>:</w:t>
            </w:r>
          </w:p>
        </w:tc>
        <w:tc>
          <w:tcPr>
            <w:tcW w:w="7473" w:type="dxa"/>
          </w:tcPr>
          <w:p w14:paraId="48B42C26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1D781ADC" w14:textId="77777777" w:rsidTr="00F4121C">
        <w:tc>
          <w:tcPr>
            <w:tcW w:w="2263" w:type="dxa"/>
          </w:tcPr>
          <w:p w14:paraId="20680BC1" w14:textId="73C16B6C" w:rsidR="00394C65" w:rsidRPr="00051306" w:rsidRDefault="00D41BCB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lastRenderedPageBreak/>
              <w:t>Telefone:</w:t>
            </w:r>
          </w:p>
        </w:tc>
        <w:tc>
          <w:tcPr>
            <w:tcW w:w="7473" w:type="dxa"/>
          </w:tcPr>
          <w:p w14:paraId="52979D3D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5DFC6455" w14:textId="77777777" w:rsidTr="00F4121C">
        <w:tc>
          <w:tcPr>
            <w:tcW w:w="2263" w:type="dxa"/>
          </w:tcPr>
          <w:p w14:paraId="23AB1A67" w14:textId="50136AFB" w:rsidR="00394C65" w:rsidRPr="00051306" w:rsidRDefault="00D41BCB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E-mail:</w:t>
            </w:r>
          </w:p>
        </w:tc>
        <w:tc>
          <w:tcPr>
            <w:tcW w:w="7473" w:type="dxa"/>
          </w:tcPr>
          <w:p w14:paraId="7620A8E6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0BFD0A12" w14:textId="77777777" w:rsidTr="00F4121C">
        <w:tc>
          <w:tcPr>
            <w:tcW w:w="2263" w:type="dxa"/>
          </w:tcPr>
          <w:p w14:paraId="36A1F68F" w14:textId="785D462F" w:rsidR="00394C65" w:rsidRPr="00051306" w:rsidRDefault="00D41BCB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Site na internet:</w:t>
            </w:r>
          </w:p>
        </w:tc>
        <w:tc>
          <w:tcPr>
            <w:tcW w:w="7473" w:type="dxa"/>
          </w:tcPr>
          <w:p w14:paraId="7E7C9214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94C65" w:rsidRPr="00051306" w14:paraId="38151675" w14:textId="77777777" w:rsidTr="00F4121C">
        <w:tc>
          <w:tcPr>
            <w:tcW w:w="2263" w:type="dxa"/>
          </w:tcPr>
          <w:p w14:paraId="0578114F" w14:textId="56935664" w:rsidR="00394C65" w:rsidRPr="00051306" w:rsidRDefault="00D41BCB" w:rsidP="00246432">
            <w:pPr>
              <w:jc w:val="both"/>
              <w:rPr>
                <w:rFonts w:ascii="Times" w:hAnsi="Times" w:cs="Times"/>
                <w:color w:val="000000"/>
                <w:shd w:val="clear" w:color="auto" w:fill="FFFFFF"/>
              </w:rPr>
            </w:pPr>
            <w:r w:rsidRPr="00051306">
              <w:rPr>
                <w:rFonts w:ascii="Times" w:hAnsi="Times" w:cs="Times"/>
                <w:color w:val="000000"/>
                <w:shd w:val="clear" w:color="auto" w:fill="FFFFFF"/>
              </w:rPr>
              <w:t>Endereço da Sede</w:t>
            </w:r>
          </w:p>
        </w:tc>
        <w:tc>
          <w:tcPr>
            <w:tcW w:w="7473" w:type="dxa"/>
          </w:tcPr>
          <w:p w14:paraId="6A3CC316" w14:textId="77777777" w:rsidR="00394C65" w:rsidRPr="00051306" w:rsidRDefault="00394C65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41BCB" w:rsidRPr="00051306" w14:paraId="71122EBF" w14:textId="77777777" w:rsidTr="00F4121C">
        <w:tc>
          <w:tcPr>
            <w:tcW w:w="2263" w:type="dxa"/>
          </w:tcPr>
          <w:p w14:paraId="04B3D02C" w14:textId="67F4BA35" w:rsidR="00D41BCB" w:rsidRPr="00051306" w:rsidRDefault="00F41309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 w:rsidRPr="00051306">
              <w:rPr>
                <w:rFonts w:ascii="Times" w:hAnsi="Times" w:cs="Times"/>
              </w:rPr>
              <w:t>Aeródromos operados:</w:t>
            </w:r>
          </w:p>
        </w:tc>
        <w:tc>
          <w:tcPr>
            <w:tcW w:w="7473" w:type="dxa"/>
          </w:tcPr>
          <w:p w14:paraId="0145E295" w14:textId="77777777" w:rsidR="00D41BCB" w:rsidRPr="00051306" w:rsidRDefault="00D41BCB" w:rsidP="00246432">
            <w:pPr>
              <w:jc w:val="both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39A95D46" w14:textId="77777777" w:rsidR="00F41309" w:rsidRDefault="00F41309" w:rsidP="00246432">
      <w:pPr>
        <w:jc w:val="both"/>
        <w:rPr>
          <w:rFonts w:ascii="Times" w:hAnsi="Times" w:cs="Times"/>
          <w:color w:val="000000"/>
          <w:sz w:val="28"/>
          <w:szCs w:val="28"/>
          <w:shd w:val="clear" w:color="auto" w:fill="FFFFFF"/>
        </w:rPr>
      </w:pPr>
    </w:p>
    <w:p w14:paraId="1C4FA68B" w14:textId="6150E8FB" w:rsidR="00F41309" w:rsidRPr="00C655A8" w:rsidRDefault="00F41309" w:rsidP="00C655A8">
      <w:pPr>
        <w:pStyle w:val="Ttulo2"/>
      </w:pPr>
      <w:bookmarkStart w:id="6" w:name="_Toc192502983"/>
      <w:r w:rsidRPr="00C655A8">
        <w:t>P</w:t>
      </w:r>
      <w:r w:rsidR="00AE7C88">
        <w:t>essoal de Administração</w:t>
      </w:r>
      <w:bookmarkEnd w:id="6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051306" w:rsidRPr="00D0206C" w14:paraId="664E2BE1" w14:textId="77777777" w:rsidTr="00D0206C">
        <w:tc>
          <w:tcPr>
            <w:tcW w:w="9736" w:type="dxa"/>
            <w:gridSpan w:val="2"/>
            <w:shd w:val="clear" w:color="auto" w:fill="D9D9D9" w:themeFill="background1" w:themeFillShade="D9"/>
          </w:tcPr>
          <w:p w14:paraId="1D0F12BA" w14:textId="0BA15E09" w:rsidR="00051306" w:rsidRPr="00D0206C" w:rsidRDefault="00051306" w:rsidP="00F41309">
            <w:pPr>
              <w:jc w:val="center"/>
              <w:rPr>
                <w:rFonts w:ascii="Times" w:hAnsi="Times" w:cs="Times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0206C">
              <w:rPr>
                <w:b/>
                <w:bCs/>
              </w:rPr>
              <w:t>GESTOR RESPONSÁVEL</w:t>
            </w:r>
          </w:p>
        </w:tc>
      </w:tr>
      <w:tr w:rsidR="00F41309" w14:paraId="6A4F34FB" w14:textId="77777777" w:rsidTr="009E6D71">
        <w:tc>
          <w:tcPr>
            <w:tcW w:w="2263" w:type="dxa"/>
          </w:tcPr>
          <w:p w14:paraId="5FF64D6C" w14:textId="5964DC74" w:rsidR="00F41309" w:rsidRDefault="00051306" w:rsidP="00051306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N</w:t>
            </w:r>
            <w:r w:rsidR="00F4121C">
              <w:t>ome</w:t>
            </w:r>
            <w:r>
              <w:t>:</w:t>
            </w:r>
          </w:p>
        </w:tc>
        <w:tc>
          <w:tcPr>
            <w:tcW w:w="7473" w:type="dxa"/>
          </w:tcPr>
          <w:p w14:paraId="07051DA7" w14:textId="77777777" w:rsidR="00F41309" w:rsidRDefault="00F41309" w:rsidP="00F41309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41309" w14:paraId="7A563CFF" w14:textId="77777777" w:rsidTr="009E6D71">
        <w:tc>
          <w:tcPr>
            <w:tcW w:w="2263" w:type="dxa"/>
          </w:tcPr>
          <w:p w14:paraId="7BB06C8D" w14:textId="49A44DB6" w:rsidR="00F41309" w:rsidRDefault="00051306" w:rsidP="00051306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CPF:</w:t>
            </w:r>
          </w:p>
        </w:tc>
        <w:tc>
          <w:tcPr>
            <w:tcW w:w="7473" w:type="dxa"/>
          </w:tcPr>
          <w:p w14:paraId="3A416897" w14:textId="77777777" w:rsidR="00F41309" w:rsidRDefault="00F41309" w:rsidP="00F41309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41309" w14:paraId="740B8968" w14:textId="77777777" w:rsidTr="009E6D71">
        <w:tc>
          <w:tcPr>
            <w:tcW w:w="2263" w:type="dxa"/>
          </w:tcPr>
          <w:p w14:paraId="596F022A" w14:textId="12C3F178" w:rsidR="00F41309" w:rsidRDefault="00051306" w:rsidP="00051306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T</w:t>
            </w:r>
            <w:r w:rsidR="00F4121C">
              <w:t>elefone</w:t>
            </w:r>
            <w:r>
              <w:t xml:space="preserve"> / C</w:t>
            </w:r>
            <w:r w:rsidR="00F4121C">
              <w:t>elular</w:t>
            </w:r>
            <w:r>
              <w:t>:</w:t>
            </w:r>
          </w:p>
        </w:tc>
        <w:tc>
          <w:tcPr>
            <w:tcW w:w="7473" w:type="dxa"/>
          </w:tcPr>
          <w:p w14:paraId="12B2E518" w14:textId="77777777" w:rsidR="00F41309" w:rsidRDefault="00F41309" w:rsidP="00F41309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51306" w14:paraId="68C9CA81" w14:textId="77777777" w:rsidTr="009E6D71">
        <w:tc>
          <w:tcPr>
            <w:tcW w:w="2263" w:type="dxa"/>
          </w:tcPr>
          <w:p w14:paraId="3A053EAD" w14:textId="552D5517" w:rsidR="00051306" w:rsidRDefault="009E6D71" w:rsidP="00051306">
            <w:r w:rsidRPr="00051306">
              <w:rPr>
                <w:rFonts w:ascii="Times" w:hAnsi="Times" w:cs="Times"/>
              </w:rPr>
              <w:t>E-mail:</w:t>
            </w:r>
          </w:p>
        </w:tc>
        <w:tc>
          <w:tcPr>
            <w:tcW w:w="7473" w:type="dxa"/>
          </w:tcPr>
          <w:p w14:paraId="76424E7B" w14:textId="77777777" w:rsidR="00051306" w:rsidRDefault="00051306" w:rsidP="00F41309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412EE444" w14:textId="77777777" w:rsidR="00081713" w:rsidRDefault="00081713" w:rsidP="00F41309">
      <w:pPr>
        <w:jc w:val="center"/>
        <w:rPr>
          <w:rFonts w:ascii="Times" w:hAnsi="Times" w:cs="Times"/>
          <w:color w:val="000000"/>
          <w:sz w:val="28"/>
          <w:szCs w:val="28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081713" w:rsidRPr="009E6D71" w14:paraId="08AE2357" w14:textId="77777777" w:rsidTr="009E6D71">
        <w:tc>
          <w:tcPr>
            <w:tcW w:w="9736" w:type="dxa"/>
            <w:gridSpan w:val="2"/>
            <w:shd w:val="clear" w:color="auto" w:fill="D9D9D9" w:themeFill="background1" w:themeFillShade="D9"/>
          </w:tcPr>
          <w:p w14:paraId="7B29ABBB" w14:textId="13FFB63F" w:rsidR="00081713" w:rsidRPr="009E6D71" w:rsidRDefault="00081713" w:rsidP="00AE777B">
            <w:pPr>
              <w:jc w:val="center"/>
              <w:rPr>
                <w:b/>
                <w:bCs/>
              </w:rPr>
            </w:pPr>
            <w:r w:rsidRPr="009E6D71">
              <w:rPr>
                <w:b/>
                <w:bCs/>
              </w:rPr>
              <w:t>GERENTE DE SEGURANÇA OPERACIONAL (GSO)</w:t>
            </w:r>
          </w:p>
        </w:tc>
      </w:tr>
      <w:tr w:rsidR="009E6D71" w14:paraId="6D8F324E" w14:textId="77777777" w:rsidTr="009E6D71">
        <w:tc>
          <w:tcPr>
            <w:tcW w:w="2263" w:type="dxa"/>
          </w:tcPr>
          <w:p w14:paraId="1B8E8491" w14:textId="76EC4326" w:rsidR="009E6D71" w:rsidRDefault="009E6D71" w:rsidP="009E6D71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Nome:</w:t>
            </w:r>
          </w:p>
        </w:tc>
        <w:tc>
          <w:tcPr>
            <w:tcW w:w="7473" w:type="dxa"/>
          </w:tcPr>
          <w:p w14:paraId="45807ED9" w14:textId="77777777" w:rsidR="009E6D71" w:rsidRDefault="009E6D71" w:rsidP="009E6D71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E6D71" w14:paraId="70A457DC" w14:textId="77777777" w:rsidTr="009E6D71">
        <w:tc>
          <w:tcPr>
            <w:tcW w:w="2263" w:type="dxa"/>
          </w:tcPr>
          <w:p w14:paraId="2989D49F" w14:textId="7F97B65A" w:rsidR="009E6D71" w:rsidRDefault="009E6D71" w:rsidP="009E6D71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CPF:</w:t>
            </w:r>
          </w:p>
        </w:tc>
        <w:tc>
          <w:tcPr>
            <w:tcW w:w="7473" w:type="dxa"/>
          </w:tcPr>
          <w:p w14:paraId="27AE9C06" w14:textId="77777777" w:rsidR="009E6D71" w:rsidRDefault="009E6D71" w:rsidP="009E6D71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E6D71" w14:paraId="4AB8D919" w14:textId="77777777" w:rsidTr="009E6D71">
        <w:tc>
          <w:tcPr>
            <w:tcW w:w="2263" w:type="dxa"/>
          </w:tcPr>
          <w:p w14:paraId="6BCB9046" w14:textId="5ADAA4ED" w:rsidR="009E6D71" w:rsidRDefault="009E6D71" w:rsidP="009E6D71">
            <w:pPr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  <w:r>
              <w:t>Telefone / Celular:</w:t>
            </w:r>
          </w:p>
        </w:tc>
        <w:tc>
          <w:tcPr>
            <w:tcW w:w="7473" w:type="dxa"/>
          </w:tcPr>
          <w:p w14:paraId="7B6AC948" w14:textId="77777777" w:rsidR="009E6D71" w:rsidRDefault="009E6D71" w:rsidP="009E6D71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E6D71" w14:paraId="01A44CA7" w14:textId="77777777" w:rsidTr="009E6D71">
        <w:tc>
          <w:tcPr>
            <w:tcW w:w="2263" w:type="dxa"/>
          </w:tcPr>
          <w:p w14:paraId="306D7D5C" w14:textId="469452C1" w:rsidR="009E6D71" w:rsidRDefault="009E6D71" w:rsidP="009E6D71">
            <w:r w:rsidRPr="00051306">
              <w:rPr>
                <w:rFonts w:ascii="Times" w:hAnsi="Times" w:cs="Times"/>
              </w:rPr>
              <w:t>E-mail:</w:t>
            </w:r>
          </w:p>
        </w:tc>
        <w:tc>
          <w:tcPr>
            <w:tcW w:w="7473" w:type="dxa"/>
          </w:tcPr>
          <w:p w14:paraId="736EEDC3" w14:textId="77777777" w:rsidR="009E6D71" w:rsidRDefault="009E6D71" w:rsidP="009E6D71">
            <w:pPr>
              <w:jc w:val="center"/>
              <w:rPr>
                <w:rFonts w:ascii="Times" w:hAnsi="Times" w:cs="Times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351AC124" w14:textId="2E505E3A" w:rsidR="00015791" w:rsidRDefault="00015791" w:rsidP="00F41309">
      <w:pPr>
        <w:jc w:val="center"/>
        <w:rPr>
          <w:rFonts w:ascii="Times" w:hAnsi="Times" w:cs="Times"/>
          <w:color w:val="000000"/>
          <w:sz w:val="28"/>
          <w:szCs w:val="28"/>
          <w:shd w:val="clear" w:color="auto" w:fill="FFFFFF"/>
        </w:rPr>
      </w:pPr>
    </w:p>
    <w:p w14:paraId="2DC380B8" w14:textId="6A4FEA7E" w:rsidR="00C655A8" w:rsidRDefault="00AE7C88" w:rsidP="00AE7C88">
      <w:pPr>
        <w:pStyle w:val="Ttulo2"/>
      </w:pPr>
      <w:bookmarkStart w:id="7" w:name="_Toc192502984"/>
      <w:r w:rsidRPr="00AE7C88">
        <w:t>Descrição do Ambiente Operacional do CIAC</w:t>
      </w:r>
      <w:bookmarkEnd w:id="7"/>
    </w:p>
    <w:p w14:paraId="02F0E05A" w14:textId="2A82FDFE" w:rsidR="00E24C27" w:rsidRDefault="00E24C27" w:rsidP="00E24C27">
      <w:pPr>
        <w:rPr>
          <w:color w:val="FF0000"/>
        </w:rPr>
      </w:pPr>
      <w:r w:rsidRPr="00E24C27">
        <w:rPr>
          <w:color w:val="FF0000"/>
        </w:rPr>
        <w:t xml:space="preserve">[Descrever o ambiente operacional do CIAC e apontar os principais riscos do contexto </w:t>
      </w:r>
      <w:r>
        <w:rPr>
          <w:color w:val="FF0000"/>
        </w:rPr>
        <w:t>no</w:t>
      </w:r>
      <w:r w:rsidR="00993DD7">
        <w:rPr>
          <w:color w:val="FF0000"/>
        </w:rPr>
        <w:t xml:space="preserve"> qual o CIAC</w:t>
      </w:r>
      <w:r w:rsidRPr="00E24C27">
        <w:rPr>
          <w:color w:val="FF0000"/>
        </w:rPr>
        <w:t xml:space="preserve"> está</w:t>
      </w:r>
      <w:r w:rsidR="00B83334">
        <w:rPr>
          <w:color w:val="FF0000"/>
        </w:rPr>
        <w:t xml:space="preserve"> </w:t>
      </w:r>
      <w:r w:rsidRPr="00E24C27">
        <w:rPr>
          <w:color w:val="FF0000"/>
        </w:rPr>
        <w:t>inserido]</w:t>
      </w:r>
    </w:p>
    <w:p w14:paraId="6435ADF9" w14:textId="77777777" w:rsidR="00B83334" w:rsidRDefault="00B83334" w:rsidP="00E24C27">
      <w:pPr>
        <w:rPr>
          <w:color w:val="FF0000"/>
        </w:rPr>
      </w:pPr>
    </w:p>
    <w:p w14:paraId="66AC385F" w14:textId="7AE7B8EF" w:rsidR="00B83334" w:rsidRDefault="00B83334" w:rsidP="00570973">
      <w:pPr>
        <w:pStyle w:val="Ttulo2"/>
      </w:pPr>
      <w:bookmarkStart w:id="8" w:name="_Toc192502985"/>
      <w:r>
        <w:t>Responsabilidades Quanto ao Gerenciamento da Segurança Operacional no CIAC</w:t>
      </w:r>
      <w:bookmarkEnd w:id="8"/>
    </w:p>
    <w:p w14:paraId="522BB81B" w14:textId="3E93FBCA" w:rsidR="00B83334" w:rsidRPr="00B139CD" w:rsidRDefault="00B83334" w:rsidP="005616E6">
      <w:r w:rsidRPr="00B139CD">
        <w:rPr>
          <w:color w:val="FF0000"/>
        </w:rPr>
        <w:t>[Nesta seção o CIAC</w:t>
      </w:r>
      <w:r w:rsidR="005616E6">
        <w:rPr>
          <w:color w:val="FF0000"/>
        </w:rPr>
        <w:t xml:space="preserve"> deverá </w:t>
      </w:r>
      <w:r w:rsidR="005616E6" w:rsidRPr="005616E6">
        <w:rPr>
          <w:color w:val="FF0000"/>
        </w:rPr>
        <w:t xml:space="preserve">definir claramente </w:t>
      </w:r>
      <w:r w:rsidR="00405CE3">
        <w:rPr>
          <w:color w:val="FF0000"/>
        </w:rPr>
        <w:t xml:space="preserve">as </w:t>
      </w:r>
      <w:r w:rsidR="005616E6" w:rsidRPr="005616E6">
        <w:rPr>
          <w:color w:val="FF0000"/>
        </w:rPr>
        <w:t xml:space="preserve">prerrogativas e responsabilidades sobre segurança operacional em toda a organização, incluindo </w:t>
      </w:r>
      <w:r w:rsidR="00186256">
        <w:rPr>
          <w:color w:val="FF0000"/>
        </w:rPr>
        <w:t>as relacionadas à</w:t>
      </w:r>
      <w:r w:rsidR="005616E6" w:rsidRPr="005616E6">
        <w:rPr>
          <w:color w:val="FF0000"/>
        </w:rPr>
        <w:t xml:space="preserve"> alta direção</w:t>
      </w:r>
      <w:r w:rsidR="009C6442">
        <w:rPr>
          <w:color w:val="FF0000"/>
        </w:rPr>
        <w:t xml:space="preserve"> e, a</w:t>
      </w:r>
      <w:r w:rsidR="005539C9">
        <w:rPr>
          <w:color w:val="FF0000"/>
        </w:rPr>
        <w:t xml:space="preserve">dicionalmente, deve </w:t>
      </w:r>
      <w:r w:rsidR="005616E6" w:rsidRPr="005616E6">
        <w:rPr>
          <w:color w:val="FF0000"/>
        </w:rPr>
        <w:t>identificar as responsabilidades de todos os gestores, independentemente de outras funções, bem como d</w:t>
      </w:r>
      <w:r w:rsidR="004A609B">
        <w:rPr>
          <w:color w:val="FF0000"/>
        </w:rPr>
        <w:t>os demais</w:t>
      </w:r>
      <w:r w:rsidR="005616E6" w:rsidRPr="005616E6">
        <w:rPr>
          <w:color w:val="FF0000"/>
        </w:rPr>
        <w:t xml:space="preserve"> funcionários em relação </w:t>
      </w:r>
      <w:r w:rsidR="004A609B">
        <w:rPr>
          <w:color w:val="FF0000"/>
        </w:rPr>
        <w:t xml:space="preserve">à </w:t>
      </w:r>
      <w:r w:rsidR="005616E6" w:rsidRPr="005616E6">
        <w:rPr>
          <w:color w:val="FF0000"/>
        </w:rPr>
        <w:t>segurança operacional</w:t>
      </w:r>
      <w:r w:rsidR="004A609B">
        <w:rPr>
          <w:color w:val="FF0000"/>
        </w:rPr>
        <w:t>. O texto abaixo proposto</w:t>
      </w:r>
      <w:r w:rsidR="00D52F3B">
        <w:rPr>
          <w:color w:val="FF0000"/>
        </w:rPr>
        <w:t xml:space="preserve"> deve ser ajustado de modo a refletir</w:t>
      </w:r>
      <w:r w:rsidR="00E064B2">
        <w:rPr>
          <w:color w:val="FF0000"/>
        </w:rPr>
        <w:t xml:space="preserve"> a realidade do CIAC</w:t>
      </w:r>
      <w:r w:rsidR="00D52F3B">
        <w:rPr>
          <w:color w:val="FF0000"/>
        </w:rPr>
        <w:t xml:space="preserve"> e, mais especificamente, caso</w:t>
      </w:r>
      <w:r w:rsidR="009654A2">
        <w:rPr>
          <w:color w:val="FF0000"/>
        </w:rPr>
        <w:t xml:space="preserve"> </w:t>
      </w:r>
      <w:r w:rsidR="004D2EDC">
        <w:rPr>
          <w:color w:val="FF0000"/>
        </w:rPr>
        <w:t xml:space="preserve">a </w:t>
      </w:r>
      <w:r w:rsidR="009654A2">
        <w:rPr>
          <w:color w:val="FF0000"/>
        </w:rPr>
        <w:t xml:space="preserve">organização tenha </w:t>
      </w:r>
      <w:r w:rsidR="000E3689">
        <w:rPr>
          <w:color w:val="FF0000"/>
        </w:rPr>
        <w:t>responsabilidades</w:t>
      </w:r>
      <w:r w:rsidR="00D6268F">
        <w:rPr>
          <w:color w:val="FF0000"/>
        </w:rPr>
        <w:t xml:space="preserve"> </w:t>
      </w:r>
      <w:r w:rsidR="00190C09">
        <w:rPr>
          <w:color w:val="FF0000"/>
        </w:rPr>
        <w:t>dedicadas</w:t>
      </w:r>
      <w:r w:rsidR="000E3689">
        <w:rPr>
          <w:color w:val="FF0000"/>
        </w:rPr>
        <w:t xml:space="preserve"> ao gerenciamento da segurança operacional atribuídas </w:t>
      </w:r>
      <w:r w:rsidR="003728D6">
        <w:rPr>
          <w:color w:val="FF0000"/>
        </w:rPr>
        <w:t>a</w:t>
      </w:r>
      <w:r w:rsidR="000E3689">
        <w:rPr>
          <w:color w:val="FF0000"/>
        </w:rPr>
        <w:t xml:space="preserve"> qualquer outro cargo, </w:t>
      </w:r>
      <w:r w:rsidR="003728D6">
        <w:rPr>
          <w:color w:val="FF0000"/>
        </w:rPr>
        <w:t xml:space="preserve">grupo, comitê, </w:t>
      </w:r>
      <w:r w:rsidR="002040CE">
        <w:rPr>
          <w:color w:val="FF0000"/>
        </w:rPr>
        <w:t>comissão etc.</w:t>
      </w:r>
      <w:r w:rsidR="000E3689">
        <w:rPr>
          <w:color w:val="FF0000"/>
        </w:rPr>
        <w:t xml:space="preserve">, estas devem ser </w:t>
      </w:r>
      <w:r w:rsidR="003728D6">
        <w:rPr>
          <w:color w:val="FF0000"/>
        </w:rPr>
        <w:t xml:space="preserve">devidamente </w:t>
      </w:r>
      <w:r w:rsidR="000E3689">
        <w:rPr>
          <w:color w:val="FF0000"/>
        </w:rPr>
        <w:t>apresentadas nesta Seção</w:t>
      </w:r>
      <w:r w:rsidR="003728D6">
        <w:rPr>
          <w:color w:val="FF0000"/>
        </w:rPr>
        <w:t>.</w:t>
      </w:r>
      <w:r w:rsidRPr="00B139CD">
        <w:rPr>
          <w:color w:val="FF0000"/>
        </w:rPr>
        <w:t>]</w:t>
      </w:r>
    </w:p>
    <w:p w14:paraId="7AFF68FA" w14:textId="64ABA0E1" w:rsidR="00C53863" w:rsidRDefault="00E71A54" w:rsidP="00C53863">
      <w:pPr>
        <w:rPr>
          <w:rFonts w:ascii="Times" w:hAnsi="Times" w:cs="Times"/>
        </w:rPr>
      </w:pPr>
      <w:r>
        <w:t xml:space="preserve">A Segurança Operacional é responsabilidade de todos os </w:t>
      </w:r>
      <w:r w:rsidR="00951107">
        <w:t>colaboradores</w:t>
      </w:r>
      <w:r>
        <w:t>.</w:t>
      </w:r>
      <w:r w:rsidR="002609CE">
        <w:t xml:space="preserve"> Assim, os</w:t>
      </w:r>
      <w:r w:rsidR="00C53863">
        <w:t xml:space="preserve"> procedimentos estabelecidos neste documento devem ser </w:t>
      </w:r>
      <w:r w:rsidR="00FD125E">
        <w:t>observados</w:t>
      </w:r>
      <w:r w:rsidR="00C53863">
        <w:t xml:space="preserve"> por todos, sejam</w:t>
      </w:r>
      <w:r w:rsidR="00C66BB1">
        <w:t xml:space="preserve"> </w:t>
      </w:r>
      <w:r w:rsidR="00C53863">
        <w:t>empregados,</w:t>
      </w:r>
      <w:r w:rsidR="00740627">
        <w:t xml:space="preserve"> diretores,</w:t>
      </w:r>
      <w:r w:rsidR="00C53863">
        <w:t xml:space="preserve"> gestores, contratados ou prestadores de serviço, direta ou indiretamente</w:t>
      </w:r>
      <w:r w:rsidR="00C66BB1">
        <w:t xml:space="preserve"> </w:t>
      </w:r>
      <w:r w:rsidR="00C53863">
        <w:t xml:space="preserve">envolvidos na prestação do serviço de </w:t>
      </w:r>
      <w:r w:rsidR="00BC16E7">
        <w:t>instrução</w:t>
      </w:r>
      <w:r w:rsidR="00425D57">
        <w:t xml:space="preserve"> e treinamento de voo</w:t>
      </w:r>
      <w:r w:rsidR="00C53863">
        <w:t xml:space="preserve"> no </w:t>
      </w:r>
      <w:r w:rsidR="00BC16E7" w:rsidRPr="001A187E">
        <w:rPr>
          <w:rFonts w:ascii="Times" w:hAnsi="Times" w:cs="Times"/>
          <w:highlight w:val="yellow"/>
        </w:rPr>
        <w:t>[Nome do CIAC]</w:t>
      </w:r>
      <w:r w:rsidR="002609CE">
        <w:rPr>
          <w:rFonts w:ascii="Times" w:hAnsi="Times" w:cs="Times"/>
        </w:rPr>
        <w:t>.</w:t>
      </w:r>
    </w:p>
    <w:p w14:paraId="02DE3BCB" w14:textId="279B6F39" w:rsidR="002609CE" w:rsidRDefault="00991EE6" w:rsidP="00991EE6">
      <w:pPr>
        <w:pStyle w:val="Ttulo3"/>
      </w:pPr>
      <w:bookmarkStart w:id="9" w:name="_Toc192502986"/>
      <w:r>
        <w:t>R</w:t>
      </w:r>
      <w:r w:rsidRPr="004571DC">
        <w:t>esponsabilidade e comprometimento da alta direção</w:t>
      </w:r>
      <w:bookmarkEnd w:id="9"/>
    </w:p>
    <w:p w14:paraId="19C25814" w14:textId="197EB7F6" w:rsidR="00C829E0" w:rsidRDefault="00C829E0" w:rsidP="00C829E0">
      <w:r>
        <w:t>A política de segurança operacional estabelecida</w:t>
      </w:r>
      <w:r w:rsidR="009406EB">
        <w:t xml:space="preserve"> neste documento reflete a responsabilidade e comprometimento da</w:t>
      </w:r>
      <w:r w:rsidR="002670A8">
        <w:t xml:space="preserve"> Direção do </w:t>
      </w:r>
      <w:r w:rsidR="002670A8" w:rsidRPr="001A187E">
        <w:rPr>
          <w:rFonts w:ascii="Times" w:hAnsi="Times" w:cs="Times"/>
          <w:highlight w:val="yellow"/>
        </w:rPr>
        <w:t>[Nome do CIAC]</w:t>
      </w:r>
      <w:r w:rsidR="002670A8">
        <w:t>,</w:t>
      </w:r>
      <w:r>
        <w:t xml:space="preserve"> </w:t>
      </w:r>
      <w:r w:rsidR="00C75159">
        <w:t>apresentando</w:t>
      </w:r>
      <w:r>
        <w:t xml:space="preserve"> nossos compromissos a respeito da </w:t>
      </w:r>
      <w:r>
        <w:lastRenderedPageBreak/>
        <w:t>segurança operacional, incluindo a responsabilidade de prover os recursos humanos e financeiros necessários implantação</w:t>
      </w:r>
      <w:r w:rsidR="00C75159">
        <w:t xml:space="preserve"> e manutenção de</w:t>
      </w:r>
      <w:r w:rsidR="00274E34">
        <w:t xml:space="preserve"> SGSO eficaz</w:t>
      </w:r>
      <w:r>
        <w:t>. Esta política será divulgada a toda a organização.</w:t>
      </w:r>
    </w:p>
    <w:p w14:paraId="54D7A2C1" w14:textId="090F40E7" w:rsidR="005B062D" w:rsidRDefault="00274E34" w:rsidP="00C829E0">
      <w:r>
        <w:t>A</w:t>
      </w:r>
      <w:r w:rsidR="00C829E0">
        <w:t xml:space="preserve"> política será revista periodicamente para assegurar que permaneça relevante e esteja apropriada à complexidade de nossas atividades e deve ser apoiada por todos os envolvidos com as atividades da organização.</w:t>
      </w:r>
    </w:p>
    <w:p w14:paraId="042852CE" w14:textId="647C2174" w:rsidR="00402DE8" w:rsidRDefault="00402DE8" w:rsidP="00402DE8">
      <w:pPr>
        <w:pStyle w:val="Ttulo3"/>
      </w:pPr>
      <w:bookmarkStart w:id="10" w:name="_Toc192502987"/>
      <w:r>
        <w:t>R</w:t>
      </w:r>
      <w:r w:rsidRPr="00402DE8">
        <w:t>esponsabilidade primária acerca da segurança operacional</w:t>
      </w:r>
      <w:bookmarkEnd w:id="10"/>
    </w:p>
    <w:p w14:paraId="686CD798" w14:textId="77777777" w:rsidR="00C36728" w:rsidRDefault="00C36728" w:rsidP="00C36728">
      <w:r>
        <w:t xml:space="preserve">O Gestor Responsável detém a responsabilidade final pela segurança operacional do </w:t>
      </w:r>
      <w:r w:rsidRPr="001A187E">
        <w:rPr>
          <w:rFonts w:ascii="Times" w:hAnsi="Times" w:cs="Times"/>
          <w:highlight w:val="yellow"/>
        </w:rPr>
        <w:t>[Nome do CIAC]</w:t>
      </w:r>
      <w:r>
        <w:t xml:space="preserve"> e pela efetiva implantação e operacionalização de seu Sistema de Gerenciamento da Segurança Operacional. Mais especificamente, no que se refere ao gerenciamento da segurança operacional, compete ao Gestor Responsável:</w:t>
      </w:r>
    </w:p>
    <w:p w14:paraId="3297C0C8" w14:textId="77777777" w:rsidR="00C36728" w:rsidRDefault="00C36728" w:rsidP="00C36728">
      <w:pPr>
        <w:pStyle w:val="PargrafodaLista"/>
        <w:numPr>
          <w:ilvl w:val="0"/>
          <w:numId w:val="28"/>
        </w:numPr>
      </w:pPr>
      <w:r>
        <w:t>disponibilizar recursos financeiros e humanos suficientes para a implementação adequada e eficaz do SGSO;</w:t>
      </w:r>
    </w:p>
    <w:p w14:paraId="02CB74FA" w14:textId="77777777" w:rsidR="00C36728" w:rsidRDefault="00C36728" w:rsidP="00C36728">
      <w:pPr>
        <w:pStyle w:val="PargrafodaLista"/>
        <w:numPr>
          <w:ilvl w:val="0"/>
          <w:numId w:val="28"/>
        </w:numPr>
      </w:pPr>
      <w:r>
        <w:t>promover uma cultura positiva de segurança operacional;</w:t>
      </w:r>
    </w:p>
    <w:p w14:paraId="525356C3" w14:textId="77777777" w:rsidR="00C36728" w:rsidRDefault="00C36728" w:rsidP="00C36728">
      <w:pPr>
        <w:pStyle w:val="PargrafodaLista"/>
        <w:numPr>
          <w:ilvl w:val="0"/>
          <w:numId w:val="28"/>
        </w:numPr>
      </w:pPr>
      <w:r>
        <w:t>estabelecer e promover a política de segurança de segurança operacional;</w:t>
      </w:r>
    </w:p>
    <w:p w14:paraId="62345CAB" w14:textId="77777777" w:rsidR="00C36728" w:rsidRDefault="00C36728" w:rsidP="00C36728">
      <w:pPr>
        <w:pStyle w:val="PargrafodaLista"/>
        <w:numPr>
          <w:ilvl w:val="0"/>
          <w:numId w:val="28"/>
        </w:numPr>
      </w:pPr>
      <w:r>
        <w:t>estabelecer os objetivos de segurança de segurança operacional;</w:t>
      </w:r>
    </w:p>
    <w:p w14:paraId="0DD3F732" w14:textId="77777777" w:rsidR="00C36728" w:rsidRDefault="00C36728" w:rsidP="00C36728">
      <w:pPr>
        <w:pStyle w:val="PargrafodaLista"/>
        <w:numPr>
          <w:ilvl w:val="0"/>
          <w:numId w:val="28"/>
        </w:numPr>
      </w:pPr>
      <w:r>
        <w:t>garantir a devida implementação do SGSO em observância aos requisitos aplicáveis; e</w:t>
      </w:r>
    </w:p>
    <w:p w14:paraId="5D34394F" w14:textId="2FE7003C" w:rsidR="00C36728" w:rsidRDefault="00C36728" w:rsidP="007D1E61">
      <w:pPr>
        <w:pStyle w:val="PargrafodaLista"/>
        <w:numPr>
          <w:ilvl w:val="0"/>
          <w:numId w:val="28"/>
        </w:numPr>
      </w:pPr>
      <w:r>
        <w:t>zelar pela melhoria contínua do SGSO.</w:t>
      </w:r>
    </w:p>
    <w:p w14:paraId="65CE0324" w14:textId="2CD75DBF" w:rsidR="007D1E61" w:rsidRDefault="00C903A9" w:rsidP="007D1E61">
      <w:r>
        <w:t>Tendo sido designado diretamente pelo Gestor Responsável</w:t>
      </w:r>
      <w:r w:rsidR="007D1E61">
        <w:t xml:space="preserve">, </w:t>
      </w:r>
      <w:r w:rsidR="00B92F3A">
        <w:t>por</w:t>
      </w:r>
      <w:r w:rsidR="007D1E61">
        <w:t xml:space="preserve"> possui</w:t>
      </w:r>
      <w:r w:rsidR="00B92F3A">
        <w:t>r</w:t>
      </w:r>
      <w:r w:rsidR="007D1E61">
        <w:t xml:space="preserve"> experiência,</w:t>
      </w:r>
      <w:r w:rsidR="00077CF2">
        <w:t xml:space="preserve"> </w:t>
      </w:r>
      <w:r w:rsidR="007D1E61">
        <w:t>competência e qualificaç</w:t>
      </w:r>
      <w:r w:rsidR="00B92F3A">
        <w:t>ões</w:t>
      </w:r>
      <w:r w:rsidR="007D1E61">
        <w:t xml:space="preserve"> adequada</w:t>
      </w:r>
      <w:r w:rsidR="00B92F3A">
        <w:t>s</w:t>
      </w:r>
      <w:r w:rsidR="007D1E61">
        <w:t xml:space="preserve"> ao cargo,</w:t>
      </w:r>
      <w:r w:rsidR="00B92F3A">
        <w:t xml:space="preserve"> o Gerente de Segurança Operacional</w:t>
      </w:r>
      <w:r w:rsidR="007D1E61">
        <w:t xml:space="preserve"> </w:t>
      </w:r>
      <w:r w:rsidR="008D05AE">
        <w:t>é o</w:t>
      </w:r>
      <w:r w:rsidR="007D1E61">
        <w:t xml:space="preserve"> responsável </w:t>
      </w:r>
      <w:r w:rsidR="004B5B76">
        <w:t>pela implantação e administração do SGSO, possuindo responsabilidade direta no gerenciamento do risco das operações do CIAC e de manter este MGSO atualizado em relação às atividades desenvolvidas.</w:t>
      </w:r>
      <w:r w:rsidR="003A24B4">
        <w:t xml:space="preserve"> Mais especificamente, o </w:t>
      </w:r>
      <w:r w:rsidR="00387319">
        <w:t xml:space="preserve">Gerente de Segurança Operacional </w:t>
      </w:r>
      <w:r w:rsidR="00387319" w:rsidRPr="00387319">
        <w:t>passa a ser responsável em nome do Gestor Responsável, por:</w:t>
      </w:r>
    </w:p>
    <w:p w14:paraId="7E164BC8" w14:textId="3DD9161B" w:rsidR="005B4755" w:rsidRDefault="005B4755" w:rsidP="002B776F">
      <w:pPr>
        <w:pStyle w:val="PargrafodaLista"/>
        <w:numPr>
          <w:ilvl w:val="0"/>
          <w:numId w:val="29"/>
        </w:numPr>
      </w:pPr>
      <w:r>
        <w:t>Assegurar que os processos necessários para o funcionamento efetivo do SGSO estejam</w:t>
      </w:r>
      <w:r w:rsidR="005B062D">
        <w:t xml:space="preserve"> </w:t>
      </w:r>
      <w:r>
        <w:t>estabelecidos, implantados e que sejam</w:t>
      </w:r>
      <w:r w:rsidR="00B17379">
        <w:t xml:space="preserve"> devidamente</w:t>
      </w:r>
      <w:r>
        <w:t xml:space="preserve"> mantidos pelo </w:t>
      </w:r>
      <w:r w:rsidR="00B17379">
        <w:t>CIAC</w:t>
      </w:r>
      <w:r>
        <w:t>;</w:t>
      </w:r>
    </w:p>
    <w:p w14:paraId="45B5F671" w14:textId="09B19B5A" w:rsidR="005B4755" w:rsidRDefault="005B4755" w:rsidP="002B776F">
      <w:pPr>
        <w:pStyle w:val="PargrafodaLista"/>
        <w:numPr>
          <w:ilvl w:val="0"/>
          <w:numId w:val="29"/>
        </w:numPr>
      </w:pPr>
      <w:r>
        <w:t>Assegurar que a documentação de segurança operacional reflita com precisão a nossa</w:t>
      </w:r>
      <w:r w:rsidR="005B062D">
        <w:t xml:space="preserve"> </w:t>
      </w:r>
      <w:r>
        <w:t>situação atual;</w:t>
      </w:r>
    </w:p>
    <w:p w14:paraId="70BC3473" w14:textId="5CF0A170" w:rsidR="005B4755" w:rsidRDefault="005B4755" w:rsidP="002B776F">
      <w:pPr>
        <w:pStyle w:val="PargrafodaLista"/>
        <w:numPr>
          <w:ilvl w:val="0"/>
          <w:numId w:val="29"/>
        </w:numPr>
      </w:pPr>
      <w:r>
        <w:t>Proporcionar orientação e direção para o funcionamento efetivo de nosso SGSO;</w:t>
      </w:r>
    </w:p>
    <w:p w14:paraId="7F351317" w14:textId="717015DE" w:rsidR="005B4755" w:rsidRDefault="005B4755" w:rsidP="002B776F">
      <w:pPr>
        <w:pStyle w:val="PargrafodaLista"/>
        <w:numPr>
          <w:ilvl w:val="0"/>
          <w:numId w:val="29"/>
        </w:numPr>
      </w:pPr>
      <w:r>
        <w:t>Controlar a eficácia das medidas corretivas;</w:t>
      </w:r>
    </w:p>
    <w:p w14:paraId="322A482D" w14:textId="43072AD9" w:rsidR="005B4755" w:rsidRDefault="005B4755" w:rsidP="002B776F">
      <w:pPr>
        <w:pStyle w:val="PargrafodaLista"/>
        <w:numPr>
          <w:ilvl w:val="0"/>
          <w:numId w:val="29"/>
        </w:numPr>
      </w:pPr>
      <w:r>
        <w:t>Fomentar o SGSO através da organização;</w:t>
      </w:r>
    </w:p>
    <w:p w14:paraId="506F4C58" w14:textId="01DD3842" w:rsidR="005B4755" w:rsidRDefault="003D5B67" w:rsidP="002B776F">
      <w:pPr>
        <w:pStyle w:val="PargrafodaLista"/>
        <w:numPr>
          <w:ilvl w:val="0"/>
          <w:numId w:val="29"/>
        </w:numPr>
      </w:pPr>
      <w:r>
        <w:t>Elaborar e a</w:t>
      </w:r>
      <w:r w:rsidR="005B4755">
        <w:t xml:space="preserve">presentar informes periódicos ao </w:t>
      </w:r>
      <w:r>
        <w:t>G</w:t>
      </w:r>
      <w:r w:rsidR="005B4755">
        <w:t xml:space="preserve">estor </w:t>
      </w:r>
      <w:r>
        <w:t>R</w:t>
      </w:r>
      <w:r w:rsidR="005B4755">
        <w:t>esponsável sobre a eficácia da segurança</w:t>
      </w:r>
      <w:r w:rsidR="005B062D">
        <w:t xml:space="preserve"> </w:t>
      </w:r>
      <w:r w:rsidR="005B4755">
        <w:t>operacional e de qualquer oportunidade de melhora; e</w:t>
      </w:r>
    </w:p>
    <w:p w14:paraId="5AE88C88" w14:textId="10F588A7" w:rsidR="00B17379" w:rsidRDefault="00B17379" w:rsidP="002B776F">
      <w:pPr>
        <w:pStyle w:val="PargrafodaLista"/>
        <w:numPr>
          <w:ilvl w:val="0"/>
          <w:numId w:val="29"/>
        </w:numPr>
      </w:pPr>
      <w:r>
        <w:t xml:space="preserve">Prover assessoramento independente ao </w:t>
      </w:r>
      <w:r w:rsidR="004C6500">
        <w:t>G</w:t>
      </w:r>
      <w:r>
        <w:t xml:space="preserve">estor </w:t>
      </w:r>
      <w:r w:rsidR="004C6500">
        <w:t>R</w:t>
      </w:r>
      <w:r>
        <w:t xml:space="preserve">esponsável, aos </w:t>
      </w:r>
      <w:r w:rsidR="00C36728">
        <w:t>demais gestores</w:t>
      </w:r>
      <w:r>
        <w:t xml:space="preserve"> e a outros </w:t>
      </w:r>
      <w:r w:rsidR="00C36728">
        <w:t>colaboradores</w:t>
      </w:r>
      <w:r>
        <w:t xml:space="preserve"> sobre questões relacionadas com a segurança operacional do </w:t>
      </w:r>
      <w:r w:rsidR="004C6500">
        <w:t>CIAC</w:t>
      </w:r>
      <w:r w:rsidR="00C36728">
        <w:t>, sempre que pertinente</w:t>
      </w:r>
      <w:r>
        <w:t>.</w:t>
      </w:r>
    </w:p>
    <w:p w14:paraId="593DA70C" w14:textId="4A9EA3D2" w:rsidR="006935A0" w:rsidRDefault="004F339C" w:rsidP="006935A0">
      <w:r>
        <w:t>Adicionalmente, p</w:t>
      </w:r>
      <w:r w:rsidR="006935A0">
        <w:t>ara cumprir com as responsabilidades e funções de Gerente de Segurança Operacional ficam estabelecidas as seguintes atribuições:</w:t>
      </w:r>
    </w:p>
    <w:p w14:paraId="2D3E602F" w14:textId="44485C7E" w:rsidR="006935A0" w:rsidRDefault="006935A0" w:rsidP="001B5AF5">
      <w:pPr>
        <w:pStyle w:val="PargrafodaLista"/>
        <w:numPr>
          <w:ilvl w:val="0"/>
          <w:numId w:val="30"/>
        </w:numPr>
      </w:pPr>
      <w:r>
        <w:t xml:space="preserve">Manter acesso direto ao </w:t>
      </w:r>
      <w:r w:rsidR="004F339C">
        <w:t>G</w:t>
      </w:r>
      <w:r>
        <w:t xml:space="preserve">estor </w:t>
      </w:r>
      <w:r w:rsidR="004F339C">
        <w:t>R</w:t>
      </w:r>
      <w:r>
        <w:t xml:space="preserve">esponsável e ao pessoal de </w:t>
      </w:r>
      <w:r w:rsidR="006D25B6">
        <w:t>administração</w:t>
      </w:r>
      <w:r>
        <w:t xml:space="preserve"> requerido;</w:t>
      </w:r>
    </w:p>
    <w:p w14:paraId="4CFCC955" w14:textId="45DAC6D8" w:rsidR="006935A0" w:rsidRDefault="006935A0" w:rsidP="001B5AF5">
      <w:pPr>
        <w:pStyle w:val="PargrafodaLista"/>
        <w:numPr>
          <w:ilvl w:val="0"/>
          <w:numId w:val="30"/>
        </w:numPr>
      </w:pPr>
      <w:r>
        <w:t>Realizar auditorias de segurança operacional sobre qualquer aspecto de nossas atividades;</w:t>
      </w:r>
    </w:p>
    <w:p w14:paraId="58686022" w14:textId="66164EEC" w:rsidR="006935A0" w:rsidRDefault="006935A0" w:rsidP="001B5AF5">
      <w:pPr>
        <w:pStyle w:val="PargrafodaLista"/>
        <w:numPr>
          <w:ilvl w:val="0"/>
          <w:numId w:val="30"/>
        </w:numPr>
      </w:pPr>
      <w:r>
        <w:t>Iniciar a investigação pertinente sobre qualquer acidente ou incidente relacionado com</w:t>
      </w:r>
      <w:r w:rsidR="006D25B6">
        <w:t xml:space="preserve"> </w:t>
      </w:r>
      <w:r>
        <w:t>nossas atividades</w:t>
      </w:r>
      <w:r w:rsidR="00390130">
        <w:t>;</w:t>
      </w:r>
      <w:r w:rsidR="001B5AF5">
        <w:t xml:space="preserve"> e</w:t>
      </w:r>
    </w:p>
    <w:p w14:paraId="33DAAC36" w14:textId="78CC4D6C" w:rsidR="006935A0" w:rsidRDefault="0096723F" w:rsidP="001B5AF5">
      <w:pPr>
        <w:pStyle w:val="PargrafodaLista"/>
        <w:numPr>
          <w:ilvl w:val="0"/>
          <w:numId w:val="30"/>
        </w:numPr>
      </w:pPr>
      <w:r>
        <w:t>Coorden</w:t>
      </w:r>
      <w:r w:rsidR="00B500DE">
        <w:t>ar</w:t>
      </w:r>
      <w:r w:rsidR="00484C47">
        <w:t xml:space="preserve"> e garantir a efetiva</w:t>
      </w:r>
      <w:r w:rsidR="00B500DE">
        <w:t xml:space="preserve"> execução das atividades relacionadas ao gerenciamento de riscos, garantia da segurança e promoção da segurança operacional</w:t>
      </w:r>
      <w:r w:rsidR="001B5AF5">
        <w:t>.</w:t>
      </w:r>
    </w:p>
    <w:p w14:paraId="2AB4FC9C" w14:textId="3779D3D9" w:rsidR="00284E4A" w:rsidRDefault="006935A0" w:rsidP="006935A0">
      <w:r>
        <w:lastRenderedPageBreak/>
        <w:t xml:space="preserve">Além das responsabilidades e atribuições acima, o </w:t>
      </w:r>
      <w:r w:rsidR="007C19FB">
        <w:t>GSO</w:t>
      </w:r>
      <w:r>
        <w:t xml:space="preserve"> fica encarregado de comunicar à</w:t>
      </w:r>
      <w:r w:rsidR="007C19FB">
        <w:t xml:space="preserve"> </w:t>
      </w:r>
      <w:r>
        <w:t>ANAC qualquer Evento de Segurança Operacional</w:t>
      </w:r>
      <w:r w:rsidR="002C650C">
        <w:t xml:space="preserve"> (</w:t>
      </w:r>
      <w:r>
        <w:t>ESO</w:t>
      </w:r>
      <w:r w:rsidR="002C650C">
        <w:t>)</w:t>
      </w:r>
      <w:r>
        <w:t xml:space="preserve"> que ocorra durante as nossas atividades.</w:t>
      </w:r>
      <w:r w:rsidR="007C19FB">
        <w:t xml:space="preserve"> </w:t>
      </w:r>
      <w:r>
        <w:t>Esses ESO incluem acidentes, incidentes graves, incidentes, ocorrências de solo, ocorrências</w:t>
      </w:r>
      <w:r w:rsidR="007C19FB">
        <w:t xml:space="preserve"> </w:t>
      </w:r>
      <w:r>
        <w:t>anormais</w:t>
      </w:r>
      <w:r w:rsidR="00DB335D">
        <w:t>,</w:t>
      </w:r>
      <w:r>
        <w:t xml:space="preserve"> qualquer situação de risco que tenha o potencial de causar dano ou lesão ou ameace</w:t>
      </w:r>
      <w:r w:rsidR="007C19FB">
        <w:t xml:space="preserve"> </w:t>
      </w:r>
      <w:r>
        <w:t xml:space="preserve">a viabilidade da operação </w:t>
      </w:r>
      <w:r w:rsidR="00AA0CF7">
        <w:t xml:space="preserve">do </w:t>
      </w:r>
      <w:r w:rsidR="00AA0CF7" w:rsidRPr="001A187E">
        <w:rPr>
          <w:rFonts w:ascii="Times" w:hAnsi="Times" w:cs="Times"/>
          <w:highlight w:val="yellow"/>
        </w:rPr>
        <w:t>[Nome do CIAC]</w:t>
      </w:r>
      <w:r w:rsidR="002A682D">
        <w:rPr>
          <w:rFonts w:ascii="Times" w:hAnsi="Times" w:cs="Times"/>
        </w:rPr>
        <w:t xml:space="preserve"> ou demais eventos demandados pela Agência.</w:t>
      </w:r>
    </w:p>
    <w:p w14:paraId="008FB2CF" w14:textId="77777777" w:rsidR="002A682D" w:rsidRDefault="002A682D" w:rsidP="006935A0"/>
    <w:p w14:paraId="1BEF9E09" w14:textId="067236C8" w:rsidR="00750963" w:rsidRDefault="00570973" w:rsidP="00570973">
      <w:pPr>
        <w:pStyle w:val="Ttulo2"/>
      </w:pPr>
      <w:bookmarkStart w:id="11" w:name="_Toc192502988"/>
      <w:r w:rsidRPr="00570973">
        <w:t>Q</w:t>
      </w:r>
      <w:r w:rsidR="00FA16E6">
        <w:t>ualificação do Gerente de Segurança Operacional</w:t>
      </w:r>
      <w:bookmarkEnd w:id="11"/>
    </w:p>
    <w:p w14:paraId="5DD3AE4A" w14:textId="706B86B2" w:rsidR="00B139CD" w:rsidRDefault="00B139CD" w:rsidP="00B139CD">
      <w:pPr>
        <w:rPr>
          <w:color w:val="FF0000"/>
        </w:rPr>
      </w:pPr>
      <w:r w:rsidRPr="00B139CD">
        <w:rPr>
          <w:color w:val="FF0000"/>
        </w:rPr>
        <w:t>[Nesta seção o CIAC deverá indicar os requisitos para contratação e atuação do GSO, incluindo a qualificação e experiência necessárias bem como as atividades de treinamento que serão realizadas para man</w:t>
      </w:r>
      <w:r w:rsidR="00405CE3">
        <w:rPr>
          <w:color w:val="FF0000"/>
        </w:rPr>
        <w:t>utenção da proficiência do gestor</w:t>
      </w:r>
      <w:r w:rsidRPr="00B139CD">
        <w:rPr>
          <w:color w:val="FF0000"/>
        </w:rPr>
        <w:t>]</w:t>
      </w:r>
    </w:p>
    <w:p w14:paraId="3043A3B0" w14:textId="77777777" w:rsidR="007326EB" w:rsidRDefault="007326EB" w:rsidP="00B139CD">
      <w:pPr>
        <w:rPr>
          <w:color w:val="FF0000"/>
        </w:rPr>
      </w:pPr>
    </w:p>
    <w:p w14:paraId="3E6B75BD" w14:textId="353F22F1" w:rsidR="009B389B" w:rsidRPr="009B389B" w:rsidRDefault="005A1463" w:rsidP="009B389B">
      <w:pPr>
        <w:pStyle w:val="Ttulo2"/>
      </w:pPr>
      <w:bookmarkStart w:id="12" w:name="_Toc192502989"/>
      <w:r>
        <w:t>D</w:t>
      </w:r>
      <w:r w:rsidR="009B389B" w:rsidRPr="009B389B">
        <w:t>ocumentação do SGSO</w:t>
      </w:r>
      <w:bookmarkEnd w:id="12"/>
    </w:p>
    <w:p w14:paraId="4EEA0678" w14:textId="0823CFA5" w:rsidR="0088656F" w:rsidRDefault="0088656F" w:rsidP="0088656F">
      <w:r>
        <w:t xml:space="preserve">Todas as atividades relacionadas ao Sistema de Gerenciamento da Segurança Operacional de nossa organização estão documentadas e disponíveis a todos </w:t>
      </w:r>
      <w:r w:rsidR="00D64E87">
        <w:t>os colaboradores</w:t>
      </w:r>
      <w:r>
        <w:t>, de acordo com o</w:t>
      </w:r>
      <w:r w:rsidR="00792817">
        <w:t xml:space="preserve"> </w:t>
      </w:r>
      <w:r>
        <w:t>nível de responsabilidade dos envolvidos. Desta forma, conhecer este MGSO passa a ser um</w:t>
      </w:r>
      <w:r w:rsidR="00792817">
        <w:t xml:space="preserve"> </w:t>
      </w:r>
      <w:r>
        <w:t>elemento essencial para a eficácia de nosso próprio SGSO.</w:t>
      </w:r>
    </w:p>
    <w:p w14:paraId="313210CE" w14:textId="12F6729A" w:rsidR="00792817" w:rsidRDefault="0088656F" w:rsidP="00792817">
      <w:r>
        <w:t>A documentação do SGSO buscou incluir ou fazer referência, conforme o caso, a todos os</w:t>
      </w:r>
      <w:r w:rsidR="00792817">
        <w:t xml:space="preserve"> </w:t>
      </w:r>
      <w:r>
        <w:t>regulamentos pertinentes e aplicáveis à nossa operação, tantos os emitidos pela ANAC quanto os</w:t>
      </w:r>
      <w:r w:rsidR="00792817">
        <w:t xml:space="preserve"> </w:t>
      </w:r>
      <w:r>
        <w:t xml:space="preserve">resultados de trabalhos internos. </w:t>
      </w:r>
      <w:r w:rsidR="00792817">
        <w:t>A inclusão de formulários e modelos para a padronização de nossos registros e documentação</w:t>
      </w:r>
      <w:r w:rsidR="0039639A">
        <w:t xml:space="preserve"> </w:t>
      </w:r>
      <w:r w:rsidR="00792817">
        <w:t>específicos do SGSO é fundamental para que alcancemos os objetivos estabelecidos em nossa</w:t>
      </w:r>
      <w:r w:rsidR="0039639A">
        <w:t xml:space="preserve"> </w:t>
      </w:r>
      <w:r w:rsidR="00792817">
        <w:t>política. Esses registros e documentação incluem, entre outros, formulários de notificação de</w:t>
      </w:r>
      <w:r w:rsidR="0039639A">
        <w:t xml:space="preserve"> </w:t>
      </w:r>
      <w:r w:rsidR="00792817">
        <w:t>perigos, cadeia de comando para as responsabilidades e ações relativas ao gerenciamento da</w:t>
      </w:r>
      <w:r w:rsidR="0039639A">
        <w:t xml:space="preserve"> </w:t>
      </w:r>
      <w:r w:rsidR="00792817">
        <w:t>segurança operacional, bem como a estrutura proposta para o SGSO da empresa.</w:t>
      </w:r>
    </w:p>
    <w:p w14:paraId="379F12C1" w14:textId="7C6C61FD" w:rsidR="0088656F" w:rsidRDefault="0029264E" w:rsidP="00792817">
      <w:r>
        <w:t>A manutenção de uma relação de documentos válidos, sua distribuição ou permissão de acesso é de responsabilidade do GSO</w:t>
      </w:r>
      <w:r w:rsidR="00BA7AD2">
        <w:t>, que também</w:t>
      </w:r>
      <w:r w:rsidR="00792817">
        <w:t xml:space="preserve"> é o responsável por apresentar as diretrizes para a gestão dos registros,</w:t>
      </w:r>
      <w:r w:rsidR="0039639A">
        <w:t xml:space="preserve"> </w:t>
      </w:r>
      <w:r w:rsidR="00792817">
        <w:t>bem como de seu tratamento, armazenamento, recuperação e conservação das informações.</w:t>
      </w:r>
    </w:p>
    <w:p w14:paraId="3F2506B5" w14:textId="76256BEF" w:rsidR="00EF146C" w:rsidRDefault="00EF146C" w:rsidP="00EF146C">
      <w:r>
        <w:t>Desta forma, este MGSO passa a ser o documento chave para a divulgação e comunicação do enfoque adotado pel</w:t>
      </w:r>
      <w:r w:rsidR="00F352AC">
        <w:t>o</w:t>
      </w:r>
      <w:r>
        <w:t xml:space="preserve"> </w:t>
      </w:r>
      <w:r w:rsidR="00F352AC" w:rsidRPr="001A187E">
        <w:rPr>
          <w:rFonts w:ascii="Times" w:hAnsi="Times" w:cs="Times"/>
          <w:highlight w:val="yellow"/>
        </w:rPr>
        <w:t>[Nome do CIAC]</w:t>
      </w:r>
      <w:r w:rsidR="00F352AC">
        <w:t xml:space="preserve"> </w:t>
      </w:r>
      <w:r>
        <w:t xml:space="preserve">para a segurança operacional de </w:t>
      </w:r>
      <w:r w:rsidR="00337268">
        <w:t>nossas atividades</w:t>
      </w:r>
      <w:r>
        <w:t>, incluindo a política e os objetivos de segurança operacional, os procedimentos e as responsabilidades individuais relacionados à implantação e operação do SGSO.</w:t>
      </w:r>
    </w:p>
    <w:p w14:paraId="5CCC8092" w14:textId="7FB3C5D2" w:rsidR="00EF146C" w:rsidRPr="00B139CD" w:rsidRDefault="00EF146C" w:rsidP="006C4D41">
      <w:r>
        <w:t xml:space="preserve">O </w:t>
      </w:r>
      <w:r w:rsidR="006C4D41">
        <w:t>GSO</w:t>
      </w:r>
      <w:r>
        <w:t xml:space="preserve"> fica responsável para em nome do </w:t>
      </w:r>
      <w:r w:rsidR="006C4D41">
        <w:t>CIAC</w:t>
      </w:r>
      <w:r>
        <w:t xml:space="preserve"> desenvolver, divulgar e manter atualizado este MGSO</w:t>
      </w:r>
      <w:r w:rsidR="006C4D41">
        <w:t>.</w:t>
      </w:r>
    </w:p>
    <w:p w14:paraId="1649C624" w14:textId="594A2B75" w:rsidR="00015791" w:rsidRDefault="00BE0A7B" w:rsidP="003A1807">
      <w:pPr>
        <w:pStyle w:val="Ttulo1"/>
        <w:pageBreakBefore/>
        <w:ind w:left="357" w:hanging="357"/>
      </w:pPr>
      <w:bookmarkStart w:id="13" w:name="_Toc192502990"/>
      <w:r w:rsidRPr="3469C9A0">
        <w:lastRenderedPageBreak/>
        <w:t>P</w:t>
      </w:r>
      <w:r w:rsidR="005F7233">
        <w:t>olítica de Segurança Operacional</w:t>
      </w:r>
      <w:bookmarkEnd w:id="13"/>
    </w:p>
    <w:p w14:paraId="03BDDE72" w14:textId="77777777" w:rsidR="00DB16A7" w:rsidRPr="00DB16A7" w:rsidRDefault="00DB16A7" w:rsidP="00DB16A7">
      <w:pPr>
        <w:rPr>
          <w:rFonts w:ascii="Times" w:hAnsi="Times" w:cs="Times"/>
        </w:rPr>
      </w:pPr>
    </w:p>
    <w:p w14:paraId="260B5E7B" w14:textId="73037BFC" w:rsidR="00DB16A7" w:rsidRPr="00DB16A7" w:rsidRDefault="00F8510A" w:rsidP="00DB16A7">
      <w:pPr>
        <w:rPr>
          <w:rFonts w:ascii="Times" w:hAnsi="Times" w:cs="Times"/>
        </w:rPr>
      </w:pPr>
      <w:r>
        <w:rPr>
          <w:rFonts w:ascii="Times" w:hAnsi="Times" w:cs="Times"/>
        </w:rPr>
        <w:t>Esta</w:t>
      </w:r>
      <w:r w:rsidR="00DB16A7" w:rsidRPr="00DB16A7">
        <w:rPr>
          <w:rFonts w:ascii="Times" w:hAnsi="Times" w:cs="Times"/>
        </w:rPr>
        <w:t xml:space="preserve"> política de segurança estabelece o compromisso do </w:t>
      </w:r>
      <w:r w:rsidR="00DB16A7" w:rsidRPr="00DB16A7">
        <w:rPr>
          <w:rFonts w:ascii="Times" w:hAnsi="Times" w:cs="Times"/>
          <w:highlight w:val="yellow"/>
        </w:rPr>
        <w:t>[N</w:t>
      </w:r>
      <w:r w:rsidR="007229B3">
        <w:rPr>
          <w:rFonts w:ascii="Times" w:hAnsi="Times" w:cs="Times"/>
          <w:highlight w:val="yellow"/>
        </w:rPr>
        <w:t>ome</w:t>
      </w:r>
      <w:r w:rsidR="00DB16A7" w:rsidRPr="00DB16A7">
        <w:rPr>
          <w:rFonts w:ascii="Times" w:hAnsi="Times" w:cs="Times"/>
          <w:highlight w:val="yellow"/>
        </w:rPr>
        <w:t xml:space="preserve"> CIAC]</w:t>
      </w:r>
      <w:r w:rsidR="00DB16A7" w:rsidRPr="00DB16A7">
        <w:rPr>
          <w:rFonts w:ascii="Times" w:hAnsi="Times" w:cs="Times"/>
        </w:rPr>
        <w:t xml:space="preserve"> com a segurança</w:t>
      </w:r>
      <w:r>
        <w:rPr>
          <w:rFonts w:ascii="Times" w:hAnsi="Times" w:cs="Times"/>
        </w:rPr>
        <w:t xml:space="preserve"> operacional</w:t>
      </w:r>
      <w:r w:rsidR="00DB16A7" w:rsidRPr="00DB16A7">
        <w:rPr>
          <w:rFonts w:ascii="Times" w:hAnsi="Times" w:cs="Times"/>
        </w:rPr>
        <w:t xml:space="preserve">, </w:t>
      </w:r>
      <w:r w:rsidR="00EA548E">
        <w:rPr>
          <w:rFonts w:ascii="Times" w:hAnsi="Times" w:cs="Times"/>
        </w:rPr>
        <w:t xml:space="preserve">que é a </w:t>
      </w:r>
      <w:r w:rsidR="00DB16A7" w:rsidRPr="00DB16A7">
        <w:rPr>
          <w:rFonts w:ascii="Times" w:hAnsi="Times" w:cs="Times"/>
        </w:rPr>
        <w:t>prioridade em nossas atividades. Estamos comprometidos em desenvolver e implementar estratégias para garantir que todas as nossas operações mantenham o mais alto nível de desempenho de segurança.</w:t>
      </w:r>
    </w:p>
    <w:p w14:paraId="7F8C5BD5" w14:textId="787D563A" w:rsidR="00DB16A7" w:rsidRPr="00DB16A7" w:rsidRDefault="00DB16A7" w:rsidP="00DB16A7">
      <w:pPr>
        <w:rPr>
          <w:rFonts w:ascii="Times" w:hAnsi="Times" w:cs="Times"/>
        </w:rPr>
      </w:pPr>
      <w:r w:rsidRPr="00DB16A7">
        <w:rPr>
          <w:rFonts w:ascii="Times" w:hAnsi="Times" w:cs="Times"/>
        </w:rPr>
        <w:t xml:space="preserve">O GR e o GSO são responsáveis </w:t>
      </w:r>
      <w:r w:rsidR="00F33398">
        <w:rPr>
          <w:rFonts w:ascii="Times" w:hAnsi="Times" w:cs="Times"/>
        </w:rPr>
        <w:t xml:space="preserve">pela revisão </w:t>
      </w:r>
      <w:r w:rsidR="00306328">
        <w:rPr>
          <w:rFonts w:ascii="Times" w:hAnsi="Times" w:cs="Times"/>
        </w:rPr>
        <w:t xml:space="preserve">periódica </w:t>
      </w:r>
      <w:r w:rsidR="00F33398">
        <w:rPr>
          <w:rFonts w:ascii="Times" w:hAnsi="Times" w:cs="Times"/>
        </w:rPr>
        <w:t>desta Política</w:t>
      </w:r>
      <w:r w:rsidR="00D84B6B">
        <w:rPr>
          <w:rFonts w:ascii="Times" w:hAnsi="Times" w:cs="Times"/>
        </w:rPr>
        <w:t xml:space="preserve">, </w:t>
      </w:r>
      <w:r w:rsidR="00684B4A" w:rsidRPr="00684B4A">
        <w:rPr>
          <w:rFonts w:ascii="Times" w:hAnsi="Times" w:cs="Times"/>
        </w:rPr>
        <w:t>para garantir que</w:t>
      </w:r>
      <w:r w:rsidR="00985D63">
        <w:rPr>
          <w:rFonts w:ascii="Times" w:hAnsi="Times" w:cs="Times"/>
        </w:rPr>
        <w:t xml:space="preserve"> </w:t>
      </w:r>
      <w:proofErr w:type="gramStart"/>
      <w:r w:rsidR="00985D63">
        <w:rPr>
          <w:rFonts w:ascii="Times" w:hAnsi="Times" w:cs="Times"/>
        </w:rPr>
        <w:t>a mesma</w:t>
      </w:r>
      <w:proofErr w:type="gramEnd"/>
      <w:r w:rsidR="00684B4A" w:rsidRPr="00684B4A">
        <w:rPr>
          <w:rFonts w:ascii="Times" w:hAnsi="Times" w:cs="Times"/>
        </w:rPr>
        <w:t xml:space="preserve"> permane</w:t>
      </w:r>
      <w:r w:rsidR="00985D63">
        <w:rPr>
          <w:rFonts w:ascii="Times" w:hAnsi="Times" w:cs="Times"/>
        </w:rPr>
        <w:t>ça</w:t>
      </w:r>
      <w:r w:rsidR="00684B4A" w:rsidRPr="00684B4A">
        <w:rPr>
          <w:rFonts w:ascii="Times" w:hAnsi="Times" w:cs="Times"/>
        </w:rPr>
        <w:t xml:space="preserve"> relevante e apropriada para a organização</w:t>
      </w:r>
      <w:r w:rsidR="00985D63">
        <w:rPr>
          <w:rFonts w:ascii="Times" w:hAnsi="Times" w:cs="Times"/>
        </w:rPr>
        <w:t xml:space="preserve">, </w:t>
      </w:r>
      <w:r w:rsidR="00F33398">
        <w:rPr>
          <w:rFonts w:ascii="Times" w:hAnsi="Times" w:cs="Times"/>
        </w:rPr>
        <w:t xml:space="preserve">visando a melhoria </w:t>
      </w:r>
      <w:r w:rsidR="00375932">
        <w:rPr>
          <w:rFonts w:ascii="Times" w:hAnsi="Times" w:cs="Times"/>
        </w:rPr>
        <w:t xml:space="preserve">contínua do SGSO e </w:t>
      </w:r>
      <w:r w:rsidR="00405CE3">
        <w:rPr>
          <w:rFonts w:ascii="Times" w:hAnsi="Times" w:cs="Times"/>
        </w:rPr>
        <w:t xml:space="preserve">a </w:t>
      </w:r>
      <w:r w:rsidR="0092756B" w:rsidRPr="0092756B">
        <w:rPr>
          <w:rFonts w:ascii="Times" w:hAnsi="Times" w:cs="Times"/>
        </w:rPr>
        <w:t>promoção de uma cultura de segurança operacional positiva</w:t>
      </w:r>
      <w:r w:rsidRPr="00DB16A7">
        <w:rPr>
          <w:rFonts w:ascii="Times" w:hAnsi="Times" w:cs="Times"/>
        </w:rPr>
        <w:t xml:space="preserve">. </w:t>
      </w:r>
      <w:r w:rsidR="002037D5">
        <w:rPr>
          <w:rFonts w:ascii="Times" w:hAnsi="Times" w:cs="Times"/>
        </w:rPr>
        <w:t>Visando suportar a identificação de perigos e o gerenciamento de riscos, o</w:t>
      </w:r>
      <w:r w:rsidRPr="00DB16A7">
        <w:rPr>
          <w:rFonts w:ascii="Times" w:hAnsi="Times" w:cs="Times"/>
        </w:rPr>
        <w:t xml:space="preserve"> </w:t>
      </w:r>
      <w:r w:rsidRPr="00375932">
        <w:rPr>
          <w:rFonts w:ascii="Times" w:hAnsi="Times" w:cs="Times"/>
          <w:highlight w:val="yellow"/>
        </w:rPr>
        <w:t>[Nome do CIAC]</w:t>
      </w:r>
      <w:r w:rsidRPr="00DB16A7">
        <w:rPr>
          <w:rFonts w:ascii="Times" w:hAnsi="Times" w:cs="Times"/>
        </w:rPr>
        <w:t xml:space="preserve"> desenvolve uma cultura de relatórios abertos e apoia a comunicação eficaz em toda a organização.</w:t>
      </w:r>
    </w:p>
    <w:p w14:paraId="4C2F551A" w14:textId="77777777" w:rsidR="00DB16A7" w:rsidRDefault="00DB16A7" w:rsidP="00DB16A7">
      <w:pPr>
        <w:rPr>
          <w:rFonts w:ascii="Times" w:hAnsi="Times" w:cs="Times"/>
        </w:rPr>
      </w:pPr>
      <w:r w:rsidRPr="00DB16A7">
        <w:rPr>
          <w:rFonts w:ascii="Times" w:hAnsi="Times" w:cs="Times"/>
        </w:rPr>
        <w:t>Há o compromisso de fornecer condições de trabalho seguras, da promoção de atitudes positivas e do provimento de recursos humanos e financeiros necessários para o desenvolvimento do SGSO.</w:t>
      </w:r>
    </w:p>
    <w:p w14:paraId="03F27AB5" w14:textId="2105C673" w:rsidR="00907223" w:rsidRPr="00DB16A7" w:rsidRDefault="00651EF6" w:rsidP="00DB16A7">
      <w:pPr>
        <w:rPr>
          <w:rFonts w:ascii="Times" w:hAnsi="Times" w:cs="Times"/>
        </w:rPr>
      </w:pPr>
      <w:r>
        <w:rPr>
          <w:rFonts w:ascii="Times" w:hAnsi="Times" w:cs="Times"/>
        </w:rPr>
        <w:t>Cientes que os regulamentos e demais norma</w:t>
      </w:r>
      <w:r w:rsidR="004E5358">
        <w:rPr>
          <w:rFonts w:ascii="Times" w:hAnsi="Times" w:cs="Times"/>
        </w:rPr>
        <w:t xml:space="preserve">s aplicáveis constituem pilares para a garantia da </w:t>
      </w:r>
      <w:r w:rsidR="009163FA">
        <w:rPr>
          <w:rFonts w:ascii="Times" w:hAnsi="Times" w:cs="Times"/>
        </w:rPr>
        <w:t>segurança</w:t>
      </w:r>
      <w:r w:rsidR="004E5358">
        <w:rPr>
          <w:rFonts w:ascii="Times" w:hAnsi="Times" w:cs="Times"/>
        </w:rPr>
        <w:t xml:space="preserve"> e</w:t>
      </w:r>
      <w:r w:rsidR="00CD4D13">
        <w:rPr>
          <w:rFonts w:ascii="Times" w:hAnsi="Times" w:cs="Times"/>
        </w:rPr>
        <w:t>,</w:t>
      </w:r>
      <w:r w:rsidR="004E5358">
        <w:rPr>
          <w:rFonts w:ascii="Times" w:hAnsi="Times" w:cs="Times"/>
        </w:rPr>
        <w:t xml:space="preserve"> v</w:t>
      </w:r>
      <w:r w:rsidR="00907223">
        <w:rPr>
          <w:rFonts w:ascii="Times" w:hAnsi="Times" w:cs="Times"/>
        </w:rPr>
        <w:t xml:space="preserve">isando manter o elevado nível de desempenho da segurança operacional, </w:t>
      </w:r>
      <w:r w:rsidR="00966869">
        <w:rPr>
          <w:rFonts w:ascii="Times" w:hAnsi="Times" w:cs="Times"/>
        </w:rPr>
        <w:t xml:space="preserve">desvios </w:t>
      </w:r>
      <w:r w:rsidR="009163FA">
        <w:rPr>
          <w:rFonts w:ascii="Times" w:hAnsi="Times" w:cs="Times"/>
        </w:rPr>
        <w:t>e descumprimentos intencionais</w:t>
      </w:r>
      <w:r w:rsidR="00527D21">
        <w:rPr>
          <w:rFonts w:ascii="Times" w:hAnsi="Times" w:cs="Times"/>
        </w:rPr>
        <w:t xml:space="preserve"> não são tolerad</w:t>
      </w:r>
      <w:r w:rsidR="009163FA">
        <w:rPr>
          <w:rFonts w:ascii="Times" w:hAnsi="Times" w:cs="Times"/>
        </w:rPr>
        <w:t>o</w:t>
      </w:r>
      <w:r w:rsidR="00527D21">
        <w:rPr>
          <w:rFonts w:ascii="Times" w:hAnsi="Times" w:cs="Times"/>
        </w:rPr>
        <w:t>s</w:t>
      </w:r>
      <w:r w:rsidR="00D60FC7">
        <w:rPr>
          <w:rFonts w:ascii="Times" w:hAnsi="Times" w:cs="Times"/>
        </w:rPr>
        <w:t xml:space="preserve">, estando os infratores sujeitos às </w:t>
      </w:r>
      <w:r w:rsidR="00D60FC7" w:rsidRPr="00D60FC7">
        <w:rPr>
          <w:rFonts w:ascii="Times" w:hAnsi="Times" w:cs="Times"/>
        </w:rPr>
        <w:t>ações disciplinares</w:t>
      </w:r>
      <w:r w:rsidR="00C02422">
        <w:rPr>
          <w:rFonts w:ascii="Times" w:hAnsi="Times" w:cs="Times"/>
        </w:rPr>
        <w:t xml:space="preserve"> cabíveis</w:t>
      </w:r>
      <w:r w:rsidR="00527D21">
        <w:rPr>
          <w:rFonts w:ascii="Times" w:hAnsi="Times" w:cs="Times"/>
        </w:rPr>
        <w:t>. E</w:t>
      </w:r>
      <w:r w:rsidR="00EE3E32">
        <w:rPr>
          <w:rFonts w:ascii="Times" w:hAnsi="Times" w:cs="Times"/>
        </w:rPr>
        <w:t>,</w:t>
      </w:r>
      <w:r w:rsidR="005E7BB9">
        <w:rPr>
          <w:rFonts w:ascii="Times" w:hAnsi="Times" w:cs="Times"/>
        </w:rPr>
        <w:t xml:space="preserve"> e</w:t>
      </w:r>
      <w:r w:rsidR="00527D21">
        <w:rPr>
          <w:rFonts w:ascii="Times" w:hAnsi="Times" w:cs="Times"/>
        </w:rPr>
        <w:t>m complemento, este CIAC</w:t>
      </w:r>
      <w:r w:rsidR="0099617A">
        <w:rPr>
          <w:rFonts w:ascii="Times" w:hAnsi="Times" w:cs="Times"/>
        </w:rPr>
        <w:t xml:space="preserve"> estabelece no Manual</w:t>
      </w:r>
      <w:r w:rsidR="00CE0A5C">
        <w:rPr>
          <w:rFonts w:ascii="Times" w:hAnsi="Times" w:cs="Times"/>
        </w:rPr>
        <w:t xml:space="preserve"> de </w:t>
      </w:r>
      <w:r w:rsidR="003676F2">
        <w:rPr>
          <w:rFonts w:ascii="Times" w:hAnsi="Times" w:cs="Times"/>
        </w:rPr>
        <w:t>Instrução e Procedimentos</w:t>
      </w:r>
      <w:r w:rsidR="00926BE5">
        <w:rPr>
          <w:rFonts w:ascii="Times" w:hAnsi="Times" w:cs="Times"/>
        </w:rPr>
        <w:t xml:space="preserve"> as</w:t>
      </w:r>
      <w:r w:rsidR="00C02422">
        <w:rPr>
          <w:rFonts w:ascii="Times" w:hAnsi="Times" w:cs="Times"/>
        </w:rPr>
        <w:t xml:space="preserve"> demais</w:t>
      </w:r>
      <w:r w:rsidR="00926BE5">
        <w:rPr>
          <w:rFonts w:ascii="Times" w:hAnsi="Times" w:cs="Times"/>
        </w:rPr>
        <w:t xml:space="preserve"> </w:t>
      </w:r>
      <w:r w:rsidR="00CE0A5C">
        <w:rPr>
          <w:rFonts w:ascii="Times" w:hAnsi="Times" w:cs="Times"/>
        </w:rPr>
        <w:t xml:space="preserve">condutas </w:t>
      </w:r>
      <w:r w:rsidR="00F37028">
        <w:rPr>
          <w:rFonts w:ascii="Times" w:hAnsi="Times" w:cs="Times"/>
        </w:rPr>
        <w:t>inaceitáveis</w:t>
      </w:r>
      <w:r w:rsidR="00926BE5">
        <w:rPr>
          <w:rFonts w:ascii="Times" w:hAnsi="Times" w:cs="Times"/>
        </w:rPr>
        <w:t xml:space="preserve"> </w:t>
      </w:r>
      <w:r w:rsidR="00CE0A5C">
        <w:rPr>
          <w:rFonts w:ascii="Times" w:hAnsi="Times" w:cs="Times"/>
        </w:rPr>
        <w:t xml:space="preserve">e </w:t>
      </w:r>
      <w:r w:rsidR="00E62860">
        <w:rPr>
          <w:rFonts w:ascii="Times" w:hAnsi="Times" w:cs="Times"/>
        </w:rPr>
        <w:t xml:space="preserve">regras de convivência que devem ser observadas por todos </w:t>
      </w:r>
      <w:r w:rsidR="00900993">
        <w:rPr>
          <w:rFonts w:ascii="Times" w:hAnsi="Times" w:cs="Times"/>
        </w:rPr>
        <w:t>os colaboradores e alunos.</w:t>
      </w:r>
    </w:p>
    <w:p w14:paraId="2163B3C7" w14:textId="3E753438" w:rsidR="00BE0A7B" w:rsidRDefault="169EDC33" w:rsidP="00DB16A7">
      <w:pPr>
        <w:rPr>
          <w:rFonts w:ascii="Times" w:hAnsi="Times" w:cs="Times"/>
        </w:rPr>
      </w:pPr>
      <w:r w:rsidRPr="3469C9A0">
        <w:rPr>
          <w:rFonts w:ascii="Times" w:hAnsi="Times" w:cs="Times"/>
        </w:rPr>
        <w:t>De modo a suportar</w:t>
      </w:r>
      <w:r w:rsidR="00DB16A7" w:rsidRPr="00DB16A7">
        <w:rPr>
          <w:rFonts w:ascii="Times" w:hAnsi="Times" w:cs="Times"/>
        </w:rPr>
        <w:t xml:space="preserve"> o </w:t>
      </w:r>
      <w:r w:rsidR="00DB16A7" w:rsidRPr="001A187E">
        <w:rPr>
          <w:rFonts w:ascii="Times" w:hAnsi="Times" w:cs="Times"/>
          <w:highlight w:val="yellow"/>
        </w:rPr>
        <w:t>[Nome do CIAC]</w:t>
      </w:r>
      <w:r w:rsidR="00DB16A7" w:rsidRPr="00DB16A7">
        <w:rPr>
          <w:rFonts w:ascii="Times" w:hAnsi="Times" w:cs="Times"/>
        </w:rPr>
        <w:t xml:space="preserve"> </w:t>
      </w:r>
      <w:r w:rsidR="3752BD31" w:rsidRPr="3469C9A0">
        <w:rPr>
          <w:rFonts w:ascii="Times" w:hAnsi="Times" w:cs="Times"/>
        </w:rPr>
        <w:t xml:space="preserve">em seu compromisso de </w:t>
      </w:r>
      <w:r w:rsidR="00DB16A7" w:rsidRPr="3469C9A0">
        <w:rPr>
          <w:rFonts w:ascii="Times" w:hAnsi="Times" w:cs="Times"/>
        </w:rPr>
        <w:t>melhor</w:t>
      </w:r>
      <w:r w:rsidR="6EC8BADD" w:rsidRPr="3469C9A0">
        <w:rPr>
          <w:rFonts w:ascii="Times" w:hAnsi="Times" w:cs="Times"/>
        </w:rPr>
        <w:t>ia</w:t>
      </w:r>
      <w:r w:rsidR="00DB16A7" w:rsidRPr="3469C9A0">
        <w:rPr>
          <w:rFonts w:ascii="Times" w:hAnsi="Times" w:cs="Times"/>
        </w:rPr>
        <w:t xml:space="preserve"> cont</w:t>
      </w:r>
      <w:r w:rsidR="1FC5B6B9" w:rsidRPr="3469C9A0">
        <w:rPr>
          <w:rFonts w:ascii="Times" w:hAnsi="Times" w:cs="Times"/>
        </w:rPr>
        <w:t>ínua</w:t>
      </w:r>
      <w:r w:rsidR="00DB16A7" w:rsidRPr="3469C9A0">
        <w:rPr>
          <w:rFonts w:ascii="Times" w:hAnsi="Times" w:cs="Times"/>
        </w:rPr>
        <w:t xml:space="preserve"> </w:t>
      </w:r>
      <w:r w:rsidR="47BE3336" w:rsidRPr="3469C9A0">
        <w:rPr>
          <w:rFonts w:ascii="Times" w:hAnsi="Times" w:cs="Times"/>
        </w:rPr>
        <w:t>d</w:t>
      </w:r>
      <w:r w:rsidR="00DB16A7" w:rsidRPr="3469C9A0">
        <w:rPr>
          <w:rFonts w:ascii="Times" w:hAnsi="Times" w:cs="Times"/>
        </w:rPr>
        <w:t>o</w:t>
      </w:r>
      <w:r w:rsidR="00DB16A7" w:rsidRPr="00DB16A7">
        <w:rPr>
          <w:rFonts w:ascii="Times" w:hAnsi="Times" w:cs="Times"/>
        </w:rPr>
        <w:t xml:space="preserve"> desempenho </w:t>
      </w:r>
      <w:r w:rsidR="00DB16A7" w:rsidRPr="3469C9A0">
        <w:rPr>
          <w:rFonts w:ascii="Times" w:hAnsi="Times" w:cs="Times"/>
        </w:rPr>
        <w:t>d</w:t>
      </w:r>
      <w:r w:rsidR="717EE719" w:rsidRPr="3469C9A0">
        <w:rPr>
          <w:rFonts w:ascii="Times" w:hAnsi="Times" w:cs="Times"/>
        </w:rPr>
        <w:t>a</w:t>
      </w:r>
      <w:r w:rsidR="00DB16A7" w:rsidRPr="00DB16A7">
        <w:rPr>
          <w:rFonts w:ascii="Times" w:hAnsi="Times" w:cs="Times"/>
        </w:rPr>
        <w:t xml:space="preserve"> segurança</w:t>
      </w:r>
      <w:r w:rsidR="2A65346D" w:rsidRPr="3469C9A0">
        <w:rPr>
          <w:rFonts w:ascii="Times" w:hAnsi="Times" w:cs="Times"/>
        </w:rPr>
        <w:t xml:space="preserve"> operacional</w:t>
      </w:r>
      <w:r w:rsidR="00DB16A7" w:rsidRPr="00DB16A7">
        <w:rPr>
          <w:rFonts w:ascii="Times" w:hAnsi="Times" w:cs="Times"/>
        </w:rPr>
        <w:t xml:space="preserve">, todos os colaboradores e alunos são incentivados a relatar, a qualquer tempo, quaisquer novos eventos ou potenciais perigos relacionados à segurança, </w:t>
      </w:r>
      <w:r w:rsidR="00876D78">
        <w:rPr>
          <w:rFonts w:ascii="Times" w:hAnsi="Times" w:cs="Times"/>
        </w:rPr>
        <w:t>estabelecendo uma Cultura Justa e não punitiva, exceto em casos que envolvam</w:t>
      </w:r>
      <w:r w:rsidR="00C17B2B">
        <w:rPr>
          <w:rFonts w:ascii="Times" w:hAnsi="Times" w:cs="Times"/>
        </w:rPr>
        <w:t xml:space="preserve"> negligência ou violação.</w:t>
      </w:r>
    </w:p>
    <w:p w14:paraId="73445AF4" w14:textId="77777777" w:rsidR="00FE3761" w:rsidRDefault="00FE3761" w:rsidP="00DB16A7">
      <w:pPr>
        <w:rPr>
          <w:rFonts w:ascii="Times" w:hAnsi="Times" w:cs="Times"/>
        </w:rPr>
      </w:pPr>
    </w:p>
    <w:p w14:paraId="750CE5D1" w14:textId="77777777" w:rsidR="00FE3761" w:rsidRDefault="00FE3761" w:rsidP="00DB16A7">
      <w:pPr>
        <w:rPr>
          <w:rFonts w:ascii="Times" w:hAnsi="Times" w:cs="Times"/>
        </w:rPr>
      </w:pPr>
    </w:p>
    <w:p w14:paraId="2FB91CE5" w14:textId="77777777" w:rsidR="004254EA" w:rsidRDefault="004254EA" w:rsidP="00DB16A7">
      <w:pPr>
        <w:rPr>
          <w:rFonts w:ascii="Times" w:hAnsi="Times" w:cs="Times"/>
        </w:rPr>
      </w:pPr>
    </w:p>
    <w:p w14:paraId="01732122" w14:textId="77777777" w:rsidR="004254EA" w:rsidRDefault="004254EA" w:rsidP="00DB16A7">
      <w:pPr>
        <w:rPr>
          <w:rFonts w:ascii="Times" w:hAnsi="Times" w:cs="Times"/>
        </w:rPr>
      </w:pPr>
    </w:p>
    <w:p w14:paraId="58252C11" w14:textId="199BB95F" w:rsidR="004254EA" w:rsidRDefault="004254EA" w:rsidP="004254EA">
      <w:pPr>
        <w:jc w:val="center"/>
        <w:rPr>
          <w:rFonts w:ascii="Times" w:hAnsi="Times" w:cs="Times"/>
        </w:rPr>
      </w:pPr>
      <w:r>
        <w:rPr>
          <w:rFonts w:ascii="Times" w:hAnsi="Times" w:cs="Times"/>
        </w:rPr>
        <w:t>_________________________________________</w:t>
      </w:r>
    </w:p>
    <w:p w14:paraId="3269B127" w14:textId="517C0CC2" w:rsidR="004254EA" w:rsidRDefault="004254EA" w:rsidP="004254EA">
      <w:pPr>
        <w:jc w:val="center"/>
        <w:rPr>
          <w:rFonts w:ascii="Times" w:hAnsi="Times" w:cs="Times"/>
        </w:rPr>
      </w:pPr>
      <w:r>
        <w:rPr>
          <w:rFonts w:ascii="Times" w:hAnsi="Times" w:cs="Times"/>
        </w:rPr>
        <w:t>Assinatura do Gestor Responsável</w:t>
      </w:r>
    </w:p>
    <w:p w14:paraId="2CFF22BE" w14:textId="63080E58" w:rsidR="00BE0A7B" w:rsidRPr="009652E9" w:rsidRDefault="00BE0A7B" w:rsidP="00A365B5">
      <w:pPr>
        <w:pStyle w:val="Ttulo1"/>
        <w:pageBreakBefore/>
        <w:ind w:left="357" w:hanging="357"/>
      </w:pPr>
      <w:bookmarkStart w:id="14" w:name="_Toc192502991"/>
      <w:r w:rsidRPr="009652E9">
        <w:lastRenderedPageBreak/>
        <w:t>O</w:t>
      </w:r>
      <w:r w:rsidR="00664551">
        <w:t>bjetivos de Segurança Operacional</w:t>
      </w:r>
      <w:bookmarkEnd w:id="14"/>
    </w:p>
    <w:p w14:paraId="38B8D665" w14:textId="162C29E2" w:rsidR="001C06C3" w:rsidRPr="001C06C3" w:rsidRDefault="001C06C3" w:rsidP="00471EB2">
      <w:pPr>
        <w:jc w:val="both"/>
        <w:rPr>
          <w:rFonts w:ascii="Times" w:hAnsi="Times" w:cs="Times"/>
        </w:rPr>
      </w:pPr>
      <w:r w:rsidRPr="001C06C3">
        <w:rPr>
          <w:rFonts w:ascii="Times" w:hAnsi="Times" w:cs="Times"/>
        </w:rPr>
        <w:t>Os objetivos de segurança operacional refletem os níveis aceitáveis de desempenho da</w:t>
      </w:r>
      <w:r>
        <w:rPr>
          <w:rFonts w:ascii="Times" w:hAnsi="Times" w:cs="Times"/>
        </w:rPr>
        <w:t xml:space="preserve"> </w:t>
      </w:r>
      <w:r w:rsidRPr="001C06C3">
        <w:rPr>
          <w:rFonts w:ascii="Times" w:hAnsi="Times" w:cs="Times"/>
        </w:rPr>
        <w:t>segurança operacional para o nosso SGSO</w:t>
      </w:r>
      <w:r w:rsidR="003D179C">
        <w:rPr>
          <w:rFonts w:ascii="Times" w:hAnsi="Times" w:cs="Times"/>
        </w:rPr>
        <w:t xml:space="preserve"> e s</w:t>
      </w:r>
      <w:r w:rsidRPr="001C06C3">
        <w:rPr>
          <w:rFonts w:ascii="Times" w:hAnsi="Times" w:cs="Times"/>
        </w:rPr>
        <w:t>ervem como referência</w:t>
      </w:r>
      <w:r w:rsidR="00DF5F56">
        <w:rPr>
          <w:rFonts w:ascii="Times" w:hAnsi="Times" w:cs="Times"/>
        </w:rPr>
        <w:t>s</w:t>
      </w:r>
      <w:r w:rsidRPr="001C06C3">
        <w:rPr>
          <w:rFonts w:ascii="Times" w:hAnsi="Times" w:cs="Times"/>
        </w:rPr>
        <w:t xml:space="preserve"> mensuráve</w:t>
      </w:r>
      <w:r w:rsidR="00DF5F56">
        <w:rPr>
          <w:rFonts w:ascii="Times" w:hAnsi="Times" w:cs="Times"/>
        </w:rPr>
        <w:t>is</w:t>
      </w:r>
      <w:r w:rsidRPr="001C06C3">
        <w:rPr>
          <w:rFonts w:ascii="Times" w:hAnsi="Times" w:cs="Times"/>
        </w:rPr>
        <w:t xml:space="preserve"> para o</w:t>
      </w:r>
      <w:r>
        <w:rPr>
          <w:rFonts w:ascii="Times" w:hAnsi="Times" w:cs="Times"/>
        </w:rPr>
        <w:t xml:space="preserve"> </w:t>
      </w:r>
      <w:r w:rsidRPr="001C06C3">
        <w:rPr>
          <w:rFonts w:ascii="Times" w:hAnsi="Times" w:cs="Times"/>
        </w:rPr>
        <w:t>desempenho de segurança operacional ora proposto.</w:t>
      </w:r>
      <w:r w:rsidR="00D92A39">
        <w:rPr>
          <w:rFonts w:ascii="Times" w:hAnsi="Times" w:cs="Times"/>
        </w:rPr>
        <w:t xml:space="preserve"> Os indicadores e metas de desempenho da segurança operacional definidos neste manual</w:t>
      </w:r>
      <w:r w:rsidR="008E5981">
        <w:rPr>
          <w:rFonts w:ascii="Times" w:hAnsi="Times" w:cs="Times"/>
        </w:rPr>
        <w:t xml:space="preserve"> constituem as</w:t>
      </w:r>
      <w:r w:rsidR="00FC6E79">
        <w:rPr>
          <w:rFonts w:ascii="Times" w:hAnsi="Times" w:cs="Times"/>
        </w:rPr>
        <w:t xml:space="preserve"> principais métricas para </w:t>
      </w:r>
      <w:r w:rsidR="00B3094B">
        <w:rPr>
          <w:rFonts w:ascii="Times" w:hAnsi="Times" w:cs="Times"/>
        </w:rPr>
        <w:t>a</w:t>
      </w:r>
      <w:r w:rsidR="00FC6E79" w:rsidRPr="00FC6E79">
        <w:rPr>
          <w:rFonts w:ascii="Times" w:hAnsi="Times" w:cs="Times"/>
        </w:rPr>
        <w:t xml:space="preserve"> medição do desempenho da segurança operacional</w:t>
      </w:r>
      <w:r w:rsidR="009D7C05">
        <w:rPr>
          <w:rFonts w:ascii="Times" w:hAnsi="Times" w:cs="Times"/>
        </w:rPr>
        <w:t>,</w:t>
      </w:r>
      <w:r w:rsidR="00AB781C">
        <w:rPr>
          <w:rFonts w:ascii="Times" w:hAnsi="Times" w:cs="Times"/>
        </w:rPr>
        <w:t xml:space="preserve"> e estão alinhados com os objetivos </w:t>
      </w:r>
      <w:r w:rsidR="00785892">
        <w:rPr>
          <w:rFonts w:ascii="Times" w:hAnsi="Times" w:cs="Times"/>
        </w:rPr>
        <w:t>definidos</w:t>
      </w:r>
      <w:r w:rsidR="00AB781C">
        <w:rPr>
          <w:rFonts w:ascii="Times" w:hAnsi="Times" w:cs="Times"/>
        </w:rPr>
        <w:t xml:space="preserve">, </w:t>
      </w:r>
      <w:r w:rsidR="009D7C05">
        <w:rPr>
          <w:rFonts w:ascii="Times" w:hAnsi="Times" w:cs="Times"/>
        </w:rPr>
        <w:t xml:space="preserve">possibilitando </w:t>
      </w:r>
      <w:r w:rsidR="00B3094B">
        <w:rPr>
          <w:rFonts w:ascii="Times" w:hAnsi="Times" w:cs="Times"/>
        </w:rPr>
        <w:t>o monitoramento continuado</w:t>
      </w:r>
      <w:r w:rsidR="00471EB2">
        <w:rPr>
          <w:rFonts w:ascii="Times" w:hAnsi="Times" w:cs="Times"/>
        </w:rPr>
        <w:t xml:space="preserve"> dos </w:t>
      </w:r>
      <w:r w:rsidR="00315E4D">
        <w:rPr>
          <w:rFonts w:ascii="Times" w:hAnsi="Times" w:cs="Times"/>
        </w:rPr>
        <w:t xml:space="preserve">mesmos </w:t>
      </w:r>
      <w:r w:rsidR="00471EB2">
        <w:rPr>
          <w:rFonts w:ascii="Times" w:hAnsi="Times" w:cs="Times"/>
        </w:rPr>
        <w:t xml:space="preserve">e </w:t>
      </w:r>
      <w:r w:rsidR="0047437C">
        <w:rPr>
          <w:rFonts w:ascii="Times" w:hAnsi="Times" w:cs="Times"/>
        </w:rPr>
        <w:t xml:space="preserve">a </w:t>
      </w:r>
      <w:r w:rsidR="00E019D1">
        <w:rPr>
          <w:rFonts w:ascii="Times" w:hAnsi="Times" w:cs="Times"/>
        </w:rPr>
        <w:t xml:space="preserve">verificação </w:t>
      </w:r>
      <w:r w:rsidR="00471EB2">
        <w:rPr>
          <w:rFonts w:ascii="Times" w:hAnsi="Times" w:cs="Times"/>
        </w:rPr>
        <w:t xml:space="preserve">da </w:t>
      </w:r>
      <w:r w:rsidR="00FC6E79" w:rsidRPr="00FC6E79">
        <w:rPr>
          <w:rFonts w:ascii="Times" w:hAnsi="Times" w:cs="Times"/>
        </w:rPr>
        <w:t>eficácia do SGSO</w:t>
      </w:r>
      <w:r w:rsidR="00471EB2">
        <w:rPr>
          <w:rFonts w:ascii="Times" w:hAnsi="Times" w:cs="Times"/>
        </w:rPr>
        <w:t>.</w:t>
      </w:r>
    </w:p>
    <w:p w14:paraId="0BD434CD" w14:textId="1D144B73" w:rsidR="00E603AA" w:rsidRDefault="00D778CF" w:rsidP="00BE0A7B">
      <w:pPr>
        <w:jc w:val="both"/>
        <w:rPr>
          <w:rFonts w:ascii="Times" w:hAnsi="Times" w:cs="Times"/>
        </w:rPr>
      </w:pPr>
      <w:r>
        <w:rPr>
          <w:rFonts w:ascii="Times" w:hAnsi="Times" w:cs="Times"/>
        </w:rPr>
        <w:t>Neste contexto, o</w:t>
      </w:r>
      <w:r w:rsidR="00E603AA">
        <w:rPr>
          <w:rFonts w:ascii="Times" w:hAnsi="Times" w:cs="Times"/>
        </w:rPr>
        <w:t xml:space="preserve"> nosso objetivo é </w:t>
      </w:r>
      <w:r w:rsidR="00C06A2D">
        <w:rPr>
          <w:rFonts w:ascii="Times" w:hAnsi="Times" w:cs="Times"/>
        </w:rPr>
        <w:t xml:space="preserve">realizar as </w:t>
      </w:r>
      <w:r w:rsidR="00244D5C" w:rsidRPr="00ED37E2">
        <w:rPr>
          <w:rFonts w:ascii="Times" w:hAnsi="Times" w:cs="Times"/>
        </w:rPr>
        <w:t>atividades de instrução e treinamento de v</w:t>
      </w:r>
      <w:r w:rsidR="00244D5C">
        <w:rPr>
          <w:rFonts w:ascii="Times" w:hAnsi="Times" w:cs="Times"/>
        </w:rPr>
        <w:t>o</w:t>
      </w:r>
      <w:r w:rsidR="00244D5C" w:rsidRPr="00ED37E2">
        <w:rPr>
          <w:rFonts w:ascii="Times" w:hAnsi="Times" w:cs="Times"/>
        </w:rPr>
        <w:t>o</w:t>
      </w:r>
      <w:r w:rsidR="00244D5C">
        <w:rPr>
          <w:rFonts w:ascii="Times" w:hAnsi="Times" w:cs="Times"/>
        </w:rPr>
        <w:t xml:space="preserve"> </w:t>
      </w:r>
      <w:r w:rsidR="00C06A2D">
        <w:rPr>
          <w:rFonts w:ascii="Times" w:hAnsi="Times" w:cs="Times"/>
        </w:rPr>
        <w:t xml:space="preserve">de </w:t>
      </w:r>
      <w:r w:rsidR="00CD3DD6">
        <w:rPr>
          <w:rFonts w:ascii="Times" w:hAnsi="Times" w:cs="Times"/>
        </w:rPr>
        <w:t>forma segura</w:t>
      </w:r>
      <w:r w:rsidR="00E91B0E">
        <w:rPr>
          <w:rFonts w:ascii="Times" w:hAnsi="Times" w:cs="Times"/>
        </w:rPr>
        <w:t>,</w:t>
      </w:r>
      <w:r w:rsidR="00D154DB">
        <w:rPr>
          <w:rFonts w:ascii="Times" w:hAnsi="Times" w:cs="Times"/>
        </w:rPr>
        <w:t xml:space="preserve"> </w:t>
      </w:r>
      <w:r w:rsidR="00A64D51">
        <w:rPr>
          <w:rFonts w:ascii="Times" w:hAnsi="Times" w:cs="Times"/>
        </w:rPr>
        <w:t xml:space="preserve">visando a </w:t>
      </w:r>
      <w:r w:rsidR="00A64D51" w:rsidRPr="00CD48F1">
        <w:rPr>
          <w:rFonts w:ascii="Times" w:hAnsi="Times" w:cs="Times"/>
        </w:rPr>
        <w:t>melhor</w:t>
      </w:r>
      <w:r w:rsidR="00A64D51">
        <w:rPr>
          <w:rFonts w:ascii="Times" w:hAnsi="Times" w:cs="Times"/>
        </w:rPr>
        <w:t>i</w:t>
      </w:r>
      <w:r w:rsidR="00A64D51" w:rsidRPr="00CD48F1">
        <w:rPr>
          <w:rFonts w:ascii="Times" w:hAnsi="Times" w:cs="Times"/>
        </w:rPr>
        <w:t>a contínua da segurança operacional em nossas operações</w:t>
      </w:r>
      <w:r w:rsidR="00A64D51">
        <w:rPr>
          <w:rFonts w:ascii="Times" w:hAnsi="Times" w:cs="Times"/>
        </w:rPr>
        <w:t xml:space="preserve">, </w:t>
      </w:r>
      <w:r w:rsidR="00D154DB">
        <w:rPr>
          <w:rFonts w:ascii="Times" w:hAnsi="Times" w:cs="Times"/>
        </w:rPr>
        <w:t xml:space="preserve">em um ambiente </w:t>
      </w:r>
      <w:r w:rsidR="00A64D51">
        <w:rPr>
          <w:rFonts w:ascii="Times" w:hAnsi="Times" w:cs="Times"/>
        </w:rPr>
        <w:t>livre de</w:t>
      </w:r>
      <w:r w:rsidR="00D154DB">
        <w:rPr>
          <w:rFonts w:ascii="Times" w:hAnsi="Times" w:cs="Times"/>
        </w:rPr>
        <w:t xml:space="preserve"> acidentes</w:t>
      </w:r>
      <w:r w:rsidR="00A926FB">
        <w:rPr>
          <w:rFonts w:ascii="Times" w:hAnsi="Times" w:cs="Times"/>
        </w:rPr>
        <w:t xml:space="preserve"> </w:t>
      </w:r>
      <w:r w:rsidR="00E81E2C">
        <w:rPr>
          <w:rFonts w:ascii="Times" w:hAnsi="Times" w:cs="Times"/>
        </w:rPr>
        <w:t xml:space="preserve">e </w:t>
      </w:r>
      <w:r w:rsidR="00A926FB">
        <w:rPr>
          <w:rFonts w:ascii="Times" w:hAnsi="Times" w:cs="Times"/>
        </w:rPr>
        <w:t>que possibilite a formação de profissionais de excelência</w:t>
      </w:r>
      <w:r w:rsidR="00CD48F1" w:rsidRPr="00CD48F1">
        <w:rPr>
          <w:rFonts w:ascii="Times" w:hAnsi="Times" w:cs="Times"/>
        </w:rPr>
        <w:t>.</w:t>
      </w:r>
    </w:p>
    <w:p w14:paraId="5EC92D5E" w14:textId="1578B6B5" w:rsidR="002B32E1" w:rsidRDefault="005C130F" w:rsidP="00BE0A7B">
      <w:pPr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Como </w:t>
      </w:r>
      <w:r w:rsidR="00AB1080">
        <w:rPr>
          <w:rFonts w:ascii="Times" w:hAnsi="Times" w:cs="Times"/>
        </w:rPr>
        <w:t xml:space="preserve">parte integrante dos processos de monitoramento do desempenho da segurança operacional e de melhoria contínua, </w:t>
      </w:r>
      <w:r w:rsidR="006326A8">
        <w:rPr>
          <w:rFonts w:ascii="Times" w:hAnsi="Times" w:cs="Times"/>
        </w:rPr>
        <w:t xml:space="preserve">os objetivos aqui propostos são </w:t>
      </w:r>
      <w:r w:rsidR="0049589B" w:rsidRPr="0049589B">
        <w:rPr>
          <w:rFonts w:ascii="Times" w:hAnsi="Times" w:cs="Times"/>
        </w:rPr>
        <w:t>periodicamente revisados para garantir que permanecem relevantes e apropriados para a organização</w:t>
      </w:r>
      <w:r w:rsidR="0049589B">
        <w:rPr>
          <w:rFonts w:ascii="Times" w:hAnsi="Times" w:cs="Times"/>
        </w:rPr>
        <w:t>.</w:t>
      </w:r>
    </w:p>
    <w:p w14:paraId="4AD85364" w14:textId="680407BB" w:rsidR="00AF7F9E" w:rsidRDefault="00AF7F9E" w:rsidP="00BE0A7B">
      <w:pPr>
        <w:jc w:val="both"/>
        <w:rPr>
          <w:rFonts w:ascii="Times" w:hAnsi="Times" w:cs="Times"/>
        </w:rPr>
      </w:pPr>
    </w:p>
    <w:p w14:paraId="7DA97A0E" w14:textId="1A06F418" w:rsidR="00AF7F9E" w:rsidRPr="00A365B5" w:rsidRDefault="00AF7F9E" w:rsidP="00A365B5">
      <w:pPr>
        <w:pStyle w:val="Ttulo2"/>
      </w:pPr>
      <w:bookmarkStart w:id="15" w:name="_Toc192502992"/>
      <w:r w:rsidRPr="00A365B5">
        <w:t>Objetivos Secundários</w:t>
      </w:r>
      <w:r w:rsidR="003B42DF" w:rsidRPr="00A365B5">
        <w:t xml:space="preserve"> de Segurança Operacional</w:t>
      </w:r>
      <w:bookmarkEnd w:id="15"/>
    </w:p>
    <w:p w14:paraId="4474B52F" w14:textId="6B4BC0D5" w:rsidR="00AF7F9E" w:rsidRDefault="00856F98" w:rsidP="00856F98">
      <w:pPr>
        <w:rPr>
          <w:rFonts w:ascii="Times" w:hAnsi="Times" w:cs="Times"/>
        </w:rPr>
      </w:pPr>
      <w:r>
        <w:rPr>
          <w:rFonts w:ascii="Times" w:hAnsi="Times" w:cs="Times"/>
        </w:rPr>
        <w:t xml:space="preserve">Em complemento ao Objetivo de Segurança Operacional estabelecido, este CIAC </w:t>
      </w:r>
      <w:r w:rsidR="00F61FE5">
        <w:rPr>
          <w:rFonts w:ascii="Times" w:hAnsi="Times" w:cs="Times"/>
        </w:rPr>
        <w:t>lista os objetivos secundários</w:t>
      </w:r>
      <w:r w:rsidR="00864BAF">
        <w:rPr>
          <w:rFonts w:ascii="Times" w:hAnsi="Times" w:cs="Times"/>
        </w:rPr>
        <w:t xml:space="preserve"> apresentado</w:t>
      </w:r>
      <w:r w:rsidR="00F61FE5">
        <w:rPr>
          <w:rFonts w:ascii="Times" w:hAnsi="Times" w:cs="Times"/>
        </w:rPr>
        <w:t xml:space="preserve"> abaixo:</w:t>
      </w:r>
    </w:p>
    <w:p w14:paraId="5AA446BF" w14:textId="7B0F01A2" w:rsidR="00AF7F9E" w:rsidRPr="006C097C" w:rsidRDefault="00932A82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>Reduzir</w:t>
      </w:r>
      <w:r w:rsidR="00B75F55" w:rsidRPr="006C097C">
        <w:rPr>
          <w:rFonts w:ascii="Times" w:hAnsi="Times" w:cs="Times"/>
        </w:rPr>
        <w:t xml:space="preserve"> ao </w:t>
      </w:r>
      <w:r w:rsidR="00576BDB">
        <w:rPr>
          <w:rFonts w:ascii="Times" w:hAnsi="Times" w:cs="Times"/>
        </w:rPr>
        <w:t>menor patamar</w:t>
      </w:r>
      <w:r w:rsidR="00B75F55" w:rsidRPr="006C097C">
        <w:rPr>
          <w:rFonts w:ascii="Times" w:hAnsi="Times" w:cs="Times"/>
        </w:rPr>
        <w:t xml:space="preserve"> possível o número de acidentes e incidentes por decolagem.</w:t>
      </w:r>
    </w:p>
    <w:p w14:paraId="039D3C9B" w14:textId="4D1E52D0" w:rsidR="006C097C" w:rsidRDefault="00850C60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 w:rsidRPr="006C097C">
        <w:rPr>
          <w:rFonts w:ascii="Times" w:hAnsi="Times" w:cs="Times"/>
        </w:rPr>
        <w:t xml:space="preserve">Identificar perigos e </w:t>
      </w:r>
      <w:r w:rsidR="00920968">
        <w:rPr>
          <w:rFonts w:ascii="Times" w:hAnsi="Times" w:cs="Times"/>
        </w:rPr>
        <w:t>a</w:t>
      </w:r>
      <w:r w:rsidRPr="006C097C">
        <w:rPr>
          <w:rFonts w:ascii="Times" w:hAnsi="Times" w:cs="Times"/>
        </w:rPr>
        <w:t>nalisar</w:t>
      </w:r>
      <w:r w:rsidR="00920968">
        <w:rPr>
          <w:rFonts w:ascii="Times" w:hAnsi="Times" w:cs="Times"/>
        </w:rPr>
        <w:t xml:space="preserve"> r</w:t>
      </w:r>
      <w:r w:rsidRPr="006C097C">
        <w:rPr>
          <w:rFonts w:ascii="Times" w:hAnsi="Times" w:cs="Times"/>
        </w:rPr>
        <w:t>iscos tempestiva e cotidianamente.</w:t>
      </w:r>
    </w:p>
    <w:p w14:paraId="1381A868" w14:textId="4DC53DD4" w:rsidR="006C097C" w:rsidRDefault="005B1D22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 w:rsidRPr="006C097C">
        <w:rPr>
          <w:rFonts w:ascii="Times" w:hAnsi="Times" w:cs="Times"/>
        </w:rPr>
        <w:t xml:space="preserve">Controlar e mitigar os </w:t>
      </w:r>
      <w:r w:rsidR="00920968">
        <w:rPr>
          <w:rFonts w:ascii="Times" w:hAnsi="Times" w:cs="Times"/>
        </w:rPr>
        <w:t>r</w:t>
      </w:r>
      <w:r w:rsidRPr="006C097C">
        <w:rPr>
          <w:rFonts w:ascii="Times" w:hAnsi="Times" w:cs="Times"/>
        </w:rPr>
        <w:t>iscos, assim como acompanhar os seus controles efetiva e organizadamente.</w:t>
      </w:r>
    </w:p>
    <w:p w14:paraId="7CB7889F" w14:textId="5BC1F6C2" w:rsidR="00850C60" w:rsidRDefault="00850C60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 w:rsidRPr="006C097C">
        <w:rPr>
          <w:rFonts w:ascii="Times" w:hAnsi="Times" w:cs="Times"/>
        </w:rPr>
        <w:t>Promo</w:t>
      </w:r>
      <w:r w:rsidR="002779B5" w:rsidRPr="006C097C">
        <w:rPr>
          <w:rFonts w:ascii="Times" w:hAnsi="Times" w:cs="Times"/>
        </w:rPr>
        <w:t xml:space="preserve">ver </w:t>
      </w:r>
      <w:r w:rsidR="004E7BF1">
        <w:rPr>
          <w:rFonts w:ascii="Times" w:hAnsi="Times" w:cs="Times"/>
        </w:rPr>
        <w:t>um</w:t>
      </w:r>
      <w:r w:rsidR="002779B5" w:rsidRPr="006C097C">
        <w:rPr>
          <w:rFonts w:ascii="Times" w:hAnsi="Times" w:cs="Times"/>
        </w:rPr>
        <w:t xml:space="preserve">a </w:t>
      </w:r>
      <w:r w:rsidR="00357D61">
        <w:rPr>
          <w:rFonts w:ascii="Times" w:hAnsi="Times" w:cs="Times"/>
        </w:rPr>
        <w:t>c</w:t>
      </w:r>
      <w:r w:rsidR="002779B5" w:rsidRPr="006C097C">
        <w:rPr>
          <w:rFonts w:ascii="Times" w:hAnsi="Times" w:cs="Times"/>
        </w:rPr>
        <w:t xml:space="preserve">ultura </w:t>
      </w:r>
      <w:r w:rsidR="004E7BF1">
        <w:rPr>
          <w:rFonts w:ascii="Times" w:hAnsi="Times" w:cs="Times"/>
        </w:rPr>
        <w:t xml:space="preserve">positiva </w:t>
      </w:r>
      <w:r w:rsidR="002779B5" w:rsidRPr="006C097C">
        <w:rPr>
          <w:rFonts w:ascii="Times" w:hAnsi="Times" w:cs="Times"/>
        </w:rPr>
        <w:t xml:space="preserve">de </w:t>
      </w:r>
      <w:r w:rsidR="00357D61">
        <w:rPr>
          <w:rFonts w:ascii="Times" w:hAnsi="Times" w:cs="Times"/>
        </w:rPr>
        <w:t>s</w:t>
      </w:r>
      <w:r w:rsidR="002779B5" w:rsidRPr="006C097C">
        <w:rPr>
          <w:rFonts w:ascii="Times" w:hAnsi="Times" w:cs="Times"/>
        </w:rPr>
        <w:t>egurança</w:t>
      </w:r>
      <w:r w:rsidR="004E7BF1">
        <w:rPr>
          <w:rFonts w:ascii="Times" w:hAnsi="Times" w:cs="Times"/>
        </w:rPr>
        <w:t xml:space="preserve"> operacional, de forma r</w:t>
      </w:r>
      <w:r w:rsidR="002779B5" w:rsidRPr="006C097C">
        <w:rPr>
          <w:rFonts w:ascii="Times" w:hAnsi="Times" w:cs="Times"/>
        </w:rPr>
        <w:t xml:space="preserve">otineira, através de </w:t>
      </w:r>
      <w:r w:rsidR="00357D61">
        <w:rPr>
          <w:rFonts w:ascii="Times" w:hAnsi="Times" w:cs="Times"/>
        </w:rPr>
        <w:t>t</w:t>
      </w:r>
      <w:r w:rsidR="002779B5" w:rsidRPr="006C097C">
        <w:rPr>
          <w:rFonts w:ascii="Times" w:hAnsi="Times" w:cs="Times"/>
        </w:rPr>
        <w:t>reinamentos, palestras, informativos</w:t>
      </w:r>
      <w:r w:rsidR="00381403">
        <w:rPr>
          <w:rFonts w:ascii="Times" w:hAnsi="Times" w:cs="Times"/>
        </w:rPr>
        <w:t>,</w:t>
      </w:r>
      <w:r w:rsidR="002779B5" w:rsidRPr="006C097C">
        <w:rPr>
          <w:rFonts w:ascii="Times" w:hAnsi="Times" w:cs="Times"/>
        </w:rPr>
        <w:t xml:space="preserve"> </w:t>
      </w:r>
      <w:r w:rsidR="00357D61">
        <w:rPr>
          <w:rFonts w:ascii="Times" w:hAnsi="Times" w:cs="Times"/>
        </w:rPr>
        <w:t>r</w:t>
      </w:r>
      <w:r w:rsidR="002779B5" w:rsidRPr="006C097C">
        <w:rPr>
          <w:rFonts w:ascii="Times" w:hAnsi="Times" w:cs="Times"/>
        </w:rPr>
        <w:t>euniões</w:t>
      </w:r>
      <w:r w:rsidR="00381403">
        <w:rPr>
          <w:rFonts w:ascii="Times" w:hAnsi="Times" w:cs="Times"/>
        </w:rPr>
        <w:t xml:space="preserve"> e demais métodos de comunicação adequados</w:t>
      </w:r>
      <w:r w:rsidR="002779B5" w:rsidRPr="006C097C">
        <w:rPr>
          <w:rFonts w:ascii="Times" w:hAnsi="Times" w:cs="Times"/>
        </w:rPr>
        <w:t>.</w:t>
      </w:r>
    </w:p>
    <w:p w14:paraId="3C08BE15" w14:textId="2EBF5CE5" w:rsidR="002779B5" w:rsidRDefault="00674C16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 w:rsidRPr="006C097C">
        <w:rPr>
          <w:rFonts w:ascii="Times" w:hAnsi="Times" w:cs="Times"/>
        </w:rPr>
        <w:t xml:space="preserve">Capacitar a equipe para </w:t>
      </w:r>
      <w:r w:rsidR="00381403">
        <w:rPr>
          <w:rFonts w:ascii="Times" w:hAnsi="Times" w:cs="Times"/>
        </w:rPr>
        <w:t>e</w:t>
      </w:r>
      <w:r w:rsidRPr="006C097C">
        <w:rPr>
          <w:rFonts w:ascii="Times" w:hAnsi="Times" w:cs="Times"/>
        </w:rPr>
        <w:t xml:space="preserve">mergências </w:t>
      </w:r>
      <w:r w:rsidR="00BE0859" w:rsidRPr="006C097C">
        <w:rPr>
          <w:rFonts w:ascii="Times" w:hAnsi="Times" w:cs="Times"/>
        </w:rPr>
        <w:t xml:space="preserve">com potencial </w:t>
      </w:r>
      <w:r w:rsidR="00381403">
        <w:rPr>
          <w:rFonts w:ascii="Times" w:hAnsi="Times" w:cs="Times"/>
        </w:rPr>
        <w:t>r</w:t>
      </w:r>
      <w:r w:rsidR="00BE0859" w:rsidRPr="006C097C">
        <w:rPr>
          <w:rFonts w:ascii="Times" w:hAnsi="Times" w:cs="Times"/>
        </w:rPr>
        <w:t xml:space="preserve">eal, principalmente </w:t>
      </w:r>
      <w:r w:rsidR="00D9284F">
        <w:rPr>
          <w:rFonts w:ascii="Times" w:hAnsi="Times" w:cs="Times"/>
        </w:rPr>
        <w:t>por meio da simulação periódica d</w:t>
      </w:r>
      <w:r w:rsidR="00BE0859" w:rsidRPr="006C097C">
        <w:rPr>
          <w:rFonts w:ascii="Times" w:hAnsi="Times" w:cs="Times"/>
        </w:rPr>
        <w:t>o Plano de Respostas a Emergências.</w:t>
      </w:r>
    </w:p>
    <w:p w14:paraId="1956E4D2" w14:textId="37D5FF09" w:rsidR="008527DF" w:rsidRDefault="008527DF" w:rsidP="00B72C9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Fazer a Gestão de </w:t>
      </w:r>
      <w:r w:rsidR="00FE4B48">
        <w:rPr>
          <w:rFonts w:ascii="Times" w:hAnsi="Times" w:cs="Times"/>
        </w:rPr>
        <w:t>M</w:t>
      </w:r>
      <w:r>
        <w:rPr>
          <w:rFonts w:ascii="Times" w:hAnsi="Times" w:cs="Times"/>
        </w:rPr>
        <w:t>udanças</w:t>
      </w:r>
      <w:r w:rsidR="00050557">
        <w:rPr>
          <w:rFonts w:ascii="Times" w:hAnsi="Times" w:cs="Times"/>
        </w:rPr>
        <w:t xml:space="preserve"> oportuna e</w:t>
      </w:r>
      <w:r>
        <w:rPr>
          <w:rFonts w:ascii="Times" w:hAnsi="Times" w:cs="Times"/>
        </w:rPr>
        <w:t xml:space="preserve"> </w:t>
      </w:r>
      <w:r w:rsidR="00AE1D64">
        <w:rPr>
          <w:rFonts w:ascii="Times" w:hAnsi="Times" w:cs="Times"/>
        </w:rPr>
        <w:t>tempestivamente.</w:t>
      </w:r>
    </w:p>
    <w:p w14:paraId="35643E3D" w14:textId="4C2BF52A" w:rsidR="00426848" w:rsidRDefault="00426848" w:rsidP="0042684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" w:hAnsi="Times" w:cs="Times"/>
        </w:rPr>
      </w:pPr>
      <w:r w:rsidRPr="006C097C">
        <w:rPr>
          <w:rFonts w:ascii="Times" w:hAnsi="Times" w:cs="Times"/>
        </w:rPr>
        <w:t xml:space="preserve">Avaliar </w:t>
      </w:r>
      <w:r w:rsidR="006468B4">
        <w:rPr>
          <w:rFonts w:ascii="Times" w:hAnsi="Times" w:cs="Times"/>
        </w:rPr>
        <w:t xml:space="preserve">periodicamente </w:t>
      </w:r>
      <w:r w:rsidRPr="006C097C">
        <w:rPr>
          <w:rFonts w:ascii="Times" w:hAnsi="Times" w:cs="Times"/>
        </w:rPr>
        <w:t xml:space="preserve">a </w:t>
      </w:r>
      <w:r w:rsidR="006468B4">
        <w:rPr>
          <w:rFonts w:ascii="Times" w:hAnsi="Times" w:cs="Times"/>
        </w:rPr>
        <w:t>e</w:t>
      </w:r>
      <w:r w:rsidRPr="006C097C">
        <w:rPr>
          <w:rFonts w:ascii="Times" w:hAnsi="Times" w:cs="Times"/>
        </w:rPr>
        <w:t>ficácia do SGSO.</w:t>
      </w:r>
    </w:p>
    <w:p w14:paraId="67514F83" w14:textId="77777777" w:rsidR="00426848" w:rsidRDefault="00426848" w:rsidP="00426848">
      <w:pPr>
        <w:pStyle w:val="PargrafodaLista"/>
        <w:spacing w:line="360" w:lineRule="auto"/>
        <w:jc w:val="both"/>
        <w:rPr>
          <w:rFonts w:ascii="Times" w:hAnsi="Times" w:cs="Times"/>
        </w:rPr>
      </w:pPr>
    </w:p>
    <w:p w14:paraId="72EF5A95" w14:textId="497ADA3B" w:rsidR="00245F44" w:rsidRDefault="00245F44">
      <w:pPr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br w:type="page"/>
      </w:r>
    </w:p>
    <w:p w14:paraId="250D247B" w14:textId="4A58AD7F" w:rsidR="0034345E" w:rsidRPr="001D0E74" w:rsidRDefault="0034345E" w:rsidP="001D0E74">
      <w:pPr>
        <w:pStyle w:val="Ttulo1"/>
      </w:pPr>
      <w:bookmarkStart w:id="16" w:name="_Toc192502993"/>
      <w:r w:rsidRPr="001D0E74">
        <w:lastRenderedPageBreak/>
        <w:t>Gerenciamento dos Riscos à Segurança Operacional</w:t>
      </w:r>
      <w:bookmarkEnd w:id="16"/>
    </w:p>
    <w:p w14:paraId="3D3F1E74" w14:textId="110B3DF6" w:rsidR="0034345E" w:rsidRDefault="008E0DB2" w:rsidP="00144F7D">
      <w:pPr>
        <w:jc w:val="both"/>
        <w:rPr>
          <w:rFonts w:ascii="Times" w:hAnsi="Times" w:cs="Times"/>
        </w:rPr>
      </w:pPr>
      <w:r>
        <w:rPr>
          <w:rFonts w:ascii="Times" w:hAnsi="Times" w:cs="Times"/>
        </w:rPr>
        <w:t>Com o intuito de suportar o</w:t>
      </w:r>
      <w:r w:rsidR="00144F7D" w:rsidRPr="000A2DE5">
        <w:rPr>
          <w:rFonts w:ascii="Times" w:hAnsi="Times" w:cs="Times"/>
        </w:rPr>
        <w:t xml:space="preserve"> </w:t>
      </w:r>
      <w:r>
        <w:rPr>
          <w:rFonts w:ascii="Times" w:hAnsi="Times" w:cs="Times"/>
        </w:rPr>
        <w:t xml:space="preserve">processo de gerenciamento dos </w:t>
      </w:r>
      <w:r w:rsidR="00FB454B">
        <w:rPr>
          <w:rFonts w:ascii="Times" w:hAnsi="Times" w:cs="Times"/>
        </w:rPr>
        <w:t xml:space="preserve">riscos à segurança operacional, o </w:t>
      </w:r>
      <w:r w:rsidR="006733E3" w:rsidRPr="001A187E">
        <w:rPr>
          <w:rFonts w:ascii="Times" w:hAnsi="Times" w:cs="Times"/>
          <w:highlight w:val="yellow"/>
        </w:rPr>
        <w:t>[Nome do CIAC]</w:t>
      </w:r>
      <w:r w:rsidR="006733E3" w:rsidRPr="00DB16A7">
        <w:rPr>
          <w:rFonts w:ascii="Times" w:hAnsi="Times" w:cs="Times"/>
        </w:rPr>
        <w:t xml:space="preserve"> </w:t>
      </w:r>
      <w:r w:rsidR="00144F7D" w:rsidRPr="000A2DE5">
        <w:rPr>
          <w:rFonts w:ascii="Times" w:hAnsi="Times" w:cs="Times"/>
        </w:rPr>
        <w:t>realizará a coleta de dados relativos à segurança de suas operações</w:t>
      </w:r>
      <w:r w:rsidR="00630B6A">
        <w:rPr>
          <w:rFonts w:ascii="Times" w:hAnsi="Times" w:cs="Times"/>
        </w:rPr>
        <w:t xml:space="preserve"> </w:t>
      </w:r>
      <w:r w:rsidR="00144F7D" w:rsidRPr="000A2DE5">
        <w:rPr>
          <w:rFonts w:ascii="Times" w:hAnsi="Times" w:cs="Times"/>
        </w:rPr>
        <w:t>aéreas e, em consequência, desenvolverá e manterá um</w:t>
      </w:r>
      <w:r w:rsidR="00E02335">
        <w:rPr>
          <w:rFonts w:ascii="Times" w:hAnsi="Times" w:cs="Times"/>
        </w:rPr>
        <w:t>a</w:t>
      </w:r>
      <w:r w:rsidR="00144F7D" w:rsidRPr="000A2DE5">
        <w:rPr>
          <w:rFonts w:ascii="Times" w:hAnsi="Times" w:cs="Times"/>
        </w:rPr>
        <w:t xml:space="preserve"> ba</w:t>
      </w:r>
      <w:r w:rsidR="00E02335">
        <w:rPr>
          <w:rFonts w:ascii="Times" w:hAnsi="Times" w:cs="Times"/>
        </w:rPr>
        <w:t>se</w:t>
      </w:r>
      <w:r w:rsidR="00144F7D" w:rsidRPr="000A2DE5">
        <w:rPr>
          <w:rFonts w:ascii="Times" w:hAnsi="Times" w:cs="Times"/>
        </w:rPr>
        <w:t xml:space="preserve"> de dados de segurança operacional</w:t>
      </w:r>
      <w:r w:rsidR="00BE08C6">
        <w:rPr>
          <w:rFonts w:ascii="Times" w:hAnsi="Times" w:cs="Times"/>
        </w:rPr>
        <w:t xml:space="preserve">, </w:t>
      </w:r>
      <w:r w:rsidR="008E5B8E">
        <w:rPr>
          <w:rFonts w:ascii="Times" w:hAnsi="Times" w:cs="Times"/>
        </w:rPr>
        <w:t>complementada</w:t>
      </w:r>
      <w:r w:rsidR="00BE08C6">
        <w:rPr>
          <w:rFonts w:ascii="Times" w:hAnsi="Times" w:cs="Times"/>
        </w:rPr>
        <w:t xml:space="preserve"> por</w:t>
      </w:r>
      <w:r w:rsidR="00630B6A">
        <w:rPr>
          <w:rFonts w:ascii="Times" w:hAnsi="Times" w:cs="Times"/>
        </w:rPr>
        <w:t xml:space="preserve"> </w:t>
      </w:r>
      <w:r w:rsidR="00144F7D" w:rsidRPr="000A2DE5">
        <w:rPr>
          <w:rFonts w:ascii="Times" w:hAnsi="Times" w:cs="Times"/>
        </w:rPr>
        <w:t xml:space="preserve">sistemas de processamento que </w:t>
      </w:r>
      <w:r w:rsidR="008E5B8E">
        <w:rPr>
          <w:rFonts w:ascii="Times" w:hAnsi="Times" w:cs="Times"/>
        </w:rPr>
        <w:t>suporte</w:t>
      </w:r>
      <w:r w:rsidR="00144F7D" w:rsidRPr="000A2DE5">
        <w:rPr>
          <w:rFonts w:ascii="Times" w:hAnsi="Times" w:cs="Times"/>
        </w:rPr>
        <w:t>m a identificação de perigos e tendências, assim como as</w:t>
      </w:r>
      <w:r w:rsidR="00630B6A">
        <w:rPr>
          <w:rFonts w:ascii="Times" w:hAnsi="Times" w:cs="Times"/>
        </w:rPr>
        <w:t xml:space="preserve"> </w:t>
      </w:r>
      <w:r w:rsidR="00144F7D" w:rsidRPr="000A2DE5">
        <w:rPr>
          <w:rFonts w:ascii="Times" w:hAnsi="Times" w:cs="Times"/>
        </w:rPr>
        <w:t>análises e avaliações dos riscos associados, permitindo o planejamento de atividades que busquem</w:t>
      </w:r>
      <w:r w:rsidR="00630B6A">
        <w:rPr>
          <w:rFonts w:ascii="Times" w:hAnsi="Times" w:cs="Times"/>
        </w:rPr>
        <w:t xml:space="preserve"> </w:t>
      </w:r>
      <w:r w:rsidR="00144F7D" w:rsidRPr="000A2DE5">
        <w:rPr>
          <w:rFonts w:ascii="Times" w:hAnsi="Times" w:cs="Times"/>
        </w:rPr>
        <w:t>mitigar os riscos de segurança operacional.</w:t>
      </w:r>
    </w:p>
    <w:p w14:paraId="5D0CB396" w14:textId="4E080B4E" w:rsidR="000A2DE5" w:rsidRDefault="00274DEF" w:rsidP="00144F7D">
      <w:pPr>
        <w:jc w:val="both"/>
        <w:rPr>
          <w:rFonts w:ascii="Times" w:hAnsi="Times" w:cs="Times"/>
        </w:rPr>
      </w:pPr>
      <w:r>
        <w:rPr>
          <w:rFonts w:ascii="Times" w:hAnsi="Times" w:cs="Times"/>
        </w:rPr>
        <w:t>O processo de gerenciamento dos riscos à segurança operacional neste CIAC se dará então por meio</w:t>
      </w:r>
      <w:r w:rsidR="000A23B6">
        <w:rPr>
          <w:rFonts w:ascii="Times" w:hAnsi="Times" w:cs="Times"/>
        </w:rPr>
        <w:t xml:space="preserve"> das seguintes etapas:</w:t>
      </w:r>
    </w:p>
    <w:p w14:paraId="01B84BB6" w14:textId="0B41B870" w:rsidR="000A23B6" w:rsidRPr="00676C0E" w:rsidRDefault="000A23B6" w:rsidP="00676C0E">
      <w:pPr>
        <w:pStyle w:val="PargrafodaLista"/>
        <w:numPr>
          <w:ilvl w:val="0"/>
          <w:numId w:val="23"/>
        </w:numPr>
        <w:jc w:val="both"/>
        <w:rPr>
          <w:rFonts w:ascii="Times" w:hAnsi="Times" w:cs="Times"/>
        </w:rPr>
      </w:pPr>
      <w:r w:rsidRPr="00676C0E">
        <w:rPr>
          <w:rFonts w:ascii="Times" w:hAnsi="Times" w:cs="Times"/>
        </w:rPr>
        <w:t xml:space="preserve">Identificação de </w:t>
      </w:r>
      <w:r w:rsidR="00A32647" w:rsidRPr="00676C0E">
        <w:rPr>
          <w:rFonts w:ascii="Times" w:hAnsi="Times" w:cs="Times"/>
        </w:rPr>
        <w:t>P</w:t>
      </w:r>
      <w:r w:rsidRPr="00676C0E">
        <w:rPr>
          <w:rFonts w:ascii="Times" w:hAnsi="Times" w:cs="Times"/>
        </w:rPr>
        <w:t>erigos</w:t>
      </w:r>
      <w:r w:rsidR="0084216F" w:rsidRPr="00676C0E">
        <w:rPr>
          <w:rFonts w:ascii="Times" w:hAnsi="Times" w:cs="Times"/>
        </w:rPr>
        <w:t>;</w:t>
      </w:r>
    </w:p>
    <w:p w14:paraId="5B7466C8" w14:textId="771BB284" w:rsidR="0084216F" w:rsidRPr="00676C0E" w:rsidRDefault="0084216F" w:rsidP="00676C0E">
      <w:pPr>
        <w:pStyle w:val="PargrafodaLista"/>
        <w:numPr>
          <w:ilvl w:val="0"/>
          <w:numId w:val="23"/>
        </w:numPr>
        <w:jc w:val="both"/>
        <w:rPr>
          <w:rFonts w:ascii="Times" w:hAnsi="Times" w:cs="Times"/>
        </w:rPr>
      </w:pPr>
      <w:r w:rsidRPr="00676C0E">
        <w:rPr>
          <w:rFonts w:ascii="Times" w:hAnsi="Times" w:cs="Times"/>
        </w:rPr>
        <w:t xml:space="preserve">Avaliação </w:t>
      </w:r>
      <w:r w:rsidR="005B7F80" w:rsidRPr="00676C0E">
        <w:rPr>
          <w:rFonts w:ascii="Times" w:hAnsi="Times" w:cs="Times"/>
        </w:rPr>
        <w:t xml:space="preserve">e Mitigação </w:t>
      </w:r>
      <w:r w:rsidRPr="00676C0E">
        <w:rPr>
          <w:rFonts w:ascii="Times" w:hAnsi="Times" w:cs="Times"/>
        </w:rPr>
        <w:t xml:space="preserve">dos </w:t>
      </w:r>
      <w:r w:rsidR="00A32647" w:rsidRPr="00676C0E">
        <w:rPr>
          <w:rFonts w:ascii="Times" w:hAnsi="Times" w:cs="Times"/>
        </w:rPr>
        <w:t>R</w:t>
      </w:r>
      <w:r w:rsidRPr="00676C0E">
        <w:rPr>
          <w:rFonts w:ascii="Times" w:hAnsi="Times" w:cs="Times"/>
        </w:rPr>
        <w:t>iscos;</w:t>
      </w:r>
    </w:p>
    <w:p w14:paraId="48462349" w14:textId="42DC16C7" w:rsidR="0084216F" w:rsidRPr="00676C0E" w:rsidRDefault="004F7FCD" w:rsidP="00676C0E">
      <w:pPr>
        <w:pStyle w:val="PargrafodaLista"/>
        <w:numPr>
          <w:ilvl w:val="0"/>
          <w:numId w:val="23"/>
        </w:numPr>
        <w:jc w:val="both"/>
        <w:rPr>
          <w:rFonts w:ascii="Times" w:hAnsi="Times" w:cs="Times"/>
        </w:rPr>
      </w:pPr>
      <w:r w:rsidRPr="00676C0E">
        <w:rPr>
          <w:rFonts w:ascii="Times" w:hAnsi="Times" w:cs="Times"/>
        </w:rPr>
        <w:t>Acompanhamento</w:t>
      </w:r>
      <w:r w:rsidR="000828E9" w:rsidRPr="00676C0E">
        <w:rPr>
          <w:rFonts w:ascii="Times" w:hAnsi="Times" w:cs="Times"/>
        </w:rPr>
        <w:t xml:space="preserve"> e Registro</w:t>
      </w:r>
      <w:r w:rsidRPr="00676C0E">
        <w:rPr>
          <w:rFonts w:ascii="Times" w:hAnsi="Times" w:cs="Times"/>
        </w:rPr>
        <w:t xml:space="preserve"> das </w:t>
      </w:r>
      <w:r w:rsidR="00A32647" w:rsidRPr="00676C0E">
        <w:rPr>
          <w:rFonts w:ascii="Times" w:hAnsi="Times" w:cs="Times"/>
        </w:rPr>
        <w:t>A</w:t>
      </w:r>
      <w:r w:rsidRPr="00676C0E">
        <w:rPr>
          <w:rFonts w:ascii="Times" w:hAnsi="Times" w:cs="Times"/>
        </w:rPr>
        <w:t>ções</w:t>
      </w:r>
      <w:r w:rsidR="00A32647" w:rsidRPr="00676C0E">
        <w:rPr>
          <w:rFonts w:ascii="Times" w:hAnsi="Times" w:cs="Times"/>
        </w:rPr>
        <w:t xml:space="preserve"> de Mitigação</w:t>
      </w:r>
      <w:r w:rsidRPr="00676C0E">
        <w:rPr>
          <w:rFonts w:ascii="Times" w:hAnsi="Times" w:cs="Times"/>
        </w:rPr>
        <w:t>.</w:t>
      </w:r>
    </w:p>
    <w:p w14:paraId="571F493C" w14:textId="77777777" w:rsidR="0084216F" w:rsidRPr="000A2DE5" w:rsidRDefault="0084216F" w:rsidP="00144F7D">
      <w:pPr>
        <w:jc w:val="both"/>
        <w:rPr>
          <w:rFonts w:ascii="Times" w:hAnsi="Times" w:cs="Times"/>
        </w:rPr>
      </w:pPr>
    </w:p>
    <w:p w14:paraId="5657CDA1" w14:textId="3EBE8F3E" w:rsidR="00620326" w:rsidRPr="001D0E74" w:rsidRDefault="0034345E" w:rsidP="001D0E74">
      <w:pPr>
        <w:pStyle w:val="Ttulo2"/>
      </w:pPr>
      <w:bookmarkStart w:id="17" w:name="_Toc192502994"/>
      <w:r w:rsidRPr="001D0E74">
        <w:t>Identificação de Perigos</w:t>
      </w:r>
      <w:bookmarkEnd w:id="17"/>
    </w:p>
    <w:p w14:paraId="7CF30247" w14:textId="15FD7E16" w:rsidR="00620326" w:rsidRDefault="00B778CA" w:rsidP="00B778CA">
      <w:pPr>
        <w:jc w:val="both"/>
      </w:pPr>
      <w:r>
        <w:t xml:space="preserve">O </w:t>
      </w:r>
      <w:r w:rsidR="00CF2EDE" w:rsidRPr="001A187E">
        <w:rPr>
          <w:rFonts w:ascii="Times" w:hAnsi="Times" w:cs="Times"/>
          <w:highlight w:val="yellow"/>
        </w:rPr>
        <w:t>[Nome do CIAC]</w:t>
      </w:r>
      <w:r w:rsidR="00CF2EDE" w:rsidRPr="00DB16A7">
        <w:rPr>
          <w:rFonts w:ascii="Times" w:hAnsi="Times" w:cs="Times"/>
        </w:rPr>
        <w:t xml:space="preserve"> </w:t>
      </w:r>
      <w:r>
        <w:t>desenvolverá e manterá meios formais de</w:t>
      </w:r>
      <w:r w:rsidR="004F5128">
        <w:t xml:space="preserve"> identificar,</w:t>
      </w:r>
      <w:r>
        <w:t xml:space="preserve"> coletar, armazenar</w:t>
      </w:r>
      <w:r w:rsidR="004F5128">
        <w:t xml:space="preserve"> e tratar</w:t>
      </w:r>
      <w:r>
        <w:t xml:space="preserve"> os perigos</w:t>
      </w:r>
      <w:r w:rsidR="004F5128">
        <w:t xml:space="preserve"> às operações de voo</w:t>
      </w:r>
      <w:r w:rsidR="00B123D7">
        <w:t xml:space="preserve">. </w:t>
      </w:r>
      <w:r w:rsidR="00E063F4">
        <w:t xml:space="preserve">Nesta etapa do processo, </w:t>
      </w:r>
      <w:r>
        <w:t>Recomendações de Segurança Operacional, sistemas de reporte mandatórios e confidenciais, Relatos da Aviação Civil – RAC e Vistorias de Segurança Operacional</w:t>
      </w:r>
      <w:r w:rsidR="00E063F4">
        <w:t xml:space="preserve"> constituirão as </w:t>
      </w:r>
      <w:r w:rsidR="0002478A">
        <w:t>principais fontes de dados</w:t>
      </w:r>
      <w:r>
        <w:t>.</w:t>
      </w:r>
    </w:p>
    <w:p w14:paraId="56AC7101" w14:textId="77777777" w:rsidR="005C0396" w:rsidRDefault="005C0396" w:rsidP="005C0396">
      <w:pPr>
        <w:jc w:val="both"/>
      </w:pPr>
      <w:r>
        <w:t>Os processos de identificação de perigos incluem os seguintes passos:</w:t>
      </w:r>
    </w:p>
    <w:p w14:paraId="307804A9" w14:textId="14CD73CE" w:rsidR="005C0396" w:rsidRDefault="005C0396" w:rsidP="00676C0E">
      <w:pPr>
        <w:pStyle w:val="PargrafodaLista"/>
        <w:numPr>
          <w:ilvl w:val="0"/>
          <w:numId w:val="22"/>
        </w:numPr>
        <w:jc w:val="both"/>
      </w:pPr>
      <w:r>
        <w:t>Identificação de perigos, eventos ou fatos relacionados à segurança operacional;</w:t>
      </w:r>
    </w:p>
    <w:p w14:paraId="560092E3" w14:textId="08BAEE41" w:rsidR="005C0396" w:rsidRDefault="007878E7" w:rsidP="00676C0E">
      <w:pPr>
        <w:pStyle w:val="PargrafodaLista"/>
        <w:numPr>
          <w:ilvl w:val="0"/>
          <w:numId w:val="22"/>
        </w:numPr>
        <w:jc w:val="both"/>
      </w:pPr>
      <w:r>
        <w:t>R</w:t>
      </w:r>
      <w:r w:rsidR="00D829C1">
        <w:t>egistro dos perigos</w:t>
      </w:r>
      <w:r w:rsidR="006234BC">
        <w:t xml:space="preserve"> identificados e demais dados de segurança operacional relevantes</w:t>
      </w:r>
      <w:r w:rsidR="005C0396">
        <w:t>;</w:t>
      </w:r>
    </w:p>
    <w:p w14:paraId="6F0FE095" w14:textId="3B5E6DCB" w:rsidR="005C0396" w:rsidRDefault="005C0396" w:rsidP="00676C0E">
      <w:pPr>
        <w:pStyle w:val="PargrafodaLista"/>
        <w:numPr>
          <w:ilvl w:val="0"/>
          <w:numId w:val="22"/>
        </w:numPr>
        <w:jc w:val="both"/>
      </w:pPr>
      <w:r>
        <w:t>Análise dos</w:t>
      </w:r>
      <w:r w:rsidR="007923B2">
        <w:t xml:space="preserve"> perigos e demais</w:t>
      </w:r>
      <w:r>
        <w:t xml:space="preserve"> dados de segurança operacional</w:t>
      </w:r>
      <w:r w:rsidR="007923B2">
        <w:t xml:space="preserve"> associados</w:t>
      </w:r>
      <w:r>
        <w:t>; e</w:t>
      </w:r>
    </w:p>
    <w:p w14:paraId="5A483C70" w14:textId="581C08D9" w:rsidR="005C0396" w:rsidRDefault="00382568" w:rsidP="00676C0E">
      <w:pPr>
        <w:pStyle w:val="PargrafodaLista"/>
        <w:numPr>
          <w:ilvl w:val="0"/>
          <w:numId w:val="22"/>
        </w:numPr>
        <w:jc w:val="both"/>
      </w:pPr>
      <w:r>
        <w:t>D</w:t>
      </w:r>
      <w:r w:rsidRPr="00382568">
        <w:t>istribuição de informações de segurança operacional resultantes d</w:t>
      </w:r>
      <w:r w:rsidR="00202D53">
        <w:t>o processo de</w:t>
      </w:r>
      <w:r w:rsidR="00A84FE9">
        <w:t xml:space="preserve"> análise dos</w:t>
      </w:r>
      <w:r w:rsidRPr="00382568">
        <w:t xml:space="preserve"> dados coletados.</w:t>
      </w:r>
    </w:p>
    <w:p w14:paraId="71E755CC" w14:textId="2C196E57" w:rsidR="00DC528F" w:rsidRDefault="00DC528F" w:rsidP="00B778CA">
      <w:pPr>
        <w:jc w:val="both"/>
      </w:pPr>
      <w:r>
        <w:t>O registro dos perigos</w:t>
      </w:r>
      <w:r w:rsidR="00462BE8">
        <w:t xml:space="preserve"> </w:t>
      </w:r>
      <w:r w:rsidR="001E5AF8">
        <w:t xml:space="preserve">contempla </w:t>
      </w:r>
      <w:r w:rsidR="005D416D">
        <w:t>m</w:t>
      </w:r>
      <w:r w:rsidR="001E5AF8">
        <w:t xml:space="preserve">inimamente </w:t>
      </w:r>
      <w:r w:rsidR="00E26F06">
        <w:t xml:space="preserve">a </w:t>
      </w:r>
      <w:r w:rsidR="00E26F06" w:rsidRPr="007A5156">
        <w:t>data de identificação</w:t>
      </w:r>
      <w:r w:rsidR="00E26F06">
        <w:t>,</w:t>
      </w:r>
      <w:r w:rsidR="005D416D">
        <w:t xml:space="preserve"> </w:t>
      </w:r>
      <w:r w:rsidR="005D416D" w:rsidRPr="005D416D">
        <w:t>o</w:t>
      </w:r>
      <w:r w:rsidR="005D416D">
        <w:t xml:space="preserve"> nome do</w:t>
      </w:r>
      <w:r w:rsidR="005D416D" w:rsidRPr="005D416D">
        <w:t xml:space="preserve"> perigo</w:t>
      </w:r>
      <w:r w:rsidR="005D416D">
        <w:t xml:space="preserve"> identificado</w:t>
      </w:r>
      <w:r w:rsidR="005D416D" w:rsidRPr="005D416D">
        <w:t>,</w:t>
      </w:r>
      <w:r w:rsidR="00E26F06">
        <w:t xml:space="preserve"> </w:t>
      </w:r>
      <w:r w:rsidR="00E26F06" w:rsidRPr="007A5156">
        <w:t>categoria de perigo</w:t>
      </w:r>
      <w:r w:rsidR="00E26F06">
        <w:t>,</w:t>
      </w:r>
      <w:r w:rsidR="00F65E2C">
        <w:t xml:space="preserve"> </w:t>
      </w:r>
      <w:r w:rsidR="00F65E2C" w:rsidRPr="007A5156">
        <w:t>breve descrição</w:t>
      </w:r>
      <w:r w:rsidR="00F65E2C">
        <w:t>,</w:t>
      </w:r>
      <w:r w:rsidR="005D416D">
        <w:t xml:space="preserve"> potenciais </w:t>
      </w:r>
      <w:r w:rsidR="005D416D" w:rsidRPr="005D416D">
        <w:t>consequências,</w:t>
      </w:r>
      <w:r w:rsidR="007A5156" w:rsidRPr="007A5156">
        <w:t xml:space="preserve"> </w:t>
      </w:r>
      <w:r w:rsidR="00330F00">
        <w:t xml:space="preserve">situação na qual </w:t>
      </w:r>
      <w:r w:rsidR="00F65E2C" w:rsidRPr="007A5156">
        <w:t>o</w:t>
      </w:r>
      <w:r w:rsidR="00330F00">
        <w:t xml:space="preserve"> perigo </w:t>
      </w:r>
      <w:r w:rsidR="00F65E2C" w:rsidRPr="007A5156">
        <w:t>se aplica</w:t>
      </w:r>
      <w:r w:rsidR="00330F00">
        <w:t xml:space="preserve"> ou eventuais limitações</w:t>
      </w:r>
      <w:r w:rsidR="00F65E2C">
        <w:t>,</w:t>
      </w:r>
      <w:r w:rsidR="00F65E2C" w:rsidRPr="007A5156">
        <w:t xml:space="preserve"> </w:t>
      </w:r>
      <w:r w:rsidR="007A5156" w:rsidRPr="007A5156">
        <w:t>avaliação dos riscos associados</w:t>
      </w:r>
      <w:r w:rsidR="00297D3B">
        <w:t xml:space="preserve"> e</w:t>
      </w:r>
      <w:r w:rsidR="007A5156" w:rsidRPr="007A5156">
        <w:t xml:space="preserve"> </w:t>
      </w:r>
      <w:r w:rsidR="001314AF">
        <w:t>as</w:t>
      </w:r>
      <w:r w:rsidR="007A5156" w:rsidRPr="007A5156">
        <w:t xml:space="preserve"> medidas implementadas para mitigar os riscos</w:t>
      </w:r>
      <w:r w:rsidR="001314AF">
        <w:t xml:space="preserve"> associados</w:t>
      </w:r>
      <w:r w:rsidR="007A5156" w:rsidRPr="007A5156">
        <w:t>.</w:t>
      </w:r>
      <w:r w:rsidR="00462BE8">
        <w:t xml:space="preserve"> Tal atividade visa</w:t>
      </w:r>
      <w:r w:rsidR="000172E7">
        <w:t xml:space="preserve"> aumentar a consciência situacional do </w:t>
      </w:r>
      <w:r w:rsidR="00462BE8">
        <w:t xml:space="preserve">CIAC </w:t>
      </w:r>
      <w:r w:rsidR="000172E7">
        <w:t>quanto aos perigos já identificados e</w:t>
      </w:r>
      <w:r w:rsidR="00BA3F28">
        <w:t>, por ocasião de</w:t>
      </w:r>
      <w:r w:rsidR="00297D3B">
        <w:t xml:space="preserve"> identificação de</w:t>
      </w:r>
      <w:r w:rsidR="00BA3F28">
        <w:t xml:space="preserve"> um novo perigo, possibilita sua comparação com aqueles já conhecidos, facilitando </w:t>
      </w:r>
      <w:r w:rsidR="009B0730">
        <w:t xml:space="preserve">o </w:t>
      </w:r>
      <w:r w:rsidR="00BA3F28">
        <w:t xml:space="preserve">gerenciamento </w:t>
      </w:r>
      <w:r w:rsidR="009B0730">
        <w:t xml:space="preserve">dos riscos associados </w:t>
      </w:r>
      <w:r w:rsidR="00BA3F28">
        <w:t>e</w:t>
      </w:r>
      <w:r w:rsidR="009B0730">
        <w:t xml:space="preserve"> a</w:t>
      </w:r>
      <w:r w:rsidR="00BA3F28">
        <w:t xml:space="preserve"> adoção de medidas de mitigação.</w:t>
      </w:r>
    </w:p>
    <w:p w14:paraId="5A762CAD" w14:textId="29F471D8" w:rsidR="00E063F4" w:rsidRDefault="00872B36" w:rsidP="00B778CA">
      <w:pPr>
        <w:jc w:val="both"/>
      </w:pPr>
      <w:r>
        <w:t xml:space="preserve">Uma vez que </w:t>
      </w:r>
      <w:r w:rsidR="00AC6C0B">
        <w:t xml:space="preserve">os relatos e as vistorias de segurança operacional constituem as principais fontes de </w:t>
      </w:r>
      <w:r w:rsidR="00A34877">
        <w:t xml:space="preserve">dados para a identificação dos perigos, </w:t>
      </w:r>
      <w:r>
        <w:t>eles</w:t>
      </w:r>
      <w:r w:rsidR="00A34877">
        <w:t xml:space="preserve"> são mais bem </w:t>
      </w:r>
      <w:r>
        <w:t xml:space="preserve">explorados </w:t>
      </w:r>
      <w:r w:rsidR="00A34877">
        <w:t>nas seções seguintes.</w:t>
      </w:r>
    </w:p>
    <w:p w14:paraId="15DEA7CA" w14:textId="77777777" w:rsidR="00A34877" w:rsidRDefault="00A34877" w:rsidP="00B778CA">
      <w:pPr>
        <w:jc w:val="both"/>
      </w:pPr>
    </w:p>
    <w:p w14:paraId="76A0AD0A" w14:textId="5FB08109" w:rsidR="00620326" w:rsidRPr="006504A2" w:rsidRDefault="006504A2" w:rsidP="001D0E74">
      <w:pPr>
        <w:pStyle w:val="Ttulo3"/>
      </w:pPr>
      <w:bookmarkStart w:id="18" w:name="_Toc192502995"/>
      <w:r w:rsidRPr="006504A2">
        <w:t>R</w:t>
      </w:r>
      <w:r w:rsidR="00031990">
        <w:t>elatos</w:t>
      </w:r>
      <w:bookmarkEnd w:id="18"/>
    </w:p>
    <w:p w14:paraId="3A50C0E6" w14:textId="77777777" w:rsidR="00405CE3" w:rsidRPr="00B149B2" w:rsidRDefault="00405CE3" w:rsidP="00405CE3">
      <w:pPr>
        <w:jc w:val="both"/>
        <w:rPr>
          <w:color w:val="FF0000"/>
        </w:rPr>
      </w:pPr>
      <w:r w:rsidRPr="00B149B2">
        <w:rPr>
          <w:color w:val="FF0000"/>
        </w:rPr>
        <w:t>[O RELPREV é tipo de RAC mais comum, sendo</w:t>
      </w:r>
      <w:r>
        <w:rPr>
          <w:color w:val="FF0000"/>
        </w:rPr>
        <w:t xml:space="preserve"> um instrumento consolidado e</w:t>
      </w:r>
      <w:r w:rsidRPr="00B149B2">
        <w:rPr>
          <w:color w:val="FF0000"/>
        </w:rPr>
        <w:t xml:space="preserve"> amplamente utilizado por diversos </w:t>
      </w:r>
      <w:proofErr w:type="spellStart"/>
      <w:r w:rsidRPr="00B149B2">
        <w:rPr>
          <w:color w:val="FF0000"/>
        </w:rPr>
        <w:t>CIACs</w:t>
      </w:r>
      <w:proofErr w:type="spellEnd"/>
      <w:r w:rsidRPr="00B149B2">
        <w:rPr>
          <w:color w:val="FF0000"/>
        </w:rPr>
        <w:t xml:space="preserve">. O </w:t>
      </w:r>
      <w:r w:rsidRPr="0071372E">
        <w:rPr>
          <w:color w:val="FF0000"/>
        </w:rPr>
        <w:t>Anexo I</w:t>
      </w:r>
      <w:r w:rsidRPr="00B149B2">
        <w:rPr>
          <w:color w:val="FF0000"/>
        </w:rPr>
        <w:t xml:space="preserve"> a este manual apresenta o modelo de RELPREV. Entretanto, existem organizações que adotam sistemas próprios de relatos voluntários e cabe à cada CIAC apresentar nesta seção</w:t>
      </w:r>
      <w:r>
        <w:rPr>
          <w:color w:val="FF0000"/>
        </w:rPr>
        <w:t xml:space="preserve"> e anexos correspondentes, se oportuno,</w:t>
      </w:r>
      <w:r w:rsidRPr="00B149B2">
        <w:rPr>
          <w:color w:val="FF0000"/>
        </w:rPr>
        <w:t xml:space="preserve"> as informações mais ade</w:t>
      </w:r>
      <w:r>
        <w:rPr>
          <w:color w:val="FF0000"/>
        </w:rPr>
        <w:t xml:space="preserve">rentes </w:t>
      </w:r>
      <w:r w:rsidRPr="00B149B2">
        <w:rPr>
          <w:color w:val="FF0000"/>
        </w:rPr>
        <w:t>à sua realidade.]</w:t>
      </w:r>
    </w:p>
    <w:p w14:paraId="743A97FA" w14:textId="6D0F0877" w:rsidR="00432425" w:rsidRDefault="00432425" w:rsidP="00432425">
      <w:pPr>
        <w:jc w:val="both"/>
      </w:pPr>
      <w:r>
        <w:t>Os Relatos da Aviação Civil permitem que qualquer pessoa relate situações de perigo, real ou potencial, observadas ou que delas teve conhecimento, facilitando a identificação reativa e proativa dos perigos à segurança operacional.</w:t>
      </w:r>
    </w:p>
    <w:p w14:paraId="70B47FCA" w14:textId="29B547C4" w:rsidR="00432425" w:rsidRDefault="00432425" w:rsidP="00432425">
      <w:pPr>
        <w:jc w:val="both"/>
      </w:pPr>
      <w:r>
        <w:lastRenderedPageBreak/>
        <w:t>O Relato da Aviação Civil (RAC) será incentivado dentro no CIAC, possibilitando a adoção</w:t>
      </w:r>
      <w:r w:rsidR="00337464">
        <w:t xml:space="preserve"> </w:t>
      </w:r>
      <w:r>
        <w:t>das ações corretivas adequadas o mais cedo possível, de forma a eliminar ou mitigar os riscos</w:t>
      </w:r>
      <w:r w:rsidR="00337464">
        <w:t xml:space="preserve"> </w:t>
      </w:r>
      <w:r>
        <w:t>decorrentes dos perigos identificados. O CIAC adotará formulários padronizados para recebimento</w:t>
      </w:r>
      <w:r w:rsidR="00337464">
        <w:t xml:space="preserve"> </w:t>
      </w:r>
      <w:r>
        <w:t>dos relatos da aviação civil.</w:t>
      </w:r>
    </w:p>
    <w:p w14:paraId="5814616E" w14:textId="75DD664E" w:rsidR="00432425" w:rsidRDefault="00337464" w:rsidP="00432425">
      <w:pPr>
        <w:jc w:val="both"/>
      </w:pPr>
      <w:r>
        <w:t>O</w:t>
      </w:r>
      <w:r w:rsidR="00432425">
        <w:t xml:space="preserve"> </w:t>
      </w:r>
      <w:r w:rsidR="00E668C7" w:rsidRPr="001A187E">
        <w:rPr>
          <w:rFonts w:ascii="Times" w:hAnsi="Times" w:cs="Times"/>
          <w:highlight w:val="yellow"/>
        </w:rPr>
        <w:t>[Nome do CIAC]</w:t>
      </w:r>
      <w:r w:rsidR="00E668C7" w:rsidRPr="00DB16A7">
        <w:rPr>
          <w:rFonts w:ascii="Times" w:hAnsi="Times" w:cs="Times"/>
        </w:rPr>
        <w:t xml:space="preserve"> </w:t>
      </w:r>
      <w:r w:rsidR="00BB6AFB">
        <w:rPr>
          <w:rFonts w:ascii="Times" w:hAnsi="Times" w:cs="Times"/>
        </w:rPr>
        <w:t>d</w:t>
      </w:r>
      <w:r w:rsidR="00432425">
        <w:t>esenvolverá um sistema de Relato da Aviação Civil que seja</w:t>
      </w:r>
      <w:r>
        <w:t xml:space="preserve"> </w:t>
      </w:r>
      <w:r w:rsidR="00432425">
        <w:t>voluntário, confidencial e não punitivo, no que diz respeito a erros não premeditados ou inadvertidos,</w:t>
      </w:r>
      <w:r>
        <w:t xml:space="preserve"> </w:t>
      </w:r>
      <w:r w:rsidR="00432425">
        <w:t>exceto em casos que envolvam negligência ou violação intencional.</w:t>
      </w:r>
    </w:p>
    <w:p w14:paraId="4E33390F" w14:textId="30765BE7" w:rsidR="00432425" w:rsidRDefault="00432425" w:rsidP="00432425">
      <w:pPr>
        <w:jc w:val="both"/>
      </w:pPr>
      <w:r>
        <w:t>O sistema de RAC adotado pelo CIAC incentivará a sua utilização para eventos internos de</w:t>
      </w:r>
      <w:r w:rsidR="00337464">
        <w:t xml:space="preserve"> </w:t>
      </w:r>
      <w:r>
        <w:t>incidentes e condições de perigo, considerando tanto os fatos relativos à própria entidade como a</w:t>
      </w:r>
      <w:r w:rsidR="00337464">
        <w:t xml:space="preserve"> </w:t>
      </w:r>
      <w:r>
        <w:t>terceiros.</w:t>
      </w:r>
    </w:p>
    <w:p w14:paraId="3919957F" w14:textId="3F4F6EA9" w:rsidR="00432425" w:rsidRDefault="00432425" w:rsidP="00432425">
      <w:pPr>
        <w:jc w:val="both"/>
      </w:pPr>
      <w:r>
        <w:t>O Relato da Aviação Civil poderá ser preenchido anonimamente ou com a identificação da</w:t>
      </w:r>
      <w:r w:rsidR="00337464">
        <w:t xml:space="preserve"> </w:t>
      </w:r>
      <w:r>
        <w:t>fonte. Em ambos os casos será dada ampla divulgação das medidas mitigadoras implantadas em</w:t>
      </w:r>
      <w:r w:rsidR="00337464">
        <w:t xml:space="preserve"> </w:t>
      </w:r>
      <w:r>
        <w:t xml:space="preserve">decorrência </w:t>
      </w:r>
      <w:proofErr w:type="gramStart"/>
      <w:r>
        <w:t>do mesmo</w:t>
      </w:r>
      <w:proofErr w:type="gramEnd"/>
      <w:r>
        <w:t>. Caso seja identificado, o CIAC enviará ao autor do relato informações com</w:t>
      </w:r>
      <w:r w:rsidR="00337464">
        <w:t xml:space="preserve"> </w:t>
      </w:r>
      <w:r>
        <w:t>relação às medidas corretivas tomadas para a mitigação do risco relatado.</w:t>
      </w:r>
    </w:p>
    <w:p w14:paraId="15DF1000" w14:textId="126369C4" w:rsidR="00432425" w:rsidRDefault="00432425" w:rsidP="00432425">
      <w:pPr>
        <w:jc w:val="both"/>
      </w:pPr>
      <w:r>
        <w:t>O preenchimento de Relato da Aviação Civil não substitui a realização de outros</w:t>
      </w:r>
      <w:r w:rsidR="00337464">
        <w:t xml:space="preserve"> </w:t>
      </w:r>
      <w:r>
        <w:t>procedimentos previstos para a mesma situação no âmbito da ANAC.</w:t>
      </w:r>
    </w:p>
    <w:p w14:paraId="7E0BBBDF" w14:textId="68518139" w:rsidR="007900AE" w:rsidRDefault="00432425" w:rsidP="00432425">
      <w:pPr>
        <w:jc w:val="both"/>
      </w:pPr>
      <w:r>
        <w:t>O CIAC manterá o registro dos relatos reportados, além de proteger a fonte das informações contra a</w:t>
      </w:r>
      <w:r w:rsidR="00337464">
        <w:t xml:space="preserve"> </w:t>
      </w:r>
      <w:r>
        <w:t>publicação de suas informações pessoais.</w:t>
      </w:r>
    </w:p>
    <w:p w14:paraId="6E1C4D24" w14:textId="75C1E1C7" w:rsidR="00D74247" w:rsidRDefault="00D74247" w:rsidP="00432425">
      <w:pPr>
        <w:jc w:val="both"/>
      </w:pPr>
      <w:r>
        <w:t>O Anexo I a este manual apresenta o modelo de RAC adotado pelo CIAC.</w:t>
      </w:r>
    </w:p>
    <w:p w14:paraId="74DA486C" w14:textId="77777777" w:rsidR="00337464" w:rsidRDefault="00337464" w:rsidP="00432425">
      <w:pPr>
        <w:jc w:val="both"/>
      </w:pPr>
    </w:p>
    <w:p w14:paraId="38EB1477" w14:textId="5DC558D2" w:rsidR="007900AE" w:rsidRDefault="007900AE" w:rsidP="001D0E74">
      <w:pPr>
        <w:pStyle w:val="Ttulo3"/>
      </w:pPr>
      <w:bookmarkStart w:id="19" w:name="_Toc192502996"/>
      <w:r w:rsidRPr="007900AE">
        <w:t>V</w:t>
      </w:r>
      <w:r w:rsidR="00031990">
        <w:t>istorias de Segurança Operacional</w:t>
      </w:r>
      <w:bookmarkEnd w:id="19"/>
    </w:p>
    <w:p w14:paraId="15915318" w14:textId="46ECCB2C" w:rsidR="007A001A" w:rsidRDefault="007A001A" w:rsidP="007A001A">
      <w:pPr>
        <w:jc w:val="both"/>
      </w:pPr>
      <w:r>
        <w:t>A forma mais simples de verificação de segurança operacional envolve a realização de vistorias em todas as áreas operacionais da organização.</w:t>
      </w:r>
    </w:p>
    <w:p w14:paraId="526D770C" w14:textId="18307F00" w:rsidR="007A001A" w:rsidRDefault="007A001A" w:rsidP="007A001A">
      <w:pPr>
        <w:jc w:val="both"/>
      </w:pPr>
      <w:r>
        <w:t>Conversar com os funcionários e supervisores, testemunhar as práticas correntes de trabalho, dentre outras atividades, de maneira informal, proporciona percepções valiosas sobre o desempenho da segurança operacional.</w:t>
      </w:r>
    </w:p>
    <w:p w14:paraId="7E5C38A3" w14:textId="64BC3C07" w:rsidR="007A001A" w:rsidRDefault="007A001A" w:rsidP="007A001A">
      <w:pPr>
        <w:jc w:val="both"/>
      </w:pPr>
      <w:r>
        <w:t>O GSO realizará Vistorias de Segurança Operacional, no mínimo, duas vezes por ano. A vistoria tem como objetivo a identificação de perigos e tendências de segurança operacional e avaliar o cumprimento de requisitos, planos e procedimentos organizacionais.</w:t>
      </w:r>
    </w:p>
    <w:p w14:paraId="345D4B84" w14:textId="4FCC0D15" w:rsidR="007900AE" w:rsidRDefault="007A001A" w:rsidP="007A001A">
      <w:pPr>
        <w:jc w:val="both"/>
      </w:pPr>
      <w:r>
        <w:t>Uma vez identificadas as áreas deficientes,</w:t>
      </w:r>
      <w:r w:rsidR="00A2319E">
        <w:t xml:space="preserve"> eventuais perigos e riscos associados,</w:t>
      </w:r>
      <w:r>
        <w:t xml:space="preserve"> o GSO planejará medidas corretivas</w:t>
      </w:r>
      <w:r w:rsidR="00A2319E">
        <w:t xml:space="preserve"> e</w:t>
      </w:r>
      <w:r>
        <w:t xml:space="preserve"> exequíveis, adequadas e aceitáveis, colocando-as em prática</w:t>
      </w:r>
      <w:r w:rsidR="00A2319E">
        <w:t xml:space="preserve"> e monitorando sua eficácia, conforme apresentado neste manual</w:t>
      </w:r>
      <w:r>
        <w:t>.</w:t>
      </w:r>
    </w:p>
    <w:p w14:paraId="5D95A859" w14:textId="7C59623F" w:rsidR="00877322" w:rsidRDefault="00877322" w:rsidP="00877322">
      <w:pPr>
        <w:jc w:val="both"/>
      </w:pPr>
      <w:r>
        <w:t>Após a realização de Vistorias de Segurança Operacional, o GSO, como responsável pela vistoria, elaborará um Relatório de Vistoria de Segurança Operacional, contendo os perigos observados, a análise dos riscos</w:t>
      </w:r>
      <w:r w:rsidR="00141AF7">
        <w:t xml:space="preserve"> e</w:t>
      </w:r>
      <w:r>
        <w:t xml:space="preserve"> as ações mitigadoras recomendadas</w:t>
      </w:r>
      <w:r w:rsidR="00141AF7">
        <w:t xml:space="preserve"> juntamente com os responsáveis por sua execução e </w:t>
      </w:r>
      <w:r w:rsidR="000C6211">
        <w:t>prazos associados</w:t>
      </w:r>
      <w:r>
        <w:t>.</w:t>
      </w:r>
    </w:p>
    <w:p w14:paraId="72CAFF79" w14:textId="7E56B5E6" w:rsidR="007A001A" w:rsidRDefault="00877322" w:rsidP="00877322">
      <w:pPr>
        <w:jc w:val="both"/>
      </w:pPr>
      <w:r>
        <w:t>Os Relatórios de Vistoria de Segurança Operacional serão guardados por, no mínimo, cinco anos e estarão disponíveis sempre que solicitados pela ANAC.</w:t>
      </w:r>
    </w:p>
    <w:p w14:paraId="25A795A4" w14:textId="77777777" w:rsidR="00936011" w:rsidRDefault="00936011" w:rsidP="00877322">
      <w:pPr>
        <w:jc w:val="both"/>
      </w:pPr>
    </w:p>
    <w:p w14:paraId="3EBBD23D" w14:textId="7E5F2F4F" w:rsidR="007900AE" w:rsidRDefault="007900AE" w:rsidP="0034345E">
      <w:pPr>
        <w:pStyle w:val="Ttulo2"/>
      </w:pPr>
      <w:bookmarkStart w:id="20" w:name="_Toc192502997"/>
      <w:r>
        <w:t>A</w:t>
      </w:r>
      <w:r w:rsidR="00031990">
        <w:t>valiação e Mitigação de Riscos</w:t>
      </w:r>
      <w:bookmarkEnd w:id="20"/>
    </w:p>
    <w:p w14:paraId="4BA0D514" w14:textId="0CF3A8DC" w:rsidR="00B86436" w:rsidRDefault="00B86436" w:rsidP="00B86436">
      <w:pPr>
        <w:jc w:val="both"/>
      </w:pPr>
      <w:r>
        <w:lastRenderedPageBreak/>
        <w:t xml:space="preserve">O Gerente de Segurança Operacional é o responsável pelo desenvolvimento e manutenção de um processo formal que assegure a avaliação, </w:t>
      </w:r>
      <w:r w:rsidR="00506FAE">
        <w:t xml:space="preserve">registro, </w:t>
      </w:r>
      <w:r>
        <w:t>análise e controle dos riscos da segurança operacional associados aos perigos identificados.</w:t>
      </w:r>
    </w:p>
    <w:p w14:paraId="741B4F02" w14:textId="77777777" w:rsidR="00B86436" w:rsidRDefault="00B86436" w:rsidP="00B86436">
      <w:pPr>
        <w:jc w:val="both"/>
      </w:pPr>
      <w:r>
        <w:t>Após a identificação dos perigos, o GSO irá proceder com a avaliação dos riscos associados, em termos de suas consequências e tolerabilidade. A partir dessa avaliação e dos conhecimentos sobre as defesas existentes, será possível identificar a situação atual da tolerabilidade dos riscos e a necessidade ou não de propor medidas mitigadoras adicionais para proteger a operação contra essas consequências estudadas.</w:t>
      </w:r>
    </w:p>
    <w:p w14:paraId="56B2EB66" w14:textId="77777777" w:rsidR="00B86436" w:rsidRDefault="00B86436" w:rsidP="00B86436">
      <w:pPr>
        <w:jc w:val="both"/>
      </w:pPr>
      <w:r>
        <w:t>Para tanto, as seguintes etapas deverão ser conduzidas:</w:t>
      </w:r>
    </w:p>
    <w:p w14:paraId="28FD82A5" w14:textId="2024C075" w:rsidR="00B86436" w:rsidRDefault="00B86436" w:rsidP="00B86436">
      <w:pPr>
        <w:pStyle w:val="PargrafodaLista"/>
        <w:numPr>
          <w:ilvl w:val="0"/>
          <w:numId w:val="24"/>
        </w:numPr>
        <w:jc w:val="both"/>
      </w:pPr>
      <w:r>
        <w:t>avalia</w:t>
      </w:r>
      <w:r w:rsidR="00C64105">
        <w:t>ção</w:t>
      </w:r>
      <w:r>
        <w:t xml:space="preserve"> </w:t>
      </w:r>
      <w:r w:rsidR="00C64105">
        <w:t>d</w:t>
      </w:r>
      <w:r>
        <w:t>a probabilidade;</w:t>
      </w:r>
    </w:p>
    <w:p w14:paraId="2089BE92" w14:textId="4F2AF293" w:rsidR="00B86436" w:rsidRDefault="00B86436" w:rsidP="00B86436">
      <w:pPr>
        <w:pStyle w:val="PargrafodaLista"/>
        <w:numPr>
          <w:ilvl w:val="0"/>
          <w:numId w:val="24"/>
        </w:numPr>
        <w:jc w:val="both"/>
      </w:pPr>
      <w:r>
        <w:t>avalia</w:t>
      </w:r>
      <w:r w:rsidR="00C64105">
        <w:t>ção</w:t>
      </w:r>
      <w:r>
        <w:t xml:space="preserve"> </w:t>
      </w:r>
      <w:r w:rsidR="00D20610">
        <w:t>d</w:t>
      </w:r>
      <w:r>
        <w:t>a severidade;</w:t>
      </w:r>
    </w:p>
    <w:p w14:paraId="5F60BD94" w14:textId="296145B2" w:rsidR="00B86436" w:rsidRDefault="00B86436" w:rsidP="00B86436">
      <w:pPr>
        <w:pStyle w:val="PargrafodaLista"/>
        <w:numPr>
          <w:ilvl w:val="0"/>
          <w:numId w:val="24"/>
        </w:numPr>
        <w:jc w:val="both"/>
      </w:pPr>
      <w:r>
        <w:t>classifica</w:t>
      </w:r>
      <w:r w:rsidR="00C64105">
        <w:t>ção</w:t>
      </w:r>
      <w:r>
        <w:t xml:space="preserve"> </w:t>
      </w:r>
      <w:r w:rsidR="00C64105">
        <w:t>d</w:t>
      </w:r>
      <w:r>
        <w:t>o risco;</w:t>
      </w:r>
    </w:p>
    <w:p w14:paraId="1D55CF1A" w14:textId="31774D64" w:rsidR="00B86436" w:rsidRDefault="00B86436" w:rsidP="00B86436">
      <w:pPr>
        <w:pStyle w:val="PargrafodaLista"/>
        <w:numPr>
          <w:ilvl w:val="0"/>
          <w:numId w:val="24"/>
        </w:numPr>
        <w:jc w:val="both"/>
      </w:pPr>
      <w:r>
        <w:t>defini</w:t>
      </w:r>
      <w:r w:rsidR="00C64105">
        <w:t>ção d</w:t>
      </w:r>
      <w:r>
        <w:t>a tolerabilidade</w:t>
      </w:r>
      <w:r w:rsidR="00C64105">
        <w:t>;</w:t>
      </w:r>
    </w:p>
    <w:p w14:paraId="70EC70E0" w14:textId="1D44E223" w:rsidR="00C64105" w:rsidRDefault="00C64105" w:rsidP="00B86436">
      <w:pPr>
        <w:pStyle w:val="PargrafodaLista"/>
        <w:numPr>
          <w:ilvl w:val="0"/>
          <w:numId w:val="24"/>
        </w:numPr>
        <w:jc w:val="both"/>
      </w:pPr>
      <w:r>
        <w:t xml:space="preserve">controle e </w:t>
      </w:r>
      <w:r w:rsidR="00A44C89">
        <w:t>mitigação dos riscos.</w:t>
      </w:r>
    </w:p>
    <w:p w14:paraId="6B8B49EC" w14:textId="77777777" w:rsidR="004D2985" w:rsidRDefault="004D2985" w:rsidP="00B86436">
      <w:pPr>
        <w:jc w:val="both"/>
      </w:pPr>
    </w:p>
    <w:p w14:paraId="292D4C18" w14:textId="41BABFA0" w:rsidR="00962FF7" w:rsidRDefault="004D2985" w:rsidP="004D2985">
      <w:pPr>
        <w:pStyle w:val="Ttulo3"/>
      </w:pPr>
      <w:bookmarkStart w:id="21" w:name="_Toc192502998"/>
      <w:r>
        <w:t>Avaliação d</w:t>
      </w:r>
      <w:r w:rsidR="00624340">
        <w:t>a</w:t>
      </w:r>
      <w:r>
        <w:t xml:space="preserve"> Probabilidade</w:t>
      </w:r>
      <w:bookmarkEnd w:id="21"/>
    </w:p>
    <w:p w14:paraId="5A529A04" w14:textId="46487340" w:rsidR="00962FF7" w:rsidRDefault="00ED06B3" w:rsidP="00B86436">
      <w:pPr>
        <w:jc w:val="both"/>
      </w:pPr>
      <w:r>
        <w:t>A probabilidade descreve a chance de que uma determinada consequência venha de fato ocorrer</w:t>
      </w:r>
      <w:r w:rsidR="0061167F">
        <w:t>.</w:t>
      </w:r>
    </w:p>
    <w:p w14:paraId="7FF6E757" w14:textId="3D5F4978" w:rsidR="00B86436" w:rsidRDefault="00B86436" w:rsidP="00B86436">
      <w:pPr>
        <w:jc w:val="both"/>
      </w:pPr>
      <w:r>
        <w:t>Para fins de análise de probabilidade</w:t>
      </w:r>
      <w:r w:rsidR="002C7F76">
        <w:t>,</w:t>
      </w:r>
      <w:r>
        <w:t xml:space="preserve"> será utilizada a tabela apresentada abaixo. Ela </w:t>
      </w:r>
      <w:r w:rsidRPr="000976BD">
        <w:t xml:space="preserve">Inclui cinco categorias para denotar a probabilidade relacionada a um evento ou condição insegura, </w:t>
      </w:r>
      <w:r w:rsidR="00966903">
        <w:t>sua respectiva d</w:t>
      </w:r>
      <w:r w:rsidRPr="000976BD">
        <w:t xml:space="preserve">escrição </w:t>
      </w:r>
      <w:r w:rsidR="000E3D8E">
        <w:t>e</w:t>
      </w:r>
      <w:r w:rsidR="00F46328">
        <w:t xml:space="preserve"> </w:t>
      </w:r>
      <w:r w:rsidRPr="000976BD">
        <w:t>um valor</w:t>
      </w:r>
      <w:r w:rsidR="00EE75D3">
        <w:t xml:space="preserve"> numérico</w:t>
      </w:r>
      <w:r w:rsidRPr="000976BD">
        <w:t xml:space="preserve"> </w:t>
      </w:r>
      <w:r w:rsidR="000E3D8E">
        <w:t>atribuído à cada categoria distinta</w:t>
      </w:r>
      <w:r w:rsidRPr="000976BD">
        <w:t>.</w:t>
      </w:r>
    </w:p>
    <w:p w14:paraId="3E15FF13" w14:textId="77777777" w:rsidR="00B86436" w:rsidRDefault="00B86436" w:rsidP="00B86436">
      <w:pPr>
        <w:jc w:val="center"/>
        <w:rPr>
          <w:sz w:val="28"/>
          <w:szCs w:val="28"/>
        </w:rPr>
      </w:pPr>
      <w:r w:rsidRPr="007900AE">
        <w:rPr>
          <w:noProof/>
          <w:sz w:val="28"/>
          <w:szCs w:val="28"/>
        </w:rPr>
        <w:drawing>
          <wp:inline distT="0" distB="0" distL="0" distR="0" wp14:anchorId="7FEE416B" wp14:editId="7250A792">
            <wp:extent cx="4242018" cy="2324219"/>
            <wp:effectExtent l="0" t="0" r="6350" b="0"/>
            <wp:docPr id="1337981830" name="Imagem 133798183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201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D718" w14:textId="77777777" w:rsidR="000B1059" w:rsidRDefault="000B1059" w:rsidP="00B86436">
      <w:pPr>
        <w:jc w:val="center"/>
        <w:rPr>
          <w:sz w:val="28"/>
          <w:szCs w:val="28"/>
        </w:rPr>
      </w:pPr>
    </w:p>
    <w:p w14:paraId="034E2B09" w14:textId="69A17DBF" w:rsidR="007900AE" w:rsidRDefault="004A6366" w:rsidP="00AA7401">
      <w:pPr>
        <w:pStyle w:val="Ttulo3"/>
      </w:pPr>
      <w:bookmarkStart w:id="22" w:name="_Toc192502999"/>
      <w:r>
        <w:t>Avaliação d</w:t>
      </w:r>
      <w:r w:rsidR="00624340">
        <w:t>a</w:t>
      </w:r>
      <w:r>
        <w:t xml:space="preserve"> </w:t>
      </w:r>
      <w:r w:rsidR="007900AE">
        <w:t>S</w:t>
      </w:r>
      <w:r w:rsidR="00AA7401">
        <w:t>everidade</w:t>
      </w:r>
      <w:bookmarkEnd w:id="22"/>
    </w:p>
    <w:p w14:paraId="3C9C6EC2" w14:textId="1DDF52A3" w:rsidR="0061167F" w:rsidRDefault="007900AE" w:rsidP="002C7F76">
      <w:pPr>
        <w:jc w:val="both"/>
      </w:pPr>
      <w:r>
        <w:t xml:space="preserve">O passo seguinte na avaliação do risco é avaliar sua severidade, ou seja, a estimativa dos danos de qualquer natureza (fatalidade, patrimoniais, financeiros, econômicos, legais, </w:t>
      </w:r>
      <w:proofErr w:type="gramStart"/>
      <w:r>
        <w:t>ambientais, etc</w:t>
      </w:r>
      <w:r w:rsidR="0061167F">
        <w:t>.</w:t>
      </w:r>
      <w:proofErr w:type="gramEnd"/>
      <w:r>
        <w:t>) decorrentes da materialização de determinada consequência.</w:t>
      </w:r>
      <w:r w:rsidR="007B472B">
        <w:t xml:space="preserve"> </w:t>
      </w:r>
      <w:r w:rsidR="007B472B" w:rsidRPr="007B472B">
        <w:t xml:space="preserve">A avaliação da gravidade </w:t>
      </w:r>
      <w:r w:rsidR="00D40F66">
        <w:t xml:space="preserve">de um evento </w:t>
      </w:r>
      <w:r w:rsidR="007B472B" w:rsidRPr="007B472B">
        <w:t>deve considerar todas as consequências possíveis relacionadas com um perigo, tendo em conta a pior situação previsível.</w:t>
      </w:r>
    </w:p>
    <w:p w14:paraId="317B446A" w14:textId="77777777" w:rsidR="009B419F" w:rsidRDefault="002C7F76" w:rsidP="00EA1334">
      <w:r>
        <w:t>Para fins de análise de severidade, será utilizada a tabela apresentada abaixo. Ela</w:t>
      </w:r>
      <w:r w:rsidR="00242B15">
        <w:t xml:space="preserve"> i</w:t>
      </w:r>
      <w:r w:rsidR="00242B15" w:rsidRPr="00242B15">
        <w:t xml:space="preserve">nclui cinco categorias para denotar o nível de gravidade, </w:t>
      </w:r>
      <w:r w:rsidR="009B419F">
        <w:t>sua respectiva d</w:t>
      </w:r>
      <w:r w:rsidR="009B419F" w:rsidRPr="000976BD">
        <w:t xml:space="preserve">escrição </w:t>
      </w:r>
      <w:r w:rsidR="009B419F">
        <w:t xml:space="preserve">e </w:t>
      </w:r>
      <w:r w:rsidR="009B419F" w:rsidRPr="000976BD">
        <w:t xml:space="preserve">um valor </w:t>
      </w:r>
      <w:r w:rsidR="009B419F">
        <w:t>atribuído à cada categoria distinta</w:t>
      </w:r>
      <w:r w:rsidR="009B419F" w:rsidRPr="000976BD">
        <w:t>.</w:t>
      </w:r>
    </w:p>
    <w:p w14:paraId="0D275B49" w14:textId="77777777" w:rsidR="00CE1041" w:rsidRDefault="00CE1041" w:rsidP="00EA1334"/>
    <w:p w14:paraId="6DB7DABF" w14:textId="182FFAE8" w:rsidR="007900AE" w:rsidRPr="007900AE" w:rsidRDefault="007C59A3" w:rsidP="00167E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168336" wp14:editId="38943153">
            <wp:extent cx="4642485" cy="2835275"/>
            <wp:effectExtent l="0" t="0" r="5715" b="3175"/>
            <wp:docPr id="88272189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B65F" w14:textId="77777777" w:rsidR="00620326" w:rsidRDefault="00620326" w:rsidP="00AD025F">
      <w:pPr>
        <w:jc w:val="both"/>
        <w:rPr>
          <w:rFonts w:ascii="Times" w:hAnsi="Times" w:cs="Times"/>
        </w:rPr>
      </w:pPr>
    </w:p>
    <w:p w14:paraId="51B9F3D2" w14:textId="302F7268" w:rsidR="00BE0859" w:rsidRDefault="00827B0E" w:rsidP="00AA7401">
      <w:pPr>
        <w:pStyle w:val="Ttulo3"/>
      </w:pPr>
      <w:bookmarkStart w:id="23" w:name="_Toc192503000"/>
      <w:r>
        <w:t>Classificação do Risco</w:t>
      </w:r>
      <w:bookmarkEnd w:id="23"/>
    </w:p>
    <w:p w14:paraId="3F73853A" w14:textId="063741EF" w:rsidR="007900AE" w:rsidRDefault="007900AE" w:rsidP="00AD025F">
      <w:pPr>
        <w:jc w:val="both"/>
      </w:pPr>
      <w:r>
        <w:t>A tolerabilidade do risco é obtida por</w:t>
      </w:r>
      <w:r w:rsidR="00A94C45">
        <w:t xml:space="preserve"> meio da análise combinada d</w:t>
      </w:r>
      <w:r w:rsidR="006959CE">
        <w:t>e sua</w:t>
      </w:r>
      <w:r>
        <w:t xml:space="preserve"> probabilidade e severidade.</w:t>
      </w:r>
      <w:r w:rsidR="00A411D4">
        <w:t xml:space="preserve"> Ao utilizar os valores atribuídos à probabilidade e severidade descritos anteriormente, é possível </w:t>
      </w:r>
      <w:r w:rsidR="00863B84">
        <w:t xml:space="preserve">gerar um índice alfanumérico que descreve o risco sendo analisado </w:t>
      </w:r>
      <w:r w:rsidR="001D6262">
        <w:t>qu</w:t>
      </w:r>
      <w:r w:rsidR="00863B84">
        <w:t>e,</w:t>
      </w:r>
      <w:r w:rsidR="001D6262">
        <w:t xml:space="preserve"> ao ser utilizado</w:t>
      </w:r>
      <w:r w:rsidR="00863B84">
        <w:t xml:space="preserve"> em conjunto com </w:t>
      </w:r>
      <w:r w:rsidR="00AE08EA">
        <w:t>a matriz</w:t>
      </w:r>
      <w:r w:rsidR="001D6262">
        <w:t xml:space="preserve"> apresentada abaixo, possibilita a </w:t>
      </w:r>
      <w:r w:rsidR="00D32930">
        <w:t>definição da tolerabilidade do risco.</w:t>
      </w:r>
    </w:p>
    <w:p w14:paraId="78E4FC83" w14:textId="1D45D7D5" w:rsidR="007900AE" w:rsidRDefault="007900AE" w:rsidP="009E7857">
      <w:pPr>
        <w:jc w:val="center"/>
        <w:rPr>
          <w:rFonts w:ascii="Times" w:hAnsi="Times" w:cs="Times"/>
        </w:rPr>
      </w:pPr>
      <w:r w:rsidRPr="007900AE">
        <w:rPr>
          <w:rFonts w:ascii="Times" w:hAnsi="Times" w:cs="Times"/>
          <w:noProof/>
        </w:rPr>
        <w:drawing>
          <wp:inline distT="0" distB="0" distL="0" distR="0" wp14:anchorId="3E4FD237" wp14:editId="17406A97">
            <wp:extent cx="3791145" cy="26290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2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D5E3" w14:textId="77777777" w:rsidR="008354E7" w:rsidRDefault="008354E7" w:rsidP="009E7857">
      <w:pPr>
        <w:jc w:val="center"/>
        <w:rPr>
          <w:rFonts w:ascii="Times" w:hAnsi="Times" w:cs="Times"/>
        </w:rPr>
      </w:pPr>
    </w:p>
    <w:p w14:paraId="353ABC9B" w14:textId="3672F990" w:rsidR="008354E7" w:rsidRDefault="008354E7" w:rsidP="008354E7">
      <w:pPr>
        <w:pStyle w:val="Ttulo3"/>
      </w:pPr>
      <w:bookmarkStart w:id="24" w:name="_Toc192503001"/>
      <w:r>
        <w:t>Definição da Tolerabilidade</w:t>
      </w:r>
      <w:bookmarkEnd w:id="24"/>
    </w:p>
    <w:p w14:paraId="1B75C9F7" w14:textId="64DAB410" w:rsidR="007900AE" w:rsidRDefault="009E7857" w:rsidP="00EA1334">
      <w:pPr>
        <w:jc w:val="both"/>
      </w:pPr>
      <w:r>
        <w:t>Ao observar a matriz, é possível notar que os riscos são class</w:t>
      </w:r>
      <w:r w:rsidR="00B97DE2">
        <w:t>ificados quanto à sua tolerabilidade em três regiões: Região Aceitável (verde), Região Tolerável (amarelo) e Região Não Tolerável (vermelho).</w:t>
      </w:r>
      <w:r w:rsidR="00DA58E9">
        <w:t xml:space="preserve"> A figura abaixo ilustra</w:t>
      </w:r>
      <w:r w:rsidR="00146F94">
        <w:t xml:space="preserve"> tal classificação.</w:t>
      </w:r>
    </w:p>
    <w:p w14:paraId="72D7AEDE" w14:textId="42A606BF" w:rsidR="007900AE" w:rsidRDefault="00AD52F9" w:rsidP="00146F94">
      <w:pPr>
        <w:jc w:val="center"/>
        <w:rPr>
          <w:rFonts w:ascii="Times" w:hAnsi="Times" w:cs="Times"/>
        </w:rPr>
      </w:pPr>
      <w:r w:rsidRPr="00AD52F9">
        <w:rPr>
          <w:rFonts w:ascii="Times" w:hAnsi="Times" w:cs="Times"/>
          <w:noProof/>
        </w:rPr>
        <w:lastRenderedPageBreak/>
        <w:drawing>
          <wp:inline distT="0" distB="0" distL="0" distR="0" wp14:anchorId="674FAD94" wp14:editId="29DA9C2C">
            <wp:extent cx="4185138" cy="2765042"/>
            <wp:effectExtent l="0" t="0" r="6350" b="0"/>
            <wp:docPr id="546807658" name="Imagem 1" descr="Gráfico, Gráfico de fu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07658" name="Imagem 1" descr="Gráfico, Gráfico de funil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856" cy="27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66D6" w14:textId="77777777" w:rsidR="004B149B" w:rsidRDefault="004B149B" w:rsidP="00AD025F">
      <w:pPr>
        <w:jc w:val="both"/>
        <w:rPr>
          <w:rFonts w:ascii="Times" w:hAnsi="Times" w:cs="Times"/>
        </w:rPr>
      </w:pPr>
    </w:p>
    <w:p w14:paraId="0FD592CA" w14:textId="2FC10610" w:rsidR="00EE66CF" w:rsidRDefault="00715CDD" w:rsidP="00EA1334">
      <w:pPr>
        <w:jc w:val="both"/>
      </w:pPr>
      <w:r>
        <w:t xml:space="preserve">É </w:t>
      </w:r>
      <w:r w:rsidR="006C486F">
        <w:t xml:space="preserve">essa classificação do risco quanto à sua tolerabilidade, utilizando a </w:t>
      </w:r>
      <w:r w:rsidR="004B149B">
        <w:t>avaliação de probabilidade e severidade, que orienta as ações recomendadas, conforme apresentado na tabela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1560"/>
        <w:gridCol w:w="5346"/>
      </w:tblGrid>
      <w:tr w:rsidR="00D87FA8" w:rsidRPr="009C0394" w14:paraId="7AD4E1E2" w14:textId="77777777" w:rsidTr="00A75132">
        <w:tc>
          <w:tcPr>
            <w:tcW w:w="2830" w:type="dxa"/>
            <w:vAlign w:val="center"/>
          </w:tcPr>
          <w:p w14:paraId="16B9D66D" w14:textId="464907CF" w:rsidR="00D87FA8" w:rsidRPr="009C0394" w:rsidRDefault="00496C68" w:rsidP="00A75132">
            <w:pPr>
              <w:rPr>
                <w:rFonts w:cstheme="minorHAnsi"/>
                <w:b/>
                <w:bCs/>
              </w:rPr>
            </w:pPr>
            <w:r w:rsidRPr="009C0394">
              <w:rPr>
                <w:rFonts w:cstheme="minorHAnsi"/>
                <w:b/>
                <w:bCs/>
              </w:rPr>
              <w:t>Classificação do Risco</w:t>
            </w:r>
          </w:p>
        </w:tc>
        <w:tc>
          <w:tcPr>
            <w:tcW w:w="1560" w:type="dxa"/>
            <w:vAlign w:val="center"/>
          </w:tcPr>
          <w:p w14:paraId="7263D78E" w14:textId="763FBF79" w:rsidR="00D87FA8" w:rsidRPr="009C0394" w:rsidRDefault="00496C68" w:rsidP="00A75132">
            <w:pPr>
              <w:rPr>
                <w:rFonts w:cstheme="minorHAnsi"/>
                <w:b/>
                <w:bCs/>
              </w:rPr>
            </w:pPr>
            <w:r w:rsidRPr="009C0394">
              <w:rPr>
                <w:rFonts w:cstheme="minorHAnsi"/>
                <w:b/>
                <w:bCs/>
              </w:rPr>
              <w:t>Descrição</w:t>
            </w:r>
          </w:p>
        </w:tc>
        <w:tc>
          <w:tcPr>
            <w:tcW w:w="5346" w:type="dxa"/>
            <w:vAlign w:val="center"/>
          </w:tcPr>
          <w:p w14:paraId="7B51591F" w14:textId="115A8977" w:rsidR="00D87FA8" w:rsidRPr="009C0394" w:rsidRDefault="00496C68" w:rsidP="00A75132">
            <w:pPr>
              <w:rPr>
                <w:rFonts w:cstheme="minorHAnsi"/>
                <w:b/>
                <w:bCs/>
              </w:rPr>
            </w:pPr>
            <w:r w:rsidRPr="009C0394">
              <w:rPr>
                <w:rFonts w:cstheme="minorHAnsi"/>
                <w:b/>
                <w:bCs/>
              </w:rPr>
              <w:t>Ação Recomendada</w:t>
            </w:r>
          </w:p>
        </w:tc>
      </w:tr>
      <w:tr w:rsidR="00D87FA8" w14:paraId="3ED97410" w14:textId="77777777" w:rsidTr="00A75132">
        <w:tc>
          <w:tcPr>
            <w:tcW w:w="2830" w:type="dxa"/>
            <w:shd w:val="clear" w:color="auto" w:fill="FF0000"/>
            <w:vAlign w:val="center"/>
          </w:tcPr>
          <w:p w14:paraId="53EAA365" w14:textId="5E6E0F64" w:rsidR="00D87FA8" w:rsidRPr="009C0394" w:rsidRDefault="00AF752F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5A, 5B, 5C, 4A, 4B, 3A</w:t>
            </w:r>
          </w:p>
        </w:tc>
        <w:tc>
          <w:tcPr>
            <w:tcW w:w="1560" w:type="dxa"/>
            <w:vAlign w:val="center"/>
          </w:tcPr>
          <w:p w14:paraId="6B8B431D" w14:textId="5C2BBE14" w:rsidR="00D87FA8" w:rsidRPr="009C0394" w:rsidRDefault="00E45E4E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Não Tolerável</w:t>
            </w:r>
          </w:p>
        </w:tc>
        <w:tc>
          <w:tcPr>
            <w:tcW w:w="5346" w:type="dxa"/>
            <w:vAlign w:val="center"/>
          </w:tcPr>
          <w:p w14:paraId="589A9F2D" w14:textId="2FA13D71" w:rsidR="00D87FA8" w:rsidRPr="009C0394" w:rsidRDefault="00B02487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 xml:space="preserve">Tomar medidas imediatas para mitigar o risco ou interromper a atividade. </w:t>
            </w:r>
            <w:r w:rsidR="00CE4A04" w:rsidRPr="009C0394">
              <w:rPr>
                <w:rFonts w:cstheme="minorHAnsi"/>
              </w:rPr>
              <w:t>Caso seja</w:t>
            </w:r>
            <w:r w:rsidR="00217684" w:rsidRPr="009C0394">
              <w:rPr>
                <w:rFonts w:cstheme="minorHAnsi"/>
              </w:rPr>
              <w:t>m</w:t>
            </w:r>
            <w:r w:rsidR="00CE4A04" w:rsidRPr="009C0394">
              <w:rPr>
                <w:rFonts w:cstheme="minorHAnsi"/>
              </w:rPr>
              <w:t xml:space="preserve"> </w:t>
            </w:r>
            <w:r w:rsidR="004F450B" w:rsidRPr="009C0394">
              <w:rPr>
                <w:rFonts w:cstheme="minorHAnsi"/>
              </w:rPr>
              <w:t>empregadas</w:t>
            </w:r>
            <w:r w:rsidR="00217684" w:rsidRPr="009C0394">
              <w:rPr>
                <w:rFonts w:cstheme="minorHAnsi"/>
              </w:rPr>
              <w:t xml:space="preserve"> a</w:t>
            </w:r>
            <w:r w:rsidR="00CE4A04" w:rsidRPr="009C0394">
              <w:rPr>
                <w:rFonts w:cstheme="minorHAnsi"/>
              </w:rPr>
              <w:t>ções de mitigação</w:t>
            </w:r>
            <w:r w:rsidR="00217684" w:rsidRPr="009C0394">
              <w:rPr>
                <w:rFonts w:cstheme="minorHAnsi"/>
              </w:rPr>
              <w:t xml:space="preserve"> estas</w:t>
            </w:r>
            <w:r w:rsidR="00CE4A04" w:rsidRPr="009C0394">
              <w:rPr>
                <w:rFonts w:cstheme="minorHAnsi"/>
              </w:rPr>
              <w:t xml:space="preserve"> </w:t>
            </w:r>
            <w:r w:rsidR="008E6F28" w:rsidRPr="009C0394">
              <w:rPr>
                <w:rFonts w:cstheme="minorHAnsi"/>
              </w:rPr>
              <w:t xml:space="preserve">devem </w:t>
            </w:r>
            <w:r w:rsidR="00217684" w:rsidRPr="009C0394">
              <w:rPr>
                <w:rFonts w:cstheme="minorHAnsi"/>
              </w:rPr>
              <w:t xml:space="preserve">prioritariamente </w:t>
            </w:r>
            <w:r w:rsidR="008E6F28" w:rsidRPr="009C0394">
              <w:rPr>
                <w:rFonts w:cstheme="minorHAnsi"/>
              </w:rPr>
              <w:t>garantir que controles adicionais ou preventivos tenham sido</w:t>
            </w:r>
            <w:r w:rsidR="00770DBC" w:rsidRPr="009C0394">
              <w:rPr>
                <w:rFonts w:cstheme="minorHAnsi"/>
              </w:rPr>
              <w:t xml:space="preserve"> adotados de forma a levar a classificação do</w:t>
            </w:r>
            <w:r w:rsidRPr="009C0394">
              <w:rPr>
                <w:rFonts w:cstheme="minorHAnsi"/>
              </w:rPr>
              <w:t xml:space="preserve"> risco</w:t>
            </w:r>
            <w:r w:rsidR="00770DBC" w:rsidRPr="009C0394">
              <w:rPr>
                <w:rFonts w:cstheme="minorHAnsi"/>
              </w:rPr>
              <w:t xml:space="preserve"> </w:t>
            </w:r>
            <w:r w:rsidRPr="009C0394">
              <w:rPr>
                <w:rFonts w:cstheme="minorHAnsi"/>
              </w:rPr>
              <w:t>par</w:t>
            </w:r>
            <w:r w:rsidR="00770DBC" w:rsidRPr="009C0394">
              <w:rPr>
                <w:rFonts w:cstheme="minorHAnsi"/>
              </w:rPr>
              <w:t>a a região</w:t>
            </w:r>
            <w:r w:rsidRPr="009C0394">
              <w:rPr>
                <w:rFonts w:cstheme="minorHAnsi"/>
              </w:rPr>
              <w:t xml:space="preserve"> tolerável.</w:t>
            </w:r>
          </w:p>
        </w:tc>
      </w:tr>
      <w:tr w:rsidR="00D87FA8" w14:paraId="7A0F5F63" w14:textId="77777777" w:rsidTr="00A75132">
        <w:tc>
          <w:tcPr>
            <w:tcW w:w="2830" w:type="dxa"/>
            <w:shd w:val="clear" w:color="auto" w:fill="FFFF00"/>
            <w:vAlign w:val="center"/>
          </w:tcPr>
          <w:p w14:paraId="3746672D" w14:textId="3B2B7B7C" w:rsidR="00D87FA8" w:rsidRPr="009C0394" w:rsidRDefault="00AF752F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5D, 5E, 4C, 4D, 4E, 3B, 3C, 3D,</w:t>
            </w:r>
            <w:r w:rsidR="00E45E4E" w:rsidRPr="009C0394">
              <w:rPr>
                <w:rFonts w:cstheme="minorHAnsi"/>
              </w:rPr>
              <w:t xml:space="preserve"> </w:t>
            </w:r>
            <w:r w:rsidRPr="009C0394">
              <w:rPr>
                <w:rFonts w:cstheme="minorHAnsi"/>
              </w:rPr>
              <w:t>2A, 2B, 2C</w:t>
            </w:r>
          </w:p>
        </w:tc>
        <w:tc>
          <w:tcPr>
            <w:tcW w:w="1560" w:type="dxa"/>
            <w:vAlign w:val="center"/>
          </w:tcPr>
          <w:p w14:paraId="22F0E943" w14:textId="40392333" w:rsidR="00D87FA8" w:rsidRPr="009C0394" w:rsidRDefault="00E45E4E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Tolerável</w:t>
            </w:r>
          </w:p>
        </w:tc>
        <w:tc>
          <w:tcPr>
            <w:tcW w:w="5346" w:type="dxa"/>
            <w:vAlign w:val="center"/>
          </w:tcPr>
          <w:p w14:paraId="0F3186DC" w14:textId="7A69355F" w:rsidR="009743C6" w:rsidRPr="009C0394" w:rsidRDefault="00FF5C74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O risco p</w:t>
            </w:r>
            <w:r w:rsidR="00EE2FC7" w:rsidRPr="009C0394">
              <w:rPr>
                <w:rFonts w:cstheme="minorHAnsi"/>
              </w:rPr>
              <w:t xml:space="preserve">ode ser </w:t>
            </w:r>
            <w:r w:rsidR="00E47368" w:rsidRPr="009C0394">
              <w:rPr>
                <w:rFonts w:cstheme="minorHAnsi"/>
              </w:rPr>
              <w:t xml:space="preserve">tolerado </w:t>
            </w:r>
            <w:r w:rsidR="00670479" w:rsidRPr="009C0394">
              <w:rPr>
                <w:rFonts w:cstheme="minorHAnsi"/>
              </w:rPr>
              <w:t>após a adoção de</w:t>
            </w:r>
            <w:r w:rsidR="00E47368" w:rsidRPr="009C0394">
              <w:rPr>
                <w:rFonts w:cstheme="minorHAnsi"/>
              </w:rPr>
              <w:t xml:space="preserve"> ações de mitigação.</w:t>
            </w:r>
          </w:p>
        </w:tc>
      </w:tr>
      <w:tr w:rsidR="00D87FA8" w14:paraId="52647645" w14:textId="77777777" w:rsidTr="00A75132">
        <w:tc>
          <w:tcPr>
            <w:tcW w:w="2830" w:type="dxa"/>
            <w:shd w:val="clear" w:color="auto" w:fill="92D050"/>
            <w:vAlign w:val="center"/>
          </w:tcPr>
          <w:p w14:paraId="3ACB6562" w14:textId="610AC7CD" w:rsidR="00D87FA8" w:rsidRPr="009C0394" w:rsidRDefault="00E45E4E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 xml:space="preserve">3E, 2D, 2E, </w:t>
            </w:r>
            <w:r w:rsidR="004E6082" w:rsidRPr="009C0394">
              <w:rPr>
                <w:rFonts w:cstheme="minorHAnsi"/>
              </w:rPr>
              <w:t xml:space="preserve">1A, </w:t>
            </w:r>
            <w:r w:rsidRPr="009C0394">
              <w:rPr>
                <w:rFonts w:cstheme="minorHAnsi"/>
              </w:rPr>
              <w:t>1B, 1C, 1D, 1E</w:t>
            </w:r>
          </w:p>
        </w:tc>
        <w:tc>
          <w:tcPr>
            <w:tcW w:w="1560" w:type="dxa"/>
            <w:vAlign w:val="center"/>
          </w:tcPr>
          <w:p w14:paraId="27FD235D" w14:textId="38EC6673" w:rsidR="00D87FA8" w:rsidRPr="009C0394" w:rsidRDefault="00E45E4E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Aceitável</w:t>
            </w:r>
          </w:p>
        </w:tc>
        <w:tc>
          <w:tcPr>
            <w:tcW w:w="5346" w:type="dxa"/>
            <w:vAlign w:val="center"/>
          </w:tcPr>
          <w:p w14:paraId="35427A8E" w14:textId="1E3400CE" w:rsidR="00D87FA8" w:rsidRPr="009C0394" w:rsidRDefault="0057793E" w:rsidP="00A75132">
            <w:pPr>
              <w:rPr>
                <w:rFonts w:cstheme="minorHAnsi"/>
              </w:rPr>
            </w:pPr>
            <w:r w:rsidRPr="009C0394">
              <w:rPr>
                <w:rFonts w:cstheme="minorHAnsi"/>
              </w:rPr>
              <w:t>O risco é a</w:t>
            </w:r>
            <w:r w:rsidR="00914971" w:rsidRPr="009C0394">
              <w:rPr>
                <w:rFonts w:cstheme="minorHAnsi"/>
              </w:rPr>
              <w:t xml:space="preserve">ceitável </w:t>
            </w:r>
            <w:r w:rsidRPr="009C0394">
              <w:rPr>
                <w:rFonts w:cstheme="minorHAnsi"/>
              </w:rPr>
              <w:t xml:space="preserve">da forma </w:t>
            </w:r>
            <w:r w:rsidR="00914971" w:rsidRPr="009C0394">
              <w:rPr>
                <w:rFonts w:cstheme="minorHAnsi"/>
              </w:rPr>
              <w:t>como avaliado</w:t>
            </w:r>
            <w:r w:rsidR="00872356" w:rsidRPr="009C0394">
              <w:rPr>
                <w:rFonts w:cstheme="minorHAnsi"/>
              </w:rPr>
              <w:t>, n</w:t>
            </w:r>
            <w:r w:rsidR="00914971" w:rsidRPr="009C0394">
              <w:rPr>
                <w:rFonts w:cstheme="minorHAnsi"/>
              </w:rPr>
              <w:t xml:space="preserve">ão </w:t>
            </w:r>
            <w:r w:rsidR="00872356" w:rsidRPr="009C0394">
              <w:rPr>
                <w:rFonts w:cstheme="minorHAnsi"/>
              </w:rPr>
              <w:t>sendo</w:t>
            </w:r>
            <w:r w:rsidR="00914971" w:rsidRPr="009C0394">
              <w:rPr>
                <w:rFonts w:cstheme="minorHAnsi"/>
              </w:rPr>
              <w:t xml:space="preserve"> necessária </w:t>
            </w:r>
            <w:r w:rsidR="00872356" w:rsidRPr="009C0394">
              <w:rPr>
                <w:rFonts w:cstheme="minorHAnsi"/>
              </w:rPr>
              <w:t>qualquer</w:t>
            </w:r>
            <w:r w:rsidR="00914971" w:rsidRPr="009C0394">
              <w:rPr>
                <w:rFonts w:cstheme="minorHAnsi"/>
              </w:rPr>
              <w:t xml:space="preserve"> mitigação adicional.</w:t>
            </w:r>
          </w:p>
        </w:tc>
      </w:tr>
    </w:tbl>
    <w:p w14:paraId="2CA7785B" w14:textId="77777777" w:rsidR="004B149B" w:rsidRDefault="004B149B" w:rsidP="00AD025F">
      <w:pPr>
        <w:jc w:val="both"/>
        <w:rPr>
          <w:rFonts w:ascii="Times" w:hAnsi="Times" w:cs="Times"/>
        </w:rPr>
      </w:pPr>
    </w:p>
    <w:p w14:paraId="151A1F94" w14:textId="77777777" w:rsidR="004B149B" w:rsidRDefault="004B149B" w:rsidP="00AD025F">
      <w:pPr>
        <w:jc w:val="both"/>
        <w:rPr>
          <w:rFonts w:ascii="Times" w:hAnsi="Times" w:cs="Times"/>
        </w:rPr>
      </w:pPr>
    </w:p>
    <w:p w14:paraId="668EC703" w14:textId="6C38028D" w:rsidR="00EE66CF" w:rsidRDefault="00EE66CF" w:rsidP="00AA7401">
      <w:pPr>
        <w:pStyle w:val="Ttulo3"/>
      </w:pPr>
      <w:bookmarkStart w:id="25" w:name="_Toc192503002"/>
      <w:r>
        <w:t>C</w:t>
      </w:r>
      <w:r w:rsidR="00AE4915">
        <w:t>ontrole e Miti</w:t>
      </w:r>
      <w:r w:rsidR="000C6C18">
        <w:t>gação dos Riscos</w:t>
      </w:r>
      <w:bookmarkEnd w:id="25"/>
    </w:p>
    <w:p w14:paraId="1D60C33A" w14:textId="1F0B0477" w:rsidR="00650889" w:rsidRDefault="00650889" w:rsidP="00AD025F">
      <w:pPr>
        <w:jc w:val="both"/>
      </w:pPr>
      <w:r w:rsidRPr="00650889">
        <w:t>Os riscos de segurança devem ser ger</w:t>
      </w:r>
      <w:r w:rsidR="00AC1542">
        <w:t>enciados</w:t>
      </w:r>
      <w:r w:rsidRPr="00650889">
        <w:t xml:space="preserve">, </w:t>
      </w:r>
      <w:r w:rsidR="00F67A15">
        <w:t>tendo em vista o nível de desempenho de segurança</w:t>
      </w:r>
      <w:r w:rsidR="00502682">
        <w:t xml:space="preserve"> definido pelo CIAC, </w:t>
      </w:r>
      <w:r w:rsidR="002E5F24">
        <w:t>por meio de ações de</w:t>
      </w:r>
      <w:r w:rsidR="006E7891">
        <w:t xml:space="preserve"> </w:t>
      </w:r>
      <w:r w:rsidRPr="00650889">
        <w:t>mitig</w:t>
      </w:r>
      <w:r w:rsidR="00322B02">
        <w:t>ação</w:t>
      </w:r>
      <w:r w:rsidR="00C820C9">
        <w:t xml:space="preserve"> </w:t>
      </w:r>
      <w:r w:rsidR="002E5F24">
        <w:t xml:space="preserve">que envolvem a adoção de </w:t>
      </w:r>
      <w:r w:rsidRPr="00650889">
        <w:t>control</w:t>
      </w:r>
      <w:r w:rsidR="00322B02">
        <w:t>e</w:t>
      </w:r>
      <w:r w:rsidRPr="00650889">
        <w:t xml:space="preserve">s de risco adequados. </w:t>
      </w:r>
      <w:r w:rsidR="00F464D1">
        <w:t xml:space="preserve">Esta atividade </w:t>
      </w:r>
      <w:r w:rsidRPr="00650889">
        <w:t xml:space="preserve">deve </w:t>
      </w:r>
      <w:r w:rsidR="00F464D1">
        <w:t>levar em conta o</w:t>
      </w:r>
      <w:r w:rsidRPr="00650889">
        <w:t xml:space="preserve"> tempo, custo e </w:t>
      </w:r>
      <w:r w:rsidR="00F464D1">
        <w:t xml:space="preserve">complexidade </w:t>
      </w:r>
      <w:r w:rsidRPr="00650889">
        <w:t xml:space="preserve">de </w:t>
      </w:r>
      <w:r w:rsidR="00F464D1">
        <w:t>execução das</w:t>
      </w:r>
      <w:r w:rsidRPr="00650889">
        <w:t xml:space="preserve"> medidas</w:t>
      </w:r>
      <w:r w:rsidR="00F464D1">
        <w:t xml:space="preserve"> identificadas</w:t>
      </w:r>
      <w:r w:rsidRPr="00650889">
        <w:t xml:space="preserve"> para reduzir ou eliminar o risc</w:t>
      </w:r>
      <w:r w:rsidR="00F464D1">
        <w:t>o</w:t>
      </w:r>
      <w:r w:rsidRPr="00650889">
        <w:t xml:space="preserve">. </w:t>
      </w:r>
      <w:r w:rsidR="004B7C72">
        <w:t>A</w:t>
      </w:r>
      <w:r w:rsidRPr="00650889">
        <w:t xml:space="preserve"> </w:t>
      </w:r>
      <w:r w:rsidR="004B7C72">
        <w:t>classificação do</w:t>
      </w:r>
      <w:r w:rsidRPr="00650889">
        <w:t xml:space="preserve"> risco pode ser</w:t>
      </w:r>
      <w:r w:rsidR="00845AC6">
        <w:t xml:space="preserve"> modificada</w:t>
      </w:r>
      <w:r w:rsidRPr="00650889">
        <w:t xml:space="preserve"> </w:t>
      </w:r>
      <w:r w:rsidR="00845AC6">
        <w:t xml:space="preserve">adotando ações de controle que </w:t>
      </w:r>
      <w:r w:rsidRPr="00650889">
        <w:t>reduz</w:t>
      </w:r>
      <w:r w:rsidR="00845AC6">
        <w:t>am</w:t>
      </w:r>
      <w:r w:rsidRPr="00650889">
        <w:t xml:space="preserve"> a gravidade das consequências potenciais, </w:t>
      </w:r>
      <w:r w:rsidR="00380436">
        <w:t xml:space="preserve">que </w:t>
      </w:r>
      <w:r w:rsidRPr="00650889">
        <w:t>reduz</w:t>
      </w:r>
      <w:r w:rsidR="00845AC6">
        <w:t>am</w:t>
      </w:r>
      <w:r w:rsidRPr="00650889">
        <w:t xml:space="preserve"> a probabilidade de </w:t>
      </w:r>
      <w:r w:rsidR="00380436">
        <w:t xml:space="preserve">sua </w:t>
      </w:r>
      <w:r w:rsidRPr="00650889">
        <w:t xml:space="preserve">ocorrência ou </w:t>
      </w:r>
      <w:r w:rsidR="00380436">
        <w:t xml:space="preserve">que </w:t>
      </w:r>
      <w:r w:rsidRPr="00650889">
        <w:t>reduz</w:t>
      </w:r>
      <w:r w:rsidR="00380436">
        <w:t xml:space="preserve">am </w:t>
      </w:r>
      <w:r w:rsidRPr="00650889">
        <w:t xml:space="preserve">a exposição a esse </w:t>
      </w:r>
      <w:r w:rsidR="00380436">
        <w:t xml:space="preserve">determinado </w:t>
      </w:r>
      <w:r w:rsidRPr="00650889">
        <w:t>risco. É</w:t>
      </w:r>
      <w:r w:rsidR="00380436">
        <w:t xml:space="preserve"> sabidamente</w:t>
      </w:r>
      <w:r w:rsidRPr="00650889">
        <w:t xml:space="preserve"> mais fácil e mais comum reduzir a probabilidade do que reduzir a gravidade.</w:t>
      </w:r>
    </w:p>
    <w:p w14:paraId="3C5DFE13" w14:textId="24EDFA85" w:rsidR="008C7A4A" w:rsidRDefault="002A2CE8" w:rsidP="00AD025F">
      <w:pPr>
        <w:jc w:val="both"/>
      </w:pPr>
      <w:r>
        <w:t>Assim, o</w:t>
      </w:r>
      <w:r w:rsidR="00650889">
        <w:t>rientado pela</w:t>
      </w:r>
      <w:r w:rsidR="00980A10">
        <w:t xml:space="preserve"> </w:t>
      </w:r>
      <w:r>
        <w:t>classificação do risco descrita</w:t>
      </w:r>
      <w:r w:rsidR="00980A10">
        <w:t xml:space="preserve">, </w:t>
      </w:r>
      <w:r w:rsidR="00783D62">
        <w:t xml:space="preserve">sempre que pertinente, </w:t>
      </w:r>
      <w:r w:rsidR="00980A10">
        <w:t xml:space="preserve">o CIAC irá </w:t>
      </w:r>
      <w:r w:rsidR="00783D62">
        <w:t>proceder com a</w:t>
      </w:r>
      <w:r w:rsidR="00980A10">
        <w:t xml:space="preserve"> </w:t>
      </w:r>
      <w:r w:rsidR="00783D62">
        <w:t>m</w:t>
      </w:r>
      <w:r w:rsidR="00980A10" w:rsidRPr="00980A10">
        <w:t>itigação de cada risco</w:t>
      </w:r>
      <w:r w:rsidR="00FC1EF6">
        <w:t>, identificando as ações a serem realizadas em cada caso concreto.</w:t>
      </w:r>
      <w:r w:rsidR="00980A10" w:rsidRPr="00980A10">
        <w:t xml:space="preserve"> </w:t>
      </w:r>
      <w:r w:rsidR="00614C1F">
        <w:t>As medidas mitigadoras podem incluir a eliminação do perigo ou a adoção de defesas</w:t>
      </w:r>
      <w:r w:rsidR="00980A10">
        <w:t xml:space="preserve"> </w:t>
      </w:r>
      <w:r w:rsidR="00614C1F">
        <w:t>(tecnologia, treinamento e</w:t>
      </w:r>
      <w:r w:rsidR="0012047B">
        <w:t>/ou</w:t>
      </w:r>
      <w:r w:rsidR="00614C1F">
        <w:t xml:space="preserve"> regulamento) que reduzam a probabilidade ou a severidade dos riscos</w:t>
      </w:r>
      <w:r w:rsidR="008C7A4A">
        <w:t xml:space="preserve"> </w:t>
      </w:r>
      <w:r w:rsidR="00614C1F">
        <w:t>avaliados.</w:t>
      </w:r>
    </w:p>
    <w:p w14:paraId="2A67334C" w14:textId="06BA7570" w:rsidR="008C7A4A" w:rsidRDefault="00614C1F" w:rsidP="00AD025F">
      <w:pPr>
        <w:jc w:val="both"/>
      </w:pPr>
      <w:r>
        <w:t xml:space="preserve">A continuidade das operações </w:t>
      </w:r>
      <w:r w:rsidR="007B0FE8">
        <w:t>ser</w:t>
      </w:r>
      <w:r w:rsidR="00671A47">
        <w:t>á</w:t>
      </w:r>
      <w:r w:rsidR="007B0FE8">
        <w:t xml:space="preserve"> avaliada pelo GSO ou GR, </w:t>
      </w:r>
      <w:r>
        <w:t>conforme a</w:t>
      </w:r>
      <w:r w:rsidR="008C7A4A">
        <w:t xml:space="preserve"> </w:t>
      </w:r>
      <w:r>
        <w:t>gravidade associada.</w:t>
      </w:r>
    </w:p>
    <w:p w14:paraId="26D557A3" w14:textId="77777777" w:rsidR="0014022D" w:rsidRDefault="0014022D" w:rsidP="00AD025F">
      <w:pPr>
        <w:jc w:val="both"/>
      </w:pPr>
    </w:p>
    <w:p w14:paraId="66A6B2DA" w14:textId="286682AA" w:rsidR="0014022D" w:rsidRPr="003976DE" w:rsidRDefault="0014022D" w:rsidP="003976DE">
      <w:pPr>
        <w:pStyle w:val="Ttulo2"/>
      </w:pPr>
      <w:bookmarkStart w:id="26" w:name="_Toc192503003"/>
      <w:r w:rsidRPr="003976DE">
        <w:t>Acompanhamento e Registro das Ações de Mitigação</w:t>
      </w:r>
      <w:bookmarkEnd w:id="26"/>
    </w:p>
    <w:p w14:paraId="6A76EF9C" w14:textId="77777777" w:rsidR="0014022D" w:rsidRDefault="00614C1F" w:rsidP="00AD025F">
      <w:pPr>
        <w:jc w:val="both"/>
      </w:pPr>
      <w:r>
        <w:t>Uma vez aceita pelo</w:t>
      </w:r>
      <w:r w:rsidR="008C7A4A">
        <w:t xml:space="preserve"> </w:t>
      </w:r>
      <w:r>
        <w:t>GSO</w:t>
      </w:r>
      <w:r w:rsidR="008C7A4A">
        <w:t xml:space="preserve"> </w:t>
      </w:r>
      <w:r>
        <w:t xml:space="preserve">ou </w:t>
      </w:r>
      <w:r w:rsidR="006467F0">
        <w:t>pel</w:t>
      </w:r>
      <w:r>
        <w:t>o próprio Gestor</w:t>
      </w:r>
      <w:r w:rsidR="008C7A4A">
        <w:t xml:space="preserve"> </w:t>
      </w:r>
      <w:r>
        <w:t>Responsável, conforme o caso, a</w:t>
      </w:r>
      <w:r w:rsidR="008C7A4A">
        <w:t xml:space="preserve"> </w:t>
      </w:r>
      <w:r>
        <w:t xml:space="preserve">mitigação e as estratégias a serem adotadas, </w:t>
      </w:r>
      <w:r w:rsidR="00640C84">
        <w:t>assim como</w:t>
      </w:r>
      <w:r>
        <w:t xml:space="preserve"> as </w:t>
      </w:r>
      <w:r w:rsidR="00A2783C">
        <w:t>ações de controle</w:t>
      </w:r>
      <w:r>
        <w:t xml:space="preserve"> propostas devem ser reavaliadas como novos perigos potenciais, visando assegurar a eficiência e eficácia dessas medidas de defesa no novo ambiente operacional.</w:t>
      </w:r>
      <w:r w:rsidR="008C0E57">
        <w:t xml:space="preserve"> </w:t>
      </w:r>
    </w:p>
    <w:p w14:paraId="5F6580A1" w14:textId="558F031A" w:rsidR="00980A10" w:rsidRDefault="008C0E57" w:rsidP="00AD025F">
      <w:pPr>
        <w:jc w:val="both"/>
      </w:pPr>
      <w:r>
        <w:t xml:space="preserve">Adicionalmente, as </w:t>
      </w:r>
      <w:r w:rsidR="00984460">
        <w:t xml:space="preserve">ações adotadas em decorrência do processo de gerenciamento de riscos </w:t>
      </w:r>
      <w:r w:rsidR="00EE6D4D">
        <w:t xml:space="preserve">devem ser </w:t>
      </w:r>
      <w:r w:rsidR="00C65710">
        <w:t xml:space="preserve">continuamente </w:t>
      </w:r>
      <w:r w:rsidR="00EE6D4D">
        <w:t xml:space="preserve">monitoradas, visando avaliar se os efeitos </w:t>
      </w:r>
      <w:r w:rsidR="007519B8">
        <w:t xml:space="preserve">esperados foram alcançados, culminando com </w:t>
      </w:r>
      <w:r w:rsidR="00C65710">
        <w:t>a efetiva mitigação dos riscos associados.</w:t>
      </w:r>
    </w:p>
    <w:p w14:paraId="5B84D909" w14:textId="14618FA5" w:rsidR="006A013C" w:rsidRDefault="0014022D" w:rsidP="00AD025F">
      <w:pPr>
        <w:jc w:val="both"/>
      </w:pPr>
      <w:r>
        <w:t>Por fim, a</w:t>
      </w:r>
      <w:r w:rsidR="008912E7">
        <w:t xml:space="preserve"> avaliação do risco será documentada em formulário apropriado e arquivada junto à documentação do SGSO no CIAC. Da mesma forma, as ações mitigadoras</w:t>
      </w:r>
      <w:r w:rsidR="00271D26">
        <w:t xml:space="preserve"> adotas, os responsáveis pela sua implementação, prazos associados e demais detalhes </w:t>
      </w:r>
      <w:r w:rsidR="004C595D">
        <w:t>associados</w:t>
      </w:r>
      <w:r w:rsidR="008912E7">
        <w:t xml:space="preserve"> </w:t>
      </w:r>
      <w:r w:rsidR="00FC79F2">
        <w:t xml:space="preserve">devem ser </w:t>
      </w:r>
      <w:r w:rsidR="008912E7">
        <w:t>registrad</w:t>
      </w:r>
      <w:r w:rsidR="00FC79F2">
        <w:t>o</w:t>
      </w:r>
      <w:r w:rsidR="008912E7">
        <w:t>s nos arquivos da entidade.</w:t>
      </w:r>
      <w:r w:rsidR="00410284">
        <w:t xml:space="preserve"> O formulário de registro e avaliação de ESO apresentado no Anexo II a este manual constitui uma das ferramentas utilizadas com esta finalidade.</w:t>
      </w:r>
    </w:p>
    <w:p w14:paraId="23DB2934" w14:textId="31D5A55C" w:rsidR="000325DB" w:rsidRDefault="000325DB" w:rsidP="00AD025F">
      <w:pPr>
        <w:jc w:val="both"/>
      </w:pPr>
      <w:r>
        <w:t xml:space="preserve">Neste contexto, a figura abaixo resume o processo </w:t>
      </w:r>
      <w:r w:rsidR="00D23758">
        <w:t xml:space="preserve">de gerenciamento de riscos adotados pelo </w:t>
      </w:r>
      <w:r w:rsidR="00424B48" w:rsidRPr="00337464">
        <w:rPr>
          <w:highlight w:val="yellow"/>
        </w:rPr>
        <w:t>[N</w:t>
      </w:r>
      <w:r w:rsidR="000F5243">
        <w:rPr>
          <w:highlight w:val="yellow"/>
        </w:rPr>
        <w:t xml:space="preserve">ome do </w:t>
      </w:r>
      <w:r w:rsidR="00424B48" w:rsidRPr="00337464">
        <w:rPr>
          <w:highlight w:val="yellow"/>
        </w:rPr>
        <w:t>CIAC]</w:t>
      </w:r>
      <w:r w:rsidR="007C20A0">
        <w:t>.</w:t>
      </w:r>
    </w:p>
    <w:p w14:paraId="6B9DC016" w14:textId="77777777" w:rsidR="000E6843" w:rsidRDefault="000E6843" w:rsidP="00AD025F">
      <w:pPr>
        <w:jc w:val="both"/>
      </w:pPr>
    </w:p>
    <w:p w14:paraId="4F72F367" w14:textId="05AFB297" w:rsidR="007C20A0" w:rsidRDefault="001143BF" w:rsidP="007C20A0">
      <w:pPr>
        <w:jc w:val="center"/>
      </w:pPr>
      <w:r w:rsidRPr="001143BF">
        <w:rPr>
          <w:noProof/>
        </w:rPr>
        <w:drawing>
          <wp:inline distT="0" distB="0" distL="0" distR="0" wp14:anchorId="4062F03F" wp14:editId="78F55850">
            <wp:extent cx="4807532" cy="3868322"/>
            <wp:effectExtent l="0" t="0" r="0" b="0"/>
            <wp:docPr id="1508481066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81066" name="Imagem 1" descr="Diagram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8591" cy="3877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455B" w14:textId="77777777" w:rsidR="006A013C" w:rsidRDefault="006A013C" w:rsidP="006A013C">
      <w:pPr>
        <w:pStyle w:val="Ttulo1"/>
        <w:pageBreakBefore/>
        <w:ind w:left="357" w:hanging="357"/>
      </w:pPr>
      <w:bookmarkStart w:id="27" w:name="_Toc192503004"/>
      <w:r>
        <w:lastRenderedPageBreak/>
        <w:t>Garantia da Segurança Operacional</w:t>
      </w:r>
      <w:bookmarkEnd w:id="27"/>
    </w:p>
    <w:p w14:paraId="1BCA75FF" w14:textId="77777777" w:rsidR="006A013C" w:rsidRDefault="006A013C" w:rsidP="006A013C">
      <w:pPr>
        <w:jc w:val="center"/>
        <w:rPr>
          <w:rFonts w:ascii="Times" w:hAnsi="Times" w:cs="Times"/>
          <w:sz w:val="28"/>
          <w:szCs w:val="28"/>
        </w:rPr>
      </w:pPr>
    </w:p>
    <w:p w14:paraId="411D8B7B" w14:textId="77777777" w:rsidR="006A013C" w:rsidRPr="00377BD0" w:rsidRDefault="006A013C" w:rsidP="006A013C">
      <w:pPr>
        <w:pStyle w:val="Ttulo2"/>
      </w:pPr>
      <w:bookmarkStart w:id="28" w:name="_Toc192503005"/>
      <w:r w:rsidRPr="00377BD0">
        <w:t>Monitoramento do Desempenho de Segurança Operacional</w:t>
      </w:r>
      <w:bookmarkEnd w:id="28"/>
    </w:p>
    <w:p w14:paraId="257CD157" w14:textId="54DD5914" w:rsidR="006A013C" w:rsidRPr="00ED37E2" w:rsidRDefault="00AE6A7A" w:rsidP="00A04DFA">
      <w:pPr>
        <w:jc w:val="both"/>
      </w:pPr>
      <w:r>
        <w:t>Em alinhamento aos Objetivos de Segurança e d</w:t>
      </w:r>
      <w:r w:rsidR="006A013C">
        <w:t xml:space="preserve">e forma a estruturar o Processo de Monitoramento do Desempenho da Segurança Operacional, o </w:t>
      </w:r>
      <w:r w:rsidR="006A013C" w:rsidRPr="00377BD0">
        <w:rPr>
          <w:highlight w:val="yellow"/>
        </w:rPr>
        <w:t>[Nome do CIAC]</w:t>
      </w:r>
      <w:r w:rsidR="006A013C">
        <w:t xml:space="preserve"> estabelece neste manual os </w:t>
      </w:r>
      <w:r w:rsidR="006A013C" w:rsidRPr="00ED37E2">
        <w:t>Indicador</w:t>
      </w:r>
      <w:r w:rsidR="006A013C">
        <w:t>es</w:t>
      </w:r>
      <w:r w:rsidR="006A013C" w:rsidRPr="00ED37E2">
        <w:t xml:space="preserve"> de Desempenho de Segurança Operacional</w:t>
      </w:r>
      <w:r w:rsidR="006A013C">
        <w:t xml:space="preserve"> </w:t>
      </w:r>
      <w:r w:rsidR="006A013C" w:rsidRPr="00ED37E2">
        <w:t>e</w:t>
      </w:r>
      <w:r w:rsidR="006A013C">
        <w:t xml:space="preserve"> as M</w:t>
      </w:r>
      <w:r w:rsidR="006A013C" w:rsidRPr="00ED37E2">
        <w:t>eta</w:t>
      </w:r>
      <w:r w:rsidR="006A013C">
        <w:t>s</w:t>
      </w:r>
      <w:r w:rsidR="006A013C" w:rsidRPr="00ED37E2">
        <w:t xml:space="preserve"> de Desempenho de Segurança Operacional.</w:t>
      </w:r>
    </w:p>
    <w:p w14:paraId="4077C069" w14:textId="01A07EAE" w:rsidR="006A013C" w:rsidRDefault="006A013C" w:rsidP="00A04DFA">
      <w:pPr>
        <w:jc w:val="both"/>
      </w:pPr>
      <w:r>
        <w:t>Tais parâmetros</w:t>
      </w:r>
      <w:r w:rsidRPr="00ED37E2">
        <w:t xml:space="preserve"> devem ser obtidos </w:t>
      </w:r>
      <w:r>
        <w:t xml:space="preserve">e avaliados de forma continuada, visando orientar o GSO em suas tomadas de decisão e conferir ao CIAC a plena capacidade de </w:t>
      </w:r>
      <w:r w:rsidRPr="00ED37E2">
        <w:t>monitorar</w:t>
      </w:r>
      <w:r>
        <w:t xml:space="preserve"> o desempenho de segurança operacional das</w:t>
      </w:r>
      <w:r w:rsidRPr="00ED37E2">
        <w:t xml:space="preserve"> atividades de v</w:t>
      </w:r>
      <w:r>
        <w:t>o</w:t>
      </w:r>
      <w:r w:rsidRPr="00ED37E2">
        <w:t>o.</w:t>
      </w:r>
    </w:p>
    <w:p w14:paraId="4D1D52C3" w14:textId="77777777" w:rsidR="006A013C" w:rsidRDefault="006A013C" w:rsidP="00A04DFA">
      <w:pPr>
        <w:jc w:val="both"/>
      </w:pPr>
      <w:r>
        <w:t>Adicionalmente, de modo a evidenciar a execução do processo de monitoramento continuado do desempenho da segurança operacional, este CIAC envia à ANAC, de forma periódica ou sempre que requisitado, o Relatório de Desempenho da Segurança Operacional.</w:t>
      </w:r>
    </w:p>
    <w:p w14:paraId="78FCDBC7" w14:textId="77777777" w:rsidR="006A013C" w:rsidRPr="006C097C" w:rsidRDefault="006A013C" w:rsidP="006A013C">
      <w:pPr>
        <w:pStyle w:val="PargrafodaLista"/>
        <w:spacing w:line="360" w:lineRule="auto"/>
        <w:jc w:val="both"/>
        <w:rPr>
          <w:rFonts w:ascii="Times" w:hAnsi="Times" w:cs="Times"/>
        </w:rPr>
      </w:pPr>
    </w:p>
    <w:p w14:paraId="17885270" w14:textId="77777777" w:rsidR="006A013C" w:rsidRPr="00377BD0" w:rsidRDefault="006A013C" w:rsidP="006A013C">
      <w:pPr>
        <w:pStyle w:val="Ttulo2"/>
      </w:pPr>
      <w:bookmarkStart w:id="29" w:name="_Toc192503006"/>
      <w:r w:rsidRPr="00377BD0">
        <w:t>Indicadores e Metas de Segurança Operacional</w:t>
      </w:r>
      <w:bookmarkEnd w:id="29"/>
    </w:p>
    <w:p w14:paraId="63CF50F3" w14:textId="77777777" w:rsidR="006A013C" w:rsidRPr="00D678F2" w:rsidRDefault="006A013C" w:rsidP="006A013C">
      <w:pPr>
        <w:jc w:val="both"/>
        <w:rPr>
          <w:rFonts w:cstheme="minorHAnsi"/>
        </w:rPr>
      </w:pPr>
      <w:r w:rsidRPr="00D678F2">
        <w:rPr>
          <w:rFonts w:cstheme="minorHAnsi"/>
        </w:rPr>
        <w:t>A partir do monitoramento e medição do desempenho da segurança operacional será possível avaliar o alcance dos objetivos, a eficácia do SGSO e identificar oportunidades de implementação de iniciativas de melhoria da segurança operacional.</w:t>
      </w:r>
    </w:p>
    <w:p w14:paraId="2361784F" w14:textId="77777777" w:rsidR="006A013C" w:rsidRPr="00D678F2" w:rsidRDefault="006A013C" w:rsidP="006A013C">
      <w:pPr>
        <w:jc w:val="both"/>
        <w:rPr>
          <w:rFonts w:cstheme="minorHAnsi"/>
        </w:rPr>
      </w:pPr>
      <w:r w:rsidRPr="00D678F2">
        <w:rPr>
          <w:rFonts w:cstheme="minorHAnsi"/>
        </w:rPr>
        <w:t xml:space="preserve">Neste contexto, no âmbito do SGSO do </w:t>
      </w:r>
      <w:r w:rsidRPr="00D678F2">
        <w:rPr>
          <w:rFonts w:cstheme="minorHAnsi"/>
          <w:highlight w:val="yellow"/>
        </w:rPr>
        <w:t>[Nome do CIAC]</w:t>
      </w:r>
      <w:r w:rsidRPr="00D678F2">
        <w:rPr>
          <w:rFonts w:cstheme="minorHAnsi"/>
        </w:rPr>
        <w:t>, os seguintes indicadores e metas de segurança operacional serão adotados:</w:t>
      </w:r>
    </w:p>
    <w:p w14:paraId="6D51361A" w14:textId="77777777" w:rsidR="006A013C" w:rsidRDefault="006A013C" w:rsidP="006A013C">
      <w:pPr>
        <w:jc w:val="both"/>
        <w:rPr>
          <w:rFonts w:ascii="Times" w:hAnsi="Times" w:cs="Time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91"/>
        <w:gridCol w:w="3645"/>
      </w:tblGrid>
      <w:tr w:rsidR="006A013C" w:rsidRPr="008C1B11" w14:paraId="0FD8646B" w14:textId="77777777" w:rsidTr="0007403F">
        <w:trPr>
          <w:trHeight w:val="459"/>
        </w:trPr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5F95879E" w14:textId="58471665" w:rsidR="006A013C" w:rsidRPr="008C1B11" w:rsidRDefault="006A013C" w:rsidP="004A1FD3">
            <w:pPr>
              <w:keepNext/>
              <w:jc w:val="center"/>
              <w:rPr>
                <w:rFonts w:ascii="Times" w:hAnsi="Times" w:cs="Times"/>
                <w:b/>
                <w:bCs/>
              </w:rPr>
            </w:pPr>
            <w:r w:rsidRPr="008C1B11">
              <w:rPr>
                <w:rFonts w:ascii="Times" w:hAnsi="Times" w:cs="Times"/>
                <w:b/>
                <w:bCs/>
              </w:rPr>
              <w:lastRenderedPageBreak/>
              <w:t>Indicador</w:t>
            </w:r>
            <w:r w:rsidR="00DD3D3A">
              <w:rPr>
                <w:rFonts w:ascii="Times" w:hAnsi="Times" w:cs="Times"/>
                <w:b/>
                <w:bCs/>
              </w:rPr>
              <w:t xml:space="preserve"> de Segurança Operacional</w:t>
            </w:r>
          </w:p>
        </w:tc>
        <w:tc>
          <w:tcPr>
            <w:tcW w:w="3645" w:type="dxa"/>
            <w:shd w:val="clear" w:color="auto" w:fill="BFBFBF" w:themeFill="background1" w:themeFillShade="BF"/>
            <w:vAlign w:val="center"/>
          </w:tcPr>
          <w:p w14:paraId="0680A220" w14:textId="6D5722E1" w:rsidR="006A013C" w:rsidRPr="008C1B11" w:rsidRDefault="006A013C" w:rsidP="004A1FD3">
            <w:pPr>
              <w:keepNext/>
              <w:jc w:val="center"/>
              <w:rPr>
                <w:rFonts w:ascii="Times" w:hAnsi="Times" w:cs="Times"/>
                <w:b/>
                <w:bCs/>
              </w:rPr>
            </w:pPr>
            <w:r w:rsidRPr="008C1B11">
              <w:rPr>
                <w:rFonts w:ascii="Times" w:hAnsi="Times" w:cs="Times"/>
                <w:b/>
                <w:bCs/>
              </w:rPr>
              <w:t>Meta</w:t>
            </w:r>
            <w:r w:rsidR="00DD3D3A">
              <w:rPr>
                <w:rFonts w:ascii="Times" w:hAnsi="Times" w:cs="Times"/>
                <w:b/>
                <w:bCs/>
              </w:rPr>
              <w:t xml:space="preserve"> de Desempenho de Segurança Operacional</w:t>
            </w:r>
          </w:p>
        </w:tc>
      </w:tr>
      <w:tr w:rsidR="006A013C" w14:paraId="457497BA" w14:textId="77777777" w:rsidTr="0007403F">
        <w:tc>
          <w:tcPr>
            <w:tcW w:w="6091" w:type="dxa"/>
            <w:vAlign w:val="center"/>
          </w:tcPr>
          <w:p w14:paraId="7B911896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Taxa de Acidentes (acidentes por mil horas voadas)</w:t>
            </w:r>
          </w:p>
        </w:tc>
        <w:tc>
          <w:tcPr>
            <w:tcW w:w="3645" w:type="dxa"/>
            <w:vAlign w:val="center"/>
          </w:tcPr>
          <w:p w14:paraId="086929C8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Manter em patamar </w:t>
            </w:r>
            <w:r w:rsidRPr="006905A2">
              <w:rPr>
                <w:rFonts w:ascii="Times" w:hAnsi="Times" w:cs="Times"/>
              </w:rPr>
              <w:t>igual ou inferior à taxa registrada no ano anterior</w:t>
            </w:r>
          </w:p>
        </w:tc>
      </w:tr>
      <w:tr w:rsidR="006A013C" w14:paraId="1C18331C" w14:textId="77777777" w:rsidTr="0007403F">
        <w:tc>
          <w:tcPr>
            <w:tcW w:w="6091" w:type="dxa"/>
            <w:vAlign w:val="center"/>
          </w:tcPr>
          <w:p w14:paraId="24ED8BA5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Taxa de Incidentes Graves (incidentes graves por mil horas voadas)</w:t>
            </w:r>
          </w:p>
        </w:tc>
        <w:tc>
          <w:tcPr>
            <w:tcW w:w="3645" w:type="dxa"/>
            <w:vAlign w:val="center"/>
          </w:tcPr>
          <w:p w14:paraId="481300F3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Manter em patamar </w:t>
            </w:r>
            <w:r w:rsidRPr="006905A2">
              <w:rPr>
                <w:rFonts w:ascii="Times" w:hAnsi="Times" w:cs="Times"/>
              </w:rPr>
              <w:t>igual ou inferior à taxa registrada no ano anterior</w:t>
            </w:r>
          </w:p>
        </w:tc>
      </w:tr>
      <w:tr w:rsidR="006A013C" w14:paraId="77ECE228" w14:textId="77777777" w:rsidTr="0007403F">
        <w:tc>
          <w:tcPr>
            <w:tcW w:w="6091" w:type="dxa"/>
            <w:vAlign w:val="center"/>
          </w:tcPr>
          <w:p w14:paraId="676D81ED" w14:textId="78F6DB28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Taxa de </w:t>
            </w:r>
            <w:r w:rsidR="009849CB">
              <w:rPr>
                <w:rFonts w:ascii="Times" w:hAnsi="Times" w:cs="Times"/>
              </w:rPr>
              <w:t>I</w:t>
            </w:r>
            <w:r w:rsidR="00382ABB">
              <w:rPr>
                <w:rFonts w:ascii="Times" w:hAnsi="Times" w:cs="Times"/>
              </w:rPr>
              <w:t>ncidentes</w:t>
            </w:r>
            <w:r>
              <w:rPr>
                <w:rFonts w:ascii="Times" w:hAnsi="Times" w:cs="Times"/>
              </w:rPr>
              <w:t xml:space="preserve"> (</w:t>
            </w:r>
            <w:r w:rsidR="00382ABB">
              <w:rPr>
                <w:rFonts w:ascii="Times" w:hAnsi="Times" w:cs="Times"/>
              </w:rPr>
              <w:t>incidentes</w:t>
            </w:r>
            <w:r>
              <w:rPr>
                <w:rFonts w:ascii="Times" w:hAnsi="Times" w:cs="Times"/>
              </w:rPr>
              <w:t xml:space="preserve"> por mil horas voadas)</w:t>
            </w:r>
          </w:p>
        </w:tc>
        <w:tc>
          <w:tcPr>
            <w:tcW w:w="3645" w:type="dxa"/>
            <w:vAlign w:val="center"/>
          </w:tcPr>
          <w:p w14:paraId="6F1E493F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Manter em patamar </w:t>
            </w:r>
            <w:r w:rsidRPr="006905A2">
              <w:rPr>
                <w:rFonts w:ascii="Times" w:hAnsi="Times" w:cs="Times"/>
              </w:rPr>
              <w:t>igual ou inferior à taxa registrada no ano anterior</w:t>
            </w:r>
          </w:p>
        </w:tc>
      </w:tr>
      <w:tr w:rsidR="006A013C" w14:paraId="3802F5E0" w14:textId="77777777" w:rsidTr="0007403F">
        <w:tc>
          <w:tcPr>
            <w:tcW w:w="6091" w:type="dxa"/>
            <w:vAlign w:val="center"/>
          </w:tcPr>
          <w:p w14:paraId="55AD0480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Quantidade de m</w:t>
            </w:r>
            <w:r w:rsidRPr="00E64811">
              <w:rPr>
                <w:rFonts w:ascii="Times" w:hAnsi="Times" w:cs="Times"/>
              </w:rPr>
              <w:t xml:space="preserve">anutenções não programadas </w:t>
            </w:r>
            <w:r>
              <w:rPr>
                <w:rFonts w:ascii="Times" w:hAnsi="Times" w:cs="Times"/>
              </w:rPr>
              <w:t>por</w:t>
            </w:r>
            <w:r w:rsidRPr="00E64811">
              <w:rPr>
                <w:rFonts w:ascii="Times" w:hAnsi="Times" w:cs="Times"/>
              </w:rPr>
              <w:t xml:space="preserve"> aeronav</w:t>
            </w:r>
            <w:r>
              <w:rPr>
                <w:rFonts w:ascii="Times" w:hAnsi="Times" w:cs="Times"/>
              </w:rPr>
              <w:t>e</w:t>
            </w:r>
            <w:r w:rsidRPr="00E64811">
              <w:rPr>
                <w:rFonts w:ascii="Times" w:hAnsi="Times" w:cs="Times"/>
              </w:rPr>
              <w:t xml:space="preserve"> do CIAC</w:t>
            </w:r>
            <w:r>
              <w:rPr>
                <w:rFonts w:ascii="Times" w:hAnsi="Times" w:cs="Times"/>
              </w:rPr>
              <w:t xml:space="preserve"> (quantidade de manutenções não programadas por número de aeronaves)</w:t>
            </w:r>
          </w:p>
        </w:tc>
        <w:tc>
          <w:tcPr>
            <w:tcW w:w="3645" w:type="dxa"/>
            <w:vAlign w:val="center"/>
          </w:tcPr>
          <w:p w14:paraId="699298F6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Manter em nível igual ou abaixo de</w:t>
            </w:r>
            <w:r w:rsidRPr="00EB15EE">
              <w:rPr>
                <w:rFonts w:ascii="Times" w:hAnsi="Times" w:cs="Times"/>
              </w:rPr>
              <w:t xml:space="preserve"> 1 </w:t>
            </w:r>
            <w:r w:rsidRPr="009F7272">
              <w:rPr>
                <w:rFonts w:ascii="Times" w:hAnsi="Times" w:cs="Times"/>
              </w:rPr>
              <w:t xml:space="preserve">manutenção não programada realizada </w:t>
            </w:r>
            <w:r>
              <w:rPr>
                <w:rFonts w:ascii="Times" w:hAnsi="Times" w:cs="Times"/>
              </w:rPr>
              <w:t>por</w:t>
            </w:r>
            <w:r w:rsidRPr="009F7272">
              <w:rPr>
                <w:rFonts w:ascii="Times" w:hAnsi="Times" w:cs="Times"/>
              </w:rPr>
              <w:t xml:space="preserve"> aeronave do CIAC</w:t>
            </w:r>
            <w:r>
              <w:rPr>
                <w:rFonts w:ascii="Times" w:hAnsi="Times" w:cs="Times"/>
              </w:rPr>
              <w:t xml:space="preserve"> por semestre</w:t>
            </w:r>
          </w:p>
        </w:tc>
      </w:tr>
      <w:tr w:rsidR="006A013C" w14:paraId="035431AF" w14:textId="77777777" w:rsidTr="0007403F">
        <w:tc>
          <w:tcPr>
            <w:tcW w:w="6091" w:type="dxa"/>
            <w:vAlign w:val="center"/>
          </w:tcPr>
          <w:p w14:paraId="649F6A6A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Percentual de </w:t>
            </w:r>
            <w:r w:rsidRPr="004F5029">
              <w:rPr>
                <w:rFonts w:ascii="Times" w:hAnsi="Times" w:cs="Times"/>
              </w:rPr>
              <w:t>riscos classificados na operação do CIAC</w:t>
            </w:r>
            <w:r>
              <w:rPr>
                <w:rFonts w:ascii="Times" w:hAnsi="Times" w:cs="Times"/>
              </w:rPr>
              <w:t xml:space="preserve"> mantidos na região tolerável</w:t>
            </w:r>
          </w:p>
        </w:tc>
        <w:tc>
          <w:tcPr>
            <w:tcW w:w="3645" w:type="dxa"/>
            <w:vAlign w:val="center"/>
          </w:tcPr>
          <w:p w14:paraId="52C24EC1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 w:rsidRPr="00D83DD5">
              <w:rPr>
                <w:rFonts w:ascii="Times" w:hAnsi="Times" w:cs="Times"/>
              </w:rPr>
              <w:t>95% dos riscos classificados e mantidos na região tolerável</w:t>
            </w:r>
          </w:p>
        </w:tc>
      </w:tr>
      <w:tr w:rsidR="006A013C" w14:paraId="5337592C" w14:textId="77777777" w:rsidTr="0007403F">
        <w:tc>
          <w:tcPr>
            <w:tcW w:w="6091" w:type="dxa"/>
            <w:vAlign w:val="center"/>
          </w:tcPr>
          <w:p w14:paraId="5002CBCF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 w:rsidRPr="0056035F">
              <w:rPr>
                <w:rFonts w:ascii="Times" w:hAnsi="Times" w:cs="Times"/>
              </w:rPr>
              <w:t xml:space="preserve">Quantidade de Vistorias </w:t>
            </w:r>
            <w:r>
              <w:rPr>
                <w:rFonts w:ascii="Times" w:hAnsi="Times" w:cs="Times"/>
              </w:rPr>
              <w:t>de Segurança Operacional realizadas</w:t>
            </w:r>
          </w:p>
        </w:tc>
        <w:tc>
          <w:tcPr>
            <w:tcW w:w="3645" w:type="dxa"/>
            <w:vAlign w:val="center"/>
          </w:tcPr>
          <w:p w14:paraId="165197C0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2 vistorias por ano</w:t>
            </w:r>
          </w:p>
        </w:tc>
      </w:tr>
      <w:tr w:rsidR="006A013C" w14:paraId="52B1BFE2" w14:textId="77777777" w:rsidTr="0007403F">
        <w:tc>
          <w:tcPr>
            <w:tcW w:w="6091" w:type="dxa"/>
            <w:vAlign w:val="center"/>
          </w:tcPr>
          <w:p w14:paraId="1D1AEE8E" w14:textId="77777777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 w:rsidRPr="00E53E49">
              <w:rPr>
                <w:rFonts w:ascii="Times" w:hAnsi="Times" w:cs="Times"/>
              </w:rPr>
              <w:t xml:space="preserve">Quantidade de reportes </w:t>
            </w:r>
            <w:r>
              <w:rPr>
                <w:rFonts w:ascii="Times" w:hAnsi="Times" w:cs="Times"/>
              </w:rPr>
              <w:t>recebidos por aluno</w:t>
            </w:r>
          </w:p>
        </w:tc>
        <w:tc>
          <w:tcPr>
            <w:tcW w:w="3645" w:type="dxa"/>
            <w:vAlign w:val="center"/>
          </w:tcPr>
          <w:p w14:paraId="2D3E8645" w14:textId="3C95C776" w:rsidR="006A013C" w:rsidRDefault="006A013C" w:rsidP="004A1FD3">
            <w:pPr>
              <w:keepNext/>
              <w:spacing w:before="60" w:after="60"/>
              <w:jc w:val="both"/>
              <w:rPr>
                <w:rFonts w:ascii="Times" w:hAnsi="Times" w:cs="Times"/>
              </w:rPr>
            </w:pPr>
            <w:r w:rsidRPr="00796B84">
              <w:rPr>
                <w:rFonts w:ascii="Times" w:hAnsi="Times" w:cs="Times"/>
              </w:rPr>
              <w:t xml:space="preserve">Manter em patamar igual </w:t>
            </w:r>
            <w:r>
              <w:rPr>
                <w:rFonts w:ascii="Times" w:hAnsi="Times" w:cs="Times"/>
              </w:rPr>
              <w:t>ao</w:t>
            </w:r>
            <w:r w:rsidRPr="00796B84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número registrado</w:t>
            </w:r>
            <w:r w:rsidRPr="00796B84">
              <w:rPr>
                <w:rFonts w:ascii="Times" w:hAnsi="Times" w:cs="Times"/>
              </w:rPr>
              <w:t xml:space="preserve"> no ano anterior</w:t>
            </w:r>
            <w:bookmarkStart w:id="30" w:name="_Ref161319363"/>
            <w:r w:rsidR="004A1FD3">
              <w:rPr>
                <w:rStyle w:val="Refdenotaderodap"/>
                <w:rFonts w:ascii="Times" w:hAnsi="Times" w:cs="Times"/>
              </w:rPr>
              <w:footnoteReference w:id="1"/>
            </w:r>
            <w:bookmarkEnd w:id="30"/>
          </w:p>
        </w:tc>
      </w:tr>
      <w:tr w:rsidR="006A013C" w14:paraId="2D9A2230" w14:textId="77777777" w:rsidTr="0007403F">
        <w:tc>
          <w:tcPr>
            <w:tcW w:w="6091" w:type="dxa"/>
            <w:vAlign w:val="center"/>
          </w:tcPr>
          <w:p w14:paraId="081B317F" w14:textId="77777777" w:rsidR="006A013C" w:rsidRDefault="006A013C" w:rsidP="0007403F">
            <w:pPr>
              <w:spacing w:before="60" w:after="60"/>
              <w:jc w:val="both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Quantidade de reportes recebidos por instrutor</w:t>
            </w:r>
          </w:p>
        </w:tc>
        <w:tc>
          <w:tcPr>
            <w:tcW w:w="3645" w:type="dxa"/>
            <w:vAlign w:val="center"/>
          </w:tcPr>
          <w:p w14:paraId="16469A4C" w14:textId="237ECEC6" w:rsidR="006A013C" w:rsidRDefault="006A013C" w:rsidP="0007403F">
            <w:pPr>
              <w:spacing w:before="60" w:after="60"/>
              <w:jc w:val="both"/>
              <w:rPr>
                <w:rFonts w:ascii="Times" w:hAnsi="Times" w:cs="Times"/>
              </w:rPr>
            </w:pPr>
            <w:r w:rsidRPr="00796B84">
              <w:rPr>
                <w:rFonts w:ascii="Times" w:hAnsi="Times" w:cs="Times"/>
              </w:rPr>
              <w:t>Manter em patamar igual</w:t>
            </w:r>
            <w:r w:rsidR="004A1FD3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ao</w:t>
            </w:r>
            <w:r w:rsidRPr="00796B84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>número registrado</w:t>
            </w:r>
            <w:r w:rsidRPr="00796B84">
              <w:rPr>
                <w:rFonts w:ascii="Times" w:hAnsi="Times" w:cs="Times"/>
              </w:rPr>
              <w:t xml:space="preserve"> no ano anterior</w:t>
            </w:r>
            <w:r w:rsidR="00503D75" w:rsidRPr="00503D75">
              <w:rPr>
                <w:rFonts w:ascii="Times" w:hAnsi="Times" w:cs="Times"/>
                <w:vertAlign w:val="superscript"/>
              </w:rPr>
              <w:fldChar w:fldCharType="begin"/>
            </w:r>
            <w:r w:rsidR="00503D75" w:rsidRPr="00503D75">
              <w:rPr>
                <w:rFonts w:ascii="Times" w:hAnsi="Times" w:cs="Times"/>
                <w:vertAlign w:val="superscript"/>
              </w:rPr>
              <w:instrText xml:space="preserve"> NOTEREF _Ref161319363 \h </w:instrText>
            </w:r>
            <w:r w:rsidR="00503D75">
              <w:rPr>
                <w:rFonts w:ascii="Times" w:hAnsi="Times" w:cs="Times"/>
                <w:vertAlign w:val="superscript"/>
              </w:rPr>
              <w:instrText xml:space="preserve"> \* MERGEFORMAT </w:instrText>
            </w:r>
            <w:r w:rsidR="00503D75" w:rsidRPr="00503D75">
              <w:rPr>
                <w:rFonts w:ascii="Times" w:hAnsi="Times" w:cs="Times"/>
                <w:vertAlign w:val="superscript"/>
              </w:rPr>
            </w:r>
            <w:r w:rsidR="00503D75" w:rsidRPr="00503D75">
              <w:rPr>
                <w:rFonts w:ascii="Times" w:hAnsi="Times" w:cs="Times"/>
                <w:vertAlign w:val="superscript"/>
              </w:rPr>
              <w:fldChar w:fldCharType="separate"/>
            </w:r>
            <w:r w:rsidR="00503D75" w:rsidRPr="00503D75">
              <w:rPr>
                <w:rFonts w:ascii="Times" w:hAnsi="Times" w:cs="Times"/>
                <w:vertAlign w:val="superscript"/>
              </w:rPr>
              <w:t>1</w:t>
            </w:r>
            <w:r w:rsidR="00503D75" w:rsidRPr="00503D75">
              <w:rPr>
                <w:rFonts w:ascii="Times" w:hAnsi="Times" w:cs="Times"/>
                <w:vertAlign w:val="superscript"/>
              </w:rPr>
              <w:fldChar w:fldCharType="end"/>
            </w:r>
          </w:p>
        </w:tc>
      </w:tr>
    </w:tbl>
    <w:p w14:paraId="0D1E5758" w14:textId="77777777" w:rsidR="006A013C" w:rsidRDefault="006A013C" w:rsidP="006A013C">
      <w:pPr>
        <w:jc w:val="both"/>
        <w:rPr>
          <w:rFonts w:ascii="Times" w:hAnsi="Times" w:cs="Times"/>
        </w:rPr>
      </w:pPr>
    </w:p>
    <w:p w14:paraId="67478CF4" w14:textId="5F3DC534" w:rsidR="006A013C" w:rsidRPr="00D678F2" w:rsidRDefault="006A013C" w:rsidP="006A013C">
      <w:pPr>
        <w:jc w:val="both"/>
        <w:rPr>
          <w:rFonts w:cstheme="minorHAnsi"/>
        </w:rPr>
      </w:pPr>
      <w:r w:rsidRPr="00D678F2">
        <w:rPr>
          <w:rFonts w:cstheme="minorHAnsi"/>
        </w:rPr>
        <w:t>É oportuno reforçar que o monitoramento dos indicadores e metas é uma atividade periódica do SGSO, contemplando ainda avaliações complementares, tais como análises de tendências, histórico, identificação de comportamentos sazonais, verificação de pertinência dos indicadores e metas, dentre outras abordagens.</w:t>
      </w:r>
      <w:r w:rsidR="00503D75">
        <w:rPr>
          <w:rFonts w:cstheme="minorHAnsi"/>
        </w:rPr>
        <w:t xml:space="preserve"> Particularmente, a atualização dos indicadores de segurança operacional será realizada minimamente a cada mês e a verificação de alcance das metas de desempenho da segurança operacional será realizada minimamente a cada semestre.</w:t>
      </w:r>
      <w:r w:rsidRPr="00D678F2">
        <w:rPr>
          <w:rFonts w:cstheme="minorHAnsi"/>
        </w:rPr>
        <w:t xml:space="preserve"> E, como resultado deste processo, pode-se esperar o estabelecimento de iniciativas de melhoria da segurança, bem como a própria revisão de processos e documentos associados, incluindo melhorias nos Objetivos, Metas e Indicadores apresentados neste manual.</w:t>
      </w:r>
    </w:p>
    <w:p w14:paraId="01F3D403" w14:textId="77777777" w:rsidR="006A013C" w:rsidRDefault="006A013C" w:rsidP="006A013C">
      <w:pPr>
        <w:jc w:val="both"/>
        <w:rPr>
          <w:rFonts w:ascii="Times" w:hAnsi="Times" w:cs="Times"/>
        </w:rPr>
      </w:pPr>
    </w:p>
    <w:p w14:paraId="021924A6" w14:textId="77777777" w:rsidR="006A013C" w:rsidRPr="00FA17DE" w:rsidRDefault="006A013C" w:rsidP="006A013C">
      <w:pPr>
        <w:pStyle w:val="Ttulo2"/>
      </w:pPr>
      <w:bookmarkStart w:id="31" w:name="_Toc192503007"/>
      <w:r w:rsidRPr="00FA17DE">
        <w:t>Relatório de Desempenho da Segurança Operacional</w:t>
      </w:r>
      <w:bookmarkEnd w:id="31"/>
    </w:p>
    <w:p w14:paraId="199FB892" w14:textId="7FA79E28" w:rsidR="006A013C" w:rsidRPr="00D678F2" w:rsidRDefault="006A013C" w:rsidP="006A013C">
      <w:pPr>
        <w:jc w:val="both"/>
        <w:rPr>
          <w:rFonts w:cstheme="minorHAnsi"/>
        </w:rPr>
      </w:pPr>
      <w:r w:rsidRPr="00D678F2">
        <w:rPr>
          <w:rFonts w:cstheme="minorHAnsi"/>
        </w:rPr>
        <w:t>Observando o disposto na IS 141-005, este CIAC se compromete a enviar para a ANAC, a cada seis meses e</w:t>
      </w:r>
      <w:r w:rsidR="00A51625" w:rsidRPr="00D678F2">
        <w:rPr>
          <w:rFonts w:cstheme="minorHAnsi"/>
        </w:rPr>
        <w:t xml:space="preserve"> por meio do formulário padronizado no SEI! </w:t>
      </w:r>
      <w:r w:rsidR="00D627D5" w:rsidRPr="00D678F2">
        <w:rPr>
          <w:rFonts w:cstheme="minorHAnsi"/>
        </w:rPr>
        <w:t>e</w:t>
      </w:r>
      <w:r w:rsidR="00A51625" w:rsidRPr="00D678F2">
        <w:rPr>
          <w:rFonts w:cstheme="minorHAnsi"/>
        </w:rPr>
        <w:t xml:space="preserve">specífico para esta finalidade, </w:t>
      </w:r>
      <w:r w:rsidRPr="00D678F2">
        <w:rPr>
          <w:rFonts w:cstheme="minorHAnsi"/>
        </w:rPr>
        <w:t>o Relatório de Desempenho da Segurança Operacional. O relatório deve contemplar minimamente as seguintes informações, que deverão ser consolidadas de forma a refletir o desempenho medido no semestre anterior à data de envio:</w:t>
      </w:r>
    </w:p>
    <w:p w14:paraId="1F786F5C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Horas Voadas;</w:t>
      </w:r>
    </w:p>
    <w:p w14:paraId="6A54E2B9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Total de eventos de segurança operacional de reporte não obrigatório envolvendo aeronaves da instituição;</w:t>
      </w:r>
    </w:p>
    <w:p w14:paraId="558AB3B7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manutenções não programadas realizadas nas aeronaves do CIAC;</w:t>
      </w:r>
    </w:p>
    <w:p w14:paraId="451D4B85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perigos identificados na operação do CIAC;</w:t>
      </w:r>
    </w:p>
    <w:p w14:paraId="0FE71791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riscos classificados na operação do CIAC;</w:t>
      </w:r>
    </w:p>
    <w:p w14:paraId="2F7FDEE2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lastRenderedPageBreak/>
        <w:t>Quantidade de ações de mitigação ou de melhoria da segurança operacional implementadas em decorrência das análises de risco conduzidas;</w:t>
      </w:r>
    </w:p>
    <w:p w14:paraId="57964956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vistorias de segurança operacional realizadas, conforme previsto no MGSO;</w:t>
      </w:r>
    </w:p>
    <w:p w14:paraId="3B883BCA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achados nas vistorias de segurança operacional realizadas;</w:t>
      </w:r>
    </w:p>
    <w:p w14:paraId="746A7C29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Quantidade de reportes (voluntários ou confidenciais, </w:t>
      </w:r>
      <w:proofErr w:type="spellStart"/>
      <w:r w:rsidRPr="00D678F2">
        <w:rPr>
          <w:rFonts w:cstheme="minorHAnsi"/>
        </w:rPr>
        <w:t>RELPREVs</w:t>
      </w:r>
      <w:proofErr w:type="spellEnd"/>
      <w:r w:rsidRPr="00D678F2">
        <w:rPr>
          <w:rFonts w:cstheme="minorHAnsi"/>
        </w:rPr>
        <w:t xml:space="preserve"> e outros) registrados pelo SGSO da instituição;</w:t>
      </w:r>
    </w:p>
    <w:p w14:paraId="342A318C" w14:textId="77777777" w:rsidR="006A013C" w:rsidRPr="00D678F2" w:rsidRDefault="006A013C" w:rsidP="006A013C">
      <w:pPr>
        <w:pStyle w:val="PargrafodaLista"/>
        <w:numPr>
          <w:ilvl w:val="0"/>
          <w:numId w:val="3"/>
        </w:numPr>
        <w:jc w:val="both"/>
        <w:rPr>
          <w:rFonts w:cstheme="minorHAnsi"/>
        </w:rPr>
      </w:pPr>
      <w:r w:rsidRPr="00D678F2">
        <w:rPr>
          <w:rFonts w:cstheme="minorHAnsi"/>
        </w:rPr>
        <w:t>Quantidade de informações críticas de segurança operacional divulgadas/publicadas (comunicados, alertas ou outras publicações adotadas pelo CIAC).</w:t>
      </w:r>
    </w:p>
    <w:p w14:paraId="6503CD26" w14:textId="77777777" w:rsidR="009704BE" w:rsidRDefault="009704BE" w:rsidP="006A013C">
      <w:pPr>
        <w:jc w:val="both"/>
        <w:rPr>
          <w:rFonts w:ascii="Times" w:hAnsi="Times" w:cs="Times"/>
        </w:rPr>
      </w:pPr>
    </w:p>
    <w:p w14:paraId="2584E9B8" w14:textId="77777777" w:rsidR="006A013C" w:rsidRPr="00783AD3" w:rsidRDefault="006A013C" w:rsidP="006A013C">
      <w:pPr>
        <w:pStyle w:val="Ttulo2"/>
      </w:pPr>
      <w:bookmarkStart w:id="32" w:name="_Toc192503008"/>
      <w:r w:rsidRPr="00783AD3">
        <w:t>G</w:t>
      </w:r>
      <w:r>
        <w:t>estão da Mudança</w:t>
      </w:r>
      <w:bookmarkEnd w:id="32"/>
      <w:r w:rsidRPr="00783AD3">
        <w:t xml:space="preserve"> </w:t>
      </w:r>
    </w:p>
    <w:p w14:paraId="77070431" w14:textId="79FA8356" w:rsidR="006A013C" w:rsidRPr="00D678F2" w:rsidRDefault="006A013C" w:rsidP="006A013C">
      <w:pPr>
        <w:jc w:val="both"/>
        <w:rPr>
          <w:rFonts w:cstheme="minorHAnsi"/>
        </w:rPr>
      </w:pPr>
      <w:r w:rsidRPr="00D678F2">
        <w:rPr>
          <w:rFonts w:cstheme="minorHAnsi"/>
        </w:rPr>
        <w:t>O GSO realizará a análise referente ao impacto na segurança de voo sempre que algum dos fatos abaixo relacionados ocorrerem. Em todos os casos, a análise e possíveis ações mitigadoras serão registradas e arquivadas no CIAC.</w:t>
      </w:r>
    </w:p>
    <w:p w14:paraId="6338CF86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Alteração do Gestor Responsável; </w:t>
      </w:r>
    </w:p>
    <w:p w14:paraId="157E2E1C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Alteração do Gerente de Segurança Operacional; </w:t>
      </w:r>
    </w:p>
    <w:p w14:paraId="24BBA743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Alteração do coordenador de curso prático; </w:t>
      </w:r>
    </w:p>
    <w:p w14:paraId="4E0C8CEE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Contratação de um novo instrutor de voo; </w:t>
      </w:r>
    </w:p>
    <w:p w14:paraId="52876D43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Alteração de um Programa de Instrução e/ou inclusão de um novo curso prático de voo nas Especificações Operativas do CIAC; </w:t>
      </w:r>
    </w:p>
    <w:p w14:paraId="30778546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 xml:space="preserve">Inclusão de uma aeronave de modelo diferente daquelas operadas pelo CIAC; </w:t>
      </w:r>
    </w:p>
    <w:p w14:paraId="7440916A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>Alteração e/ou inclusão de aeródromo de operação do CIAC;</w:t>
      </w:r>
    </w:p>
    <w:p w14:paraId="6C17782E" w14:textId="77777777" w:rsidR="006A013C" w:rsidRPr="00D678F2" w:rsidRDefault="006A013C" w:rsidP="006A013C">
      <w:pPr>
        <w:pStyle w:val="PargrafodaLista"/>
        <w:numPr>
          <w:ilvl w:val="0"/>
          <w:numId w:val="18"/>
        </w:numPr>
        <w:jc w:val="both"/>
        <w:rPr>
          <w:rFonts w:cstheme="minorHAnsi"/>
        </w:rPr>
      </w:pPr>
      <w:r w:rsidRPr="00D678F2">
        <w:rPr>
          <w:rFonts w:cstheme="minorHAnsi"/>
        </w:rPr>
        <w:t>Qualquer outra mudança julgada pertinente pelo GSO.</w:t>
      </w:r>
    </w:p>
    <w:p w14:paraId="5B6A7379" w14:textId="77777777" w:rsidR="006A013C" w:rsidRPr="00783AD3" w:rsidRDefault="006A013C" w:rsidP="006A013C">
      <w:pPr>
        <w:jc w:val="both"/>
        <w:rPr>
          <w:rFonts w:ascii="Times" w:hAnsi="Times" w:cs="Times"/>
        </w:rPr>
      </w:pPr>
    </w:p>
    <w:p w14:paraId="389A2440" w14:textId="77777777" w:rsidR="006A013C" w:rsidRDefault="006A013C" w:rsidP="006A013C">
      <w:pPr>
        <w:jc w:val="both"/>
        <w:rPr>
          <w:rFonts w:ascii="Times" w:hAnsi="Times" w:cs="Times"/>
        </w:rPr>
      </w:pPr>
    </w:p>
    <w:p w14:paraId="6AE74BFD" w14:textId="77777777" w:rsidR="003F4CCC" w:rsidRDefault="003F4CCC" w:rsidP="006A013C">
      <w:pPr>
        <w:jc w:val="both"/>
        <w:rPr>
          <w:rFonts w:ascii="Times" w:hAnsi="Times" w:cs="Times"/>
        </w:rPr>
      </w:pPr>
    </w:p>
    <w:p w14:paraId="5D966320" w14:textId="585DF440" w:rsidR="0088218D" w:rsidRDefault="00C277A2" w:rsidP="00C277A2">
      <w:pPr>
        <w:pStyle w:val="Ttulo2"/>
      </w:pPr>
      <w:bookmarkStart w:id="33" w:name="_Toc192503009"/>
      <w:r>
        <w:t>Melhoria Contínua</w:t>
      </w:r>
      <w:bookmarkEnd w:id="33"/>
    </w:p>
    <w:p w14:paraId="542FDED3" w14:textId="0B0D9050" w:rsidR="006C5A2D" w:rsidRDefault="006C5A2D" w:rsidP="006C5A2D">
      <w:pPr>
        <w:jc w:val="both"/>
      </w:pPr>
      <w:r>
        <w:t xml:space="preserve">O </w:t>
      </w:r>
      <w:r w:rsidRPr="006C5A2D">
        <w:rPr>
          <w:highlight w:val="yellow"/>
        </w:rPr>
        <w:t>[Nome do CIAC]</w:t>
      </w:r>
      <w:r>
        <w:t>, como parte das atividades de garantia d</w:t>
      </w:r>
      <w:r w:rsidR="006E0553">
        <w:t>a</w:t>
      </w:r>
      <w:r>
        <w:t xml:space="preserve"> segurança </w:t>
      </w:r>
      <w:r w:rsidR="006E0553">
        <w:t xml:space="preserve">operacional </w:t>
      </w:r>
      <w:r>
        <w:t>d</w:t>
      </w:r>
      <w:r w:rsidR="006E0553">
        <w:t>e nosso SGSO</w:t>
      </w:r>
      <w:r>
        <w:t xml:space="preserve">, desenvolveu e mantém processos para identificar as causas de </w:t>
      </w:r>
      <w:r w:rsidR="009317FC">
        <w:t xml:space="preserve">um </w:t>
      </w:r>
      <w:r>
        <w:t xml:space="preserve">desempenho </w:t>
      </w:r>
      <w:r w:rsidR="009317FC">
        <w:t xml:space="preserve">de </w:t>
      </w:r>
      <w:r w:rsidR="00B278E6">
        <w:t>segurança operacional abaixo do desejado</w:t>
      </w:r>
      <w:r>
        <w:t>, determina</w:t>
      </w:r>
      <w:r w:rsidR="00B278E6">
        <w:t>ndo</w:t>
      </w:r>
      <w:r>
        <w:t xml:space="preserve"> </w:t>
      </w:r>
      <w:r w:rsidR="00B278E6">
        <w:t>as</w:t>
      </w:r>
      <w:r>
        <w:t xml:space="preserve"> consequências destas deficiências nas operações, </w:t>
      </w:r>
      <w:r w:rsidR="00906758">
        <w:t xml:space="preserve">visando a </w:t>
      </w:r>
      <w:r>
        <w:t>elimina</w:t>
      </w:r>
      <w:r w:rsidR="00906758">
        <w:t>ção</w:t>
      </w:r>
      <w:r>
        <w:t xml:space="preserve"> </w:t>
      </w:r>
      <w:r w:rsidR="00906758">
        <w:t>d</w:t>
      </w:r>
      <w:r>
        <w:t>as causas identificadas para alcançar a melhoria contínua.</w:t>
      </w:r>
    </w:p>
    <w:p w14:paraId="4B8437D1" w14:textId="7764D3CA" w:rsidR="006C5A2D" w:rsidRDefault="006C5A2D" w:rsidP="006C5A2D">
      <w:pPr>
        <w:jc w:val="both"/>
      </w:pPr>
      <w:r>
        <w:t>A</w:t>
      </w:r>
      <w:r w:rsidR="002D6693">
        <w:t>ssim, o processo de</w:t>
      </w:r>
      <w:r>
        <w:t xml:space="preserve"> melhoria contínua do Sistema de G</w:t>
      </w:r>
      <w:r w:rsidR="00770DFE">
        <w:t>erenciamento da Segurança Operacional</w:t>
      </w:r>
      <w:r>
        <w:t xml:space="preserve"> inclui</w:t>
      </w:r>
      <w:r w:rsidR="002D6693">
        <w:t xml:space="preserve"> a re</w:t>
      </w:r>
      <w:r w:rsidR="00DC0116">
        <w:t>alização de avaliações</w:t>
      </w:r>
      <w:r>
        <w:t>:</w:t>
      </w:r>
    </w:p>
    <w:p w14:paraId="2A5E2DBC" w14:textId="6B0B8690" w:rsidR="006C5A2D" w:rsidRDefault="00DC0116" w:rsidP="00A4306F">
      <w:pPr>
        <w:pStyle w:val="PargrafodaLista"/>
        <w:numPr>
          <w:ilvl w:val="0"/>
          <w:numId w:val="32"/>
        </w:numPr>
        <w:jc w:val="both"/>
      </w:pPr>
      <w:r>
        <w:t>P</w:t>
      </w:r>
      <w:r w:rsidR="006C5A2D">
        <w:t xml:space="preserve">roativas de instalações, equipamentos, documentação e procedimentos para verificar a eficácia das estratégias de controle de riscos </w:t>
      </w:r>
      <w:r w:rsidR="006C5B1C">
        <w:t>à</w:t>
      </w:r>
      <w:r w:rsidR="006C5A2D">
        <w:t xml:space="preserve"> segurança;</w:t>
      </w:r>
    </w:p>
    <w:p w14:paraId="7A0D52D8" w14:textId="1678923B" w:rsidR="006C5A2D" w:rsidRDefault="006C5B1C" w:rsidP="00A4306F">
      <w:pPr>
        <w:pStyle w:val="PargrafodaLista"/>
        <w:numPr>
          <w:ilvl w:val="0"/>
          <w:numId w:val="32"/>
        </w:numPr>
        <w:jc w:val="both"/>
      </w:pPr>
      <w:r>
        <w:t>P</w:t>
      </w:r>
      <w:r w:rsidR="006C5A2D">
        <w:t>roativa</w:t>
      </w:r>
      <w:r w:rsidR="006E5689">
        <w:t>s</w:t>
      </w:r>
      <w:r w:rsidR="006C5A2D">
        <w:t xml:space="preserve"> da eficiência dos indivíduos, para verificar o cumprimento das responsabilidades de segurança;</w:t>
      </w:r>
    </w:p>
    <w:p w14:paraId="0E924070" w14:textId="5F159DD7" w:rsidR="006C5A2D" w:rsidRDefault="003E61EB" w:rsidP="00A4306F">
      <w:pPr>
        <w:pStyle w:val="PargrafodaLista"/>
        <w:numPr>
          <w:ilvl w:val="0"/>
          <w:numId w:val="32"/>
        </w:numPr>
        <w:jc w:val="both"/>
      </w:pPr>
      <w:r>
        <w:t>R</w:t>
      </w:r>
      <w:r w:rsidR="006C5A2D">
        <w:t>eativa</w:t>
      </w:r>
      <w:r w:rsidR="004A3A48">
        <w:t>s</w:t>
      </w:r>
      <w:r w:rsidR="00F05B15">
        <w:t>,</w:t>
      </w:r>
      <w:r w:rsidR="006C5A2D">
        <w:t xml:space="preserve"> para verificar a eficácia d</w:t>
      </w:r>
      <w:r w:rsidR="00B84F40">
        <w:t xml:space="preserve">as medidas </w:t>
      </w:r>
      <w:r w:rsidR="006C5A2D">
        <w:t>de controle e mitigação de riscos</w:t>
      </w:r>
      <w:r w:rsidR="00B84F40">
        <w:t xml:space="preserve"> adotadas. Utilizando</w:t>
      </w:r>
      <w:r w:rsidR="006C5A2D">
        <w:t>, por exemplo</w:t>
      </w:r>
      <w:r w:rsidR="00B84F40">
        <w:t xml:space="preserve">, </w:t>
      </w:r>
      <w:r w:rsidR="006C5A2D">
        <w:t>investigações de acidentes, incidentes e eventos significativos; e</w:t>
      </w:r>
    </w:p>
    <w:p w14:paraId="66638AF3" w14:textId="4E07F41C" w:rsidR="006C5A2D" w:rsidRDefault="00B84F40" w:rsidP="00A4306F">
      <w:pPr>
        <w:pStyle w:val="PargrafodaLista"/>
        <w:numPr>
          <w:ilvl w:val="0"/>
          <w:numId w:val="32"/>
        </w:numPr>
        <w:jc w:val="both"/>
      </w:pPr>
      <w:r>
        <w:t>P</w:t>
      </w:r>
      <w:r w:rsidR="006C5A2D">
        <w:t>reditiva</w:t>
      </w:r>
      <w:r w:rsidR="00F05B15">
        <w:t>s</w:t>
      </w:r>
      <w:r w:rsidR="006C5A2D">
        <w:t xml:space="preserve">, </w:t>
      </w:r>
      <w:r w:rsidR="005D3553">
        <w:t xml:space="preserve">por meio da avaliação e adoção de lições aprendidas </w:t>
      </w:r>
      <w:r w:rsidR="00895077">
        <w:t xml:space="preserve">junto </w:t>
      </w:r>
      <w:r w:rsidR="005442C3">
        <w:t>a</w:t>
      </w:r>
      <w:r w:rsidR="00895077">
        <w:t xml:space="preserve"> outros </w:t>
      </w:r>
      <w:proofErr w:type="spellStart"/>
      <w:r w:rsidR="003B5C2B">
        <w:t>CIACs</w:t>
      </w:r>
      <w:proofErr w:type="spellEnd"/>
      <w:r w:rsidR="003B5C2B">
        <w:t xml:space="preserve"> e </w:t>
      </w:r>
      <w:r w:rsidR="005442C3">
        <w:t xml:space="preserve">demais </w:t>
      </w:r>
      <w:r w:rsidR="003B5C2B">
        <w:t>instituições de referência da aviação civil</w:t>
      </w:r>
      <w:r w:rsidR="005442C3">
        <w:t>. E</w:t>
      </w:r>
      <w:r w:rsidR="003B5C2B">
        <w:t xml:space="preserve"> </w:t>
      </w:r>
      <w:r w:rsidR="00A4306F">
        <w:t>através</w:t>
      </w:r>
      <w:r w:rsidR="003B5C2B">
        <w:t xml:space="preserve"> de </w:t>
      </w:r>
      <w:r w:rsidR="006C5A2D">
        <w:t>estud</w:t>
      </w:r>
      <w:r w:rsidR="003B5C2B">
        <w:t>os</w:t>
      </w:r>
      <w:r w:rsidR="006C5A2D">
        <w:t xml:space="preserve"> e an</w:t>
      </w:r>
      <w:r w:rsidR="003B5C2B">
        <w:t>á</w:t>
      </w:r>
      <w:r w:rsidR="006C5A2D">
        <w:t>lis</w:t>
      </w:r>
      <w:r w:rsidR="003B5C2B">
        <w:t>es</w:t>
      </w:r>
      <w:r w:rsidR="00935B66">
        <w:t xml:space="preserve"> de</w:t>
      </w:r>
      <w:r w:rsidR="006C5A2D">
        <w:t xml:space="preserve"> elementos reativos, proativos e externos</w:t>
      </w:r>
      <w:r w:rsidR="00935B66">
        <w:t xml:space="preserve"> que apontem para a adoção de medidas de melhoria da segurança que </w:t>
      </w:r>
      <w:r w:rsidR="00C9466A">
        <w:lastRenderedPageBreak/>
        <w:t xml:space="preserve">contribuam para </w:t>
      </w:r>
      <w:r w:rsidR="005442C3">
        <w:t>a redução</w:t>
      </w:r>
      <w:r w:rsidR="00155D45">
        <w:t xml:space="preserve"> da probabilidade de ocorrência</w:t>
      </w:r>
      <w:r w:rsidR="005442C3">
        <w:t xml:space="preserve"> ou eliminação de eventos de segurança operacional</w:t>
      </w:r>
      <w:r w:rsidR="00945C91">
        <w:t xml:space="preserve">, antes que estes </w:t>
      </w:r>
      <w:r w:rsidR="000741EB">
        <w:t>se materializem</w:t>
      </w:r>
      <w:r w:rsidR="006C5A2D">
        <w:t>.</w:t>
      </w:r>
    </w:p>
    <w:p w14:paraId="15050114" w14:textId="050B79DD" w:rsidR="00C277A2" w:rsidRDefault="00CF2C84" w:rsidP="00C277A2">
      <w:pPr>
        <w:jc w:val="both"/>
      </w:pPr>
      <w:r>
        <w:t>De tal modo, a</w:t>
      </w:r>
      <w:r w:rsidR="00C277A2">
        <w:t xml:space="preserve"> partir da análise de desempenho da segurança operacional, o CIAC buscará identificar as possíveis fragilidades em seu sistema de segurança operacional e atuar</w:t>
      </w:r>
      <w:r w:rsidR="0030310D">
        <w:t>á</w:t>
      </w:r>
      <w:r w:rsidR="00C277A2">
        <w:t xml:space="preserve"> de maneira a mitigar riscos e manter seu desempenho dentro do nível de segurança aceito pelo CIAC e pela ANAC.</w:t>
      </w:r>
    </w:p>
    <w:p w14:paraId="168EFD5E" w14:textId="10F7D55E" w:rsidR="004202BA" w:rsidRDefault="004202BA" w:rsidP="006A013C">
      <w:pPr>
        <w:pStyle w:val="Ttulo1"/>
        <w:pageBreakBefore/>
        <w:ind w:left="357" w:hanging="357"/>
      </w:pPr>
      <w:bookmarkStart w:id="34" w:name="_Toc192503010"/>
      <w:r>
        <w:lastRenderedPageBreak/>
        <w:t>P</w:t>
      </w:r>
      <w:r w:rsidR="00CD60A1">
        <w:t>romoção da Segurança Operacional</w:t>
      </w:r>
      <w:bookmarkEnd w:id="34"/>
    </w:p>
    <w:p w14:paraId="4ED493A2" w14:textId="77777777" w:rsidR="004F3AAD" w:rsidRDefault="004F3AAD" w:rsidP="004F3AAD">
      <w:pPr>
        <w:jc w:val="both"/>
      </w:pPr>
      <w:r>
        <w:t>A promoção da segurança operacional tem por objetivo criar e manter uma cultura positiva de segurança. As estratégias de promoção incluem treinamento para o desenvolvimento de competências técnicas e a comunicação efetiva para o compartilhamento de informações a todos os colaboradores e alunos.</w:t>
      </w:r>
    </w:p>
    <w:p w14:paraId="4C3081B2" w14:textId="77777777" w:rsidR="004F3AAD" w:rsidRDefault="004F3AAD" w:rsidP="004F3AAD">
      <w:pPr>
        <w:jc w:val="both"/>
      </w:pPr>
      <w:r>
        <w:t>A promoção da segurança também oferece os mecanismos necessários para difundir as lições aprendidas com as investigações sobre ocorrências aeronáuticas, disseminando seus ensinamentos.</w:t>
      </w:r>
    </w:p>
    <w:p w14:paraId="7BEC6D51" w14:textId="7AE2E524" w:rsidR="004F3AAD" w:rsidRDefault="004F3AAD" w:rsidP="004F3AAD">
      <w:pPr>
        <w:jc w:val="both"/>
      </w:pPr>
      <w:r>
        <w:t>O Planejamento da Promoção do SGSO é anual, devendo ser apresentado e validado pelo GR antes do primeiro dia útil de cada ano.</w:t>
      </w:r>
    </w:p>
    <w:p w14:paraId="382AAC98" w14:textId="201A53E9" w:rsidR="004F3AAD" w:rsidRDefault="004F3AAD" w:rsidP="004F3AAD">
      <w:pPr>
        <w:pStyle w:val="Ttulo2"/>
      </w:pPr>
      <w:bookmarkStart w:id="35" w:name="_Toc192503011"/>
      <w:r>
        <w:t>Treinamento</w:t>
      </w:r>
      <w:bookmarkEnd w:id="35"/>
    </w:p>
    <w:p w14:paraId="582C19E9" w14:textId="06F6BAD7" w:rsidR="004F3AAD" w:rsidRDefault="004F3AAD" w:rsidP="004F3AAD">
      <w:pPr>
        <w:jc w:val="both"/>
      </w:pPr>
      <w:r>
        <w:t xml:space="preserve">Os colaboradores do </w:t>
      </w:r>
      <w:r w:rsidRPr="003E2B44">
        <w:rPr>
          <w:highlight w:val="yellow"/>
        </w:rPr>
        <w:t>[</w:t>
      </w:r>
      <w:r w:rsidR="00A10774">
        <w:rPr>
          <w:highlight w:val="yellow"/>
        </w:rPr>
        <w:t>N</w:t>
      </w:r>
      <w:r w:rsidRPr="003E2B44">
        <w:rPr>
          <w:highlight w:val="yellow"/>
        </w:rPr>
        <w:t>ome do CIAC]</w:t>
      </w:r>
      <w:r>
        <w:t xml:space="preserve"> envolvidos em atividades de voo serão submetidos ao treinamento inicial e periódico de SGSO,</w:t>
      </w:r>
      <w:r w:rsidR="0083519E">
        <w:t xml:space="preserve"> de periodicidade anual,</w:t>
      </w:r>
      <w:r>
        <w:t xml:space="preserve"> abarcando os seguintes assuntos:</w:t>
      </w:r>
    </w:p>
    <w:p w14:paraId="2EEADF8E" w14:textId="48E6A2BD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>Princípios básicos de gerenciamento da segurança operacional;</w:t>
      </w:r>
    </w:p>
    <w:p w14:paraId="038F113F" w14:textId="6FE663D0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 xml:space="preserve">Políticas e procedimentos de segurança operacional do </w:t>
      </w:r>
      <w:r w:rsidR="009504BE">
        <w:t>CIAC</w:t>
      </w:r>
      <w:r>
        <w:t>;</w:t>
      </w:r>
    </w:p>
    <w:p w14:paraId="22955C61" w14:textId="77E3984B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 xml:space="preserve">Organização, funções e responsabilidades do pessoal em relação à segurança operacional; </w:t>
      </w:r>
    </w:p>
    <w:p w14:paraId="5705BB72" w14:textId="7BD55304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 xml:space="preserve">Histórico da segurança operacional do </w:t>
      </w:r>
      <w:r w:rsidR="009504BE">
        <w:t>CIAC</w:t>
      </w:r>
      <w:r>
        <w:t xml:space="preserve">, incluindo indicadores críticos; </w:t>
      </w:r>
    </w:p>
    <w:p w14:paraId="11F4E5D3" w14:textId="2120EA0A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>Incentivo, coleta e tratamento de reportes;</w:t>
      </w:r>
    </w:p>
    <w:p w14:paraId="7B218838" w14:textId="248817F8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>Apresentação e Plano de Resposta à Emergências;</w:t>
      </w:r>
    </w:p>
    <w:p w14:paraId="5073D1DE" w14:textId="71D01046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>Metas e objetivos de segurança operacional do C</w:t>
      </w:r>
      <w:r w:rsidR="009504BE">
        <w:t>IAC</w:t>
      </w:r>
      <w:r>
        <w:t xml:space="preserve">; </w:t>
      </w:r>
    </w:p>
    <w:p w14:paraId="0646FF81" w14:textId="532E3963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 xml:space="preserve">Processos de identificação de perigos; </w:t>
      </w:r>
    </w:p>
    <w:p w14:paraId="6CC4A0C6" w14:textId="47A85B29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 xml:space="preserve">Processos de avaliação e mitigação de riscos; </w:t>
      </w:r>
    </w:p>
    <w:p w14:paraId="4E58AC83" w14:textId="1FB85994" w:rsidR="004F3AAD" w:rsidRDefault="004F3AAD" w:rsidP="004F3AAD">
      <w:pPr>
        <w:pStyle w:val="PargrafodaLista"/>
        <w:numPr>
          <w:ilvl w:val="0"/>
          <w:numId w:val="33"/>
        </w:numPr>
        <w:jc w:val="both"/>
      </w:pPr>
      <w:r>
        <w:t>Monitoramento e medição do desempenho de segurança operacional; e</w:t>
      </w:r>
    </w:p>
    <w:p w14:paraId="3ADEFCAD" w14:textId="7834E168" w:rsidR="004F3AAD" w:rsidRDefault="004F3AAD" w:rsidP="004F3AAD">
      <w:pPr>
        <w:pStyle w:val="PargrafodaLista"/>
        <w:numPr>
          <w:ilvl w:val="0"/>
          <w:numId w:val="33"/>
        </w:numPr>
        <w:spacing w:after="360"/>
        <w:ind w:left="714" w:hanging="357"/>
        <w:jc w:val="both"/>
      </w:pPr>
      <w:r>
        <w:t>Melhoria contínua do gerenciamento da segurança operacional.</w:t>
      </w:r>
    </w:p>
    <w:p w14:paraId="13E3FC97" w14:textId="2FB49BD1" w:rsidR="004F3AAD" w:rsidRDefault="004F3AAD" w:rsidP="004F3AAD">
      <w:pPr>
        <w:jc w:val="both"/>
      </w:pPr>
      <w:r>
        <w:t xml:space="preserve">Os alunos do CIAC serão submetidos a pelo menos um evento de promoção do SGSO, ministrado individualmente ou em grupo, antes da conclusão do curso prático de Piloto Privado, de Piloto Comercial ou outros cursos com fins a concessão de uma nova habilitação. O conteúdo do evento de capacitação </w:t>
      </w:r>
      <w:r w:rsidR="0036407B">
        <w:t>compreenderá minimamente:</w:t>
      </w:r>
    </w:p>
    <w:p w14:paraId="2C5DEEF2" w14:textId="5815EC11" w:rsidR="004F3AAD" w:rsidRDefault="004F3AAD" w:rsidP="004F3AAD">
      <w:pPr>
        <w:pStyle w:val="PargrafodaLista"/>
        <w:numPr>
          <w:ilvl w:val="0"/>
          <w:numId w:val="34"/>
        </w:numPr>
        <w:jc w:val="both"/>
      </w:pPr>
      <w:r>
        <w:t>Princípios básicos de gerenciamento da segurança operacional;</w:t>
      </w:r>
    </w:p>
    <w:p w14:paraId="2AA47555" w14:textId="35147333" w:rsidR="004F3AAD" w:rsidRDefault="004F3AAD" w:rsidP="004F3AAD">
      <w:pPr>
        <w:pStyle w:val="PargrafodaLista"/>
        <w:numPr>
          <w:ilvl w:val="0"/>
          <w:numId w:val="34"/>
        </w:numPr>
        <w:jc w:val="both"/>
      </w:pPr>
      <w:r>
        <w:t xml:space="preserve">Políticas e procedimentos de segurança operacional do </w:t>
      </w:r>
      <w:r w:rsidR="00ED64BF">
        <w:t>CIAC</w:t>
      </w:r>
      <w:r>
        <w:t>;</w:t>
      </w:r>
    </w:p>
    <w:p w14:paraId="0236194C" w14:textId="3F5056C0" w:rsidR="004F3AAD" w:rsidRDefault="004F3AAD" w:rsidP="004F3AAD">
      <w:pPr>
        <w:pStyle w:val="PargrafodaLista"/>
        <w:numPr>
          <w:ilvl w:val="0"/>
          <w:numId w:val="34"/>
        </w:numPr>
        <w:jc w:val="both"/>
      </w:pPr>
      <w:r>
        <w:t xml:space="preserve">Organização, funções e responsabilidades do pessoal em relação à segurança operacional; </w:t>
      </w:r>
    </w:p>
    <w:p w14:paraId="70751CCC" w14:textId="0823E78E" w:rsidR="004F3AAD" w:rsidRDefault="004F3AAD" w:rsidP="004F3AAD">
      <w:pPr>
        <w:pStyle w:val="PargrafodaLista"/>
        <w:numPr>
          <w:ilvl w:val="0"/>
          <w:numId w:val="34"/>
        </w:numPr>
        <w:jc w:val="both"/>
      </w:pPr>
      <w:r>
        <w:t>Incentivo, coleta e tratamento de reportes;</w:t>
      </w:r>
    </w:p>
    <w:p w14:paraId="57DEB40C" w14:textId="7CF1E702" w:rsidR="004F3AAD" w:rsidRDefault="004F3AAD" w:rsidP="004F3AAD">
      <w:pPr>
        <w:pStyle w:val="PargrafodaLista"/>
        <w:numPr>
          <w:ilvl w:val="0"/>
          <w:numId w:val="34"/>
        </w:numPr>
        <w:jc w:val="both"/>
      </w:pPr>
      <w:r>
        <w:t xml:space="preserve">Processos de identificação de perigos; </w:t>
      </w:r>
    </w:p>
    <w:p w14:paraId="15AE1D88" w14:textId="32E63D76" w:rsidR="004F3AAD" w:rsidRDefault="004F3AAD" w:rsidP="004F3AAD">
      <w:pPr>
        <w:pStyle w:val="PargrafodaLista"/>
        <w:numPr>
          <w:ilvl w:val="0"/>
          <w:numId w:val="34"/>
        </w:numPr>
        <w:spacing w:after="360"/>
        <w:ind w:left="714" w:hanging="357"/>
        <w:jc w:val="both"/>
      </w:pPr>
      <w:r>
        <w:t>Processos de avaliação e mitigação de riscos;</w:t>
      </w:r>
    </w:p>
    <w:p w14:paraId="788E1E63" w14:textId="77777777" w:rsidR="0036407B" w:rsidRDefault="0036407B" w:rsidP="0036407B">
      <w:pPr>
        <w:jc w:val="both"/>
      </w:pPr>
      <w:r>
        <w:t>Ainda, o CIAC contará com o treinamento anual do PRE para todos os envolvidos no plano.</w:t>
      </w:r>
    </w:p>
    <w:p w14:paraId="1705EDB6" w14:textId="77777777" w:rsidR="004F3AAD" w:rsidRDefault="004F3AAD" w:rsidP="004F3AAD">
      <w:pPr>
        <w:jc w:val="both"/>
      </w:pPr>
    </w:p>
    <w:p w14:paraId="597D1AE9" w14:textId="6771884D" w:rsidR="004F3AAD" w:rsidRDefault="00DF6CE0" w:rsidP="004F3AAD">
      <w:pPr>
        <w:pStyle w:val="Ttulo2"/>
      </w:pPr>
      <w:bookmarkStart w:id="36" w:name="_Toc192503012"/>
      <w:r>
        <w:t>Divulgação do SGSO</w:t>
      </w:r>
      <w:bookmarkEnd w:id="36"/>
    </w:p>
    <w:p w14:paraId="2F7E3489" w14:textId="07AEADD8" w:rsidR="004F3AAD" w:rsidRDefault="005B03B1" w:rsidP="004F3AAD">
      <w:pPr>
        <w:jc w:val="both"/>
      </w:pPr>
      <w:r>
        <w:t xml:space="preserve">De forma a disseminar </w:t>
      </w:r>
      <w:r w:rsidR="00DA4F91">
        <w:t>informações relevantes de segurança operacional a todos os colaborado</w:t>
      </w:r>
      <w:r w:rsidR="00BF670C">
        <w:t>re</w:t>
      </w:r>
      <w:r w:rsidR="00DA4F91">
        <w:t>s e alunos do</w:t>
      </w:r>
      <w:r w:rsidR="004F3AAD">
        <w:t xml:space="preserve"> </w:t>
      </w:r>
      <w:r w:rsidR="004F3AAD" w:rsidRPr="00A835B9">
        <w:rPr>
          <w:highlight w:val="yellow"/>
        </w:rPr>
        <w:t>[</w:t>
      </w:r>
      <w:r w:rsidR="00A10774">
        <w:rPr>
          <w:highlight w:val="yellow"/>
        </w:rPr>
        <w:t>N</w:t>
      </w:r>
      <w:r w:rsidR="004F3AAD" w:rsidRPr="00A835B9">
        <w:rPr>
          <w:highlight w:val="yellow"/>
        </w:rPr>
        <w:t>ome do CIAC]</w:t>
      </w:r>
      <w:r w:rsidR="00730293">
        <w:t xml:space="preserve"> </w:t>
      </w:r>
      <w:r w:rsidR="005C29F1">
        <w:t>os manuais, documentos técnicos, informativos e demais</w:t>
      </w:r>
      <w:r w:rsidR="00155893">
        <w:t xml:space="preserve"> publicações pertinentes</w:t>
      </w:r>
      <w:r w:rsidR="001A539E">
        <w:t xml:space="preserve"> estão disponíveis</w:t>
      </w:r>
      <w:r w:rsidR="00BF670C">
        <w:t xml:space="preserve"> em meios físicos e por meio de sistema informatizado</w:t>
      </w:r>
      <w:r w:rsidR="001A6033">
        <w:t xml:space="preserve">. </w:t>
      </w:r>
      <w:r w:rsidR="00730293">
        <w:t>É também</w:t>
      </w:r>
      <w:r w:rsidR="004F3AAD">
        <w:t xml:space="preserve"> disponibiliza</w:t>
      </w:r>
      <w:r w:rsidR="00730293">
        <w:t>do</w:t>
      </w:r>
      <w:r w:rsidR="004F3AAD">
        <w:t xml:space="preserve"> na sala de briefing a Pasta de Boletins de Segurança Operacional, dividida em duas seções:</w:t>
      </w:r>
    </w:p>
    <w:p w14:paraId="17B24815" w14:textId="77777777" w:rsidR="004F3AAD" w:rsidRDefault="004F3AAD" w:rsidP="00336EE4">
      <w:pPr>
        <w:ind w:left="708"/>
        <w:jc w:val="both"/>
      </w:pPr>
      <w:r>
        <w:lastRenderedPageBreak/>
        <w:t>Seção I: Manual de Rotas e Aeródromos.</w:t>
      </w:r>
    </w:p>
    <w:p w14:paraId="2D841F14" w14:textId="77777777" w:rsidR="004F3AAD" w:rsidRDefault="004F3AAD" w:rsidP="00336EE4">
      <w:pPr>
        <w:ind w:left="708"/>
        <w:jc w:val="both"/>
      </w:pPr>
      <w:r>
        <w:t>Seção II: Boletins de Segurança.</w:t>
      </w:r>
    </w:p>
    <w:p w14:paraId="0B242E22" w14:textId="05F7CA44" w:rsidR="00FC237D" w:rsidRDefault="0087052F" w:rsidP="0087052F">
      <w:pPr>
        <w:jc w:val="both"/>
      </w:pPr>
      <w:r>
        <w:t>Como parte da</w:t>
      </w:r>
      <w:r w:rsidR="00107AB3">
        <w:t xml:space="preserve"> estratégia de promoção da</w:t>
      </w:r>
      <w:r>
        <w:t xml:space="preserve"> segurança operacional</w:t>
      </w:r>
      <w:r w:rsidR="00107AB3">
        <w:t>,</w:t>
      </w:r>
      <w:r>
        <w:t xml:space="preserve"> o GSO poderá promover eventos destinados a mitigar riscos identificados durante o processo de gerenciamento do risco.</w:t>
      </w:r>
    </w:p>
    <w:p w14:paraId="32205980" w14:textId="42F2334F" w:rsidR="00FC237D" w:rsidRDefault="00FC237D" w:rsidP="00FC237D">
      <w:pPr>
        <w:jc w:val="both"/>
      </w:pPr>
      <w:r>
        <w:t>Todos os eventos de promoção e treinamento realizados serão devidamente registrados e arquivados no CIAC.</w:t>
      </w:r>
    </w:p>
    <w:p w14:paraId="1B07D1A7" w14:textId="77777777" w:rsidR="002947AC" w:rsidRDefault="002947AC" w:rsidP="00AD025F">
      <w:pPr>
        <w:jc w:val="both"/>
      </w:pPr>
    </w:p>
    <w:p w14:paraId="4427584E" w14:textId="6A807B6A" w:rsidR="00614C1F" w:rsidRDefault="002947AC" w:rsidP="006A013C">
      <w:pPr>
        <w:pStyle w:val="Ttulo1"/>
        <w:pageBreakBefore/>
        <w:ind w:left="357" w:hanging="357"/>
      </w:pPr>
      <w:bookmarkStart w:id="37" w:name="_Toc192503013"/>
      <w:r>
        <w:lastRenderedPageBreak/>
        <w:t>P</w:t>
      </w:r>
      <w:r w:rsidR="00CD60A1">
        <w:t>lano de Resposta à Emergência (PRE)</w:t>
      </w:r>
      <w:bookmarkEnd w:id="37"/>
      <w:r w:rsidR="00CD60A1">
        <w:t xml:space="preserve"> </w:t>
      </w:r>
    </w:p>
    <w:p w14:paraId="2AE7618E" w14:textId="349566B2" w:rsidR="00A93E11" w:rsidRDefault="00A93E11" w:rsidP="00674825">
      <w:pPr>
        <w:jc w:val="both"/>
      </w:pPr>
      <w:r>
        <w:t xml:space="preserve">Sabendo que o CIAC deve estar sempre </w:t>
      </w:r>
      <w:r w:rsidR="00225C7C">
        <w:t xml:space="preserve">preparado para uma pronta resposta </w:t>
      </w:r>
      <w:r w:rsidR="0012111C">
        <w:t>em caso de acidentes e/ou incidentes</w:t>
      </w:r>
      <w:r w:rsidR="00841C70">
        <w:t xml:space="preserve"> graves </w:t>
      </w:r>
      <w:r w:rsidR="00047D13">
        <w:t xml:space="preserve">e afim </w:t>
      </w:r>
      <w:r w:rsidR="00841C70">
        <w:t xml:space="preserve">suportar a </w:t>
      </w:r>
      <w:r w:rsidR="00047D13">
        <w:t>pre</w:t>
      </w:r>
      <w:r w:rsidR="0088172F">
        <w:t>p</w:t>
      </w:r>
      <w:r w:rsidR="00841C70">
        <w:t>aração de todos os envolvidos, o</w:t>
      </w:r>
      <w:r w:rsidR="00674825">
        <w:t xml:space="preserve"> </w:t>
      </w:r>
      <w:r w:rsidR="00674825" w:rsidRPr="00A835B9">
        <w:rPr>
          <w:highlight w:val="yellow"/>
        </w:rPr>
        <w:t>[Nome do CIAC]</w:t>
      </w:r>
      <w:r w:rsidR="00674825">
        <w:t xml:space="preserve"> desenvolveu o Plano de Resposta a Emergências (PRE), </w:t>
      </w:r>
      <w:r w:rsidR="007E2128">
        <w:t xml:space="preserve">como </w:t>
      </w:r>
      <w:r w:rsidR="00674825">
        <w:t xml:space="preserve">parte integrante deste MGSO, </w:t>
      </w:r>
      <w:r w:rsidR="007E2128">
        <w:t xml:space="preserve">que </w:t>
      </w:r>
      <w:r w:rsidR="00674825">
        <w:t xml:space="preserve">detalha por escrito as ações que serão adotadas depois de um </w:t>
      </w:r>
      <w:r w:rsidR="007E2128">
        <w:t>evento desta natureza</w:t>
      </w:r>
      <w:r w:rsidR="00674825">
        <w:t>, designando um responsável por cada ação.</w:t>
      </w:r>
      <w:r w:rsidR="001B3CB0">
        <w:t xml:space="preserve"> O PRE </w:t>
      </w:r>
      <w:r w:rsidR="004A6F77">
        <w:t xml:space="preserve">encontra-se no </w:t>
      </w:r>
      <w:r w:rsidR="004A6F77" w:rsidRPr="0030310D">
        <w:t xml:space="preserve">Anexo </w:t>
      </w:r>
      <w:r w:rsidR="0030310D" w:rsidRPr="0030310D">
        <w:t>III</w:t>
      </w:r>
      <w:r w:rsidR="004A6F77" w:rsidRPr="004A6F77">
        <w:rPr>
          <w:color w:val="FF0000"/>
        </w:rPr>
        <w:t xml:space="preserve"> </w:t>
      </w:r>
      <w:r w:rsidR="004A6F77">
        <w:t>a este Manual.</w:t>
      </w:r>
    </w:p>
    <w:p w14:paraId="1681D19B" w14:textId="16AAB7C5" w:rsidR="002947AC" w:rsidRDefault="00B018E5" w:rsidP="00AD025F">
      <w:pPr>
        <w:jc w:val="both"/>
      </w:pPr>
      <w:r>
        <w:t>O</w:t>
      </w:r>
      <w:r w:rsidR="002947AC">
        <w:t xml:space="preserve"> Plano de Resposta a Emergência tem como objetivo descrever os procedimentos e os responsáveis pelas atividades a serem realizadas em caso de eventuais emergências, otimizando </w:t>
      </w:r>
      <w:r w:rsidR="005E714B">
        <w:t xml:space="preserve">a atuação e definindo de forma clara </w:t>
      </w:r>
      <w:r w:rsidR="002947AC">
        <w:t xml:space="preserve">as responsabilidades da equipe </w:t>
      </w:r>
      <w:r w:rsidR="005E714B">
        <w:t xml:space="preserve">ao mesmo tempo em que visa </w:t>
      </w:r>
      <w:r w:rsidR="002947AC">
        <w:t>minimiza</w:t>
      </w:r>
      <w:r w:rsidR="005E714B">
        <w:t>r</w:t>
      </w:r>
      <w:r w:rsidR="002947AC">
        <w:t xml:space="preserve"> os impactos negativos de um acidente</w:t>
      </w:r>
      <w:r w:rsidR="00E00E6F">
        <w:t xml:space="preserve"> ou </w:t>
      </w:r>
      <w:r w:rsidR="002947AC">
        <w:t>incidente aeronáutico.</w:t>
      </w:r>
    </w:p>
    <w:p w14:paraId="23E7F21D" w14:textId="3678D918" w:rsidR="00525722" w:rsidRDefault="00525722" w:rsidP="00525722">
      <w:pPr>
        <w:jc w:val="both"/>
      </w:pPr>
      <w:r>
        <w:t xml:space="preserve">O GSO deverá </w:t>
      </w:r>
      <w:r w:rsidR="006A45D9">
        <w:t>coordenar junto a</w:t>
      </w:r>
      <w:r>
        <w:t xml:space="preserve">o operador aeroportuário, </w:t>
      </w:r>
      <w:r w:rsidR="006A45D9">
        <w:t>de forma a manter-se constantemente atualizado sobre o</w:t>
      </w:r>
      <w:r>
        <w:t xml:space="preserve"> Plano de Emergência Aeroportuário (PLEM), </w:t>
      </w:r>
      <w:r w:rsidR="0074242A">
        <w:t xml:space="preserve">atuando de modo a buscar o máximo de sinergia entre as iniciativas </w:t>
      </w:r>
      <w:r w:rsidR="00151ABE">
        <w:t xml:space="preserve">e </w:t>
      </w:r>
      <w:r>
        <w:t xml:space="preserve">de </w:t>
      </w:r>
      <w:r w:rsidR="00151ABE">
        <w:t>evitar possíveis conflitos</w:t>
      </w:r>
      <w:r>
        <w:t xml:space="preserve"> com as ações deste PRE.</w:t>
      </w:r>
    </w:p>
    <w:p w14:paraId="5B203391" w14:textId="77777777" w:rsidR="00347469" w:rsidRDefault="00347469" w:rsidP="00347469">
      <w:pPr>
        <w:jc w:val="both"/>
      </w:pPr>
    </w:p>
    <w:p w14:paraId="4259BA3A" w14:textId="46947D6D" w:rsidR="00347469" w:rsidRDefault="00347469" w:rsidP="00151ABE">
      <w:pPr>
        <w:pStyle w:val="Ttulo2"/>
      </w:pPr>
      <w:bookmarkStart w:id="38" w:name="_Toc192503014"/>
      <w:r>
        <w:t xml:space="preserve">GRUPO DE </w:t>
      </w:r>
      <w:r w:rsidR="00415DAE">
        <w:t>AÇÃO</w:t>
      </w:r>
      <w:bookmarkEnd w:id="38"/>
      <w:r>
        <w:t xml:space="preserve"> </w:t>
      </w:r>
    </w:p>
    <w:p w14:paraId="074A1A11" w14:textId="7D673403" w:rsidR="00347469" w:rsidRDefault="00347469" w:rsidP="00347469">
      <w:pPr>
        <w:jc w:val="both"/>
      </w:pPr>
    </w:p>
    <w:p w14:paraId="7B435E55" w14:textId="37585E61" w:rsidR="00347469" w:rsidRDefault="00347469" w:rsidP="00347469">
      <w:pPr>
        <w:jc w:val="both"/>
      </w:pPr>
      <w:r>
        <w:t>O G</w:t>
      </w:r>
      <w:r w:rsidR="00415DAE">
        <w:t>rupo de Ação</w:t>
      </w:r>
      <w:r>
        <w:t xml:space="preserve"> deverá se reunir na </w:t>
      </w:r>
      <w:r w:rsidR="00F37424" w:rsidRPr="00F37424">
        <w:rPr>
          <w:highlight w:val="yellow"/>
        </w:rPr>
        <w:t>[local</w:t>
      </w:r>
      <w:r w:rsidRPr="00F37424">
        <w:rPr>
          <w:highlight w:val="yellow"/>
        </w:rPr>
        <w:t xml:space="preserve"> XXXX</w:t>
      </w:r>
      <w:r w:rsidR="00F37424" w:rsidRPr="00F37424">
        <w:rPr>
          <w:highlight w:val="yellow"/>
        </w:rPr>
        <w:t>]</w:t>
      </w:r>
      <w:r>
        <w:t>, assim que tiverem conhecimento da Emergência.</w:t>
      </w:r>
      <w:r w:rsidR="00415DAE">
        <w:t xml:space="preserve"> Os componentes do grupo são listados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347469" w:rsidRPr="00151ABE" w14:paraId="5337AFE6" w14:textId="77777777" w:rsidTr="00151ABE">
        <w:tc>
          <w:tcPr>
            <w:tcW w:w="3245" w:type="dxa"/>
            <w:shd w:val="clear" w:color="auto" w:fill="BFBFBF" w:themeFill="background1" w:themeFillShade="BF"/>
          </w:tcPr>
          <w:p w14:paraId="40D6AD3B" w14:textId="77777777" w:rsidR="00347469" w:rsidRPr="00151ABE" w:rsidRDefault="00347469" w:rsidP="005D4436">
            <w:pPr>
              <w:jc w:val="center"/>
              <w:rPr>
                <w:b/>
                <w:bCs/>
              </w:rPr>
            </w:pPr>
            <w:r w:rsidRPr="00151ABE">
              <w:rPr>
                <w:b/>
                <w:bCs/>
              </w:rPr>
              <w:t>NOME</w:t>
            </w:r>
          </w:p>
        </w:tc>
        <w:tc>
          <w:tcPr>
            <w:tcW w:w="3245" w:type="dxa"/>
            <w:shd w:val="clear" w:color="auto" w:fill="BFBFBF" w:themeFill="background1" w:themeFillShade="BF"/>
          </w:tcPr>
          <w:p w14:paraId="06C08CF9" w14:textId="77777777" w:rsidR="00347469" w:rsidRPr="00151ABE" w:rsidRDefault="00347469" w:rsidP="005D4436">
            <w:pPr>
              <w:jc w:val="center"/>
              <w:rPr>
                <w:b/>
                <w:bCs/>
              </w:rPr>
            </w:pPr>
            <w:r w:rsidRPr="00151ABE">
              <w:rPr>
                <w:b/>
                <w:bCs/>
              </w:rPr>
              <w:t>CARGO</w:t>
            </w:r>
          </w:p>
        </w:tc>
        <w:tc>
          <w:tcPr>
            <w:tcW w:w="3246" w:type="dxa"/>
            <w:shd w:val="clear" w:color="auto" w:fill="BFBFBF" w:themeFill="background1" w:themeFillShade="BF"/>
          </w:tcPr>
          <w:p w14:paraId="23ECEC73" w14:textId="77777777" w:rsidR="00347469" w:rsidRPr="00151ABE" w:rsidRDefault="00347469" w:rsidP="005D4436">
            <w:pPr>
              <w:jc w:val="center"/>
              <w:rPr>
                <w:b/>
                <w:bCs/>
              </w:rPr>
            </w:pPr>
            <w:r w:rsidRPr="00151ABE">
              <w:rPr>
                <w:b/>
                <w:bCs/>
              </w:rPr>
              <w:t>TELEFONE</w:t>
            </w:r>
          </w:p>
        </w:tc>
      </w:tr>
      <w:tr w:rsidR="00347469" w14:paraId="32426EA5" w14:textId="77777777" w:rsidTr="005D4436">
        <w:tc>
          <w:tcPr>
            <w:tcW w:w="3245" w:type="dxa"/>
          </w:tcPr>
          <w:p w14:paraId="1A63E645" w14:textId="77777777" w:rsidR="00347469" w:rsidRDefault="00347469" w:rsidP="005D4436">
            <w:pPr>
              <w:jc w:val="both"/>
            </w:pPr>
          </w:p>
        </w:tc>
        <w:tc>
          <w:tcPr>
            <w:tcW w:w="3245" w:type="dxa"/>
          </w:tcPr>
          <w:p w14:paraId="0585A522" w14:textId="77777777" w:rsidR="00347469" w:rsidRDefault="00347469" w:rsidP="00E3422E">
            <w:r>
              <w:t>Coordenador do PRE</w:t>
            </w:r>
          </w:p>
        </w:tc>
        <w:tc>
          <w:tcPr>
            <w:tcW w:w="3246" w:type="dxa"/>
          </w:tcPr>
          <w:p w14:paraId="731CC870" w14:textId="77777777" w:rsidR="00347469" w:rsidRDefault="00347469" w:rsidP="005D4436">
            <w:pPr>
              <w:jc w:val="both"/>
            </w:pPr>
          </w:p>
        </w:tc>
      </w:tr>
      <w:tr w:rsidR="00347469" w14:paraId="0EF147FA" w14:textId="77777777" w:rsidTr="005D4436">
        <w:tc>
          <w:tcPr>
            <w:tcW w:w="3245" w:type="dxa"/>
          </w:tcPr>
          <w:p w14:paraId="399B7075" w14:textId="77777777" w:rsidR="00347469" w:rsidRDefault="00347469" w:rsidP="005D4436">
            <w:pPr>
              <w:jc w:val="both"/>
            </w:pPr>
          </w:p>
        </w:tc>
        <w:tc>
          <w:tcPr>
            <w:tcW w:w="3245" w:type="dxa"/>
          </w:tcPr>
          <w:p w14:paraId="1B35FB0B" w14:textId="77777777" w:rsidR="00347469" w:rsidRDefault="00347469" w:rsidP="00E3422E">
            <w:r>
              <w:t>Gerente de Segurança Operacional</w:t>
            </w:r>
          </w:p>
        </w:tc>
        <w:tc>
          <w:tcPr>
            <w:tcW w:w="3246" w:type="dxa"/>
          </w:tcPr>
          <w:p w14:paraId="00EC93DD" w14:textId="77777777" w:rsidR="00347469" w:rsidRDefault="00347469" w:rsidP="005D4436">
            <w:pPr>
              <w:jc w:val="both"/>
            </w:pPr>
          </w:p>
        </w:tc>
      </w:tr>
      <w:tr w:rsidR="00347469" w14:paraId="03BBF117" w14:textId="77777777" w:rsidTr="005D4436">
        <w:tc>
          <w:tcPr>
            <w:tcW w:w="3245" w:type="dxa"/>
          </w:tcPr>
          <w:p w14:paraId="5962E842" w14:textId="77777777" w:rsidR="00347469" w:rsidRDefault="00347469" w:rsidP="005D4436">
            <w:pPr>
              <w:jc w:val="both"/>
            </w:pPr>
          </w:p>
        </w:tc>
        <w:tc>
          <w:tcPr>
            <w:tcW w:w="3245" w:type="dxa"/>
          </w:tcPr>
          <w:p w14:paraId="42751849" w14:textId="77777777" w:rsidR="00347469" w:rsidRDefault="00347469" w:rsidP="00E3422E">
            <w:r>
              <w:t>Porta-voz com a imprensa</w:t>
            </w:r>
          </w:p>
        </w:tc>
        <w:tc>
          <w:tcPr>
            <w:tcW w:w="3246" w:type="dxa"/>
          </w:tcPr>
          <w:p w14:paraId="213184AF" w14:textId="77777777" w:rsidR="00347469" w:rsidRDefault="00347469" w:rsidP="005D4436">
            <w:pPr>
              <w:jc w:val="both"/>
            </w:pPr>
          </w:p>
        </w:tc>
      </w:tr>
      <w:tr w:rsidR="00347469" w14:paraId="2ED74E47" w14:textId="77777777" w:rsidTr="005D4436">
        <w:tc>
          <w:tcPr>
            <w:tcW w:w="3245" w:type="dxa"/>
          </w:tcPr>
          <w:p w14:paraId="5C1CA5B8" w14:textId="77777777" w:rsidR="00347469" w:rsidRDefault="00347469" w:rsidP="005D4436">
            <w:pPr>
              <w:jc w:val="both"/>
            </w:pPr>
          </w:p>
        </w:tc>
        <w:tc>
          <w:tcPr>
            <w:tcW w:w="3245" w:type="dxa"/>
          </w:tcPr>
          <w:p w14:paraId="520E5DAF" w14:textId="77777777" w:rsidR="00347469" w:rsidRDefault="00347469" w:rsidP="00E3422E">
            <w:r>
              <w:t>Responsável pelas famílias das vítimas, acompanhar as investigações e comunicação aos órgãos públicos</w:t>
            </w:r>
          </w:p>
        </w:tc>
        <w:tc>
          <w:tcPr>
            <w:tcW w:w="3246" w:type="dxa"/>
          </w:tcPr>
          <w:p w14:paraId="0C2CD440" w14:textId="77777777" w:rsidR="00347469" w:rsidRDefault="00347469" w:rsidP="005D4436">
            <w:pPr>
              <w:jc w:val="both"/>
            </w:pPr>
          </w:p>
        </w:tc>
      </w:tr>
    </w:tbl>
    <w:p w14:paraId="20BB2AC8" w14:textId="47650E93" w:rsidR="00347469" w:rsidRDefault="00347469" w:rsidP="00AD025F">
      <w:pPr>
        <w:jc w:val="both"/>
      </w:pPr>
    </w:p>
    <w:p w14:paraId="0E15E0C5" w14:textId="49E4162C" w:rsidR="00347469" w:rsidRDefault="00347469" w:rsidP="00347469">
      <w:pPr>
        <w:jc w:val="both"/>
      </w:pPr>
      <w:r>
        <w:t xml:space="preserve">Todos os </w:t>
      </w:r>
      <w:r w:rsidR="00415DAE">
        <w:t>componentes</w:t>
      </w:r>
      <w:r>
        <w:t xml:space="preserve"> do G</w:t>
      </w:r>
      <w:r w:rsidR="00415DAE">
        <w:t>rupo de Ação</w:t>
      </w:r>
      <w:r>
        <w:t>, deverão possuir os contatos da R</w:t>
      </w:r>
      <w:r w:rsidR="009870FD">
        <w:t>elação dos Órgãos Integrantes do PRE</w:t>
      </w:r>
      <w:r>
        <w:t xml:space="preserve">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347469" w:rsidRPr="009870FD" w14:paraId="239AA13A" w14:textId="77777777" w:rsidTr="001F3BB8">
        <w:tc>
          <w:tcPr>
            <w:tcW w:w="4868" w:type="dxa"/>
            <w:shd w:val="clear" w:color="auto" w:fill="BFBFBF" w:themeFill="background1" w:themeFillShade="BF"/>
            <w:vAlign w:val="center"/>
          </w:tcPr>
          <w:p w14:paraId="785C97EA" w14:textId="77777777" w:rsidR="00347469" w:rsidRPr="009870FD" w:rsidRDefault="00347469" w:rsidP="009870FD">
            <w:pPr>
              <w:jc w:val="center"/>
              <w:rPr>
                <w:b/>
                <w:bCs/>
              </w:rPr>
            </w:pPr>
            <w:r w:rsidRPr="009870FD">
              <w:rPr>
                <w:b/>
                <w:bCs/>
              </w:rPr>
              <w:t>INTEGRANTES</w:t>
            </w:r>
          </w:p>
        </w:tc>
        <w:tc>
          <w:tcPr>
            <w:tcW w:w="4868" w:type="dxa"/>
            <w:shd w:val="clear" w:color="auto" w:fill="BFBFBF" w:themeFill="background1" w:themeFillShade="BF"/>
            <w:vAlign w:val="center"/>
          </w:tcPr>
          <w:p w14:paraId="133CEE9C" w14:textId="77777777" w:rsidR="00347469" w:rsidRPr="009870FD" w:rsidRDefault="00347469" w:rsidP="009870FD">
            <w:pPr>
              <w:jc w:val="center"/>
              <w:rPr>
                <w:b/>
                <w:bCs/>
              </w:rPr>
            </w:pPr>
            <w:r w:rsidRPr="009870FD">
              <w:rPr>
                <w:b/>
                <w:bCs/>
              </w:rPr>
              <w:t>TELEFONES</w:t>
            </w:r>
          </w:p>
        </w:tc>
      </w:tr>
      <w:tr w:rsidR="00347469" w14:paraId="61421CDE" w14:textId="77777777" w:rsidTr="001F3BB8">
        <w:tc>
          <w:tcPr>
            <w:tcW w:w="4868" w:type="dxa"/>
            <w:vAlign w:val="center"/>
          </w:tcPr>
          <w:p w14:paraId="7E27FDA4" w14:textId="77777777" w:rsidR="00347469" w:rsidRDefault="00347469" w:rsidP="005D4436">
            <w:pPr>
              <w:jc w:val="both"/>
            </w:pPr>
            <w:r>
              <w:t>ANAC</w:t>
            </w:r>
          </w:p>
        </w:tc>
        <w:tc>
          <w:tcPr>
            <w:tcW w:w="4868" w:type="dxa"/>
            <w:vAlign w:val="center"/>
          </w:tcPr>
          <w:p w14:paraId="3A15FF2B" w14:textId="78EAFA25" w:rsidR="00C85C65" w:rsidRDefault="00C85C65" w:rsidP="00C85C65">
            <w:pPr>
              <w:jc w:val="center"/>
            </w:pPr>
            <w:r w:rsidRPr="001F3BB8">
              <w:t>(61) 9 9155-4663</w:t>
            </w:r>
          </w:p>
          <w:p w14:paraId="5F3A7908" w14:textId="0A38A4C6" w:rsidR="00347469" w:rsidRDefault="001F3BB8" w:rsidP="00C85C65">
            <w:pPr>
              <w:jc w:val="center"/>
            </w:pPr>
            <w:r>
              <w:t>163 – Fale com a ANAC</w:t>
            </w:r>
          </w:p>
        </w:tc>
      </w:tr>
      <w:tr w:rsidR="00347469" w14:paraId="5C2AE5BB" w14:textId="77777777" w:rsidTr="001F3BB8">
        <w:tc>
          <w:tcPr>
            <w:tcW w:w="4868" w:type="dxa"/>
            <w:vAlign w:val="center"/>
          </w:tcPr>
          <w:p w14:paraId="405A5F3E" w14:textId="0876BDA6" w:rsidR="00347469" w:rsidRDefault="00347469" w:rsidP="005D4436">
            <w:pPr>
              <w:jc w:val="both"/>
            </w:pPr>
            <w:r>
              <w:t>CENIPA</w:t>
            </w:r>
            <w:r w:rsidR="003579D5">
              <w:t>/SERIPA</w:t>
            </w:r>
          </w:p>
        </w:tc>
        <w:tc>
          <w:tcPr>
            <w:tcW w:w="4868" w:type="dxa"/>
            <w:vAlign w:val="center"/>
          </w:tcPr>
          <w:p w14:paraId="6604AB42" w14:textId="77777777" w:rsidR="00347469" w:rsidRDefault="00347469" w:rsidP="005D4436">
            <w:pPr>
              <w:jc w:val="both"/>
            </w:pPr>
          </w:p>
        </w:tc>
      </w:tr>
      <w:tr w:rsidR="00347469" w14:paraId="74431BCF" w14:textId="77777777" w:rsidTr="001F3BB8">
        <w:tc>
          <w:tcPr>
            <w:tcW w:w="4868" w:type="dxa"/>
            <w:vAlign w:val="center"/>
          </w:tcPr>
          <w:p w14:paraId="74BC2034" w14:textId="6C615CDD" w:rsidR="00347469" w:rsidRDefault="00347469" w:rsidP="005D4436">
            <w:pPr>
              <w:jc w:val="both"/>
            </w:pPr>
            <w:r>
              <w:t>BOMBEIRO</w:t>
            </w:r>
            <w:r w:rsidR="00633036">
              <w:t>S</w:t>
            </w:r>
          </w:p>
        </w:tc>
        <w:tc>
          <w:tcPr>
            <w:tcW w:w="4868" w:type="dxa"/>
            <w:vAlign w:val="center"/>
          </w:tcPr>
          <w:p w14:paraId="702C72F5" w14:textId="77777777" w:rsidR="00347469" w:rsidRDefault="00347469" w:rsidP="005D4436">
            <w:pPr>
              <w:jc w:val="both"/>
            </w:pPr>
          </w:p>
        </w:tc>
      </w:tr>
      <w:tr w:rsidR="00347469" w14:paraId="68F004CC" w14:textId="77777777" w:rsidTr="001F3BB8">
        <w:tc>
          <w:tcPr>
            <w:tcW w:w="4868" w:type="dxa"/>
            <w:vAlign w:val="center"/>
          </w:tcPr>
          <w:p w14:paraId="4D8EC950" w14:textId="6DB7F180" w:rsidR="00347469" w:rsidRDefault="00633036" w:rsidP="005D4436">
            <w:pPr>
              <w:jc w:val="both"/>
            </w:pPr>
            <w:r>
              <w:t>POLÍCIA</w:t>
            </w:r>
            <w:r w:rsidR="00347469">
              <w:t xml:space="preserve"> CIVIL</w:t>
            </w:r>
          </w:p>
        </w:tc>
        <w:tc>
          <w:tcPr>
            <w:tcW w:w="4868" w:type="dxa"/>
            <w:vAlign w:val="center"/>
          </w:tcPr>
          <w:p w14:paraId="79CDD84D" w14:textId="77777777" w:rsidR="00347469" w:rsidRDefault="00347469" w:rsidP="005D4436">
            <w:pPr>
              <w:jc w:val="both"/>
            </w:pPr>
          </w:p>
        </w:tc>
      </w:tr>
      <w:tr w:rsidR="00347469" w14:paraId="1BA3395C" w14:textId="77777777" w:rsidTr="001F3BB8">
        <w:tc>
          <w:tcPr>
            <w:tcW w:w="4868" w:type="dxa"/>
            <w:vAlign w:val="center"/>
          </w:tcPr>
          <w:p w14:paraId="5AF4E5A4" w14:textId="77777777" w:rsidR="00347469" w:rsidRDefault="00347469" w:rsidP="005D4436">
            <w:pPr>
              <w:jc w:val="both"/>
            </w:pPr>
            <w:r>
              <w:t>GUARDA MUNICIPAL</w:t>
            </w:r>
          </w:p>
        </w:tc>
        <w:tc>
          <w:tcPr>
            <w:tcW w:w="4868" w:type="dxa"/>
            <w:vAlign w:val="center"/>
          </w:tcPr>
          <w:p w14:paraId="001AB520" w14:textId="77777777" w:rsidR="00347469" w:rsidRDefault="00347469" w:rsidP="005D4436">
            <w:pPr>
              <w:jc w:val="both"/>
            </w:pPr>
          </w:p>
        </w:tc>
      </w:tr>
      <w:tr w:rsidR="00347469" w14:paraId="51338107" w14:textId="77777777" w:rsidTr="001F3BB8">
        <w:tc>
          <w:tcPr>
            <w:tcW w:w="4868" w:type="dxa"/>
            <w:vAlign w:val="center"/>
          </w:tcPr>
          <w:p w14:paraId="5FDC42C2" w14:textId="77777777" w:rsidR="00347469" w:rsidRDefault="00347469" w:rsidP="005D4436">
            <w:pPr>
              <w:jc w:val="both"/>
            </w:pPr>
            <w:r>
              <w:t>PRONTO SOCORRO</w:t>
            </w:r>
          </w:p>
        </w:tc>
        <w:tc>
          <w:tcPr>
            <w:tcW w:w="4868" w:type="dxa"/>
            <w:vAlign w:val="center"/>
          </w:tcPr>
          <w:p w14:paraId="1FF9E784" w14:textId="77777777" w:rsidR="00347469" w:rsidRDefault="00347469" w:rsidP="005D4436">
            <w:pPr>
              <w:jc w:val="both"/>
            </w:pPr>
          </w:p>
        </w:tc>
      </w:tr>
      <w:tr w:rsidR="00347469" w14:paraId="3BB163BB" w14:textId="77777777" w:rsidTr="001F3BB8">
        <w:tc>
          <w:tcPr>
            <w:tcW w:w="4868" w:type="dxa"/>
            <w:vAlign w:val="center"/>
          </w:tcPr>
          <w:p w14:paraId="3FE9CDB9" w14:textId="7CFD4608" w:rsidR="00347469" w:rsidRDefault="00633036" w:rsidP="005D4436">
            <w:pPr>
              <w:jc w:val="both"/>
            </w:pPr>
            <w:r>
              <w:t>POLÍCIA</w:t>
            </w:r>
            <w:r w:rsidR="00347469">
              <w:t xml:space="preserve"> FEDERAL</w:t>
            </w:r>
          </w:p>
        </w:tc>
        <w:tc>
          <w:tcPr>
            <w:tcW w:w="4868" w:type="dxa"/>
            <w:vAlign w:val="center"/>
          </w:tcPr>
          <w:p w14:paraId="0786066E" w14:textId="77777777" w:rsidR="00347469" w:rsidRDefault="00347469" w:rsidP="005D4436">
            <w:pPr>
              <w:jc w:val="both"/>
            </w:pPr>
          </w:p>
        </w:tc>
      </w:tr>
      <w:tr w:rsidR="00347469" w14:paraId="69FDDFD1" w14:textId="77777777" w:rsidTr="001F3BB8">
        <w:tc>
          <w:tcPr>
            <w:tcW w:w="4868" w:type="dxa"/>
            <w:vAlign w:val="center"/>
          </w:tcPr>
          <w:p w14:paraId="1F4BD880" w14:textId="77777777" w:rsidR="00347469" w:rsidRDefault="00347469" w:rsidP="005D4436">
            <w:pPr>
              <w:jc w:val="both"/>
            </w:pPr>
            <w:r>
              <w:t>GRUPAMENTO DE RÁDIO PATRULHA – ÁGUIA PM</w:t>
            </w:r>
          </w:p>
        </w:tc>
        <w:tc>
          <w:tcPr>
            <w:tcW w:w="4868" w:type="dxa"/>
            <w:vAlign w:val="center"/>
          </w:tcPr>
          <w:p w14:paraId="3BBD58A1" w14:textId="77777777" w:rsidR="00347469" w:rsidRDefault="00347469" w:rsidP="005D4436">
            <w:pPr>
              <w:jc w:val="both"/>
            </w:pPr>
          </w:p>
        </w:tc>
      </w:tr>
      <w:tr w:rsidR="00347469" w14:paraId="4A0F3528" w14:textId="77777777" w:rsidTr="001F3BB8">
        <w:tc>
          <w:tcPr>
            <w:tcW w:w="4868" w:type="dxa"/>
            <w:vAlign w:val="center"/>
          </w:tcPr>
          <w:p w14:paraId="4B805221" w14:textId="77777777" w:rsidR="00347469" w:rsidRDefault="00347469" w:rsidP="005D4436">
            <w:pPr>
              <w:jc w:val="both"/>
            </w:pPr>
            <w:r>
              <w:t>ADMINISTRADOR DO AERÓDROMO</w:t>
            </w:r>
          </w:p>
        </w:tc>
        <w:tc>
          <w:tcPr>
            <w:tcW w:w="4868" w:type="dxa"/>
            <w:vAlign w:val="center"/>
          </w:tcPr>
          <w:p w14:paraId="14DBA9D6" w14:textId="77777777" w:rsidR="00347469" w:rsidRDefault="00347469" w:rsidP="005D4436">
            <w:pPr>
              <w:jc w:val="both"/>
            </w:pPr>
          </w:p>
        </w:tc>
      </w:tr>
      <w:tr w:rsidR="00D03EA3" w14:paraId="01B36009" w14:textId="77777777" w:rsidTr="001F3BB8">
        <w:tc>
          <w:tcPr>
            <w:tcW w:w="4868" w:type="dxa"/>
            <w:vAlign w:val="center"/>
          </w:tcPr>
          <w:p w14:paraId="38ED9049" w14:textId="4D50BBE4" w:rsidR="00D03EA3" w:rsidRDefault="00D03EA3" w:rsidP="005D4436">
            <w:pPr>
              <w:jc w:val="both"/>
            </w:pPr>
            <w:r>
              <w:t>SALVAERO</w:t>
            </w:r>
          </w:p>
        </w:tc>
        <w:tc>
          <w:tcPr>
            <w:tcW w:w="4868" w:type="dxa"/>
            <w:vAlign w:val="center"/>
          </w:tcPr>
          <w:p w14:paraId="0CC521EE" w14:textId="77777777" w:rsidR="00D03EA3" w:rsidRDefault="00D03EA3" w:rsidP="005D4436">
            <w:pPr>
              <w:jc w:val="both"/>
            </w:pPr>
          </w:p>
        </w:tc>
      </w:tr>
      <w:tr w:rsidR="00D03EA3" w14:paraId="6522376A" w14:textId="77777777" w:rsidTr="001F3BB8">
        <w:tc>
          <w:tcPr>
            <w:tcW w:w="4868" w:type="dxa"/>
            <w:vAlign w:val="center"/>
          </w:tcPr>
          <w:p w14:paraId="1599F58C" w14:textId="1AE377D6" w:rsidR="00D03EA3" w:rsidRDefault="00D03EA3" w:rsidP="005D4436">
            <w:pPr>
              <w:jc w:val="both"/>
            </w:pPr>
            <w:r>
              <w:t>HOSPITAL</w:t>
            </w:r>
          </w:p>
        </w:tc>
        <w:tc>
          <w:tcPr>
            <w:tcW w:w="4868" w:type="dxa"/>
            <w:vAlign w:val="center"/>
          </w:tcPr>
          <w:p w14:paraId="4E6DCB6F" w14:textId="77777777" w:rsidR="00D03EA3" w:rsidRDefault="00D03EA3" w:rsidP="005D4436">
            <w:pPr>
              <w:jc w:val="both"/>
            </w:pPr>
          </w:p>
        </w:tc>
      </w:tr>
    </w:tbl>
    <w:p w14:paraId="0AED0807" w14:textId="44772522" w:rsidR="00347469" w:rsidRDefault="00347469" w:rsidP="00AD025F">
      <w:pPr>
        <w:jc w:val="both"/>
      </w:pPr>
    </w:p>
    <w:p w14:paraId="3D3AB67C" w14:textId="49B9C8A2" w:rsidR="002E0A9F" w:rsidRDefault="002E0A9F" w:rsidP="002E0A9F">
      <w:pPr>
        <w:jc w:val="both"/>
        <w:rPr>
          <w:color w:val="FF0000"/>
        </w:rPr>
      </w:pPr>
      <w:r w:rsidRPr="00B149B2">
        <w:rPr>
          <w:color w:val="FF0000"/>
        </w:rPr>
        <w:t>[</w:t>
      </w:r>
      <w:r>
        <w:rPr>
          <w:color w:val="FF0000"/>
        </w:rPr>
        <w:t xml:space="preserve">A lista de integrantes e contatos acima é exemplificativa, devendo o CIAC </w:t>
      </w:r>
      <w:r w:rsidR="007A11D5">
        <w:rPr>
          <w:color w:val="FF0000"/>
        </w:rPr>
        <w:t xml:space="preserve">ajustá-la </w:t>
      </w:r>
      <w:r w:rsidR="000A614B">
        <w:rPr>
          <w:color w:val="FF0000"/>
        </w:rPr>
        <w:t>ao seu ambiente operacional</w:t>
      </w:r>
      <w:r w:rsidR="00493250">
        <w:rPr>
          <w:color w:val="FF0000"/>
        </w:rPr>
        <w:t>, incluindo e/ou excluindo</w:t>
      </w:r>
      <w:r w:rsidR="00E90D58">
        <w:rPr>
          <w:color w:val="FF0000"/>
        </w:rPr>
        <w:t xml:space="preserve"> órgãos</w:t>
      </w:r>
      <w:r w:rsidR="000A614B">
        <w:rPr>
          <w:color w:val="FF0000"/>
        </w:rPr>
        <w:t xml:space="preserve"> conforme necessário</w:t>
      </w:r>
      <w:r w:rsidRPr="00B149B2">
        <w:rPr>
          <w:color w:val="FF0000"/>
        </w:rPr>
        <w:t>.]</w:t>
      </w:r>
    </w:p>
    <w:p w14:paraId="68F62549" w14:textId="77777777" w:rsidR="003739BD" w:rsidRDefault="003739BD" w:rsidP="002E0A9F">
      <w:pPr>
        <w:jc w:val="both"/>
        <w:rPr>
          <w:color w:val="FF0000"/>
        </w:rPr>
      </w:pPr>
    </w:p>
    <w:p w14:paraId="353F4172" w14:textId="77777777" w:rsidR="003739BD" w:rsidRDefault="003739BD" w:rsidP="003739BD">
      <w:pPr>
        <w:jc w:val="both"/>
      </w:pPr>
      <w:r>
        <w:t>NOTA: É de responsabilidade do GSO a atualização dos telefones acima.</w:t>
      </w:r>
    </w:p>
    <w:p w14:paraId="56BE7AB8" w14:textId="77777777" w:rsidR="003739BD" w:rsidRDefault="003739BD" w:rsidP="003739BD">
      <w:pPr>
        <w:jc w:val="both"/>
      </w:pPr>
      <w:r w:rsidRPr="00347469">
        <w:t>O CIAC deverá realizar, no mínimo uma vez ao ano, um treinamento simulado de ativação do PRE.</w:t>
      </w:r>
    </w:p>
    <w:p w14:paraId="6476C98C" w14:textId="4B4AC06B" w:rsidR="003739BD" w:rsidRDefault="003739BD" w:rsidP="003739BD">
      <w:pPr>
        <w:jc w:val="both"/>
      </w:pPr>
      <w:r>
        <w:t>Os funcionários e alunos deverão possuir os contatos dos integrantes do G</w:t>
      </w:r>
      <w:r w:rsidR="00415DAE">
        <w:t xml:space="preserve">rupo de </w:t>
      </w:r>
      <w:r>
        <w:t>A</w:t>
      </w:r>
      <w:r w:rsidR="00415DAE">
        <w:t>ção</w:t>
      </w:r>
      <w:r>
        <w:t>.</w:t>
      </w:r>
    </w:p>
    <w:p w14:paraId="3C1EDE7F" w14:textId="335F35AA" w:rsidR="003739BD" w:rsidRDefault="003739BD" w:rsidP="003739BD">
      <w:pPr>
        <w:jc w:val="both"/>
      </w:pPr>
      <w:r>
        <w:t>O coordenador do G</w:t>
      </w:r>
      <w:r w:rsidR="00415DAE">
        <w:t>rupo de Ação</w:t>
      </w:r>
      <w:r>
        <w:t xml:space="preserve"> e o Gerente de Segurança Operacional devem ser imediatamente notificados sobre a ocorrência de qualquer emergência.</w:t>
      </w:r>
    </w:p>
    <w:p w14:paraId="3A6E51A7" w14:textId="3233FC94" w:rsidR="003739BD" w:rsidRPr="003739BD" w:rsidRDefault="003739BD" w:rsidP="002E0A9F">
      <w:pPr>
        <w:jc w:val="both"/>
        <w:rPr>
          <w:rFonts w:ascii="Times" w:hAnsi="Times" w:cs="Times"/>
        </w:rPr>
      </w:pPr>
      <w:r>
        <w:t>As comunicações externas deverão ser realizadas por um dos membros do G</w:t>
      </w:r>
      <w:r w:rsidR="00415DAE">
        <w:t xml:space="preserve">rupo de </w:t>
      </w:r>
      <w:r>
        <w:t>A</w:t>
      </w:r>
      <w:r w:rsidR="00415DAE">
        <w:t>ção</w:t>
      </w:r>
      <w:r>
        <w:t>.</w:t>
      </w:r>
    </w:p>
    <w:p w14:paraId="243C6D52" w14:textId="77777777" w:rsidR="002E0A9F" w:rsidRDefault="002E0A9F" w:rsidP="00AD025F">
      <w:pPr>
        <w:jc w:val="both"/>
      </w:pPr>
    </w:p>
    <w:p w14:paraId="2D31B962" w14:textId="77777777" w:rsidR="00BD07A3" w:rsidRDefault="00BD07A3" w:rsidP="00AD025F">
      <w:pPr>
        <w:jc w:val="both"/>
      </w:pPr>
    </w:p>
    <w:p w14:paraId="50769B9D" w14:textId="77777777" w:rsidR="003739BD" w:rsidRDefault="003739BD" w:rsidP="003739BD"/>
    <w:p w14:paraId="40D4EECE" w14:textId="77777777" w:rsidR="003739BD" w:rsidRPr="003739BD" w:rsidRDefault="003739BD" w:rsidP="003739BD"/>
    <w:p w14:paraId="310A4BA0" w14:textId="77777777" w:rsidR="00D86801" w:rsidRDefault="00D86801" w:rsidP="00BD07A3">
      <w:pPr>
        <w:pStyle w:val="Ttulo1"/>
        <w:numPr>
          <w:ilvl w:val="0"/>
          <w:numId w:val="0"/>
        </w:numPr>
      </w:pPr>
    </w:p>
    <w:p w14:paraId="7368511A" w14:textId="77777777" w:rsidR="00BD07A3" w:rsidRPr="00BD07A3" w:rsidRDefault="00BD07A3" w:rsidP="00BD07A3"/>
    <w:p w14:paraId="53DE4B5B" w14:textId="5DC03050" w:rsidR="00884E4E" w:rsidRDefault="00884E4E" w:rsidP="00D86801">
      <w:pPr>
        <w:pStyle w:val="Ttulo1"/>
        <w:pageBreakBefore/>
        <w:numPr>
          <w:ilvl w:val="0"/>
          <w:numId w:val="0"/>
        </w:numPr>
        <w:ind w:left="357"/>
      </w:pPr>
      <w:bookmarkStart w:id="39" w:name="_Toc192503015"/>
      <w:r>
        <w:lastRenderedPageBreak/>
        <w:t xml:space="preserve">Anexo I </w:t>
      </w:r>
      <w:r w:rsidR="00742CC8">
        <w:t>– Modelo de RELPREV</w:t>
      </w:r>
      <w:bookmarkEnd w:id="39"/>
    </w:p>
    <w:p w14:paraId="144C43B6" w14:textId="77777777" w:rsidR="00D86801" w:rsidRDefault="00D86801" w:rsidP="00742CC8">
      <w:pPr>
        <w:jc w:val="center"/>
        <w:rPr>
          <w:rFonts w:ascii="Times" w:hAnsi="Times" w:cs="Times"/>
          <w:noProof/>
        </w:rPr>
      </w:pPr>
    </w:p>
    <w:p w14:paraId="1F2D3C95" w14:textId="75568C2B" w:rsidR="00742CC8" w:rsidRPr="006D622E" w:rsidRDefault="00742CC8" w:rsidP="00742CC8">
      <w:pPr>
        <w:jc w:val="center"/>
        <w:rPr>
          <w:rFonts w:ascii="Times" w:hAnsi="Times" w:cs="Times"/>
        </w:rPr>
      </w:pPr>
      <w:r w:rsidRPr="009D13F7">
        <w:rPr>
          <w:rFonts w:ascii="Times" w:hAnsi="Times" w:cs="Times"/>
          <w:noProof/>
        </w:rPr>
        <w:drawing>
          <wp:inline distT="0" distB="0" distL="0" distR="0" wp14:anchorId="2579DA80" wp14:editId="4EC02715">
            <wp:extent cx="5690086" cy="8058150"/>
            <wp:effectExtent l="0" t="0" r="6350" b="0"/>
            <wp:docPr id="9" name="Imagem 9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, Cart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7062" cy="808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4DFA" w14:textId="77777777" w:rsidR="002E4001" w:rsidRPr="007E496A" w:rsidRDefault="00742CC8" w:rsidP="002E4001">
      <w:pPr>
        <w:pStyle w:val="Ttulo1"/>
        <w:numPr>
          <w:ilvl w:val="0"/>
          <w:numId w:val="0"/>
        </w:numPr>
        <w:ind w:left="360"/>
      </w:pPr>
      <w:bookmarkStart w:id="40" w:name="_Toc192503016"/>
      <w:r>
        <w:lastRenderedPageBreak/>
        <w:t xml:space="preserve">Anexo II - </w:t>
      </w:r>
      <w:r w:rsidR="002E4001">
        <w:t>Evento de Segurança Operacional (ESO):</w:t>
      </w:r>
      <w:r w:rsidR="002E4001" w:rsidRPr="007E496A">
        <w:t xml:space="preserve"> </w:t>
      </w:r>
      <w:r w:rsidR="002E4001">
        <w:t>Formulário de Registro e Avaliação</w:t>
      </w:r>
      <w:bookmarkEnd w:id="40"/>
    </w:p>
    <w:p w14:paraId="7F8F48E8" w14:textId="77777777" w:rsidR="002E4001" w:rsidRDefault="002E4001" w:rsidP="002E4001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38"/>
        <w:gridCol w:w="716"/>
        <w:gridCol w:w="2162"/>
      </w:tblGrid>
      <w:tr w:rsidR="002E4001" w14:paraId="46D591E0" w14:textId="77777777" w:rsidTr="00992634">
        <w:tc>
          <w:tcPr>
            <w:tcW w:w="9716" w:type="dxa"/>
            <w:gridSpan w:val="3"/>
            <w:tcBorders>
              <w:top w:val="single" w:sz="2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6ECEB5C" w14:textId="77777777" w:rsidR="002E4001" w:rsidRDefault="002E4001" w:rsidP="00992634">
            <w:pPr>
              <w:spacing w:line="480" w:lineRule="auto"/>
              <w:rPr>
                <w:rFonts w:ascii="Times" w:hAnsi="Times" w:cs="Times"/>
              </w:rPr>
            </w:pPr>
            <w:r>
              <w:t>Nº do Documento de Origem:_______________</w:t>
            </w:r>
          </w:p>
          <w:p w14:paraId="3A0E04A9" w14:textId="77777777" w:rsidR="002E4001" w:rsidRDefault="002E4001" w:rsidP="00992634">
            <w:pPr>
              <w:spacing w:line="480" w:lineRule="auto"/>
              <w:rPr>
                <w:rFonts w:ascii="Times" w:hAnsi="Times" w:cs="Times"/>
              </w:rPr>
            </w:pPr>
            <w:r>
              <w:t>Código de Controle Interno:________________</w:t>
            </w:r>
          </w:p>
        </w:tc>
      </w:tr>
      <w:tr w:rsidR="002E4001" w14:paraId="54FAA565" w14:textId="77777777" w:rsidTr="00992634">
        <w:tc>
          <w:tcPr>
            <w:tcW w:w="9716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A4A06FC" w14:textId="77777777" w:rsidR="002E4001" w:rsidRDefault="002E4001" w:rsidP="00992634">
            <w:pPr>
              <w:spacing w:line="276" w:lineRule="auto"/>
              <w:jc w:val="both"/>
              <w:rPr>
                <w:rFonts w:ascii="Times" w:hAnsi="Times" w:cs="Times"/>
              </w:rPr>
            </w:pPr>
            <w:r>
              <w:t>As informações contidas neste relatório têm como única finalidade o aumento da segurança operacional da aviação civil, não devendo ser utilizadas para a identificação de responsabilidades e/ou aplicação de punições</w:t>
            </w:r>
          </w:p>
        </w:tc>
      </w:tr>
      <w:tr w:rsidR="002E4001" w14:paraId="7F4F9E09" w14:textId="77777777" w:rsidTr="00992634">
        <w:tc>
          <w:tcPr>
            <w:tcW w:w="9716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EA80835" w14:textId="77777777" w:rsidR="002E4001" w:rsidRDefault="002E4001" w:rsidP="00992634">
            <w:pPr>
              <w:spacing w:line="600" w:lineRule="auto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NOME DO CIAC</w:t>
            </w:r>
          </w:p>
        </w:tc>
      </w:tr>
      <w:tr w:rsidR="002E4001" w14:paraId="782E307E" w14:textId="77777777" w:rsidTr="00992634">
        <w:tc>
          <w:tcPr>
            <w:tcW w:w="9716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C6EB5BC" w14:textId="77777777" w:rsidR="002E4001" w:rsidRDefault="002E4001" w:rsidP="00992634">
            <w:pPr>
              <w:spacing w:line="480" w:lineRule="auto"/>
            </w:pPr>
            <w:r>
              <w:t>Data e Hora do Evento: _______________________</w:t>
            </w:r>
          </w:p>
          <w:p w14:paraId="2E3EA784" w14:textId="77777777" w:rsidR="002E4001" w:rsidRDefault="002E4001" w:rsidP="00992634">
            <w:pPr>
              <w:spacing w:line="480" w:lineRule="auto"/>
            </w:pPr>
            <w:r>
              <w:t>Local de Ocorrência do Evento: __________________________________________________________</w:t>
            </w:r>
          </w:p>
          <w:p w14:paraId="34AD51F7" w14:textId="77777777" w:rsidR="002E4001" w:rsidRDefault="002E4001" w:rsidP="00992634">
            <w:pPr>
              <w:spacing w:line="480" w:lineRule="auto"/>
              <w:rPr>
                <w:rFonts w:ascii="Times" w:hAnsi="Times" w:cs="Times"/>
              </w:rPr>
            </w:pPr>
            <w:r>
              <w:t>Entidade(s) Envolvida (s):______________________________________</w:t>
            </w:r>
          </w:p>
        </w:tc>
      </w:tr>
      <w:tr w:rsidR="002E4001" w14:paraId="2BF579A2" w14:textId="77777777" w:rsidTr="00992634">
        <w:tc>
          <w:tcPr>
            <w:tcW w:w="9716" w:type="dxa"/>
            <w:gridSpan w:val="3"/>
            <w:tcBorders>
              <w:top w:val="single" w:sz="12" w:space="0" w:color="4472C4" w:themeColor="accent1"/>
            </w:tcBorders>
          </w:tcPr>
          <w:p w14:paraId="1F0741B8" w14:textId="77777777" w:rsidR="002E4001" w:rsidRDefault="002E4001" w:rsidP="00992634">
            <w:pPr>
              <w:spacing w:line="480" w:lineRule="auto"/>
              <w:jc w:val="center"/>
            </w:pPr>
            <w:r>
              <w:t>DESCRIÇÃO DO EVENTO DE SEGURANÇA OPERACIONAL (ESO) (Transcrita do Documento de Origem)</w:t>
            </w:r>
          </w:p>
          <w:p w14:paraId="7470F1B4" w14:textId="77777777" w:rsidR="002E4001" w:rsidRDefault="002E4001" w:rsidP="00992634">
            <w:pPr>
              <w:spacing w:line="480" w:lineRule="auto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E4001" w14:paraId="34623D46" w14:textId="77777777" w:rsidTr="00992634">
        <w:tc>
          <w:tcPr>
            <w:tcW w:w="9716" w:type="dxa"/>
            <w:gridSpan w:val="3"/>
          </w:tcPr>
          <w:p w14:paraId="0347FD6B" w14:textId="77777777" w:rsidR="002E4001" w:rsidRDefault="002E4001" w:rsidP="00992634">
            <w:pPr>
              <w:spacing w:line="480" w:lineRule="auto"/>
              <w:jc w:val="center"/>
            </w:pPr>
            <w:r>
              <w:t>ANÁLISE INICIAL DO EVENTO DE SEGURANÇA OPERACIONAL (ESO)</w:t>
            </w:r>
          </w:p>
          <w:p w14:paraId="7BD1A2DF" w14:textId="77777777" w:rsidR="002E4001" w:rsidRDefault="002E4001" w:rsidP="00992634">
            <w:pPr>
              <w:spacing w:line="480" w:lineRule="auto"/>
              <w:jc w:val="center"/>
              <w:rPr>
                <w:rFonts w:ascii="Times" w:hAnsi="Times" w:cs="Time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E4001" w14:paraId="2358549E" w14:textId="77777777" w:rsidTr="00992634">
        <w:tc>
          <w:tcPr>
            <w:tcW w:w="7889" w:type="dxa"/>
            <w:gridSpan w:val="2"/>
          </w:tcPr>
          <w:p w14:paraId="37D5855D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>
              <w:t>AVALIAÇÃO QUALITATIVA INICIAL (TOLERABILIDADE DO RISCO)</w:t>
            </w:r>
          </w:p>
        </w:tc>
        <w:tc>
          <w:tcPr>
            <w:tcW w:w="1827" w:type="dxa"/>
          </w:tcPr>
          <w:p w14:paraId="156A1FF2" w14:textId="77777777" w:rsidR="002E4001" w:rsidRDefault="002E4001" w:rsidP="00992634">
            <w:pPr>
              <w:rPr>
                <w:rFonts w:ascii="Times" w:hAnsi="Times" w:cs="Times"/>
              </w:rPr>
            </w:pPr>
          </w:p>
        </w:tc>
      </w:tr>
      <w:tr w:rsidR="002E4001" w14:paraId="0E113B48" w14:textId="77777777" w:rsidTr="00992634">
        <w:tc>
          <w:tcPr>
            <w:tcW w:w="7889" w:type="dxa"/>
            <w:gridSpan w:val="2"/>
          </w:tcPr>
          <w:p w14:paraId="0EB2F2BD" w14:textId="77777777" w:rsidR="002E4001" w:rsidRDefault="002E4001" w:rsidP="00992634">
            <w:pPr>
              <w:spacing w:line="276" w:lineRule="auto"/>
            </w:pPr>
            <w:r>
              <w:t xml:space="preserve">Da probabilidade de que o ESO volte a ocorrer: 5 </w:t>
            </w:r>
            <w:proofErr w:type="gramStart"/>
            <w:r>
              <w:t>(  )</w:t>
            </w:r>
            <w:proofErr w:type="gramEnd"/>
            <w:r>
              <w:t xml:space="preserve"> 4 (  ) 3 (  ) 2 (  ) 1 (  ) </w:t>
            </w:r>
          </w:p>
          <w:p w14:paraId="0216FF20" w14:textId="77777777" w:rsidR="002E4001" w:rsidRDefault="002E4001" w:rsidP="00992634">
            <w:pPr>
              <w:spacing w:line="276" w:lineRule="auto"/>
            </w:pPr>
            <w:r>
              <w:t xml:space="preserve">Da severidade, caso ocorra a pior consequência possível deste evento: </w:t>
            </w:r>
          </w:p>
          <w:p w14:paraId="47462685" w14:textId="77777777" w:rsidR="002E4001" w:rsidRDefault="002E4001" w:rsidP="00992634">
            <w:pPr>
              <w:spacing w:line="276" w:lineRule="auto"/>
              <w:rPr>
                <w:rFonts w:ascii="Times" w:hAnsi="Times" w:cs="Times"/>
              </w:rPr>
            </w:pPr>
            <w:r>
              <w:t xml:space="preserve">A </w:t>
            </w:r>
            <w:proofErr w:type="gramStart"/>
            <w:r>
              <w:t>(  )</w:t>
            </w:r>
            <w:proofErr w:type="gramEnd"/>
            <w:r>
              <w:t xml:space="preserve"> B ( ) C (  ) D (  ) E (  )</w:t>
            </w:r>
          </w:p>
        </w:tc>
        <w:tc>
          <w:tcPr>
            <w:tcW w:w="1827" w:type="dxa"/>
          </w:tcPr>
          <w:p w14:paraId="6940A97D" w14:textId="77777777" w:rsidR="002E4001" w:rsidRDefault="002E4001" w:rsidP="00992634">
            <w:pPr>
              <w:jc w:val="center"/>
            </w:pPr>
            <w:r>
              <w:t>Tolerabilidade</w:t>
            </w:r>
          </w:p>
          <w:p w14:paraId="70B303D6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</w:p>
          <w:p w14:paraId="1EA72A5F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___________</w:t>
            </w:r>
          </w:p>
        </w:tc>
      </w:tr>
      <w:tr w:rsidR="002E4001" w14:paraId="3A1ADFF6" w14:textId="77777777" w:rsidTr="00992634">
        <w:tc>
          <w:tcPr>
            <w:tcW w:w="9716" w:type="dxa"/>
            <w:gridSpan w:val="3"/>
          </w:tcPr>
          <w:p w14:paraId="461BF88C" w14:textId="77777777" w:rsidR="002E4001" w:rsidRDefault="002E4001" w:rsidP="00992634">
            <w:pPr>
              <w:spacing w:line="480" w:lineRule="auto"/>
              <w:jc w:val="center"/>
              <w:rPr>
                <w:rFonts w:ascii="Times" w:hAnsi="Times" w:cs="Times"/>
              </w:rPr>
            </w:pPr>
            <w:r>
              <w:lastRenderedPageBreak/>
              <w:t>Setor(res) Responsável (</w:t>
            </w:r>
            <w:proofErr w:type="spellStart"/>
            <w:r>
              <w:t>veis</w:t>
            </w:r>
            <w:proofErr w:type="spellEnd"/>
            <w:r>
              <w:t>) pela eliminação do Perigo ou mitigação dos Riscos relativos ao ESO relatado: ______________________________________________________________________________________</w:t>
            </w:r>
          </w:p>
        </w:tc>
      </w:tr>
      <w:tr w:rsidR="002E4001" w14:paraId="4C7B70A0" w14:textId="77777777" w:rsidTr="00992634">
        <w:tc>
          <w:tcPr>
            <w:tcW w:w="9716" w:type="dxa"/>
            <w:gridSpan w:val="3"/>
          </w:tcPr>
          <w:p w14:paraId="340EB6B0" w14:textId="77777777" w:rsidR="002E4001" w:rsidRDefault="002E4001" w:rsidP="00992634">
            <w:pPr>
              <w:spacing w:line="480" w:lineRule="auto"/>
            </w:pPr>
            <w:r>
              <w:t>Responsável pela Análise Inicial do ESO: ______________________________________________________________</w:t>
            </w:r>
          </w:p>
          <w:p w14:paraId="33833B01" w14:textId="77777777" w:rsidR="002E4001" w:rsidRPr="00352CBF" w:rsidRDefault="002E4001" w:rsidP="00992634">
            <w:pPr>
              <w:spacing w:line="480" w:lineRule="auto"/>
            </w:pPr>
            <w:r>
              <w:t>Data: ___/___/______          Assinatura:______________________________</w:t>
            </w:r>
          </w:p>
        </w:tc>
      </w:tr>
      <w:tr w:rsidR="002E4001" w14:paraId="2EDE1CA0" w14:textId="77777777" w:rsidTr="00992634">
        <w:tc>
          <w:tcPr>
            <w:tcW w:w="9716" w:type="dxa"/>
            <w:gridSpan w:val="3"/>
          </w:tcPr>
          <w:p w14:paraId="369C8D1B" w14:textId="77777777" w:rsidR="002E4001" w:rsidRDefault="002E4001" w:rsidP="00992634">
            <w:pPr>
              <w:spacing w:line="480" w:lineRule="auto"/>
              <w:rPr>
                <w:rFonts w:ascii="Times" w:hAnsi="Times" w:cs="Times"/>
              </w:rPr>
            </w:pPr>
            <w:r>
              <w:t xml:space="preserve">Foi enviada a resposta ao relator quanto ao recebimento da informação? </w:t>
            </w:r>
            <w:proofErr w:type="gramStart"/>
            <w:r>
              <w:t xml:space="preserve">(  </w:t>
            </w:r>
            <w:proofErr w:type="gramEnd"/>
            <w:r>
              <w:t xml:space="preserve"> ) Sim (   ) Não</w:t>
            </w:r>
          </w:p>
        </w:tc>
      </w:tr>
      <w:tr w:rsidR="002E4001" w14:paraId="7A3B0F5D" w14:textId="77777777" w:rsidTr="00992634">
        <w:tc>
          <w:tcPr>
            <w:tcW w:w="9716" w:type="dxa"/>
            <w:gridSpan w:val="3"/>
          </w:tcPr>
          <w:p w14:paraId="19FCFB79" w14:textId="77777777" w:rsidR="002E4001" w:rsidRDefault="002E4001" w:rsidP="00992634">
            <w:pPr>
              <w:spacing w:line="480" w:lineRule="auto"/>
            </w:pPr>
            <w:r>
              <w:t>Responsável: ______________________________________________________</w:t>
            </w:r>
          </w:p>
          <w:p w14:paraId="1948002A" w14:textId="77777777" w:rsidR="002E4001" w:rsidRDefault="002E4001" w:rsidP="00992634">
            <w:pPr>
              <w:spacing w:line="480" w:lineRule="auto"/>
              <w:rPr>
                <w:rFonts w:ascii="Times" w:hAnsi="Times" w:cs="Times"/>
              </w:rPr>
            </w:pPr>
            <w:r>
              <w:t>Data: ___/___/______      Assinatura:_____________________________________________</w:t>
            </w:r>
          </w:p>
        </w:tc>
      </w:tr>
      <w:tr w:rsidR="002E4001" w14:paraId="378B2E36" w14:textId="77777777" w:rsidTr="00992634">
        <w:tc>
          <w:tcPr>
            <w:tcW w:w="9716" w:type="dxa"/>
            <w:gridSpan w:val="3"/>
          </w:tcPr>
          <w:p w14:paraId="46C96742" w14:textId="77777777" w:rsidR="002E4001" w:rsidRPr="007E496A" w:rsidRDefault="002E4001" w:rsidP="00992634">
            <w:pPr>
              <w:jc w:val="center"/>
              <w:rPr>
                <w:rFonts w:ascii="Times" w:hAnsi="Times" w:cs="Times"/>
                <w:b/>
                <w:bCs/>
                <w:sz w:val="24"/>
                <w:szCs w:val="24"/>
              </w:rPr>
            </w:pPr>
            <w:r w:rsidRPr="007E496A">
              <w:rPr>
                <w:b/>
                <w:bCs/>
                <w:color w:val="FF0000"/>
                <w:sz w:val="24"/>
                <w:szCs w:val="24"/>
              </w:rPr>
              <w:t>PARA USO EXCLUSIVO DO SETOR RESPONSÁVEL PELA GARANTIA DA ELIMINAÇÃO DO PERIGO OU DA MITIGAÇÃO DO RISCO</w:t>
            </w:r>
          </w:p>
        </w:tc>
      </w:tr>
      <w:tr w:rsidR="002E4001" w14:paraId="154175A7" w14:textId="77777777" w:rsidTr="00992634">
        <w:tc>
          <w:tcPr>
            <w:tcW w:w="9716" w:type="dxa"/>
            <w:gridSpan w:val="3"/>
          </w:tcPr>
          <w:p w14:paraId="7178A249" w14:textId="77777777" w:rsidR="002E4001" w:rsidRDefault="002E4001" w:rsidP="00992634">
            <w:pPr>
              <w:spacing w:line="360" w:lineRule="auto"/>
              <w:jc w:val="center"/>
            </w:pPr>
            <w:r>
              <w:t>O Evento de Segurança Operacional (ESO) relatado envolve um dos seguintes aspectos:</w:t>
            </w:r>
          </w:p>
          <w:p w14:paraId="3BF6AE1A" w14:textId="77777777" w:rsidR="002E4001" w:rsidRDefault="002E4001" w:rsidP="00992634">
            <w:pPr>
              <w:spacing w:line="360" w:lineRule="auto"/>
              <w:jc w:val="center"/>
            </w:pPr>
            <w:r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) Atividade criminal ou uso de substância ilícita</w:t>
            </w:r>
          </w:p>
          <w:p w14:paraId="0181DE5C" w14:textId="77777777" w:rsidR="002E4001" w:rsidRDefault="002E4001" w:rsidP="00992634">
            <w:pPr>
              <w:spacing w:line="360" w:lineRule="auto"/>
              <w:jc w:val="center"/>
            </w:pPr>
            <w:proofErr w:type="gramStart"/>
            <w:r>
              <w:t xml:space="preserve">(  </w:t>
            </w:r>
            <w:proofErr w:type="gramEnd"/>
            <w:r>
              <w:t xml:space="preserve"> ) Certificado emitido pela ANAC </w:t>
            </w:r>
          </w:p>
          <w:p w14:paraId="6E3C2AC3" w14:textId="77777777" w:rsidR="002E4001" w:rsidRDefault="002E4001" w:rsidP="00992634">
            <w:pPr>
              <w:spacing w:line="360" w:lineRule="auto"/>
              <w:jc w:val="center"/>
              <w:rPr>
                <w:rFonts w:ascii="Times" w:hAnsi="Times" w:cs="Times"/>
              </w:rPr>
            </w:pPr>
            <w:proofErr w:type="gramStart"/>
            <w:r>
              <w:t xml:space="preserve">(  </w:t>
            </w:r>
            <w:proofErr w:type="gramEnd"/>
            <w:r>
              <w:t xml:space="preserve"> ) Nenhum dos aspectos especiais anteriores</w:t>
            </w:r>
          </w:p>
        </w:tc>
      </w:tr>
      <w:tr w:rsidR="002E4001" w14:paraId="603A0B56" w14:textId="77777777" w:rsidTr="00992634">
        <w:tc>
          <w:tcPr>
            <w:tcW w:w="9716" w:type="dxa"/>
            <w:gridSpan w:val="3"/>
          </w:tcPr>
          <w:p w14:paraId="0B4B3B99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  <w:r>
              <w:t>ANÁLISE DO EVENTO DE SEGURANÇA OPERACIONAL (ESO)</w:t>
            </w:r>
          </w:p>
        </w:tc>
      </w:tr>
      <w:tr w:rsidR="002E4001" w14:paraId="64232C8A" w14:textId="77777777" w:rsidTr="00992634">
        <w:tc>
          <w:tcPr>
            <w:tcW w:w="9716" w:type="dxa"/>
            <w:gridSpan w:val="3"/>
          </w:tcPr>
          <w:p w14:paraId="2DD1C945" w14:textId="77777777" w:rsidR="002E4001" w:rsidRDefault="002E4001" w:rsidP="00992634">
            <w:pPr>
              <w:spacing w:line="480" w:lineRule="auto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E4001" w14:paraId="148FD703" w14:textId="77777777" w:rsidTr="00992634">
        <w:tc>
          <w:tcPr>
            <w:tcW w:w="7104" w:type="dxa"/>
          </w:tcPr>
          <w:p w14:paraId="3470871F" w14:textId="77777777" w:rsidR="002E4001" w:rsidRDefault="002E4001" w:rsidP="00992634">
            <w:pPr>
              <w:spacing w:line="360" w:lineRule="auto"/>
              <w:jc w:val="center"/>
            </w:pPr>
            <w:r>
              <w:t xml:space="preserve">AVALIAÇÃO QUALITATIVA APÓS A MITIGAÇÃO (TOLERABILIDADE DO RISCO) Da probabilidade de que o ESO volte a ocorrer: 5 </w:t>
            </w:r>
            <w:proofErr w:type="gramStart"/>
            <w:r>
              <w:t>( )</w:t>
            </w:r>
            <w:proofErr w:type="gramEnd"/>
            <w:r>
              <w:t xml:space="preserve"> 4 ( ) 3 ( ) 2 ( ) 1 ( ) </w:t>
            </w:r>
          </w:p>
          <w:p w14:paraId="5BFC73B2" w14:textId="77777777" w:rsidR="002E4001" w:rsidRDefault="002E4001" w:rsidP="00992634">
            <w:pPr>
              <w:spacing w:line="360" w:lineRule="auto"/>
              <w:jc w:val="center"/>
            </w:pPr>
            <w:r>
              <w:t xml:space="preserve">Da severidade, caso ocorra a pior </w:t>
            </w:r>
            <w:proofErr w:type="spellStart"/>
            <w:r>
              <w:t>conseqüência</w:t>
            </w:r>
            <w:proofErr w:type="spellEnd"/>
            <w:r>
              <w:t xml:space="preserve"> possível deste evento:</w:t>
            </w:r>
          </w:p>
          <w:p w14:paraId="7EEF5FC8" w14:textId="77777777" w:rsidR="002E4001" w:rsidRDefault="002E4001" w:rsidP="00992634">
            <w:pPr>
              <w:spacing w:line="360" w:lineRule="auto"/>
              <w:jc w:val="center"/>
              <w:rPr>
                <w:rFonts w:ascii="Times" w:hAnsi="Times" w:cs="Times"/>
              </w:rPr>
            </w:pPr>
            <w:r>
              <w:t xml:space="preserve"> A </w:t>
            </w:r>
            <w:proofErr w:type="gramStart"/>
            <w:r>
              <w:t>( )</w:t>
            </w:r>
            <w:proofErr w:type="gramEnd"/>
            <w:r>
              <w:t xml:space="preserve"> B ( ) C ( ) D ( ) E ( )</w:t>
            </w:r>
          </w:p>
        </w:tc>
        <w:tc>
          <w:tcPr>
            <w:tcW w:w="2612" w:type="dxa"/>
            <w:gridSpan w:val="2"/>
          </w:tcPr>
          <w:p w14:paraId="403A7FFB" w14:textId="77777777" w:rsidR="002E4001" w:rsidRDefault="002E4001" w:rsidP="00992634">
            <w:pPr>
              <w:jc w:val="center"/>
            </w:pPr>
            <w:r>
              <w:t>Tolerabilidade</w:t>
            </w:r>
          </w:p>
          <w:p w14:paraId="1F4C91A2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</w:p>
          <w:p w14:paraId="577BB856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</w:p>
          <w:p w14:paraId="405B95D5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_____________</w:t>
            </w:r>
          </w:p>
        </w:tc>
      </w:tr>
      <w:tr w:rsidR="002E4001" w14:paraId="366299B8" w14:textId="77777777" w:rsidTr="00992634">
        <w:tc>
          <w:tcPr>
            <w:tcW w:w="9716" w:type="dxa"/>
            <w:gridSpan w:val="3"/>
          </w:tcPr>
          <w:p w14:paraId="6D383E44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>O Evento de Segurança Operacional teve a incidência dos seguintes Fatores Contribuintes:</w:t>
            </w:r>
          </w:p>
          <w:p w14:paraId="21B9AF0A" w14:textId="77777777" w:rsidR="002E4001" w:rsidRDefault="002E4001" w:rsidP="00992634">
            <w:pPr>
              <w:jc w:val="center"/>
              <w:rPr>
                <w:rFonts w:ascii="Times" w:hAnsi="Times" w:cs="Times"/>
              </w:rPr>
            </w:pPr>
          </w:p>
          <w:p w14:paraId="6B7CE1AE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Condições Meteorológicas Adversas </w:t>
            </w:r>
            <w:r>
              <w:rPr>
                <w:rFonts w:ascii="Times" w:hAnsi="Times" w:cs="Times"/>
              </w:rPr>
              <w:t xml:space="preserve">                             </w:t>
            </w:r>
            <w:r w:rsidRPr="008271B9">
              <w:rPr>
                <w:rFonts w:ascii="Times" w:hAnsi="Times" w:cs="Times"/>
              </w:rPr>
              <w:t xml:space="preserve"> Deficiente Controle de Tráfego </w:t>
            </w:r>
          </w:p>
          <w:p w14:paraId="30EAC241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Deficiente </w:t>
            </w:r>
            <w:proofErr w:type="spellStart"/>
            <w:proofErr w:type="gramStart"/>
            <w:r w:rsidRPr="008271B9">
              <w:rPr>
                <w:rFonts w:ascii="Times" w:hAnsi="Times" w:cs="Times"/>
              </w:rPr>
              <w:t>Infra-Estrutura</w:t>
            </w:r>
            <w:proofErr w:type="spellEnd"/>
            <w:proofErr w:type="gramEnd"/>
            <w:r w:rsidRPr="008271B9">
              <w:rPr>
                <w:rFonts w:ascii="Times" w:hAnsi="Times" w:cs="Times"/>
              </w:rPr>
              <w:t xml:space="preserve"> </w:t>
            </w:r>
            <w:r>
              <w:rPr>
                <w:rFonts w:ascii="Times" w:hAnsi="Times" w:cs="Times"/>
              </w:rPr>
              <w:t xml:space="preserve">                                              </w:t>
            </w:r>
            <w:r w:rsidRPr="008271B9">
              <w:rPr>
                <w:rFonts w:ascii="Times" w:hAnsi="Times" w:cs="Times"/>
              </w:rPr>
              <w:t xml:space="preserve"> Deficiente Instrução </w:t>
            </w:r>
          </w:p>
          <w:p w14:paraId="392AFCC6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Deficiente Manutenção </w:t>
            </w:r>
            <w:r>
              <w:rPr>
                <w:rFonts w:ascii="Times" w:hAnsi="Times" w:cs="Times"/>
              </w:rPr>
              <w:t xml:space="preserve">                                                  </w:t>
            </w:r>
            <w:r w:rsidRPr="008271B9">
              <w:rPr>
                <w:rFonts w:ascii="Times" w:hAnsi="Times" w:cs="Times"/>
              </w:rPr>
              <w:t xml:space="preserve"> Deficiente Aplicação de Comandos </w:t>
            </w:r>
          </w:p>
          <w:p w14:paraId="41300482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lastRenderedPageBreak/>
              <w:t xml:space="preserve"> Deficiente Julgamento </w:t>
            </w:r>
            <w:r>
              <w:rPr>
                <w:rFonts w:ascii="Times" w:hAnsi="Times" w:cs="Times"/>
              </w:rPr>
              <w:t xml:space="preserve">                                                   </w:t>
            </w:r>
            <w:r w:rsidRPr="008271B9">
              <w:rPr>
                <w:rFonts w:ascii="Times" w:hAnsi="Times" w:cs="Times"/>
              </w:rPr>
              <w:t xml:space="preserve"> Deficiente Pessoal de Apoio </w:t>
            </w:r>
            <w:r>
              <w:rPr>
                <w:rFonts w:ascii="Times" w:hAnsi="Times" w:cs="Times"/>
              </w:rPr>
              <w:t xml:space="preserve">                                          </w:t>
            </w:r>
            <w:r w:rsidRPr="008271B9">
              <w:rPr>
                <w:rFonts w:ascii="Times" w:hAnsi="Times" w:cs="Times"/>
              </w:rPr>
              <w:t xml:space="preserve"> Deficiente Planejamento </w:t>
            </w:r>
          </w:p>
          <w:p w14:paraId="6A29BB20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Deficiente Supervisão </w:t>
            </w:r>
            <w:r>
              <w:rPr>
                <w:rFonts w:ascii="Times" w:hAnsi="Times" w:cs="Times"/>
              </w:rPr>
              <w:t xml:space="preserve">                                                    </w:t>
            </w:r>
            <w:r w:rsidRPr="008271B9">
              <w:rPr>
                <w:rFonts w:ascii="Times" w:hAnsi="Times" w:cs="Times"/>
              </w:rPr>
              <w:t xml:space="preserve"> Outros Aspectos Operacionais </w:t>
            </w:r>
          </w:p>
          <w:p w14:paraId="5DFCBAE7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> Esquecimento</w:t>
            </w:r>
            <w:r>
              <w:rPr>
                <w:rFonts w:ascii="Times" w:hAnsi="Times" w:cs="Times"/>
              </w:rPr>
              <w:t xml:space="preserve">                                                                  </w:t>
            </w:r>
            <w:r w:rsidRPr="008271B9">
              <w:rPr>
                <w:rFonts w:ascii="Times" w:hAnsi="Times" w:cs="Times"/>
              </w:rPr>
              <w:t> Indisciplina</w:t>
            </w:r>
          </w:p>
          <w:p w14:paraId="439B088F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> Influência ao Meio Ambiente</w:t>
            </w:r>
            <w:r>
              <w:rPr>
                <w:rFonts w:ascii="Times" w:hAnsi="Times" w:cs="Times"/>
              </w:rPr>
              <w:t xml:space="preserve">                                        </w:t>
            </w:r>
            <w:r w:rsidRPr="008271B9">
              <w:rPr>
                <w:rFonts w:ascii="Times" w:hAnsi="Times" w:cs="Times"/>
              </w:rPr>
              <w:t xml:space="preserve"> </w:t>
            </w:r>
            <w:r w:rsidRPr="008271B9">
              <w:rPr>
                <w:rFonts w:ascii="Times" w:hAnsi="Times" w:cs="Times"/>
              </w:rPr>
              <w:t xml:space="preserve"> Pouca Experiência de </w:t>
            </w:r>
            <w:proofErr w:type="spellStart"/>
            <w:r w:rsidRPr="008271B9">
              <w:rPr>
                <w:rFonts w:ascii="Times" w:hAnsi="Times" w:cs="Times"/>
              </w:rPr>
              <w:t>Vôo</w:t>
            </w:r>
            <w:proofErr w:type="spellEnd"/>
            <w:r w:rsidRPr="008271B9">
              <w:rPr>
                <w:rFonts w:ascii="Times" w:hAnsi="Times" w:cs="Times"/>
              </w:rPr>
              <w:t xml:space="preserve"> / na </w:t>
            </w:r>
            <w:proofErr w:type="spellStart"/>
            <w:r w:rsidRPr="008271B9">
              <w:rPr>
                <w:rFonts w:ascii="Times" w:hAnsi="Times" w:cs="Times"/>
              </w:rPr>
              <w:t>Anv</w:t>
            </w:r>
            <w:proofErr w:type="spellEnd"/>
            <w:r w:rsidRPr="008271B9">
              <w:rPr>
                <w:rFonts w:ascii="Times" w:hAnsi="Times" w:cs="Times"/>
              </w:rPr>
              <w:t xml:space="preserve">. </w:t>
            </w:r>
          </w:p>
          <w:p w14:paraId="2DA42B38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Projeto </w:t>
            </w:r>
            <w:r>
              <w:rPr>
                <w:rFonts w:ascii="Times" w:hAnsi="Times" w:cs="Times"/>
              </w:rPr>
              <w:t xml:space="preserve">                                                                            </w:t>
            </w:r>
            <w:r w:rsidRPr="008271B9">
              <w:rPr>
                <w:rFonts w:ascii="Times" w:hAnsi="Times" w:cs="Times"/>
              </w:rPr>
              <w:t xml:space="preserve"> Fabricação </w:t>
            </w:r>
            <w:r>
              <w:rPr>
                <w:rFonts w:ascii="Times" w:hAnsi="Times" w:cs="Times"/>
              </w:rPr>
              <w:t xml:space="preserve">                  </w:t>
            </w:r>
          </w:p>
          <w:p w14:paraId="0E1AD1F2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Manuseio do Material </w:t>
            </w:r>
            <w:r>
              <w:rPr>
                <w:rFonts w:ascii="Times" w:hAnsi="Times" w:cs="Times"/>
              </w:rPr>
              <w:t xml:space="preserve">                                                    </w:t>
            </w:r>
            <w:r w:rsidRPr="008271B9">
              <w:rPr>
                <w:rFonts w:ascii="Times" w:hAnsi="Times" w:cs="Times"/>
              </w:rPr>
              <w:t> Aspecto Fisiológico</w:t>
            </w:r>
          </w:p>
          <w:p w14:paraId="35F4F925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 Aspecto Psicológico </w:t>
            </w:r>
            <w:r>
              <w:rPr>
                <w:rFonts w:ascii="Times" w:hAnsi="Times" w:cs="Times"/>
              </w:rPr>
              <w:t xml:space="preserve">                                                       </w:t>
            </w:r>
            <w:r w:rsidRPr="008271B9">
              <w:rPr>
                <w:rFonts w:ascii="Times" w:hAnsi="Times" w:cs="Times"/>
              </w:rPr>
              <w:t> Indeterminado</w:t>
            </w:r>
          </w:p>
          <w:p w14:paraId="1206DE2E" w14:textId="77777777" w:rsidR="002E4001" w:rsidRDefault="002E4001" w:rsidP="00992634">
            <w:pPr>
              <w:spacing w:line="360" w:lineRule="auto"/>
              <w:rPr>
                <w:rFonts w:ascii="Times" w:hAnsi="Times" w:cs="Times"/>
              </w:rPr>
            </w:pPr>
            <w:r w:rsidRPr="008271B9">
              <w:rPr>
                <w:rFonts w:ascii="Times" w:hAnsi="Times" w:cs="Times"/>
              </w:rPr>
              <w:t xml:space="preserve"> </w:t>
            </w:r>
            <w:r w:rsidRPr="008271B9">
              <w:rPr>
                <w:rFonts w:ascii="Times" w:hAnsi="Times" w:cs="Times"/>
              </w:rPr>
              <w:t> Outros _____________________</w:t>
            </w:r>
          </w:p>
          <w:p w14:paraId="2C86471B" w14:textId="77777777" w:rsidR="002E4001" w:rsidRDefault="002E4001" w:rsidP="00992634">
            <w:pPr>
              <w:rPr>
                <w:rFonts w:ascii="Times" w:hAnsi="Times" w:cs="Times"/>
              </w:rPr>
            </w:pPr>
          </w:p>
        </w:tc>
      </w:tr>
      <w:tr w:rsidR="002E4001" w14:paraId="6FB680DE" w14:textId="77777777" w:rsidTr="00992634">
        <w:tc>
          <w:tcPr>
            <w:tcW w:w="9716" w:type="dxa"/>
            <w:gridSpan w:val="3"/>
          </w:tcPr>
          <w:p w14:paraId="7FB0098C" w14:textId="77777777" w:rsidR="002E4001" w:rsidRDefault="002E4001" w:rsidP="00992634"/>
          <w:p w14:paraId="1F6B3AAB" w14:textId="77777777" w:rsidR="002E4001" w:rsidRDefault="002E4001" w:rsidP="00992634">
            <w:pPr>
              <w:rPr>
                <w:rFonts w:ascii="Times" w:hAnsi="Times" w:cs="Times"/>
              </w:rPr>
            </w:pPr>
            <w:r>
              <w:t>Tel.:___________________     Assinatura do GSO: ________________________   Data:___/____/____</w:t>
            </w:r>
          </w:p>
        </w:tc>
      </w:tr>
      <w:tr w:rsidR="002E4001" w14:paraId="1DBF8924" w14:textId="77777777" w:rsidTr="00992634">
        <w:tc>
          <w:tcPr>
            <w:tcW w:w="9716" w:type="dxa"/>
            <w:gridSpan w:val="3"/>
          </w:tcPr>
          <w:p w14:paraId="477AC12E" w14:textId="77777777" w:rsidR="002E4001" w:rsidRDefault="002E4001" w:rsidP="00992634">
            <w:pPr>
              <w:rPr>
                <w:rFonts w:ascii="Times" w:hAnsi="Times" w:cs="Times"/>
                <w:sz w:val="24"/>
                <w:szCs w:val="24"/>
              </w:rPr>
            </w:pPr>
          </w:p>
          <w:p w14:paraId="4B51D75B" w14:textId="77777777" w:rsidR="002E4001" w:rsidRPr="00323136" w:rsidRDefault="002E4001" w:rsidP="00992634">
            <w:pPr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Resposta enviada ao Relator em ____/____/_______</w:t>
            </w:r>
          </w:p>
        </w:tc>
      </w:tr>
    </w:tbl>
    <w:p w14:paraId="57FCDDB4" w14:textId="77777777" w:rsidR="002E4001" w:rsidRDefault="002E4001" w:rsidP="002E4001">
      <w:pPr>
        <w:jc w:val="center"/>
        <w:rPr>
          <w:rFonts w:ascii="Times" w:hAnsi="Times" w:cs="Times"/>
        </w:rPr>
      </w:pPr>
    </w:p>
    <w:p w14:paraId="1AD22200" w14:textId="77777777" w:rsidR="002E4001" w:rsidRDefault="002E4001" w:rsidP="002E4001">
      <w:pPr>
        <w:rPr>
          <w:rFonts w:ascii="Times" w:hAnsi="Times" w:cs="Times"/>
        </w:rPr>
      </w:pPr>
    </w:p>
    <w:p w14:paraId="0A6F2B27" w14:textId="77777777" w:rsidR="002E4001" w:rsidRDefault="002E4001" w:rsidP="002E4001">
      <w:pPr>
        <w:rPr>
          <w:rFonts w:ascii="Times" w:hAnsi="Times" w:cs="Times"/>
        </w:rPr>
      </w:pPr>
    </w:p>
    <w:p w14:paraId="294F01A7" w14:textId="3EA4D077" w:rsidR="002853BD" w:rsidRDefault="008571DB" w:rsidP="002E4001">
      <w:pPr>
        <w:pStyle w:val="Ttulo1"/>
        <w:pageBreakBefore/>
        <w:numPr>
          <w:ilvl w:val="0"/>
          <w:numId w:val="0"/>
        </w:numPr>
        <w:ind w:left="357"/>
      </w:pPr>
      <w:bookmarkStart w:id="41" w:name="_Toc192503017"/>
      <w:r>
        <w:lastRenderedPageBreak/>
        <w:t xml:space="preserve">Anexo </w:t>
      </w:r>
      <w:r w:rsidR="00884E4E">
        <w:t>II</w:t>
      </w:r>
      <w:r>
        <w:t>I – Plano de Resposta a Emergências</w:t>
      </w:r>
      <w:bookmarkEnd w:id="41"/>
    </w:p>
    <w:p w14:paraId="15F31E85" w14:textId="77777777" w:rsidR="002E4001" w:rsidRDefault="002E4001" w:rsidP="002853BD">
      <w:pPr>
        <w:jc w:val="center"/>
        <w:rPr>
          <w:sz w:val="56"/>
          <w:szCs w:val="56"/>
        </w:rPr>
      </w:pPr>
    </w:p>
    <w:p w14:paraId="67959832" w14:textId="77777777" w:rsidR="002E4001" w:rsidRDefault="002E4001" w:rsidP="002853BD">
      <w:pPr>
        <w:jc w:val="center"/>
        <w:rPr>
          <w:sz w:val="56"/>
          <w:szCs w:val="56"/>
        </w:rPr>
      </w:pPr>
    </w:p>
    <w:p w14:paraId="24B741D4" w14:textId="77777777" w:rsidR="002E4001" w:rsidRDefault="002E4001" w:rsidP="002853BD">
      <w:pPr>
        <w:jc w:val="center"/>
        <w:rPr>
          <w:sz w:val="56"/>
          <w:szCs w:val="56"/>
        </w:rPr>
      </w:pPr>
    </w:p>
    <w:p w14:paraId="3C3B1D32" w14:textId="70FC9399" w:rsidR="002853BD" w:rsidRDefault="002853BD" w:rsidP="002853BD">
      <w:pPr>
        <w:jc w:val="center"/>
        <w:rPr>
          <w:sz w:val="56"/>
          <w:szCs w:val="56"/>
        </w:rPr>
      </w:pPr>
      <w:r w:rsidRPr="00C3222F">
        <w:rPr>
          <w:sz w:val="56"/>
          <w:szCs w:val="56"/>
        </w:rPr>
        <w:t>Nome do CIAC</w:t>
      </w:r>
    </w:p>
    <w:p w14:paraId="42DBD936" w14:textId="77777777" w:rsidR="002853BD" w:rsidRDefault="002853BD" w:rsidP="002853BD">
      <w:pPr>
        <w:jc w:val="center"/>
        <w:rPr>
          <w:sz w:val="24"/>
          <w:szCs w:val="24"/>
        </w:rPr>
      </w:pPr>
      <w:r>
        <w:rPr>
          <w:sz w:val="24"/>
          <w:szCs w:val="24"/>
        </w:rPr>
        <w:t>CNPJ</w:t>
      </w:r>
    </w:p>
    <w:p w14:paraId="0728C27D" w14:textId="77777777" w:rsidR="002853BD" w:rsidRDefault="002853BD" w:rsidP="002853BD">
      <w:pPr>
        <w:jc w:val="center"/>
        <w:rPr>
          <w:sz w:val="24"/>
          <w:szCs w:val="24"/>
        </w:rPr>
      </w:pPr>
    </w:p>
    <w:p w14:paraId="41B9EF08" w14:textId="77777777" w:rsidR="002853BD" w:rsidRDefault="002853BD" w:rsidP="002853BD">
      <w:pPr>
        <w:jc w:val="center"/>
        <w:rPr>
          <w:sz w:val="24"/>
          <w:szCs w:val="24"/>
        </w:rPr>
      </w:pPr>
    </w:p>
    <w:p w14:paraId="1513D389" w14:textId="77777777" w:rsidR="002853BD" w:rsidRDefault="002853BD" w:rsidP="002853BD">
      <w:pPr>
        <w:jc w:val="center"/>
        <w:rPr>
          <w:sz w:val="24"/>
          <w:szCs w:val="24"/>
        </w:rPr>
      </w:pPr>
    </w:p>
    <w:p w14:paraId="34A6E924" w14:textId="77777777" w:rsidR="002853BD" w:rsidRDefault="002853BD" w:rsidP="002853BD">
      <w:pPr>
        <w:jc w:val="center"/>
        <w:rPr>
          <w:sz w:val="24"/>
          <w:szCs w:val="24"/>
        </w:rPr>
      </w:pPr>
    </w:p>
    <w:p w14:paraId="024AD0AA" w14:textId="77777777" w:rsidR="002853BD" w:rsidRDefault="002853BD" w:rsidP="002853BD">
      <w:pPr>
        <w:jc w:val="center"/>
        <w:rPr>
          <w:sz w:val="24"/>
          <w:szCs w:val="24"/>
        </w:rPr>
      </w:pPr>
    </w:p>
    <w:p w14:paraId="0B33C149" w14:textId="77777777" w:rsidR="002853BD" w:rsidRDefault="002853BD" w:rsidP="002853BD">
      <w:pPr>
        <w:jc w:val="center"/>
        <w:rPr>
          <w:sz w:val="24"/>
          <w:szCs w:val="24"/>
        </w:rPr>
      </w:pPr>
      <w:r w:rsidRPr="00913254">
        <w:rPr>
          <w:sz w:val="24"/>
          <w:szCs w:val="24"/>
          <w:highlight w:val="yellow"/>
        </w:rPr>
        <w:t>Emblema</w:t>
      </w:r>
      <w:r w:rsidRPr="00C75762">
        <w:rPr>
          <w:sz w:val="24"/>
          <w:szCs w:val="24"/>
          <w:highlight w:val="yellow"/>
        </w:rPr>
        <w:t>/Identificação do CIAC</w:t>
      </w:r>
    </w:p>
    <w:p w14:paraId="5B8AB17C" w14:textId="77777777" w:rsidR="002853BD" w:rsidRDefault="002853BD" w:rsidP="002853BD">
      <w:pPr>
        <w:jc w:val="center"/>
        <w:rPr>
          <w:sz w:val="24"/>
          <w:szCs w:val="24"/>
        </w:rPr>
      </w:pPr>
    </w:p>
    <w:p w14:paraId="72C7DA12" w14:textId="77777777" w:rsidR="002853BD" w:rsidRDefault="002853BD" w:rsidP="002853BD">
      <w:pPr>
        <w:jc w:val="center"/>
        <w:rPr>
          <w:sz w:val="24"/>
          <w:szCs w:val="24"/>
        </w:rPr>
      </w:pPr>
    </w:p>
    <w:p w14:paraId="7805D501" w14:textId="77777777" w:rsidR="002853BD" w:rsidRDefault="002853BD" w:rsidP="002853BD">
      <w:pPr>
        <w:jc w:val="center"/>
        <w:rPr>
          <w:sz w:val="24"/>
          <w:szCs w:val="24"/>
        </w:rPr>
      </w:pPr>
    </w:p>
    <w:p w14:paraId="12C979EF" w14:textId="77777777" w:rsidR="002853BD" w:rsidRPr="00622E10" w:rsidRDefault="002853BD" w:rsidP="002853BD">
      <w:pPr>
        <w:jc w:val="center"/>
        <w:rPr>
          <w:sz w:val="40"/>
          <w:szCs w:val="40"/>
        </w:rPr>
      </w:pPr>
    </w:p>
    <w:p w14:paraId="7348A27D" w14:textId="6F69B5F5" w:rsidR="002853BD" w:rsidRDefault="00A4104D" w:rsidP="002853BD">
      <w:pPr>
        <w:jc w:val="center"/>
        <w:rPr>
          <w:sz w:val="40"/>
          <w:szCs w:val="40"/>
        </w:rPr>
      </w:pPr>
      <w:bookmarkStart w:id="42" w:name="_Hlk152584393"/>
      <w:r w:rsidRPr="00A4104D">
        <w:rPr>
          <w:sz w:val="40"/>
          <w:szCs w:val="40"/>
        </w:rPr>
        <w:t>Plano de Resposta a Emergências (PRE)</w:t>
      </w:r>
    </w:p>
    <w:bookmarkEnd w:id="42"/>
    <w:p w14:paraId="448E8E6B" w14:textId="77777777" w:rsidR="002853BD" w:rsidRDefault="002853BD" w:rsidP="002853BD">
      <w:pPr>
        <w:jc w:val="center"/>
        <w:rPr>
          <w:sz w:val="40"/>
          <w:szCs w:val="40"/>
        </w:rPr>
      </w:pPr>
    </w:p>
    <w:p w14:paraId="2BFA8633" w14:textId="77777777" w:rsidR="002853BD" w:rsidRDefault="002853BD" w:rsidP="002853BD">
      <w:pPr>
        <w:jc w:val="center"/>
        <w:rPr>
          <w:sz w:val="40"/>
          <w:szCs w:val="40"/>
        </w:rPr>
      </w:pPr>
    </w:p>
    <w:p w14:paraId="44FB1883" w14:textId="77777777" w:rsidR="002853BD" w:rsidRDefault="002853BD" w:rsidP="002853BD">
      <w:pPr>
        <w:jc w:val="center"/>
        <w:rPr>
          <w:sz w:val="40"/>
          <w:szCs w:val="40"/>
        </w:rPr>
      </w:pPr>
    </w:p>
    <w:p w14:paraId="6FE82617" w14:textId="77777777" w:rsidR="002853BD" w:rsidRDefault="002853BD" w:rsidP="002853BD">
      <w:pPr>
        <w:jc w:val="center"/>
        <w:rPr>
          <w:sz w:val="28"/>
          <w:szCs w:val="28"/>
        </w:rPr>
      </w:pPr>
      <w:r w:rsidRPr="00622E10">
        <w:rPr>
          <w:sz w:val="28"/>
          <w:szCs w:val="28"/>
        </w:rPr>
        <w:t>Revisão XX de XX/XX/</w:t>
      </w:r>
      <w:r>
        <w:rPr>
          <w:sz w:val="28"/>
          <w:szCs w:val="28"/>
        </w:rPr>
        <w:t>20</w:t>
      </w:r>
      <w:r w:rsidRPr="00622E10">
        <w:rPr>
          <w:sz w:val="28"/>
          <w:szCs w:val="28"/>
        </w:rPr>
        <w:t>XX</w:t>
      </w:r>
    </w:p>
    <w:p w14:paraId="6B368EDC" w14:textId="77777777" w:rsidR="00A4104D" w:rsidRDefault="00A4104D" w:rsidP="002853BD">
      <w:pPr>
        <w:jc w:val="center"/>
        <w:rPr>
          <w:sz w:val="28"/>
          <w:szCs w:val="28"/>
        </w:rPr>
      </w:pPr>
    </w:p>
    <w:p w14:paraId="1C990805" w14:textId="77777777" w:rsidR="00BC603C" w:rsidRPr="00BC603C" w:rsidRDefault="00BC603C" w:rsidP="007F279B">
      <w:pPr>
        <w:pStyle w:val="Ttulo1"/>
        <w:pageBreakBefore/>
        <w:numPr>
          <w:ilvl w:val="0"/>
          <w:numId w:val="0"/>
        </w:numPr>
        <w:ind w:left="357" w:hanging="357"/>
      </w:pPr>
      <w:bookmarkStart w:id="43" w:name="_Toc192503018"/>
      <w:r w:rsidRPr="00BC603C">
        <w:lastRenderedPageBreak/>
        <w:t>Termo de Aprovação</w:t>
      </w:r>
      <w:bookmarkEnd w:id="43"/>
    </w:p>
    <w:p w14:paraId="3F4CF539" w14:textId="77777777" w:rsidR="0088249F" w:rsidRDefault="0088249F" w:rsidP="00091431">
      <w:pPr>
        <w:jc w:val="both"/>
      </w:pPr>
    </w:p>
    <w:p w14:paraId="35C50828" w14:textId="17723D1D" w:rsidR="0088249F" w:rsidRPr="00131873" w:rsidRDefault="0088249F" w:rsidP="0088249F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131873">
        <w:rPr>
          <w:rFonts w:ascii="Times" w:hAnsi="Times" w:cs="Times"/>
          <w:color w:val="000000"/>
          <w:shd w:val="clear" w:color="auto" w:fill="FFFFFF"/>
        </w:rPr>
        <w:t xml:space="preserve">Eu, </w:t>
      </w:r>
      <w:r w:rsidRPr="00C82473">
        <w:rPr>
          <w:rFonts w:ascii="Times" w:hAnsi="Times" w:cs="Times"/>
          <w:color w:val="000000"/>
          <w:highlight w:val="yellow"/>
          <w:shd w:val="clear" w:color="auto" w:fill="FFFFFF"/>
        </w:rPr>
        <w:t>[Nome Completo do GR]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na qualidade de Gestor Responsável pelo </w:t>
      </w:r>
      <w:r w:rsidRPr="00C82473">
        <w:rPr>
          <w:rFonts w:ascii="Times" w:hAnsi="Times" w:cs="Times"/>
          <w:color w:val="000000"/>
          <w:highlight w:val="yellow"/>
          <w:shd w:val="clear" w:color="auto" w:fill="FFFFFF"/>
        </w:rPr>
        <w:t>[Razão Social ou Nome Fantasia do CIAC]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CNPJ Nº </w:t>
      </w:r>
      <w:r w:rsidRPr="00C82473">
        <w:rPr>
          <w:rFonts w:ascii="Times" w:hAnsi="Times" w:cs="Times"/>
          <w:color w:val="000000"/>
          <w:highlight w:val="yellow"/>
          <w:shd w:val="clear" w:color="auto" w:fill="FFFFFF"/>
        </w:rPr>
        <w:t>[Número do CNPJ]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aprovo o presente </w:t>
      </w:r>
      <w:r w:rsidRPr="0088249F">
        <w:rPr>
          <w:rFonts w:ascii="Times" w:hAnsi="Times" w:cs="Times"/>
          <w:color w:val="000000"/>
          <w:shd w:val="clear" w:color="auto" w:fill="FFFFFF"/>
        </w:rPr>
        <w:t>Plano de Resposta a Emergências (PRE)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Revisão XX de </w:t>
      </w:r>
      <w:r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>/</w:t>
      </w:r>
      <w:r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>/</w:t>
      </w:r>
      <w:r w:rsidR="00D178DF">
        <w:rPr>
          <w:rFonts w:ascii="Times" w:hAnsi="Times" w:cs="Times"/>
          <w:color w:val="000000"/>
          <w:shd w:val="clear" w:color="auto" w:fill="FFFFFF"/>
        </w:rPr>
        <w:t>20</w:t>
      </w:r>
      <w:r>
        <w:rPr>
          <w:rFonts w:ascii="Times" w:hAnsi="Times" w:cs="Times"/>
          <w:color w:val="000000"/>
          <w:shd w:val="clear" w:color="auto" w:fill="FFFFFF"/>
        </w:rPr>
        <w:t>XX</w:t>
      </w:r>
      <w:r w:rsidRPr="00131873">
        <w:rPr>
          <w:rFonts w:ascii="Times" w:hAnsi="Times" w:cs="Times"/>
          <w:color w:val="000000"/>
          <w:shd w:val="clear" w:color="auto" w:fill="FFFFFF"/>
        </w:rPr>
        <w:t xml:space="preserve">, desenvolvido para atender os requisitos estabelecidos na seção 141.27 do RBAC Nº 141. </w:t>
      </w:r>
    </w:p>
    <w:p w14:paraId="57A8A08F" w14:textId="77777777" w:rsidR="00BC603C" w:rsidRPr="00BC603C" w:rsidRDefault="00BC603C" w:rsidP="00091431">
      <w:pPr>
        <w:jc w:val="both"/>
      </w:pPr>
      <w:r w:rsidRPr="00BC603C">
        <w:t xml:space="preserve">É recomendado que todo o efetivo do Centro de Instrução tenha conhecimento do seu conteúdo, de modo a poder utilizá-lo plenamente numa </w:t>
      </w:r>
      <w:proofErr w:type="gramStart"/>
      <w:r w:rsidRPr="00BC603C">
        <w:t>situação de emergência</w:t>
      </w:r>
      <w:proofErr w:type="gramEnd"/>
      <w:r w:rsidRPr="00BC603C">
        <w:t>.</w:t>
      </w:r>
    </w:p>
    <w:p w14:paraId="3306E18B" w14:textId="090E208E" w:rsidR="00A4104D" w:rsidRPr="00BC603C" w:rsidRDefault="00BC603C" w:rsidP="00091431">
      <w:pPr>
        <w:jc w:val="both"/>
      </w:pPr>
      <w:r w:rsidRPr="00BC603C">
        <w:t xml:space="preserve">Esse PRE foi elaborado de acordo com Plano de Resposta em Emergência (PLEM) do </w:t>
      </w:r>
      <w:r w:rsidR="00B57EE6" w:rsidRPr="00B57EE6">
        <w:rPr>
          <w:highlight w:val="yellow"/>
        </w:rPr>
        <w:t>[</w:t>
      </w:r>
      <w:r w:rsidRPr="00B57EE6">
        <w:rPr>
          <w:highlight w:val="yellow"/>
        </w:rPr>
        <w:t>Aeródromo</w:t>
      </w:r>
      <w:r w:rsidR="007325F0" w:rsidRPr="00B57EE6">
        <w:rPr>
          <w:highlight w:val="yellow"/>
        </w:rPr>
        <w:t>/Aeroporto</w:t>
      </w:r>
      <w:r w:rsidRPr="00B57EE6">
        <w:rPr>
          <w:highlight w:val="yellow"/>
        </w:rPr>
        <w:t xml:space="preserve"> XXXX</w:t>
      </w:r>
      <w:r w:rsidR="00B57EE6" w:rsidRPr="00B57EE6">
        <w:rPr>
          <w:highlight w:val="yellow"/>
        </w:rPr>
        <w:t>]</w:t>
      </w:r>
      <w:r w:rsidRPr="00BC603C">
        <w:t>,</w:t>
      </w:r>
      <w:r w:rsidR="00BC1E26">
        <w:t xml:space="preserve"> de modo a buscar sinergia entre ambos e</w:t>
      </w:r>
      <w:r w:rsidRPr="00BC603C">
        <w:t xml:space="preserve"> evita</w:t>
      </w:r>
      <w:r w:rsidR="00BC1E26">
        <w:t>r</w:t>
      </w:r>
      <w:r w:rsidRPr="00BC603C">
        <w:t xml:space="preserve"> conflitos em caso de acionamento em sede de operação.</w:t>
      </w:r>
    </w:p>
    <w:p w14:paraId="1402E7FE" w14:textId="4FDB40BA" w:rsidR="008571DB" w:rsidRDefault="008571DB" w:rsidP="00091431">
      <w:pPr>
        <w:jc w:val="both"/>
      </w:pPr>
      <w:r w:rsidRPr="00091431">
        <w:t xml:space="preserve"> </w:t>
      </w:r>
    </w:p>
    <w:p w14:paraId="17C2BAC8" w14:textId="77777777" w:rsidR="007F279B" w:rsidRDefault="007F279B" w:rsidP="007F279B">
      <w:pPr>
        <w:spacing w:line="360" w:lineRule="auto"/>
        <w:jc w:val="both"/>
        <w:rPr>
          <w:rFonts w:ascii="Times" w:hAnsi="Times" w:cs="Times"/>
          <w:color w:val="000000"/>
          <w:shd w:val="clear" w:color="auto" w:fill="FFFFFF"/>
        </w:rPr>
      </w:pPr>
      <w:r w:rsidRPr="005A4408">
        <w:rPr>
          <w:rFonts w:ascii="Times" w:hAnsi="Times" w:cs="Times"/>
          <w:color w:val="000000"/>
          <w:highlight w:val="yellow"/>
          <w:shd w:val="clear" w:color="auto" w:fill="FFFFFF"/>
        </w:rPr>
        <w:t>[Cidade, Dia, Mês e Ano].</w:t>
      </w:r>
    </w:p>
    <w:p w14:paraId="24843A76" w14:textId="77777777" w:rsidR="007F279B" w:rsidRDefault="007F279B" w:rsidP="007F279B">
      <w:pPr>
        <w:spacing w:line="240" w:lineRule="auto"/>
        <w:jc w:val="center"/>
        <w:rPr>
          <w:rFonts w:ascii="Times" w:hAnsi="Times" w:cs="Times"/>
          <w:color w:val="000000"/>
          <w:shd w:val="clear" w:color="auto" w:fill="FFFFFF"/>
        </w:rPr>
      </w:pPr>
      <w:r w:rsidRPr="005A4408">
        <w:rPr>
          <w:rFonts w:ascii="Times" w:hAnsi="Times" w:cs="Times"/>
          <w:color w:val="000000"/>
          <w:highlight w:val="yellow"/>
          <w:shd w:val="clear" w:color="auto" w:fill="FFFFFF"/>
        </w:rPr>
        <w:t>____________________________________________</w:t>
      </w:r>
    </w:p>
    <w:p w14:paraId="7FC3965B" w14:textId="77777777" w:rsidR="007F279B" w:rsidRDefault="007F279B" w:rsidP="007F279B">
      <w:pPr>
        <w:spacing w:line="360" w:lineRule="auto"/>
        <w:jc w:val="center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  <w:r w:rsidRPr="003807B8">
        <w:rPr>
          <w:rFonts w:ascii="Times" w:hAnsi="Times" w:cs="Times"/>
          <w:color w:val="000000"/>
          <w:sz w:val="24"/>
          <w:szCs w:val="24"/>
          <w:shd w:val="clear" w:color="auto" w:fill="FFFFFF"/>
        </w:rPr>
        <w:t>Assinatura do Gestor Responsável</w:t>
      </w:r>
    </w:p>
    <w:p w14:paraId="0706D0CF" w14:textId="77777777" w:rsidR="007F279B" w:rsidRDefault="007F279B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06582FCE" w14:textId="77777777" w:rsidR="007F279B" w:rsidRDefault="007F279B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1646F9BB" w14:textId="77777777" w:rsidR="007F279B" w:rsidRDefault="007F279B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32420BC6" w14:textId="12302CF4" w:rsidR="007F279B" w:rsidRDefault="008A3526" w:rsidP="000157D0">
      <w:pPr>
        <w:pStyle w:val="Ttulo1"/>
        <w:pageBreakBefore/>
        <w:numPr>
          <w:ilvl w:val="0"/>
          <w:numId w:val="0"/>
        </w:numPr>
        <w:ind w:left="357" w:hanging="357"/>
        <w:rPr>
          <w:shd w:val="clear" w:color="auto" w:fill="FFFFFF"/>
        </w:rPr>
      </w:pPr>
      <w:bookmarkStart w:id="44" w:name="_Toc192503019"/>
      <w:r>
        <w:rPr>
          <w:shd w:val="clear" w:color="auto" w:fill="FFFFFF"/>
        </w:rPr>
        <w:lastRenderedPageBreak/>
        <w:t>Índice</w:t>
      </w:r>
      <w:bookmarkEnd w:id="44"/>
    </w:p>
    <w:p w14:paraId="7A3E4E07" w14:textId="6DB972F7" w:rsidR="008A3526" w:rsidRPr="00324523" w:rsidRDefault="00324523" w:rsidP="007F279B">
      <w:pPr>
        <w:jc w:val="both"/>
        <w:rPr>
          <w:rFonts w:ascii="Times" w:hAnsi="Times" w:cs="Times"/>
          <w:color w:val="FF0000"/>
          <w:sz w:val="24"/>
          <w:szCs w:val="24"/>
          <w:shd w:val="clear" w:color="auto" w:fill="FFFFFF"/>
        </w:rPr>
      </w:pPr>
      <w:r w:rsidRPr="00324523">
        <w:rPr>
          <w:rFonts w:ascii="Times" w:hAnsi="Times" w:cs="Times"/>
          <w:color w:val="FF0000"/>
          <w:sz w:val="24"/>
          <w:szCs w:val="24"/>
          <w:shd w:val="clear" w:color="auto" w:fill="FFFFFF"/>
        </w:rPr>
        <w:t>[Inserir índice]</w:t>
      </w:r>
    </w:p>
    <w:p w14:paraId="012242C0" w14:textId="77777777" w:rsidR="00CF084B" w:rsidRDefault="00CF084B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304559E1" w14:textId="64A09FE0" w:rsidR="008A3526" w:rsidRDefault="00116F35" w:rsidP="00CF084B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45" w:name="_Toc192503020"/>
      <w:r>
        <w:rPr>
          <w:shd w:val="clear" w:color="auto" w:fill="FFFFFF"/>
        </w:rPr>
        <w:t>Controle de Revisão</w:t>
      </w:r>
      <w:bookmarkEnd w:id="4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116F35" w14:paraId="7D076321" w14:textId="77777777" w:rsidTr="00F8790D">
        <w:tc>
          <w:tcPr>
            <w:tcW w:w="2123" w:type="dxa"/>
          </w:tcPr>
          <w:p w14:paraId="241B3D52" w14:textId="77777777" w:rsidR="00116F35" w:rsidRDefault="00116F35" w:rsidP="00F8790D">
            <w:pPr>
              <w:jc w:val="center"/>
            </w:pPr>
            <w:r>
              <w:t>N°</w:t>
            </w:r>
          </w:p>
        </w:tc>
        <w:tc>
          <w:tcPr>
            <w:tcW w:w="2123" w:type="dxa"/>
          </w:tcPr>
          <w:p w14:paraId="440C46DC" w14:textId="77777777" w:rsidR="00116F35" w:rsidRDefault="00116F35" w:rsidP="00F8790D">
            <w:pPr>
              <w:jc w:val="center"/>
            </w:pPr>
            <w:r>
              <w:t>DATA DA REVISÃO</w:t>
            </w:r>
          </w:p>
        </w:tc>
        <w:tc>
          <w:tcPr>
            <w:tcW w:w="2124" w:type="dxa"/>
          </w:tcPr>
          <w:p w14:paraId="2607381F" w14:textId="77777777" w:rsidR="00116F35" w:rsidRDefault="00116F35" w:rsidP="00F8790D">
            <w:pPr>
              <w:jc w:val="center"/>
            </w:pPr>
            <w:r>
              <w:t>DATA DA INCLUSÃO</w:t>
            </w:r>
          </w:p>
        </w:tc>
        <w:tc>
          <w:tcPr>
            <w:tcW w:w="2124" w:type="dxa"/>
          </w:tcPr>
          <w:p w14:paraId="7E00BAB3" w14:textId="77777777" w:rsidR="00116F35" w:rsidRDefault="00116F35" w:rsidP="00F8790D">
            <w:pPr>
              <w:jc w:val="center"/>
            </w:pPr>
            <w:r>
              <w:t>INSERIDO POR</w:t>
            </w:r>
          </w:p>
        </w:tc>
      </w:tr>
      <w:tr w:rsidR="00116F35" w14:paraId="7363D6D0" w14:textId="77777777" w:rsidTr="00F8790D">
        <w:tc>
          <w:tcPr>
            <w:tcW w:w="2123" w:type="dxa"/>
          </w:tcPr>
          <w:p w14:paraId="1F72DDCE" w14:textId="77777777" w:rsidR="00116F35" w:rsidRDefault="00116F35" w:rsidP="00F8790D">
            <w:pPr>
              <w:jc w:val="both"/>
            </w:pPr>
          </w:p>
        </w:tc>
        <w:tc>
          <w:tcPr>
            <w:tcW w:w="2123" w:type="dxa"/>
          </w:tcPr>
          <w:p w14:paraId="14B3E235" w14:textId="77777777" w:rsidR="00116F35" w:rsidRDefault="00116F35" w:rsidP="00F8790D">
            <w:pPr>
              <w:jc w:val="both"/>
            </w:pPr>
          </w:p>
        </w:tc>
        <w:tc>
          <w:tcPr>
            <w:tcW w:w="2124" w:type="dxa"/>
          </w:tcPr>
          <w:p w14:paraId="53F9D1D6" w14:textId="77777777" w:rsidR="00116F35" w:rsidRDefault="00116F35" w:rsidP="00F8790D">
            <w:pPr>
              <w:jc w:val="both"/>
            </w:pPr>
          </w:p>
        </w:tc>
        <w:tc>
          <w:tcPr>
            <w:tcW w:w="2124" w:type="dxa"/>
          </w:tcPr>
          <w:p w14:paraId="31F3DCA1" w14:textId="77777777" w:rsidR="00116F35" w:rsidRDefault="00116F35" w:rsidP="00F8790D">
            <w:pPr>
              <w:jc w:val="both"/>
            </w:pPr>
          </w:p>
        </w:tc>
      </w:tr>
      <w:tr w:rsidR="00116F35" w14:paraId="67B22E57" w14:textId="77777777" w:rsidTr="00F8790D">
        <w:tc>
          <w:tcPr>
            <w:tcW w:w="2123" w:type="dxa"/>
          </w:tcPr>
          <w:p w14:paraId="5834F0F5" w14:textId="77777777" w:rsidR="00116F35" w:rsidRDefault="00116F35" w:rsidP="00F8790D">
            <w:pPr>
              <w:jc w:val="both"/>
            </w:pPr>
          </w:p>
        </w:tc>
        <w:tc>
          <w:tcPr>
            <w:tcW w:w="2123" w:type="dxa"/>
          </w:tcPr>
          <w:p w14:paraId="020CC98A" w14:textId="77777777" w:rsidR="00116F35" w:rsidRDefault="00116F35" w:rsidP="00F8790D">
            <w:pPr>
              <w:jc w:val="both"/>
            </w:pPr>
          </w:p>
        </w:tc>
        <w:tc>
          <w:tcPr>
            <w:tcW w:w="2124" w:type="dxa"/>
          </w:tcPr>
          <w:p w14:paraId="3F9C6124" w14:textId="77777777" w:rsidR="00116F35" w:rsidRDefault="00116F35" w:rsidP="00F8790D">
            <w:pPr>
              <w:jc w:val="both"/>
            </w:pPr>
          </w:p>
        </w:tc>
        <w:tc>
          <w:tcPr>
            <w:tcW w:w="2124" w:type="dxa"/>
          </w:tcPr>
          <w:p w14:paraId="6D4769C9" w14:textId="77777777" w:rsidR="00116F35" w:rsidRDefault="00116F35" w:rsidP="00F8790D">
            <w:pPr>
              <w:jc w:val="both"/>
            </w:pPr>
          </w:p>
        </w:tc>
      </w:tr>
    </w:tbl>
    <w:p w14:paraId="3BB64CA8" w14:textId="77777777" w:rsidR="00116F35" w:rsidRDefault="00116F35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1859738D" w14:textId="1AC02916" w:rsidR="00116F35" w:rsidRDefault="00BE2C85" w:rsidP="00CF084B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46" w:name="_Toc192503021"/>
      <w:r>
        <w:rPr>
          <w:shd w:val="clear" w:color="auto" w:fill="FFFFFF"/>
        </w:rPr>
        <w:t>Lista de Distribuição</w:t>
      </w:r>
      <w:bookmarkEnd w:id="46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BE2C85" w14:paraId="3B2C8E95" w14:textId="77777777" w:rsidTr="00F8790D">
        <w:tc>
          <w:tcPr>
            <w:tcW w:w="1555" w:type="dxa"/>
          </w:tcPr>
          <w:p w14:paraId="5BF10144" w14:textId="77777777" w:rsidR="00BE2C85" w:rsidRDefault="00BE2C85" w:rsidP="00F8790D">
            <w:pPr>
              <w:jc w:val="center"/>
            </w:pPr>
            <w:r>
              <w:t>01</w:t>
            </w:r>
          </w:p>
        </w:tc>
        <w:tc>
          <w:tcPr>
            <w:tcW w:w="6939" w:type="dxa"/>
          </w:tcPr>
          <w:p w14:paraId="47CA690A" w14:textId="2A870B14" w:rsidR="00BE2C85" w:rsidRDefault="00BE2C85" w:rsidP="00F8790D">
            <w:pPr>
              <w:jc w:val="center"/>
            </w:pPr>
            <w:r>
              <w:t>G</w:t>
            </w:r>
            <w:r w:rsidR="007B021D">
              <w:t>estor Responsável</w:t>
            </w:r>
          </w:p>
        </w:tc>
      </w:tr>
      <w:tr w:rsidR="00BE2C85" w14:paraId="6FAC978E" w14:textId="77777777" w:rsidTr="00F8790D">
        <w:tc>
          <w:tcPr>
            <w:tcW w:w="1555" w:type="dxa"/>
          </w:tcPr>
          <w:p w14:paraId="3766BDD3" w14:textId="77777777" w:rsidR="00BE2C85" w:rsidRDefault="00BE2C85" w:rsidP="00F8790D">
            <w:pPr>
              <w:jc w:val="center"/>
            </w:pPr>
            <w:r>
              <w:t>02</w:t>
            </w:r>
          </w:p>
        </w:tc>
        <w:tc>
          <w:tcPr>
            <w:tcW w:w="6939" w:type="dxa"/>
          </w:tcPr>
          <w:p w14:paraId="7B8D1D5E" w14:textId="69F17761" w:rsidR="00BE2C85" w:rsidRDefault="00BE2C85" w:rsidP="00F8790D">
            <w:pPr>
              <w:jc w:val="center"/>
            </w:pPr>
            <w:r>
              <w:t>G</w:t>
            </w:r>
            <w:r w:rsidR="007B021D">
              <w:t>erente de Segurança Operacional</w:t>
            </w:r>
          </w:p>
        </w:tc>
      </w:tr>
      <w:tr w:rsidR="00BE2C85" w14:paraId="07815D09" w14:textId="77777777" w:rsidTr="00F8790D">
        <w:tc>
          <w:tcPr>
            <w:tcW w:w="1555" w:type="dxa"/>
          </w:tcPr>
          <w:p w14:paraId="4B3F1EE4" w14:textId="77777777" w:rsidR="00BE2C85" w:rsidRDefault="00BE2C85" w:rsidP="00F8790D">
            <w:pPr>
              <w:jc w:val="center"/>
            </w:pPr>
            <w:r>
              <w:t>03</w:t>
            </w:r>
          </w:p>
        </w:tc>
        <w:tc>
          <w:tcPr>
            <w:tcW w:w="6939" w:type="dxa"/>
          </w:tcPr>
          <w:p w14:paraId="4F90F7DB" w14:textId="7EA931BA" w:rsidR="00BE2C85" w:rsidRDefault="00C72947" w:rsidP="00F8790D">
            <w:pPr>
              <w:jc w:val="center"/>
            </w:pPr>
            <w:r>
              <w:t>Gerente de Qualidade</w:t>
            </w:r>
          </w:p>
        </w:tc>
      </w:tr>
      <w:tr w:rsidR="00BE2C85" w14:paraId="2582C240" w14:textId="77777777" w:rsidTr="00F8790D">
        <w:tc>
          <w:tcPr>
            <w:tcW w:w="1555" w:type="dxa"/>
          </w:tcPr>
          <w:p w14:paraId="08DAD8E5" w14:textId="77777777" w:rsidR="00BE2C85" w:rsidRDefault="00BE2C85" w:rsidP="00F8790D">
            <w:pPr>
              <w:jc w:val="center"/>
            </w:pPr>
            <w:r>
              <w:t>04</w:t>
            </w:r>
          </w:p>
        </w:tc>
        <w:tc>
          <w:tcPr>
            <w:tcW w:w="6939" w:type="dxa"/>
          </w:tcPr>
          <w:p w14:paraId="4EBF8CA0" w14:textId="57A05615" w:rsidR="00BE2C85" w:rsidRDefault="00C72947" w:rsidP="00F8790D">
            <w:pPr>
              <w:jc w:val="center"/>
            </w:pPr>
            <w:r>
              <w:t>Coordenador de Curso</w:t>
            </w:r>
          </w:p>
        </w:tc>
      </w:tr>
      <w:tr w:rsidR="00BE2C85" w14:paraId="6C8514E6" w14:textId="77777777" w:rsidTr="00F8790D">
        <w:tc>
          <w:tcPr>
            <w:tcW w:w="1555" w:type="dxa"/>
          </w:tcPr>
          <w:p w14:paraId="2462C8D9" w14:textId="77777777" w:rsidR="00BE2C85" w:rsidRDefault="00BE2C85" w:rsidP="00F8790D">
            <w:pPr>
              <w:jc w:val="center"/>
            </w:pPr>
            <w:r>
              <w:t>05</w:t>
            </w:r>
          </w:p>
        </w:tc>
        <w:tc>
          <w:tcPr>
            <w:tcW w:w="6939" w:type="dxa"/>
          </w:tcPr>
          <w:p w14:paraId="7CBFFE20" w14:textId="194A4C45" w:rsidR="00BE2C85" w:rsidRDefault="00BE2C85" w:rsidP="00F8790D">
            <w:pPr>
              <w:jc w:val="center"/>
            </w:pPr>
          </w:p>
        </w:tc>
      </w:tr>
      <w:tr w:rsidR="00C72947" w14:paraId="40C106D1" w14:textId="77777777" w:rsidTr="00F8790D">
        <w:tc>
          <w:tcPr>
            <w:tcW w:w="1555" w:type="dxa"/>
          </w:tcPr>
          <w:p w14:paraId="205402F6" w14:textId="5B9665BF" w:rsidR="00C72947" w:rsidRDefault="00C72947" w:rsidP="00F8790D">
            <w:pPr>
              <w:jc w:val="center"/>
            </w:pPr>
            <w:r>
              <w:t>06</w:t>
            </w:r>
          </w:p>
        </w:tc>
        <w:tc>
          <w:tcPr>
            <w:tcW w:w="6939" w:type="dxa"/>
          </w:tcPr>
          <w:p w14:paraId="520263F1" w14:textId="77777777" w:rsidR="00C72947" w:rsidRDefault="00C72947" w:rsidP="00F8790D">
            <w:pPr>
              <w:jc w:val="center"/>
            </w:pPr>
          </w:p>
        </w:tc>
      </w:tr>
    </w:tbl>
    <w:p w14:paraId="46523CBD" w14:textId="77777777" w:rsidR="00BE2C85" w:rsidRDefault="00BE2C85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13A4CCAB" w14:textId="77777777" w:rsidR="00806181" w:rsidRDefault="00806181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73B86560" w14:textId="77777777" w:rsidR="00806181" w:rsidRDefault="00806181" w:rsidP="007F279B">
      <w:pPr>
        <w:jc w:val="both"/>
        <w:rPr>
          <w:rFonts w:ascii="Times" w:hAnsi="Times" w:cs="Times"/>
          <w:color w:val="000000"/>
          <w:sz w:val="24"/>
          <w:szCs w:val="24"/>
          <w:shd w:val="clear" w:color="auto" w:fill="FFFFFF"/>
        </w:rPr>
      </w:pPr>
    </w:p>
    <w:p w14:paraId="4AE08282" w14:textId="0C560350" w:rsidR="00116F35" w:rsidRPr="00806181" w:rsidRDefault="00D00F22" w:rsidP="00806181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47" w:name="_Toc192503022"/>
      <w:r w:rsidRPr="00806181">
        <w:rPr>
          <w:shd w:val="clear" w:color="auto" w:fill="FFFFFF"/>
        </w:rPr>
        <w:t>Objetivo</w:t>
      </w:r>
      <w:bookmarkEnd w:id="47"/>
    </w:p>
    <w:p w14:paraId="08216005" w14:textId="46FB0024" w:rsidR="00D00F22" w:rsidRDefault="007133FE" w:rsidP="007F279B">
      <w:pPr>
        <w:jc w:val="both"/>
      </w:pPr>
      <w:r w:rsidRPr="007133FE">
        <w:t xml:space="preserve">Este procedimento gerencial tem o objetivo de definir e padronizar as ações a serem tomadas, bem como as responsabilidades das pessoas envolvidas em caso de ocorrências de acidentes ou incidentes graves envolvendo aeronaves operadas pelo </w:t>
      </w:r>
      <w:r w:rsidRPr="00A835B9">
        <w:rPr>
          <w:highlight w:val="yellow"/>
        </w:rPr>
        <w:t>[Nome do CIAC]</w:t>
      </w:r>
      <w:r w:rsidRPr="007133FE">
        <w:t>.</w:t>
      </w:r>
    </w:p>
    <w:p w14:paraId="2060309E" w14:textId="77777777" w:rsidR="00173021" w:rsidRPr="007133FE" w:rsidRDefault="00173021" w:rsidP="007F279B">
      <w:pPr>
        <w:jc w:val="both"/>
      </w:pPr>
    </w:p>
    <w:p w14:paraId="11DC900B" w14:textId="2D8E6A5C" w:rsidR="00D00F22" w:rsidRDefault="00D00F22" w:rsidP="0026177F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48" w:name="_Toc192503023"/>
      <w:r>
        <w:rPr>
          <w:shd w:val="clear" w:color="auto" w:fill="FFFFFF"/>
        </w:rPr>
        <w:t>Aplicação</w:t>
      </w:r>
      <w:bookmarkEnd w:id="48"/>
    </w:p>
    <w:p w14:paraId="1CBC87F0" w14:textId="64FC6B40" w:rsidR="0026177F" w:rsidRDefault="0026177F" w:rsidP="007F279B">
      <w:pPr>
        <w:jc w:val="both"/>
      </w:pPr>
      <w:r w:rsidRPr="0026177F">
        <w:t xml:space="preserve">O Plano de Emergência deverá ser acionados sempre que uma aeronave sob responsabilidade </w:t>
      </w:r>
      <w:r w:rsidR="002C0EDA">
        <w:t xml:space="preserve">do </w:t>
      </w:r>
      <w:r w:rsidR="002C0EDA" w:rsidRPr="00A835B9">
        <w:rPr>
          <w:highlight w:val="yellow"/>
        </w:rPr>
        <w:t>[Nome do CIAC]</w:t>
      </w:r>
      <w:r w:rsidRPr="0026177F">
        <w:t xml:space="preserve"> se encontre em </w:t>
      </w:r>
      <w:proofErr w:type="gramStart"/>
      <w:r w:rsidRPr="0026177F">
        <w:t>situação de emergência</w:t>
      </w:r>
      <w:proofErr w:type="gramEnd"/>
      <w:r w:rsidR="000067B2">
        <w:t xml:space="preserve">, </w:t>
      </w:r>
      <w:r w:rsidRPr="0026177F">
        <w:t>com paradeiro desconhecido ou tenha sofrido um acidente ou incidente grave.</w:t>
      </w:r>
    </w:p>
    <w:p w14:paraId="3E4DAE1F" w14:textId="77777777" w:rsidR="00173021" w:rsidRPr="0026177F" w:rsidRDefault="00173021" w:rsidP="007F279B">
      <w:pPr>
        <w:jc w:val="both"/>
      </w:pPr>
    </w:p>
    <w:p w14:paraId="2C1E8F7A" w14:textId="714FA971" w:rsidR="00D00F22" w:rsidRDefault="00D00F22" w:rsidP="0026177F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49" w:name="_Toc192503024"/>
      <w:r>
        <w:rPr>
          <w:shd w:val="clear" w:color="auto" w:fill="FFFFFF"/>
        </w:rPr>
        <w:t>Responsabilidades</w:t>
      </w:r>
      <w:bookmarkEnd w:id="49"/>
    </w:p>
    <w:p w14:paraId="2398BA2F" w14:textId="6A15D5D5" w:rsidR="002915F6" w:rsidRDefault="002915F6" w:rsidP="007F279B">
      <w:pPr>
        <w:jc w:val="both"/>
      </w:pPr>
      <w:r>
        <w:t>No âmbito deste PRE, ficam definidas as responsabilidades abaixo:</w:t>
      </w:r>
    </w:p>
    <w:p w14:paraId="405A460E" w14:textId="3E94D82A" w:rsidR="00D00F22" w:rsidRPr="002C0EDA" w:rsidRDefault="002C0EDA" w:rsidP="00C06AD1">
      <w:pPr>
        <w:pStyle w:val="PargrafodaLista"/>
        <w:numPr>
          <w:ilvl w:val="0"/>
          <w:numId w:val="40"/>
        </w:numPr>
        <w:jc w:val="both"/>
      </w:pPr>
      <w:r w:rsidRPr="00C06AD1">
        <w:rPr>
          <w:u w:val="single"/>
        </w:rPr>
        <w:t>Gestor Responsável</w:t>
      </w:r>
      <w:r>
        <w:t>:</w:t>
      </w:r>
      <w:r w:rsidR="00F8358F">
        <w:t xml:space="preserve"> </w:t>
      </w:r>
      <w:r w:rsidR="000244D4">
        <w:t>t</w:t>
      </w:r>
      <w:r w:rsidR="000244D4" w:rsidRPr="000244D4">
        <w:t xml:space="preserve">em como responsabilidade gerir todas as informações disponíveis, avaliar o grau da emergência </w:t>
      </w:r>
      <w:r w:rsidR="005A53CE">
        <w:t>visando</w:t>
      </w:r>
      <w:r w:rsidR="000244D4" w:rsidRPr="000244D4">
        <w:t xml:space="preserve"> deflagrar as ações imediatas, fazer a comunicação da ocorrência conforme previsto em legislação, bem como repassar as respectivas informações para os órgãos oficiais, a mídia e ou familiares, conforme apropriado.</w:t>
      </w:r>
      <w:r w:rsidR="0084595F">
        <w:t xml:space="preserve"> Adicionalmente, o</w:t>
      </w:r>
      <w:r w:rsidR="0084595F" w:rsidRPr="0084595F">
        <w:t xml:space="preserve"> GR </w:t>
      </w:r>
      <w:r w:rsidR="0084595F">
        <w:t>é</w:t>
      </w:r>
      <w:r w:rsidR="0084595F" w:rsidRPr="0084595F">
        <w:t xml:space="preserve"> o responsável por coordenar as ações do Gabinete de Crise e do</w:t>
      </w:r>
      <w:r w:rsidR="00AC6CD7">
        <w:t>s demais grupos eventualmente instituídos</w:t>
      </w:r>
      <w:r w:rsidR="0084595F" w:rsidRPr="0084595F">
        <w:t xml:space="preserve">, além de prover </w:t>
      </w:r>
      <w:r w:rsidR="006F56B7">
        <w:t>o</w:t>
      </w:r>
      <w:r w:rsidR="0084595F" w:rsidRPr="0084595F">
        <w:t xml:space="preserve"> suporte necessário ao Grupo de Ação Inicial.</w:t>
      </w:r>
    </w:p>
    <w:p w14:paraId="20F640DF" w14:textId="62692EDF" w:rsidR="00173021" w:rsidRDefault="002915F6" w:rsidP="00C06AD1">
      <w:pPr>
        <w:pStyle w:val="PargrafodaLista"/>
        <w:numPr>
          <w:ilvl w:val="0"/>
          <w:numId w:val="40"/>
        </w:numPr>
        <w:jc w:val="both"/>
      </w:pPr>
      <w:r w:rsidRPr="00C06AD1">
        <w:rPr>
          <w:u w:val="single"/>
        </w:rPr>
        <w:lastRenderedPageBreak/>
        <w:t>Gerente de Segurança Operacional</w:t>
      </w:r>
      <w:r>
        <w:t>:</w:t>
      </w:r>
      <w:r w:rsidR="000244D4">
        <w:t xml:space="preserve"> </w:t>
      </w:r>
      <w:r w:rsidR="003777CA">
        <w:t>a</w:t>
      </w:r>
      <w:r w:rsidR="003777CA" w:rsidRPr="003777CA">
        <w:t>valiar o grau da emergência e deflagrar as ações necessárias, sendo o Chefe do Grupo de Ação responsável pela coleta das informações e evidências que possam ter colaborado para a ocorrência aeronáutica, cabendo ao mesmo a coordenação com os órgãos de investigação do CENIPA.</w:t>
      </w:r>
    </w:p>
    <w:p w14:paraId="45248C12" w14:textId="68F50F42" w:rsidR="002915F6" w:rsidRDefault="00F8358F" w:rsidP="00C06AD1">
      <w:pPr>
        <w:pStyle w:val="PargrafodaLista"/>
        <w:numPr>
          <w:ilvl w:val="0"/>
          <w:numId w:val="40"/>
        </w:numPr>
        <w:jc w:val="both"/>
      </w:pPr>
      <w:r w:rsidRPr="00C06AD1">
        <w:rPr>
          <w:u w:val="single"/>
        </w:rPr>
        <w:t>Grupo de Ação Inicial</w:t>
      </w:r>
      <w:r>
        <w:t>:</w:t>
      </w:r>
      <w:r w:rsidR="003777CA">
        <w:t xml:space="preserve"> </w:t>
      </w:r>
      <w:r w:rsidR="00667CE5">
        <w:t>é</w:t>
      </w:r>
      <w:r w:rsidR="00667CE5" w:rsidRPr="00667CE5">
        <w:t xml:space="preserve"> a equipe, previamente designada pelo CIAC, </w:t>
      </w:r>
      <w:r w:rsidR="00BE1070">
        <w:t>responsável pela coordenação e/ou execução</w:t>
      </w:r>
      <w:r w:rsidR="00667CE5" w:rsidRPr="00667CE5">
        <w:t xml:space="preserve"> </w:t>
      </w:r>
      <w:r w:rsidR="00BE1070">
        <w:t>de atividades como</w:t>
      </w:r>
      <w:r w:rsidR="00667CE5" w:rsidRPr="00667CE5">
        <w:t xml:space="preserve"> desinterdição de pista, guarda de destroços, transporte dos tripulantes e ou passageiros</w:t>
      </w:r>
      <w:r w:rsidR="00417CC0">
        <w:t xml:space="preserve"> e demais materiais</w:t>
      </w:r>
      <w:r w:rsidR="00667CE5" w:rsidRPr="00667CE5">
        <w:t>, conforme</w:t>
      </w:r>
      <w:r w:rsidR="00417CC0">
        <w:t xml:space="preserve"> </w:t>
      </w:r>
      <w:r w:rsidR="00667CE5" w:rsidRPr="00667CE5">
        <w:t>necessário.</w:t>
      </w:r>
    </w:p>
    <w:p w14:paraId="5C2A1BA6" w14:textId="109B46DF" w:rsidR="00F8358F" w:rsidRDefault="00F8358F" w:rsidP="00C06AD1">
      <w:pPr>
        <w:pStyle w:val="PargrafodaLista"/>
        <w:numPr>
          <w:ilvl w:val="0"/>
          <w:numId w:val="40"/>
        </w:numPr>
        <w:jc w:val="both"/>
      </w:pPr>
      <w:r w:rsidRPr="00C06AD1">
        <w:rPr>
          <w:u w:val="single"/>
        </w:rPr>
        <w:t>Gabinete de Crise</w:t>
      </w:r>
      <w:r>
        <w:t>:</w:t>
      </w:r>
      <w:r w:rsidR="00417CC0">
        <w:t xml:space="preserve"> </w:t>
      </w:r>
      <w:r w:rsidR="00A67556">
        <w:t xml:space="preserve">é a equipe, </w:t>
      </w:r>
      <w:r w:rsidR="00A67556" w:rsidRPr="00667CE5">
        <w:t>previamente designada pelo CIAC</w:t>
      </w:r>
      <w:r w:rsidR="00A67556">
        <w:t>,</w:t>
      </w:r>
      <w:r w:rsidR="00A67556" w:rsidRPr="00694FE2">
        <w:t xml:space="preserve"> </w:t>
      </w:r>
      <w:r w:rsidR="00A67556">
        <w:t>responsável por viabilizar o</w:t>
      </w:r>
      <w:r w:rsidR="00694FE2" w:rsidRPr="00694FE2">
        <w:t xml:space="preserve"> apoio e suporte necessário ao Grupo de Ação Inicial</w:t>
      </w:r>
      <w:r w:rsidR="00106B58">
        <w:t>, incluindo a disponibilização de recursos humanos e financeiros, além</w:t>
      </w:r>
      <w:r w:rsidR="00694FE2" w:rsidRPr="00694FE2">
        <w:t xml:space="preserve"> </w:t>
      </w:r>
      <w:r w:rsidR="00106B58">
        <w:t>d</w:t>
      </w:r>
      <w:r w:rsidR="00694FE2" w:rsidRPr="00694FE2">
        <w:t>e compilar as informações a serem passadas ao GR</w:t>
      </w:r>
      <w:r w:rsidR="00106B58">
        <w:t xml:space="preserve"> para o suporte à tomada de decisões de forma tempestiva</w:t>
      </w:r>
      <w:r w:rsidR="00694FE2" w:rsidRPr="00694FE2">
        <w:t>.</w:t>
      </w:r>
    </w:p>
    <w:p w14:paraId="5DD78072" w14:textId="77777777" w:rsidR="00C06AD1" w:rsidRPr="002C0EDA" w:rsidRDefault="00C06AD1" w:rsidP="00C06AD1">
      <w:pPr>
        <w:jc w:val="both"/>
      </w:pPr>
    </w:p>
    <w:p w14:paraId="2355DAE0" w14:textId="11E6479F" w:rsidR="007609DB" w:rsidRDefault="007609DB" w:rsidP="0026177F">
      <w:pPr>
        <w:pStyle w:val="Ttulo1"/>
        <w:numPr>
          <w:ilvl w:val="0"/>
          <w:numId w:val="0"/>
        </w:numPr>
        <w:ind w:left="360" w:hanging="360"/>
        <w:rPr>
          <w:shd w:val="clear" w:color="auto" w:fill="FFFFFF"/>
        </w:rPr>
      </w:pPr>
      <w:bookmarkStart w:id="50" w:name="_Toc192503025"/>
      <w:r>
        <w:rPr>
          <w:shd w:val="clear" w:color="auto" w:fill="FFFFFF"/>
        </w:rPr>
        <w:t>Procedimentos Após Deflagração da Emergência</w:t>
      </w:r>
      <w:bookmarkEnd w:id="50"/>
    </w:p>
    <w:p w14:paraId="5FB6EB81" w14:textId="12D60722" w:rsidR="00E51295" w:rsidRPr="00E51295" w:rsidRDefault="00E51295" w:rsidP="00E51295">
      <w:pPr>
        <w:jc w:val="both"/>
      </w:pPr>
      <w:r w:rsidRPr="00E51295">
        <w:t xml:space="preserve">O responsável pelo acompanhamento do voo, preferencialmente o GSO ou coordenador do curso, após receber uma informação de uma emergência aeronáutica com uma das aeronaves do CIAC, é o responsável pelo acionamento do PRE, bem como o preenchimento do </w:t>
      </w:r>
      <w:r w:rsidRPr="00F15D63">
        <w:rPr>
          <w:i/>
          <w:iCs/>
        </w:rPr>
        <w:t>Check</w:t>
      </w:r>
      <w:r w:rsidR="00F15D63">
        <w:rPr>
          <w:i/>
          <w:iCs/>
        </w:rPr>
        <w:t>l</w:t>
      </w:r>
      <w:r w:rsidRPr="00F15D63">
        <w:rPr>
          <w:i/>
          <w:iCs/>
        </w:rPr>
        <w:t>ist</w:t>
      </w:r>
      <w:r w:rsidRPr="00E51295">
        <w:t>, até a chegada do GSO e/ou outro ente da administração requerida, devendo</w:t>
      </w:r>
      <w:r w:rsidR="00FE11D3">
        <w:t xml:space="preserve"> minimamente e da forma mais </w:t>
      </w:r>
      <w:r w:rsidR="00775A13">
        <w:t>adequada e tempestiva possível</w:t>
      </w:r>
      <w:r w:rsidRPr="00E51295">
        <w:t>:</w:t>
      </w:r>
    </w:p>
    <w:p w14:paraId="0775A5D5" w14:textId="596C7B9E" w:rsidR="00E51295" w:rsidRPr="00E51295" w:rsidRDefault="00881C8D" w:rsidP="00E51295">
      <w:pPr>
        <w:pStyle w:val="PargrafodaLista"/>
        <w:numPr>
          <w:ilvl w:val="0"/>
          <w:numId w:val="35"/>
        </w:numPr>
        <w:jc w:val="both"/>
      </w:pPr>
      <w:r>
        <w:t>Informar</w:t>
      </w:r>
      <w:r w:rsidR="00E51295" w:rsidRPr="00E51295">
        <w:t xml:space="preserve"> </w:t>
      </w:r>
      <w:r>
        <w:t>a</w:t>
      </w:r>
      <w:r w:rsidR="00E51295" w:rsidRPr="00E51295">
        <w:t>o G</w:t>
      </w:r>
      <w:r>
        <w:t>R</w:t>
      </w:r>
      <w:r w:rsidR="00E51295" w:rsidRPr="00E51295">
        <w:t>;</w:t>
      </w:r>
    </w:p>
    <w:p w14:paraId="47679A6B" w14:textId="10C9EF37" w:rsidR="00E51295" w:rsidRPr="00E51295" w:rsidRDefault="00881C8D" w:rsidP="00E51295">
      <w:pPr>
        <w:pStyle w:val="PargrafodaLista"/>
        <w:numPr>
          <w:ilvl w:val="0"/>
          <w:numId w:val="35"/>
        </w:numPr>
        <w:jc w:val="both"/>
      </w:pPr>
      <w:r>
        <w:t>Informar</w:t>
      </w:r>
      <w:r w:rsidR="00E51295" w:rsidRPr="00E51295">
        <w:t xml:space="preserve"> </w:t>
      </w:r>
      <w:r>
        <w:t>a</w:t>
      </w:r>
      <w:r w:rsidR="00E51295" w:rsidRPr="00E51295">
        <w:t>o G</w:t>
      </w:r>
      <w:r>
        <w:t>SO</w:t>
      </w:r>
      <w:r w:rsidR="00E51295" w:rsidRPr="00E51295">
        <w:t>;</w:t>
      </w:r>
    </w:p>
    <w:p w14:paraId="6C9BE3FE" w14:textId="6B3D7C17" w:rsidR="00E51295" w:rsidRPr="00E51295" w:rsidRDefault="00881C8D" w:rsidP="00E51295">
      <w:pPr>
        <w:pStyle w:val="PargrafodaLista"/>
        <w:numPr>
          <w:ilvl w:val="0"/>
          <w:numId w:val="35"/>
        </w:numPr>
        <w:jc w:val="both"/>
      </w:pPr>
      <w:r>
        <w:t>Informar</w:t>
      </w:r>
      <w:r w:rsidR="00E51295" w:rsidRPr="00E51295">
        <w:t xml:space="preserve"> </w:t>
      </w:r>
      <w:r>
        <w:t>a</w:t>
      </w:r>
      <w:r w:rsidR="00E51295" w:rsidRPr="00E51295">
        <w:t>o RCC/SAR</w:t>
      </w:r>
      <w:r w:rsidR="00E51295">
        <w:t xml:space="preserve"> pertinente</w:t>
      </w:r>
      <w:r w:rsidR="00E51295" w:rsidRPr="00E51295">
        <w:t>;</w:t>
      </w:r>
    </w:p>
    <w:p w14:paraId="33868168" w14:textId="641FF790" w:rsidR="00E51295" w:rsidRPr="00E51295" w:rsidRDefault="00E51295" w:rsidP="00E51295">
      <w:pPr>
        <w:pStyle w:val="PargrafodaLista"/>
        <w:numPr>
          <w:ilvl w:val="0"/>
          <w:numId w:val="35"/>
        </w:numPr>
        <w:jc w:val="both"/>
      </w:pPr>
      <w:r w:rsidRPr="00E51295">
        <w:t>Acionar o Grupo de Ação;</w:t>
      </w:r>
      <w:r w:rsidR="00FE11D3">
        <w:t xml:space="preserve"> e</w:t>
      </w:r>
    </w:p>
    <w:p w14:paraId="2E3E3C43" w14:textId="4B09B155" w:rsidR="00E51295" w:rsidRPr="00E51295" w:rsidRDefault="00E51295" w:rsidP="00FE11D3">
      <w:pPr>
        <w:pStyle w:val="PargrafodaLista"/>
        <w:numPr>
          <w:ilvl w:val="0"/>
          <w:numId w:val="35"/>
        </w:numPr>
        <w:jc w:val="both"/>
      </w:pPr>
      <w:r w:rsidRPr="00E51295">
        <w:t>Preparar o Gabinete de Crise</w:t>
      </w:r>
      <w:r w:rsidR="00FE11D3">
        <w:t>.</w:t>
      </w:r>
    </w:p>
    <w:p w14:paraId="564E7EDC" w14:textId="3FBCB707" w:rsidR="003419BB" w:rsidRDefault="003419BB" w:rsidP="003419BB">
      <w:pPr>
        <w:jc w:val="both"/>
      </w:pPr>
      <w:r>
        <w:t xml:space="preserve">O Gabinete de Crise será estabelecido em local designado pelo CIAC, que possua condições físicas e meios necessários de comunicação e apoio </w:t>
      </w:r>
      <w:r w:rsidR="008A7380">
        <w:t>à</w:t>
      </w:r>
      <w:r>
        <w:t xml:space="preserve"> ocorrência aeronáutica, sendo composto pelo GR, GSO, GQ, Coordenador de Curso e quem </w:t>
      </w:r>
      <w:r w:rsidR="008A7380">
        <w:t xml:space="preserve">se fizer </w:t>
      </w:r>
      <w:r>
        <w:t>necessário para:</w:t>
      </w:r>
    </w:p>
    <w:p w14:paraId="1C658F85" w14:textId="63E97CEC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Compilar informações de todo o tipo recebidas por meio do Grupo de Ação Inicial, testemunhas ou outras fontes de informação;</w:t>
      </w:r>
    </w:p>
    <w:p w14:paraId="7F3FB3BC" w14:textId="3178240E" w:rsidR="003419BB" w:rsidRDefault="008A7380" w:rsidP="00822661">
      <w:pPr>
        <w:pStyle w:val="PargrafodaLista"/>
        <w:numPr>
          <w:ilvl w:val="0"/>
          <w:numId w:val="37"/>
        </w:numPr>
        <w:jc w:val="both"/>
      </w:pPr>
      <w:r>
        <w:t>P</w:t>
      </w:r>
      <w:r w:rsidR="003419BB">
        <w:t>rovidenciar o apoio logístico para o Grupo de Ação Inicial;</w:t>
      </w:r>
    </w:p>
    <w:p w14:paraId="49DF2C02" w14:textId="0D4D2574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Elaborar os informes preliminares em conjunto com o Grupo de Ação Inicial;</w:t>
      </w:r>
    </w:p>
    <w:p w14:paraId="11A8142F" w14:textId="6F497397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Manter um grau de comunicação entre as partes envolvidas cuidando do relacionamento entre as instituições e a administração da Empresa;</w:t>
      </w:r>
    </w:p>
    <w:p w14:paraId="781AFF2D" w14:textId="6FEA3382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Notificar a Segur</w:t>
      </w:r>
      <w:r w:rsidR="008A7380">
        <w:t>ad</w:t>
      </w:r>
      <w:r>
        <w:t>o</w:t>
      </w:r>
      <w:r w:rsidR="008A7380">
        <w:t>ra</w:t>
      </w:r>
      <w:r>
        <w:t>;</w:t>
      </w:r>
    </w:p>
    <w:p w14:paraId="3EBC52B7" w14:textId="2653CD80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Obter um relatório exato das condições médicas de cada indivíduo;</w:t>
      </w:r>
    </w:p>
    <w:p w14:paraId="59BE0993" w14:textId="743661AF" w:rsidR="003419BB" w:rsidRDefault="003419BB" w:rsidP="00822661">
      <w:pPr>
        <w:pStyle w:val="PargrafodaLista"/>
        <w:numPr>
          <w:ilvl w:val="0"/>
          <w:numId w:val="37"/>
        </w:numPr>
        <w:jc w:val="both"/>
      </w:pPr>
      <w:r>
        <w:t>Cuidar dos assuntos que possam macular a imagem d</w:t>
      </w:r>
      <w:r w:rsidR="009725DA">
        <w:t xml:space="preserve">o CIAC </w:t>
      </w:r>
      <w:r>
        <w:t>perante os acontecimentos, tentando evitar qualquer deturpação dos fatos ou divulgação inadequada</w:t>
      </w:r>
      <w:r w:rsidR="00F9515F">
        <w:t>.</w:t>
      </w:r>
    </w:p>
    <w:p w14:paraId="6A823719" w14:textId="262B43DC" w:rsidR="003419BB" w:rsidRDefault="003419BB" w:rsidP="003419BB">
      <w:pPr>
        <w:jc w:val="both"/>
      </w:pPr>
      <w:r>
        <w:t>Além do gerenciamento acima mencionado</w:t>
      </w:r>
      <w:r w:rsidR="009725DA">
        <w:t>, o Gabinete de Crise</w:t>
      </w:r>
      <w:r>
        <w:t xml:space="preserve"> deverá ter disponíveis os meios humanos e materiais necessários para relacionar-se com os seguintes organismos internos e externos:</w:t>
      </w:r>
    </w:p>
    <w:p w14:paraId="2088AD19" w14:textId="3B7F749B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Mídia;</w:t>
      </w:r>
    </w:p>
    <w:p w14:paraId="36656AF4" w14:textId="6F1DF143" w:rsidR="003419BB" w:rsidRDefault="00F9515F" w:rsidP="00F9515F">
      <w:pPr>
        <w:pStyle w:val="PargrafodaLista"/>
        <w:numPr>
          <w:ilvl w:val="0"/>
          <w:numId w:val="36"/>
        </w:numPr>
        <w:jc w:val="both"/>
      </w:pPr>
      <w:r>
        <w:t>P</w:t>
      </w:r>
      <w:r w:rsidR="003419BB">
        <w:t>olícia, Bombeiros e hospitais;</w:t>
      </w:r>
    </w:p>
    <w:p w14:paraId="6BC4E86E" w14:textId="50D35DC6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Tripulação envolvida no acontecimento</w:t>
      </w:r>
      <w:r w:rsidR="00F9515F">
        <w:t>, quando pertinente</w:t>
      </w:r>
      <w:r>
        <w:t>;</w:t>
      </w:r>
    </w:p>
    <w:p w14:paraId="7C15C356" w14:textId="5B33568D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Familiares das vítimas;</w:t>
      </w:r>
    </w:p>
    <w:p w14:paraId="69F3B25A" w14:textId="2F72B598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Contratante;</w:t>
      </w:r>
    </w:p>
    <w:p w14:paraId="450E0721" w14:textId="3C724CCE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lastRenderedPageBreak/>
        <w:t>ANAC;</w:t>
      </w:r>
    </w:p>
    <w:p w14:paraId="46344E10" w14:textId="7FA8CB41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Administrador Aeroportuário;</w:t>
      </w:r>
    </w:p>
    <w:p w14:paraId="5FA383D1" w14:textId="1FE35B42" w:rsidR="003419BB" w:rsidRDefault="003419BB" w:rsidP="00F9515F">
      <w:pPr>
        <w:pStyle w:val="PargrafodaLista"/>
        <w:numPr>
          <w:ilvl w:val="0"/>
          <w:numId w:val="36"/>
        </w:numPr>
        <w:jc w:val="both"/>
      </w:pPr>
      <w:r>
        <w:t>Seguradora; e</w:t>
      </w:r>
    </w:p>
    <w:p w14:paraId="1DDB8921" w14:textId="1AACE56B" w:rsidR="0084595F" w:rsidRDefault="003419BB" w:rsidP="00F9515F">
      <w:pPr>
        <w:pStyle w:val="PargrafodaLista"/>
        <w:numPr>
          <w:ilvl w:val="0"/>
          <w:numId w:val="36"/>
        </w:numPr>
        <w:jc w:val="both"/>
      </w:pPr>
      <w:r>
        <w:t>CENIPA ou SERIPA da área.</w:t>
      </w:r>
    </w:p>
    <w:p w14:paraId="6B23FAFB" w14:textId="77777777" w:rsidR="00AF4F3C" w:rsidRDefault="00AF4F3C" w:rsidP="00AF4F3C">
      <w:pPr>
        <w:jc w:val="both"/>
      </w:pPr>
      <w:r>
        <w:t>O Gabinete de Crise além das atribuições já previstas deverá:</w:t>
      </w:r>
    </w:p>
    <w:p w14:paraId="5E606E56" w14:textId="0E89521F" w:rsidR="00AF4F3C" w:rsidRDefault="00AF4F3C" w:rsidP="00AF4F3C">
      <w:pPr>
        <w:pStyle w:val="PargrafodaLista"/>
        <w:numPr>
          <w:ilvl w:val="0"/>
          <w:numId w:val="38"/>
        </w:numPr>
        <w:jc w:val="both"/>
      </w:pPr>
      <w:r>
        <w:t>Providenciar, sempre que oportuno, a notificação pessoal dos familiares das vítimas;</w:t>
      </w:r>
    </w:p>
    <w:p w14:paraId="4B38C4CC" w14:textId="3CA47C39" w:rsidR="00AF4F3C" w:rsidRDefault="00AF4F3C" w:rsidP="00AF4F3C">
      <w:pPr>
        <w:pStyle w:val="PargrafodaLista"/>
        <w:numPr>
          <w:ilvl w:val="0"/>
          <w:numId w:val="38"/>
        </w:numPr>
        <w:jc w:val="both"/>
      </w:pPr>
      <w:r>
        <w:t>Providenciar transporte, caso necessário, aos familiares ao local da ocorrência.</w:t>
      </w:r>
    </w:p>
    <w:p w14:paraId="2411E98E" w14:textId="07E73068" w:rsidR="001F175B" w:rsidRDefault="001F175B" w:rsidP="001F175B">
      <w:pPr>
        <w:jc w:val="both"/>
      </w:pPr>
      <w:r>
        <w:t>Todo o processo de acionamento do PRE culminará na elaboração de um Informe Final (IF) e um Relatório de Resposta a Emergência (RIRE) aprovados pelo GR.</w:t>
      </w:r>
    </w:p>
    <w:p w14:paraId="5E39B87D" w14:textId="77777777" w:rsidR="001F175B" w:rsidRDefault="001F175B" w:rsidP="001F175B">
      <w:pPr>
        <w:jc w:val="both"/>
      </w:pPr>
      <w:r>
        <w:t>No Informe Final será descrito de maneira resumida toda ocorrência, ações de resgate, ação inicial, suporte até o encerramento dos trabalhos da emergência.</w:t>
      </w:r>
    </w:p>
    <w:p w14:paraId="7F55154E" w14:textId="67676D52" w:rsidR="00822661" w:rsidRDefault="001F175B" w:rsidP="001F175B">
      <w:pPr>
        <w:jc w:val="both"/>
      </w:pPr>
      <w:r>
        <w:t>Para o caso de ter havido o falecimento de tripulantes, passageiros e ou terceiros, deverá ser incluído o apoio prestado aos familiares e as gestões relativas e estruturadas nesse sentido.</w:t>
      </w:r>
    </w:p>
    <w:p w14:paraId="19B074ED" w14:textId="77777777" w:rsidR="006528F5" w:rsidRDefault="006528F5" w:rsidP="001F175B">
      <w:pPr>
        <w:jc w:val="both"/>
      </w:pPr>
    </w:p>
    <w:p w14:paraId="59C500E3" w14:textId="39E674A6" w:rsidR="00AF4F3C" w:rsidRPr="007A6B26" w:rsidRDefault="009E1AA4" w:rsidP="001F175B">
      <w:pPr>
        <w:jc w:val="both"/>
        <w:rPr>
          <w:color w:val="FF0000"/>
        </w:rPr>
      </w:pPr>
      <w:r w:rsidRPr="007A6B26">
        <w:rPr>
          <w:color w:val="FF0000"/>
        </w:rPr>
        <w:t xml:space="preserve">[Visando dar mais clareza às ações e responsabilidades associadas descritas no PRE, é </w:t>
      </w:r>
      <w:r w:rsidR="0013385C" w:rsidRPr="007A6B26">
        <w:rPr>
          <w:color w:val="FF0000"/>
        </w:rPr>
        <w:t xml:space="preserve">recomendado que o CIAC insira aqui um fluxograma de ações e responsabilidades </w:t>
      </w:r>
      <w:r w:rsidR="007A6B26" w:rsidRPr="007A6B26">
        <w:rPr>
          <w:color w:val="FF0000"/>
        </w:rPr>
        <w:t>ilustrando o conteúdo desta seção</w:t>
      </w:r>
      <w:r w:rsidR="0013385C" w:rsidRPr="007A6B26">
        <w:rPr>
          <w:color w:val="FF0000"/>
        </w:rPr>
        <w:t>.</w:t>
      </w:r>
      <w:r w:rsidRPr="007A6B26">
        <w:rPr>
          <w:color w:val="FF0000"/>
        </w:rPr>
        <w:t>]</w:t>
      </w:r>
    </w:p>
    <w:p w14:paraId="4BFF8196" w14:textId="77777777" w:rsidR="00116F35" w:rsidRDefault="00116F35" w:rsidP="007F279B">
      <w:pPr>
        <w:jc w:val="both"/>
      </w:pPr>
    </w:p>
    <w:p w14:paraId="10357D14" w14:textId="77777777" w:rsidR="00415DAE" w:rsidRPr="00415DAE" w:rsidRDefault="00415DAE" w:rsidP="00415DAE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</w:rPr>
      </w:pPr>
      <w:bookmarkStart w:id="51" w:name="_Toc192503026"/>
      <w:r w:rsidRPr="00415DAE">
        <w:rPr>
          <w:rFonts w:asciiTheme="minorHAnsi" w:hAnsiTheme="minorHAnsi" w:cstheme="minorHAnsi"/>
        </w:rPr>
        <w:t>RETORNO DAS ATIVIDADES À OPERAÇÃO NORMAL</w:t>
      </w:r>
      <w:bookmarkEnd w:id="51"/>
    </w:p>
    <w:p w14:paraId="6F0C2ACD" w14:textId="3EC2C435" w:rsidR="00415DAE" w:rsidRDefault="00415DAE" w:rsidP="00415DAE">
      <w:pPr>
        <w:jc w:val="both"/>
        <w:rPr>
          <w:color w:val="FF0000"/>
        </w:rPr>
      </w:pPr>
      <w:r w:rsidRPr="00BD07A3">
        <w:rPr>
          <w:color w:val="FF0000"/>
        </w:rPr>
        <w:t>[Nesta seção é esperado que o CIAC estabeleça</w:t>
      </w:r>
      <w:r w:rsidR="008D252F">
        <w:rPr>
          <w:color w:val="FF0000"/>
        </w:rPr>
        <w:t xml:space="preserve"> procedimentos e/ou condições necessárias visando o</w:t>
      </w:r>
      <w:r>
        <w:rPr>
          <w:color w:val="FF0000"/>
        </w:rPr>
        <w:t xml:space="preserve"> retorno às operações normais</w:t>
      </w:r>
      <w:r w:rsidRPr="00BD07A3">
        <w:rPr>
          <w:color w:val="FF0000"/>
        </w:rPr>
        <w:t>]</w:t>
      </w:r>
    </w:p>
    <w:p w14:paraId="71AFEA05" w14:textId="77777777" w:rsidR="00415DAE" w:rsidRDefault="00415DAE" w:rsidP="00415DAE">
      <w:pPr>
        <w:jc w:val="both"/>
        <w:rPr>
          <w:color w:val="FF0000"/>
        </w:rPr>
      </w:pPr>
    </w:p>
    <w:p w14:paraId="04B1C40C" w14:textId="77777777" w:rsidR="00415DAE" w:rsidRPr="00415DAE" w:rsidRDefault="00415DAE" w:rsidP="00415DAE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</w:rPr>
      </w:pPr>
      <w:bookmarkStart w:id="52" w:name="_Toc192503028"/>
      <w:r w:rsidRPr="00415DAE">
        <w:rPr>
          <w:rFonts w:asciiTheme="minorHAnsi" w:hAnsiTheme="minorHAnsi" w:cstheme="minorHAnsi"/>
        </w:rPr>
        <w:t>COORDENAÇÃO COM OS PLANOS DE EMERGÊNCIA DE AERÓDROMO (PLEM)</w:t>
      </w:r>
      <w:bookmarkEnd w:id="52"/>
    </w:p>
    <w:p w14:paraId="32BAA826" w14:textId="559F4A8B" w:rsidR="00415DAE" w:rsidRDefault="00415DAE" w:rsidP="00415DAE">
      <w:pPr>
        <w:jc w:val="both"/>
        <w:rPr>
          <w:color w:val="FF0000"/>
        </w:rPr>
      </w:pPr>
      <w:r w:rsidRPr="00BD07A3">
        <w:rPr>
          <w:color w:val="FF0000"/>
        </w:rPr>
        <w:t>[Nest</w:t>
      </w:r>
      <w:r>
        <w:rPr>
          <w:color w:val="FF0000"/>
        </w:rPr>
        <w:t>e</w:t>
      </w:r>
      <w:r w:rsidRPr="00BD07A3">
        <w:rPr>
          <w:color w:val="FF0000"/>
        </w:rPr>
        <w:t xml:space="preserve"> </w:t>
      </w:r>
      <w:r>
        <w:rPr>
          <w:color w:val="FF0000"/>
        </w:rPr>
        <w:t xml:space="preserve">item o CIAC deve abordar como é prevista a interação entre o </w:t>
      </w:r>
      <w:proofErr w:type="gramStart"/>
      <w:r>
        <w:rPr>
          <w:color w:val="FF0000"/>
        </w:rPr>
        <w:t>PRE</w:t>
      </w:r>
      <w:r w:rsidR="008D252F">
        <w:rPr>
          <w:color w:val="FF0000"/>
        </w:rPr>
        <w:t xml:space="preserve"> </w:t>
      </w:r>
      <w:r>
        <w:rPr>
          <w:color w:val="FF0000"/>
        </w:rPr>
        <w:t>elaborado</w:t>
      </w:r>
      <w:proofErr w:type="gramEnd"/>
      <w:r>
        <w:rPr>
          <w:color w:val="FF0000"/>
        </w:rPr>
        <w:t xml:space="preserve"> e eventuais PLEM já estabelecidos pelos aeródromos onde opera</w:t>
      </w:r>
      <w:r w:rsidRPr="00BD07A3">
        <w:rPr>
          <w:color w:val="FF0000"/>
        </w:rPr>
        <w:t>]</w:t>
      </w:r>
    </w:p>
    <w:p w14:paraId="735555F3" w14:textId="77777777" w:rsidR="00415DAE" w:rsidRDefault="00415DAE" w:rsidP="007F279B">
      <w:pPr>
        <w:jc w:val="both"/>
      </w:pPr>
    </w:p>
    <w:p w14:paraId="1E03EDB3" w14:textId="1D42B549" w:rsidR="007F279B" w:rsidRPr="00E975CC" w:rsidRDefault="00357525" w:rsidP="00357525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</w:rPr>
      </w:pPr>
      <w:bookmarkStart w:id="53" w:name="_Toc192503029"/>
      <w:r w:rsidRPr="00E975CC">
        <w:rPr>
          <w:rFonts w:asciiTheme="minorHAnsi" w:hAnsiTheme="minorHAnsi" w:cstheme="minorHAnsi"/>
        </w:rPr>
        <w:t>Simulações</w:t>
      </w:r>
      <w:bookmarkEnd w:id="53"/>
    </w:p>
    <w:p w14:paraId="3A49CD4F" w14:textId="2A52C7BC" w:rsidR="00357525" w:rsidRDefault="00357525" w:rsidP="00091431">
      <w:pPr>
        <w:jc w:val="both"/>
      </w:pPr>
      <w:r w:rsidRPr="00357525">
        <w:t>As simulações deverão ocorrer anualmente de forma planejada ou sem que os envolvidos sejam previamente informados, deflagrad</w:t>
      </w:r>
      <w:r w:rsidR="00952637">
        <w:t>a</w:t>
      </w:r>
      <w:r w:rsidRPr="00357525">
        <w:t xml:space="preserve"> pelo GSO do CIAC, devendo</w:t>
      </w:r>
      <w:r w:rsidR="003448CF">
        <w:t xml:space="preserve"> contemplar minimamente as ações previstas neste Plano e contar com</w:t>
      </w:r>
      <w:r w:rsidRPr="00357525">
        <w:t xml:space="preserve"> um</w:t>
      </w:r>
      <w:r w:rsidRPr="00952637">
        <w:rPr>
          <w:i/>
          <w:iCs/>
        </w:rPr>
        <w:t xml:space="preserve"> </w:t>
      </w:r>
      <w:proofErr w:type="spellStart"/>
      <w:r w:rsidRPr="00952637">
        <w:rPr>
          <w:i/>
          <w:iCs/>
        </w:rPr>
        <w:t>debriefing</w:t>
      </w:r>
      <w:proofErr w:type="spellEnd"/>
      <w:r w:rsidRPr="00357525">
        <w:t xml:space="preserve"> com o pessoal envolvido. Os resultados e aprendizados </w:t>
      </w:r>
      <w:r w:rsidR="003448CF">
        <w:t>devem orientar</w:t>
      </w:r>
      <w:r w:rsidRPr="00357525">
        <w:t xml:space="preserve"> as modificações no PRE visando o aperfeiçoamento contínuo do Plano.</w:t>
      </w:r>
    </w:p>
    <w:p w14:paraId="7BC10BEA" w14:textId="77777777" w:rsidR="00CF5CC8" w:rsidRDefault="00CF5CC8" w:rsidP="00091431">
      <w:pPr>
        <w:jc w:val="both"/>
      </w:pPr>
    </w:p>
    <w:p w14:paraId="7F9CDD92" w14:textId="77777777" w:rsidR="00CF5CC8" w:rsidRDefault="00CF5CC8" w:rsidP="00091431">
      <w:pPr>
        <w:jc w:val="both"/>
      </w:pPr>
    </w:p>
    <w:p w14:paraId="09E76DED" w14:textId="57D44599" w:rsidR="00CF5CC8" w:rsidRDefault="00CF5CC8" w:rsidP="00A44ACC">
      <w:pPr>
        <w:pStyle w:val="Ttulo1"/>
        <w:pageBreakBefore/>
        <w:numPr>
          <w:ilvl w:val="0"/>
          <w:numId w:val="0"/>
        </w:numPr>
        <w:ind w:left="357" w:hanging="357"/>
        <w:rPr>
          <w:rFonts w:asciiTheme="minorHAnsi" w:hAnsiTheme="minorHAnsi" w:cstheme="minorHAnsi"/>
        </w:rPr>
      </w:pPr>
      <w:bookmarkStart w:id="54" w:name="_Toc192503030"/>
      <w:r w:rsidRPr="00E975CC">
        <w:rPr>
          <w:rFonts w:asciiTheme="minorHAnsi" w:hAnsiTheme="minorHAnsi" w:cstheme="minorHAnsi"/>
        </w:rPr>
        <w:lastRenderedPageBreak/>
        <w:t xml:space="preserve">Anexo I ao PRE </w:t>
      </w:r>
      <w:r w:rsidR="00EF2A85" w:rsidRPr="00E975CC">
        <w:rPr>
          <w:rFonts w:asciiTheme="minorHAnsi" w:hAnsiTheme="minorHAnsi" w:cstheme="minorHAnsi"/>
        </w:rPr>
        <w:t xml:space="preserve">- </w:t>
      </w:r>
      <w:r w:rsidR="00EF2A85" w:rsidRPr="00F15D63">
        <w:rPr>
          <w:rFonts w:asciiTheme="minorHAnsi" w:hAnsiTheme="minorHAnsi" w:cstheme="minorHAnsi"/>
          <w:i/>
          <w:iCs/>
        </w:rPr>
        <w:t>CHECKLIST</w:t>
      </w:r>
      <w:r w:rsidR="00EF2A85" w:rsidRPr="00E975CC">
        <w:rPr>
          <w:rFonts w:asciiTheme="minorHAnsi" w:hAnsiTheme="minorHAnsi" w:cstheme="minorHAnsi"/>
        </w:rPr>
        <w:t xml:space="preserve"> DE </w:t>
      </w:r>
      <w:r w:rsidR="00B91C6A">
        <w:rPr>
          <w:rFonts w:asciiTheme="minorHAnsi" w:hAnsiTheme="minorHAnsi" w:cstheme="minorHAnsi"/>
        </w:rPr>
        <w:t>Ações</w:t>
      </w:r>
      <w:bookmarkEnd w:id="54"/>
    </w:p>
    <w:p w14:paraId="57D8F56A" w14:textId="77777777" w:rsidR="003452D1" w:rsidRPr="003452D1" w:rsidRDefault="003452D1" w:rsidP="003452D1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CF5CC8" w:rsidRPr="00B91C6A" w14:paraId="3350D03A" w14:textId="77777777" w:rsidTr="00B91C6A">
        <w:tc>
          <w:tcPr>
            <w:tcW w:w="2972" w:type="dxa"/>
            <w:shd w:val="clear" w:color="auto" w:fill="BFBFBF" w:themeFill="background1" w:themeFillShade="BF"/>
          </w:tcPr>
          <w:p w14:paraId="12AF1539" w14:textId="34957815" w:rsidR="00CF5CC8" w:rsidRPr="00B91C6A" w:rsidRDefault="00B91C6A" w:rsidP="009926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E04788">
              <w:rPr>
                <w:b/>
                <w:bCs/>
              </w:rPr>
              <w:t>ÇÕES</w:t>
            </w:r>
          </w:p>
        </w:tc>
        <w:tc>
          <w:tcPr>
            <w:tcW w:w="5522" w:type="dxa"/>
            <w:shd w:val="clear" w:color="auto" w:fill="BFBFBF" w:themeFill="background1" w:themeFillShade="BF"/>
          </w:tcPr>
          <w:p w14:paraId="61CDE82C" w14:textId="77777777" w:rsidR="00CF5CC8" w:rsidRPr="00B91C6A" w:rsidRDefault="00CF5CC8" w:rsidP="00992634">
            <w:pPr>
              <w:jc w:val="center"/>
              <w:rPr>
                <w:b/>
                <w:bCs/>
              </w:rPr>
            </w:pPr>
            <w:r w:rsidRPr="00B91C6A">
              <w:rPr>
                <w:b/>
                <w:bCs/>
              </w:rPr>
              <w:t>OBSERVAÇÕES/RESPOSTA</w:t>
            </w:r>
          </w:p>
        </w:tc>
      </w:tr>
      <w:tr w:rsidR="00CF5CC8" w14:paraId="4EF86159" w14:textId="77777777" w:rsidTr="00992634">
        <w:tc>
          <w:tcPr>
            <w:tcW w:w="2972" w:type="dxa"/>
          </w:tcPr>
          <w:p w14:paraId="3E511EA8" w14:textId="77777777" w:rsidR="00CF5CC8" w:rsidRDefault="00CF5CC8" w:rsidP="00992634">
            <w:r>
              <w:t>Todos os fatos relacionados à ocorrência foram compilados?</w:t>
            </w:r>
          </w:p>
        </w:tc>
        <w:tc>
          <w:tcPr>
            <w:tcW w:w="5522" w:type="dxa"/>
          </w:tcPr>
          <w:p w14:paraId="4911E7DA" w14:textId="77777777" w:rsidR="00CF5CC8" w:rsidRDefault="00CF5CC8" w:rsidP="00992634"/>
        </w:tc>
      </w:tr>
      <w:tr w:rsidR="00CF5CC8" w14:paraId="358C0C09" w14:textId="77777777" w:rsidTr="00992634">
        <w:tc>
          <w:tcPr>
            <w:tcW w:w="2972" w:type="dxa"/>
          </w:tcPr>
          <w:p w14:paraId="29BB744A" w14:textId="77777777" w:rsidR="00CF5CC8" w:rsidRDefault="00CF5CC8" w:rsidP="00992634">
            <w:r>
              <w:t>Realizada comunicação ao CENIPA/SERIPA?</w:t>
            </w:r>
          </w:p>
        </w:tc>
        <w:tc>
          <w:tcPr>
            <w:tcW w:w="5522" w:type="dxa"/>
          </w:tcPr>
          <w:p w14:paraId="17691660" w14:textId="77777777" w:rsidR="00CF5CC8" w:rsidRDefault="00CF5CC8" w:rsidP="00992634"/>
        </w:tc>
      </w:tr>
      <w:tr w:rsidR="00CF5CC8" w14:paraId="61E72AD9" w14:textId="77777777" w:rsidTr="00992634">
        <w:tc>
          <w:tcPr>
            <w:tcW w:w="2972" w:type="dxa"/>
          </w:tcPr>
          <w:p w14:paraId="58B680B9" w14:textId="77777777" w:rsidR="00CF5CC8" w:rsidRDefault="00CF5CC8" w:rsidP="00992634">
            <w:r>
              <w:t>Realizada comunicação à ANAC?</w:t>
            </w:r>
          </w:p>
        </w:tc>
        <w:tc>
          <w:tcPr>
            <w:tcW w:w="5522" w:type="dxa"/>
          </w:tcPr>
          <w:p w14:paraId="6C750FAC" w14:textId="77777777" w:rsidR="00CF5CC8" w:rsidRDefault="00CF5CC8" w:rsidP="00992634"/>
        </w:tc>
      </w:tr>
      <w:tr w:rsidR="00CF5CC8" w14:paraId="12133DC9" w14:textId="77777777" w:rsidTr="00992634">
        <w:tc>
          <w:tcPr>
            <w:tcW w:w="2972" w:type="dxa"/>
          </w:tcPr>
          <w:p w14:paraId="7C63C04A" w14:textId="77777777" w:rsidR="00CF5CC8" w:rsidRDefault="00CF5CC8" w:rsidP="00992634">
            <w:r>
              <w:t>Disponibilizado suporte logístico e financeiro ao grupo de ação, conforme necessário?</w:t>
            </w:r>
          </w:p>
        </w:tc>
        <w:tc>
          <w:tcPr>
            <w:tcW w:w="5522" w:type="dxa"/>
          </w:tcPr>
          <w:p w14:paraId="19D4C195" w14:textId="77777777" w:rsidR="00CF5CC8" w:rsidRDefault="00CF5CC8" w:rsidP="00992634"/>
        </w:tc>
      </w:tr>
      <w:tr w:rsidR="00CF5CC8" w14:paraId="69104EC1" w14:textId="77777777" w:rsidTr="00992634">
        <w:tc>
          <w:tcPr>
            <w:tcW w:w="2972" w:type="dxa"/>
          </w:tcPr>
          <w:p w14:paraId="0735F488" w14:textId="77777777" w:rsidR="00CF5CC8" w:rsidRDefault="00CF5CC8" w:rsidP="00992634">
            <w:r>
              <w:t>Se necessário, as forças auxiliares foram acionadas?</w:t>
            </w:r>
          </w:p>
        </w:tc>
        <w:tc>
          <w:tcPr>
            <w:tcW w:w="5522" w:type="dxa"/>
          </w:tcPr>
          <w:p w14:paraId="3BF2B4D6" w14:textId="77777777" w:rsidR="00CF5CC8" w:rsidRDefault="00CF5CC8" w:rsidP="00992634"/>
        </w:tc>
      </w:tr>
      <w:tr w:rsidR="00CF5CC8" w14:paraId="1132BF48" w14:textId="77777777" w:rsidTr="00992634">
        <w:tc>
          <w:tcPr>
            <w:tcW w:w="2972" w:type="dxa"/>
          </w:tcPr>
          <w:p w14:paraId="31AA3A39" w14:textId="77777777" w:rsidR="00CF5CC8" w:rsidRDefault="00CF5CC8" w:rsidP="00992634">
            <w:r>
              <w:t>Se necessário, realizada a remoção ou translado das vítimas?</w:t>
            </w:r>
          </w:p>
        </w:tc>
        <w:tc>
          <w:tcPr>
            <w:tcW w:w="5522" w:type="dxa"/>
          </w:tcPr>
          <w:p w14:paraId="6A887D10" w14:textId="77777777" w:rsidR="00CF5CC8" w:rsidRDefault="00CF5CC8" w:rsidP="00992634"/>
        </w:tc>
      </w:tr>
      <w:tr w:rsidR="00CF5CC8" w14:paraId="79989C18" w14:textId="77777777" w:rsidTr="00992634">
        <w:tc>
          <w:tcPr>
            <w:tcW w:w="2972" w:type="dxa"/>
          </w:tcPr>
          <w:p w14:paraId="62E0F948" w14:textId="77777777" w:rsidR="00CF5CC8" w:rsidRDefault="00CF5CC8" w:rsidP="00992634">
            <w:r>
              <w:t>Foi confeccionado boletim informativo?</w:t>
            </w:r>
          </w:p>
        </w:tc>
        <w:tc>
          <w:tcPr>
            <w:tcW w:w="5522" w:type="dxa"/>
          </w:tcPr>
          <w:p w14:paraId="6BC82DF9" w14:textId="77777777" w:rsidR="00CF5CC8" w:rsidRDefault="00CF5CC8" w:rsidP="00992634"/>
        </w:tc>
      </w:tr>
      <w:tr w:rsidR="00CF5CC8" w14:paraId="449A92ED" w14:textId="77777777" w:rsidTr="00992634">
        <w:tc>
          <w:tcPr>
            <w:tcW w:w="2972" w:type="dxa"/>
          </w:tcPr>
          <w:p w14:paraId="6EA9419F" w14:textId="77777777" w:rsidR="00CF5CC8" w:rsidRDefault="00CF5CC8" w:rsidP="00992634">
            <w:r>
              <w:t>Foi realizada a notificação aos familiares?</w:t>
            </w:r>
          </w:p>
        </w:tc>
        <w:tc>
          <w:tcPr>
            <w:tcW w:w="5522" w:type="dxa"/>
          </w:tcPr>
          <w:p w14:paraId="6E47692B" w14:textId="77777777" w:rsidR="00CF5CC8" w:rsidRDefault="00CF5CC8" w:rsidP="00992634"/>
        </w:tc>
      </w:tr>
      <w:tr w:rsidR="00CF5CC8" w14:paraId="69B62537" w14:textId="77777777" w:rsidTr="00992634">
        <w:tc>
          <w:tcPr>
            <w:tcW w:w="2972" w:type="dxa"/>
          </w:tcPr>
          <w:p w14:paraId="7903751F" w14:textId="77777777" w:rsidR="00CF5CC8" w:rsidRDefault="00CF5CC8" w:rsidP="00992634">
            <w:r>
              <w:t>Foi reservado local específico para receber familiares das vítimas?</w:t>
            </w:r>
          </w:p>
        </w:tc>
        <w:tc>
          <w:tcPr>
            <w:tcW w:w="5522" w:type="dxa"/>
          </w:tcPr>
          <w:p w14:paraId="14B11D1A" w14:textId="77777777" w:rsidR="00CF5CC8" w:rsidRDefault="00CF5CC8" w:rsidP="00992634"/>
        </w:tc>
      </w:tr>
      <w:tr w:rsidR="00CF5CC8" w14:paraId="47DE0E22" w14:textId="77777777" w:rsidTr="00992634">
        <w:tc>
          <w:tcPr>
            <w:tcW w:w="2972" w:type="dxa"/>
          </w:tcPr>
          <w:p w14:paraId="0BBEA6B8" w14:textId="77777777" w:rsidR="00CF5CC8" w:rsidRDefault="00CF5CC8" w:rsidP="00992634">
            <w:r>
              <w:t>Se necessário, houve disponibilização financeira para gastos imediatos?</w:t>
            </w:r>
          </w:p>
        </w:tc>
        <w:tc>
          <w:tcPr>
            <w:tcW w:w="5522" w:type="dxa"/>
          </w:tcPr>
          <w:p w14:paraId="2C0E9E5D" w14:textId="77777777" w:rsidR="00CF5CC8" w:rsidRDefault="00CF5CC8" w:rsidP="00992634"/>
        </w:tc>
      </w:tr>
      <w:tr w:rsidR="00CF5CC8" w14:paraId="51591F16" w14:textId="77777777" w:rsidTr="00992634">
        <w:tc>
          <w:tcPr>
            <w:tcW w:w="2972" w:type="dxa"/>
          </w:tcPr>
          <w:p w14:paraId="2CD0F89B" w14:textId="77777777" w:rsidR="00CF5CC8" w:rsidRDefault="00CF5CC8" w:rsidP="00992634">
            <w:r>
              <w:t>Foi providenciada a guarda e/ou remoção de bens e destroços?</w:t>
            </w:r>
          </w:p>
        </w:tc>
        <w:tc>
          <w:tcPr>
            <w:tcW w:w="5522" w:type="dxa"/>
          </w:tcPr>
          <w:p w14:paraId="67DE2C5F" w14:textId="77777777" w:rsidR="00CF5CC8" w:rsidRDefault="00CF5CC8" w:rsidP="00992634"/>
        </w:tc>
      </w:tr>
    </w:tbl>
    <w:p w14:paraId="630A8261" w14:textId="77777777" w:rsidR="00CF5CC8" w:rsidRDefault="00CF5CC8" w:rsidP="00CF5CC8"/>
    <w:p w14:paraId="0C1C29D5" w14:textId="50534E46" w:rsidR="00CF5CC8" w:rsidRPr="00C44C6C" w:rsidRDefault="00C44C6C" w:rsidP="00C44C6C">
      <w:pPr>
        <w:jc w:val="both"/>
        <w:rPr>
          <w:color w:val="FF0000"/>
        </w:rPr>
      </w:pPr>
      <w:r>
        <w:rPr>
          <w:color w:val="FF0000"/>
        </w:rPr>
        <w:t>[</w:t>
      </w:r>
      <w:r w:rsidR="00CF5CC8" w:rsidRPr="00C44C6C">
        <w:rPr>
          <w:color w:val="FF0000"/>
        </w:rPr>
        <w:t xml:space="preserve">O CIAC pode alterar o </w:t>
      </w:r>
      <w:r w:rsidR="001422B1" w:rsidRPr="001422B1">
        <w:rPr>
          <w:i/>
          <w:iCs/>
          <w:color w:val="FF0000"/>
        </w:rPr>
        <w:t>l</w:t>
      </w:r>
      <w:r w:rsidR="00CF5CC8" w:rsidRPr="001422B1">
        <w:rPr>
          <w:i/>
          <w:iCs/>
          <w:color w:val="FF0000"/>
        </w:rPr>
        <w:t>ayout</w:t>
      </w:r>
      <w:r w:rsidR="00CF5CC8" w:rsidRPr="00C44C6C">
        <w:rPr>
          <w:color w:val="FF0000"/>
        </w:rPr>
        <w:t xml:space="preserve">, </w:t>
      </w:r>
      <w:r w:rsidR="001422B1">
        <w:rPr>
          <w:color w:val="FF0000"/>
        </w:rPr>
        <w:t xml:space="preserve">ações e demais itens, </w:t>
      </w:r>
      <w:r w:rsidR="00CF5CC8" w:rsidRPr="00C44C6C">
        <w:rPr>
          <w:color w:val="FF0000"/>
        </w:rPr>
        <w:t xml:space="preserve">bem como acrescentar procedimentos personalizados no </w:t>
      </w:r>
      <w:r w:rsidR="00CF5CC8" w:rsidRPr="00F15D63">
        <w:rPr>
          <w:i/>
          <w:iCs/>
          <w:color w:val="FF0000"/>
        </w:rPr>
        <w:t>checklist</w:t>
      </w:r>
      <w:r w:rsidR="00CF5CC8" w:rsidRPr="00C44C6C">
        <w:rPr>
          <w:color w:val="FF0000"/>
        </w:rPr>
        <w:t xml:space="preserve"> para adequ</w:t>
      </w:r>
      <w:r>
        <w:rPr>
          <w:color w:val="FF0000"/>
        </w:rPr>
        <w:t>á-lo</w:t>
      </w:r>
      <w:r w:rsidR="00CF5CC8" w:rsidRPr="00C44C6C">
        <w:rPr>
          <w:color w:val="FF0000"/>
        </w:rPr>
        <w:t xml:space="preserve"> </w:t>
      </w:r>
      <w:r>
        <w:rPr>
          <w:color w:val="FF0000"/>
        </w:rPr>
        <w:t>à</w:t>
      </w:r>
      <w:r w:rsidR="00CF5CC8" w:rsidRPr="00C44C6C">
        <w:rPr>
          <w:color w:val="FF0000"/>
        </w:rPr>
        <w:t xml:space="preserve"> sua realidade</w:t>
      </w:r>
      <w:r>
        <w:rPr>
          <w:color w:val="FF0000"/>
        </w:rPr>
        <w:t>.]</w:t>
      </w:r>
    </w:p>
    <w:p w14:paraId="3EBB6E41" w14:textId="77777777" w:rsidR="00CF5CC8" w:rsidRDefault="00CF5CC8" w:rsidP="00091431">
      <w:pPr>
        <w:jc w:val="both"/>
      </w:pPr>
    </w:p>
    <w:p w14:paraId="7EDA7B4B" w14:textId="77777777" w:rsidR="00CF5CC8" w:rsidRDefault="00CF5CC8" w:rsidP="00091431">
      <w:pPr>
        <w:jc w:val="both"/>
      </w:pPr>
    </w:p>
    <w:p w14:paraId="3770883B" w14:textId="77777777" w:rsidR="00CF5CC8" w:rsidRDefault="00CF5CC8" w:rsidP="00091431">
      <w:pPr>
        <w:jc w:val="both"/>
      </w:pPr>
    </w:p>
    <w:p w14:paraId="3E8E3DC4" w14:textId="77777777" w:rsidR="00CF5CC8" w:rsidRDefault="00CF5CC8" w:rsidP="00091431">
      <w:pPr>
        <w:jc w:val="both"/>
      </w:pPr>
    </w:p>
    <w:p w14:paraId="5FFFA3C6" w14:textId="380AD23D" w:rsidR="00CF5CC8" w:rsidRDefault="00B91C6A" w:rsidP="00A44ACC">
      <w:pPr>
        <w:pStyle w:val="Ttulo1"/>
        <w:pageBreakBefore/>
        <w:numPr>
          <w:ilvl w:val="0"/>
          <w:numId w:val="0"/>
        </w:numPr>
        <w:ind w:left="357" w:hanging="357"/>
        <w:rPr>
          <w:rFonts w:asciiTheme="minorHAnsi" w:hAnsiTheme="minorHAnsi" w:cstheme="minorHAnsi"/>
        </w:rPr>
      </w:pPr>
      <w:bookmarkStart w:id="55" w:name="_Toc192503031"/>
      <w:r w:rsidRPr="0073569F">
        <w:rPr>
          <w:rFonts w:asciiTheme="minorHAnsi" w:hAnsiTheme="minorHAnsi" w:cstheme="minorHAnsi"/>
        </w:rPr>
        <w:lastRenderedPageBreak/>
        <w:t xml:space="preserve">Anexo II ao PRE </w:t>
      </w:r>
      <w:r w:rsidR="000157D0">
        <w:rPr>
          <w:rFonts w:asciiTheme="minorHAnsi" w:hAnsiTheme="minorHAnsi" w:cstheme="minorHAnsi"/>
        </w:rPr>
        <w:t xml:space="preserve">- </w:t>
      </w:r>
      <w:r w:rsidR="00291865" w:rsidRPr="0073569F">
        <w:rPr>
          <w:rFonts w:asciiTheme="minorHAnsi" w:hAnsiTheme="minorHAnsi" w:cstheme="minorHAnsi"/>
        </w:rPr>
        <w:t>F</w:t>
      </w:r>
      <w:r w:rsidR="000157D0">
        <w:rPr>
          <w:rFonts w:asciiTheme="minorHAnsi" w:hAnsiTheme="minorHAnsi" w:cstheme="minorHAnsi"/>
        </w:rPr>
        <w:t>atos da Ocorrência Aeronáutica</w:t>
      </w:r>
      <w:bookmarkEnd w:id="55"/>
    </w:p>
    <w:p w14:paraId="472215AA" w14:textId="77777777" w:rsidR="003452D1" w:rsidRPr="003452D1" w:rsidRDefault="003452D1" w:rsidP="003452D1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8"/>
        <w:gridCol w:w="8215"/>
      </w:tblGrid>
      <w:tr w:rsidR="00196885" w14:paraId="753EC631" w14:textId="77777777" w:rsidTr="000E7116">
        <w:tc>
          <w:tcPr>
            <w:tcW w:w="3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600B84" w14:textId="74264499" w:rsidR="00196885" w:rsidRDefault="00196885" w:rsidP="00992634">
            <w:r>
              <w:t>1</w:t>
            </w:r>
          </w:p>
        </w:tc>
        <w:tc>
          <w:tcPr>
            <w:tcW w:w="82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6C0CA" w14:textId="670CEAC9" w:rsidR="00196885" w:rsidRPr="00196885" w:rsidRDefault="00196885" w:rsidP="00992634">
            <w:pPr>
              <w:rPr>
                <w:b/>
                <w:bCs/>
              </w:rPr>
            </w:pPr>
            <w:r w:rsidRPr="00196885">
              <w:rPr>
                <w:b/>
                <w:bCs/>
              </w:rPr>
              <w:t xml:space="preserve">Identificação da </w:t>
            </w:r>
            <w:r w:rsidR="0073569F">
              <w:rPr>
                <w:b/>
                <w:bCs/>
              </w:rPr>
              <w:t>A</w:t>
            </w:r>
            <w:r w:rsidRPr="00196885">
              <w:rPr>
                <w:b/>
                <w:bCs/>
              </w:rPr>
              <w:t>eronave</w:t>
            </w:r>
          </w:p>
        </w:tc>
      </w:tr>
      <w:tr w:rsidR="00196885" w14:paraId="1AF12813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464A94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7C9B0" w14:textId="77777777" w:rsidR="00196885" w:rsidRDefault="00196885" w:rsidP="00992634">
            <w:r>
              <w:t>Data do Voo:</w:t>
            </w:r>
          </w:p>
        </w:tc>
      </w:tr>
      <w:tr w:rsidR="00196885" w14:paraId="00A1000E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9B3127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B96D40" w14:textId="77777777" w:rsidR="00196885" w:rsidRDefault="00196885" w:rsidP="00992634">
            <w:r>
              <w:t>Matrícula da Aeronave:</w:t>
            </w:r>
          </w:p>
        </w:tc>
      </w:tr>
      <w:tr w:rsidR="00196885" w14:paraId="54377657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8BB75C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060695" w14:textId="77777777" w:rsidR="00196885" w:rsidRDefault="00196885" w:rsidP="00992634">
            <w:r>
              <w:t>Localidade de Origem:</w:t>
            </w:r>
          </w:p>
        </w:tc>
      </w:tr>
      <w:tr w:rsidR="00196885" w14:paraId="1FB878DC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C3DD51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E53F9" w14:textId="77777777" w:rsidR="00196885" w:rsidRDefault="00196885" w:rsidP="00992634">
            <w:r>
              <w:t>Localidade de Destino:</w:t>
            </w:r>
          </w:p>
        </w:tc>
      </w:tr>
      <w:tr w:rsidR="00196885" w14:paraId="419A070A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15E13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82C3AF" w14:textId="77777777" w:rsidR="00196885" w:rsidRDefault="00196885" w:rsidP="00992634">
            <w:r>
              <w:t>Estimada de Pouso</w:t>
            </w:r>
          </w:p>
        </w:tc>
      </w:tr>
      <w:tr w:rsidR="00196885" w14:paraId="35004990" w14:textId="77777777" w:rsidTr="000E7116">
        <w:tc>
          <w:tcPr>
            <w:tcW w:w="3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0CDBC8" w14:textId="7697BC86" w:rsidR="00196885" w:rsidRDefault="00196885" w:rsidP="00992634">
            <w:r>
              <w:t>2</w:t>
            </w:r>
          </w:p>
        </w:tc>
        <w:tc>
          <w:tcPr>
            <w:tcW w:w="82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5856A3" w14:textId="77777777" w:rsidR="00196885" w:rsidRPr="00196885" w:rsidRDefault="00196885" w:rsidP="00992634">
            <w:pPr>
              <w:rPr>
                <w:b/>
                <w:bCs/>
              </w:rPr>
            </w:pPr>
            <w:r w:rsidRPr="00196885">
              <w:rPr>
                <w:b/>
                <w:bCs/>
              </w:rPr>
              <w:t>Dados da Ocorrência</w:t>
            </w:r>
          </w:p>
        </w:tc>
      </w:tr>
      <w:tr w:rsidR="00196885" w14:paraId="60B54010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12E271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5F92E" w14:textId="77777777" w:rsidR="00196885" w:rsidRDefault="00196885" w:rsidP="00992634">
            <w:r>
              <w:t>Tipo de Ocorrência:</w:t>
            </w:r>
          </w:p>
        </w:tc>
      </w:tr>
      <w:tr w:rsidR="00196885" w14:paraId="09FCB738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67844D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4B3353" w14:textId="77777777" w:rsidR="00196885" w:rsidRDefault="00196885" w:rsidP="00992634">
            <w:r>
              <w:t>Local:</w:t>
            </w:r>
          </w:p>
        </w:tc>
      </w:tr>
      <w:tr w:rsidR="00196885" w14:paraId="4631FACF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0D9E6F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83DFEB" w14:textId="77777777" w:rsidR="00196885" w:rsidRDefault="00196885" w:rsidP="00992634">
            <w:r>
              <w:t>Hora aproximada:</w:t>
            </w:r>
          </w:p>
        </w:tc>
      </w:tr>
      <w:tr w:rsidR="00196885" w14:paraId="27659BEB" w14:textId="77777777" w:rsidTr="000E7116">
        <w:tc>
          <w:tcPr>
            <w:tcW w:w="3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6FB922" w14:textId="46DD070E" w:rsidR="00196885" w:rsidRDefault="00196885" w:rsidP="00992634">
            <w:r>
              <w:t>3</w:t>
            </w:r>
          </w:p>
        </w:tc>
        <w:tc>
          <w:tcPr>
            <w:tcW w:w="82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1E1057" w14:textId="77777777" w:rsidR="00196885" w:rsidRPr="00196885" w:rsidRDefault="00196885" w:rsidP="00992634">
            <w:pPr>
              <w:rPr>
                <w:b/>
                <w:bCs/>
              </w:rPr>
            </w:pPr>
            <w:r w:rsidRPr="00196885">
              <w:rPr>
                <w:b/>
                <w:bCs/>
              </w:rPr>
              <w:t>Identificação dos Ocupantes</w:t>
            </w:r>
          </w:p>
        </w:tc>
      </w:tr>
      <w:tr w:rsidR="00196885" w14:paraId="42B66D29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1B56B3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D9B9B7" w14:textId="37E6BE69" w:rsidR="00196885" w:rsidRDefault="00196885" w:rsidP="00992634">
            <w:r>
              <w:t>Nome:                                                                          Estado de saúde:</w:t>
            </w:r>
          </w:p>
        </w:tc>
      </w:tr>
      <w:tr w:rsidR="00196885" w14:paraId="7623E8E2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86914A" w14:textId="77777777" w:rsidR="00196885" w:rsidRDefault="00196885" w:rsidP="00992634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80A418" w14:textId="5734E6B7" w:rsidR="00196885" w:rsidRDefault="00196885" w:rsidP="00992634">
            <w:r>
              <w:t>Nome:                                                                          Estado de saúde:</w:t>
            </w:r>
          </w:p>
        </w:tc>
      </w:tr>
      <w:tr w:rsidR="00196885" w14:paraId="4BD7C3D7" w14:textId="77777777" w:rsidTr="000E7116">
        <w:tc>
          <w:tcPr>
            <w:tcW w:w="3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A20D5" w14:textId="317967B2" w:rsidR="00196885" w:rsidRDefault="00196885" w:rsidP="00250FB9">
            <w:r>
              <w:t>4</w:t>
            </w:r>
          </w:p>
        </w:tc>
        <w:tc>
          <w:tcPr>
            <w:tcW w:w="82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A7999" w14:textId="4A2DE5EA" w:rsidR="00196885" w:rsidRPr="00196885" w:rsidRDefault="0073569F" w:rsidP="00250FB9">
            <w:pPr>
              <w:rPr>
                <w:b/>
                <w:bCs/>
              </w:rPr>
            </w:pPr>
            <w:r>
              <w:rPr>
                <w:b/>
                <w:bCs/>
              </w:rPr>
              <w:t>Responsável pela</w:t>
            </w:r>
            <w:r w:rsidR="00196885" w:rsidRPr="0019688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</w:t>
            </w:r>
            <w:r w:rsidR="00196885" w:rsidRPr="00196885">
              <w:rPr>
                <w:b/>
                <w:bCs/>
              </w:rPr>
              <w:t>nform</w:t>
            </w:r>
            <w:r>
              <w:rPr>
                <w:b/>
                <w:bCs/>
              </w:rPr>
              <w:t>ação d</w:t>
            </w:r>
            <w:r w:rsidR="00196885" w:rsidRPr="00196885">
              <w:rPr>
                <w:b/>
                <w:bCs/>
              </w:rPr>
              <w:t xml:space="preserve">os </w:t>
            </w:r>
            <w:r>
              <w:rPr>
                <w:b/>
                <w:bCs/>
              </w:rPr>
              <w:t>F</w:t>
            </w:r>
            <w:r w:rsidR="00196885" w:rsidRPr="00196885">
              <w:rPr>
                <w:b/>
                <w:bCs/>
              </w:rPr>
              <w:t>atos</w:t>
            </w:r>
          </w:p>
        </w:tc>
      </w:tr>
      <w:tr w:rsidR="00196885" w14:paraId="001F4DCA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80E01B" w14:textId="77777777" w:rsidR="00196885" w:rsidRDefault="00196885" w:rsidP="00250FB9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22CD8" w14:textId="5F7D19BB" w:rsidR="00196885" w:rsidRDefault="00196885" w:rsidP="00250FB9">
            <w:r>
              <w:t>Nome:</w:t>
            </w:r>
          </w:p>
        </w:tc>
      </w:tr>
      <w:tr w:rsidR="00196885" w14:paraId="5864F65C" w14:textId="77777777" w:rsidTr="000E7116">
        <w:tc>
          <w:tcPr>
            <w:tcW w:w="32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F7E07A" w14:textId="77777777" w:rsidR="00196885" w:rsidRDefault="00196885" w:rsidP="00250FB9"/>
        </w:tc>
        <w:tc>
          <w:tcPr>
            <w:tcW w:w="82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6B7498" w14:textId="55DB1F28" w:rsidR="00196885" w:rsidRDefault="00196885" w:rsidP="00250FB9">
            <w:r>
              <w:t>Data e hora:</w:t>
            </w:r>
          </w:p>
        </w:tc>
      </w:tr>
    </w:tbl>
    <w:p w14:paraId="0196A12C" w14:textId="77777777" w:rsidR="00CF5CC8" w:rsidRDefault="00CF5CC8" w:rsidP="00091431">
      <w:pPr>
        <w:jc w:val="both"/>
      </w:pPr>
    </w:p>
    <w:p w14:paraId="62F6966F" w14:textId="77777777" w:rsidR="00CF5CC8" w:rsidRPr="00091431" w:rsidRDefault="00CF5CC8" w:rsidP="00091431">
      <w:pPr>
        <w:jc w:val="both"/>
      </w:pPr>
    </w:p>
    <w:p w14:paraId="736857B6" w14:textId="7E043D3A" w:rsidR="009D13F7" w:rsidRDefault="009D13F7" w:rsidP="00884E4E">
      <w:pPr>
        <w:rPr>
          <w:rFonts w:ascii="Times" w:hAnsi="Times" w:cs="Times"/>
        </w:rPr>
      </w:pPr>
    </w:p>
    <w:sectPr w:rsidR="009D13F7" w:rsidSect="004D142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91B46" w14:textId="77777777" w:rsidR="00D21997" w:rsidRDefault="00D21997" w:rsidP="0042263B">
      <w:pPr>
        <w:spacing w:after="0" w:line="240" w:lineRule="auto"/>
      </w:pPr>
      <w:r>
        <w:separator/>
      </w:r>
    </w:p>
  </w:endnote>
  <w:endnote w:type="continuationSeparator" w:id="0">
    <w:p w14:paraId="6FAC9D7A" w14:textId="77777777" w:rsidR="00D21997" w:rsidRDefault="00D21997" w:rsidP="0042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931D8" w14:textId="77777777" w:rsidR="00D21997" w:rsidRDefault="00D21997" w:rsidP="0042263B">
      <w:pPr>
        <w:spacing w:after="0" w:line="240" w:lineRule="auto"/>
      </w:pPr>
      <w:r>
        <w:separator/>
      </w:r>
    </w:p>
  </w:footnote>
  <w:footnote w:type="continuationSeparator" w:id="0">
    <w:p w14:paraId="6E1EC83A" w14:textId="77777777" w:rsidR="00D21997" w:rsidRDefault="00D21997" w:rsidP="0042263B">
      <w:pPr>
        <w:spacing w:after="0" w:line="240" w:lineRule="auto"/>
      </w:pPr>
      <w:r>
        <w:continuationSeparator/>
      </w:r>
    </w:p>
  </w:footnote>
  <w:footnote w:id="1">
    <w:p w14:paraId="5911E158" w14:textId="2D733175" w:rsidR="004A1FD3" w:rsidRDefault="004A1FD3">
      <w:pPr>
        <w:pStyle w:val="Textodenotaderodap"/>
      </w:pPr>
      <w:r>
        <w:rPr>
          <w:rStyle w:val="Refdenotaderodap"/>
        </w:rPr>
        <w:footnoteRef/>
      </w:r>
      <w:r>
        <w:t xml:space="preserve"> Devido à natureza dos sistemas de reporte, serão consideradas aceitáveis variações de até 20% para mais ou para menos no momento de avaliar o atendimento da meta. Variações que excedam esse patamar demandarão avaliação dedicada de segurança operacional objetivando a plena compreensão do cenário que levou ao aumento ou decréscimo substancial da quantidade de reportes e à eventual adoção de medidas de melhoria da segurança associadas.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F8F"/>
    <w:multiLevelType w:val="hybridMultilevel"/>
    <w:tmpl w:val="31A84D6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716A"/>
    <w:multiLevelType w:val="hybridMultilevel"/>
    <w:tmpl w:val="31A84D6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146B4"/>
    <w:multiLevelType w:val="hybridMultilevel"/>
    <w:tmpl w:val="60867D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970B3"/>
    <w:multiLevelType w:val="hybridMultilevel"/>
    <w:tmpl w:val="81FC3C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D63B2"/>
    <w:multiLevelType w:val="hybridMultilevel"/>
    <w:tmpl w:val="C33C5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0B97"/>
    <w:multiLevelType w:val="hybridMultilevel"/>
    <w:tmpl w:val="AB7AE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36C00"/>
    <w:multiLevelType w:val="multilevel"/>
    <w:tmpl w:val="EE2EF6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430824"/>
    <w:multiLevelType w:val="hybridMultilevel"/>
    <w:tmpl w:val="F3E094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F7DED"/>
    <w:multiLevelType w:val="hybridMultilevel"/>
    <w:tmpl w:val="6FB84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E4D4B"/>
    <w:multiLevelType w:val="hybridMultilevel"/>
    <w:tmpl w:val="11F2BE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71D22"/>
    <w:multiLevelType w:val="hybridMultilevel"/>
    <w:tmpl w:val="E968EE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F4B47"/>
    <w:multiLevelType w:val="hybridMultilevel"/>
    <w:tmpl w:val="5B88DC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37E38"/>
    <w:multiLevelType w:val="hybridMultilevel"/>
    <w:tmpl w:val="60867D2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7066B"/>
    <w:multiLevelType w:val="hybridMultilevel"/>
    <w:tmpl w:val="B46E54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5373B"/>
    <w:multiLevelType w:val="hybridMultilevel"/>
    <w:tmpl w:val="3A7AD6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D780D"/>
    <w:multiLevelType w:val="hybridMultilevel"/>
    <w:tmpl w:val="B91E3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166D7"/>
    <w:multiLevelType w:val="hybridMultilevel"/>
    <w:tmpl w:val="1DEAE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71130"/>
    <w:multiLevelType w:val="hybridMultilevel"/>
    <w:tmpl w:val="012A27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409F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D791166"/>
    <w:multiLevelType w:val="hybridMultilevel"/>
    <w:tmpl w:val="43D257C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EAA476D"/>
    <w:multiLevelType w:val="hybridMultilevel"/>
    <w:tmpl w:val="DCCE54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833F4"/>
    <w:multiLevelType w:val="hybridMultilevel"/>
    <w:tmpl w:val="B28AD6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F4832"/>
    <w:multiLevelType w:val="hybridMultilevel"/>
    <w:tmpl w:val="DEC0F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7445E"/>
    <w:multiLevelType w:val="hybridMultilevel"/>
    <w:tmpl w:val="31A84D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239891">
    <w:abstractNumId w:val="10"/>
  </w:num>
  <w:num w:numId="2" w16cid:durableId="1167552786">
    <w:abstractNumId w:val="23"/>
  </w:num>
  <w:num w:numId="3" w16cid:durableId="1220898443">
    <w:abstractNumId w:val="0"/>
  </w:num>
  <w:num w:numId="4" w16cid:durableId="76682811">
    <w:abstractNumId w:val="6"/>
  </w:num>
  <w:num w:numId="5" w16cid:durableId="109059487">
    <w:abstractNumId w:val="6"/>
  </w:num>
  <w:num w:numId="6" w16cid:durableId="2012757567">
    <w:abstractNumId w:val="6"/>
  </w:num>
  <w:num w:numId="7" w16cid:durableId="2041591669">
    <w:abstractNumId w:val="6"/>
  </w:num>
  <w:num w:numId="8" w16cid:durableId="2146047124">
    <w:abstractNumId w:val="6"/>
  </w:num>
  <w:num w:numId="9" w16cid:durableId="733088299">
    <w:abstractNumId w:val="6"/>
  </w:num>
  <w:num w:numId="10" w16cid:durableId="68890225">
    <w:abstractNumId w:val="6"/>
  </w:num>
  <w:num w:numId="11" w16cid:durableId="1575359689">
    <w:abstractNumId w:val="6"/>
  </w:num>
  <w:num w:numId="12" w16cid:durableId="1300452102">
    <w:abstractNumId w:val="6"/>
  </w:num>
  <w:num w:numId="13" w16cid:durableId="1677880329">
    <w:abstractNumId w:val="6"/>
  </w:num>
  <w:num w:numId="14" w16cid:durableId="202450779">
    <w:abstractNumId w:val="6"/>
  </w:num>
  <w:num w:numId="15" w16cid:durableId="1622030691">
    <w:abstractNumId w:val="6"/>
  </w:num>
  <w:num w:numId="16" w16cid:durableId="893465320">
    <w:abstractNumId w:val="6"/>
  </w:num>
  <w:num w:numId="17" w16cid:durableId="1491755653">
    <w:abstractNumId w:val="6"/>
  </w:num>
  <w:num w:numId="18" w16cid:durableId="1384984501">
    <w:abstractNumId w:val="1"/>
  </w:num>
  <w:num w:numId="19" w16cid:durableId="733897998">
    <w:abstractNumId w:val="6"/>
  </w:num>
  <w:num w:numId="20" w16cid:durableId="1621764212">
    <w:abstractNumId w:val="6"/>
  </w:num>
  <w:num w:numId="21" w16cid:durableId="1218932779">
    <w:abstractNumId w:val="6"/>
  </w:num>
  <w:num w:numId="22" w16cid:durableId="1515224532">
    <w:abstractNumId w:val="21"/>
  </w:num>
  <w:num w:numId="23" w16cid:durableId="1181091049">
    <w:abstractNumId w:val="2"/>
  </w:num>
  <w:num w:numId="24" w16cid:durableId="1027408898">
    <w:abstractNumId w:val="20"/>
  </w:num>
  <w:num w:numId="25" w16cid:durableId="16736539">
    <w:abstractNumId w:val="12"/>
  </w:num>
  <w:num w:numId="26" w16cid:durableId="289215864">
    <w:abstractNumId w:val="11"/>
  </w:num>
  <w:num w:numId="27" w16cid:durableId="480469584">
    <w:abstractNumId w:val="18"/>
  </w:num>
  <w:num w:numId="28" w16cid:durableId="1400397992">
    <w:abstractNumId w:val="14"/>
  </w:num>
  <w:num w:numId="29" w16cid:durableId="1849950428">
    <w:abstractNumId w:val="7"/>
  </w:num>
  <w:num w:numId="30" w16cid:durableId="2143570379">
    <w:abstractNumId w:val="8"/>
  </w:num>
  <w:num w:numId="31" w16cid:durableId="593442721">
    <w:abstractNumId w:val="6"/>
  </w:num>
  <w:num w:numId="32" w16cid:durableId="418210307">
    <w:abstractNumId w:val="17"/>
  </w:num>
  <w:num w:numId="33" w16cid:durableId="2002655770">
    <w:abstractNumId w:val="3"/>
  </w:num>
  <w:num w:numId="34" w16cid:durableId="662006661">
    <w:abstractNumId w:val="9"/>
  </w:num>
  <w:num w:numId="35" w16cid:durableId="1474249547">
    <w:abstractNumId w:val="16"/>
  </w:num>
  <w:num w:numId="36" w16cid:durableId="558711212">
    <w:abstractNumId w:val="5"/>
  </w:num>
  <w:num w:numId="37" w16cid:durableId="1149051935">
    <w:abstractNumId w:val="22"/>
  </w:num>
  <w:num w:numId="38" w16cid:durableId="1071393945">
    <w:abstractNumId w:val="4"/>
  </w:num>
  <w:num w:numId="39" w16cid:durableId="142703343">
    <w:abstractNumId w:val="19"/>
  </w:num>
  <w:num w:numId="40" w16cid:durableId="301815381">
    <w:abstractNumId w:val="15"/>
  </w:num>
  <w:num w:numId="41" w16cid:durableId="1109012805">
    <w:abstractNumId w:val="6"/>
  </w:num>
  <w:num w:numId="42" w16cid:durableId="2014868733">
    <w:abstractNumId w:val="13"/>
  </w:num>
  <w:num w:numId="43" w16cid:durableId="1711688812">
    <w:abstractNumId w:val="6"/>
  </w:num>
  <w:num w:numId="44" w16cid:durableId="2088841896">
    <w:abstractNumId w:val="6"/>
  </w:num>
  <w:num w:numId="45" w16cid:durableId="10069013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6588533">
    <w:abstractNumId w:val="6"/>
  </w:num>
  <w:num w:numId="47" w16cid:durableId="217279110">
    <w:abstractNumId w:val="6"/>
  </w:num>
  <w:num w:numId="48" w16cid:durableId="1986202961">
    <w:abstractNumId w:val="6"/>
  </w:num>
  <w:num w:numId="49" w16cid:durableId="996303836">
    <w:abstractNumId w:val="6"/>
  </w:num>
  <w:num w:numId="50" w16cid:durableId="9233379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15875892">
    <w:abstractNumId w:val="6"/>
  </w:num>
  <w:num w:numId="52" w16cid:durableId="590548053">
    <w:abstractNumId w:val="6"/>
  </w:num>
  <w:num w:numId="53" w16cid:durableId="11599292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22F"/>
    <w:rsid w:val="000067B2"/>
    <w:rsid w:val="00007F2E"/>
    <w:rsid w:val="00015791"/>
    <w:rsid w:val="000157D0"/>
    <w:rsid w:val="000172E7"/>
    <w:rsid w:val="00020F3E"/>
    <w:rsid w:val="00023C7E"/>
    <w:rsid w:val="00024040"/>
    <w:rsid w:val="00024235"/>
    <w:rsid w:val="000244D4"/>
    <w:rsid w:val="0002478A"/>
    <w:rsid w:val="00027277"/>
    <w:rsid w:val="00031990"/>
    <w:rsid w:val="000325DB"/>
    <w:rsid w:val="00035B49"/>
    <w:rsid w:val="00045DF7"/>
    <w:rsid w:val="00047D13"/>
    <w:rsid w:val="00050557"/>
    <w:rsid w:val="00051306"/>
    <w:rsid w:val="0005331F"/>
    <w:rsid w:val="00054790"/>
    <w:rsid w:val="00063628"/>
    <w:rsid w:val="00065E98"/>
    <w:rsid w:val="0007256E"/>
    <w:rsid w:val="000741EB"/>
    <w:rsid w:val="000770F8"/>
    <w:rsid w:val="00077CF2"/>
    <w:rsid w:val="00080836"/>
    <w:rsid w:val="00081713"/>
    <w:rsid w:val="000828E9"/>
    <w:rsid w:val="000853C0"/>
    <w:rsid w:val="00090966"/>
    <w:rsid w:val="00091431"/>
    <w:rsid w:val="00091E0A"/>
    <w:rsid w:val="00094D17"/>
    <w:rsid w:val="00095BF0"/>
    <w:rsid w:val="000976BD"/>
    <w:rsid w:val="000979F7"/>
    <w:rsid w:val="000A23B6"/>
    <w:rsid w:val="000A2DE5"/>
    <w:rsid w:val="000A5A45"/>
    <w:rsid w:val="000A5F56"/>
    <w:rsid w:val="000A614B"/>
    <w:rsid w:val="000A7320"/>
    <w:rsid w:val="000B1059"/>
    <w:rsid w:val="000B1E18"/>
    <w:rsid w:val="000C0B74"/>
    <w:rsid w:val="000C6211"/>
    <w:rsid w:val="000C6C18"/>
    <w:rsid w:val="000E16EE"/>
    <w:rsid w:val="000E3689"/>
    <w:rsid w:val="000E3D8E"/>
    <w:rsid w:val="000E6843"/>
    <w:rsid w:val="000E7116"/>
    <w:rsid w:val="000F0C16"/>
    <w:rsid w:val="000F1C48"/>
    <w:rsid w:val="000F5243"/>
    <w:rsid w:val="00100ECF"/>
    <w:rsid w:val="00104B6A"/>
    <w:rsid w:val="00106B58"/>
    <w:rsid w:val="00107AB3"/>
    <w:rsid w:val="00110A09"/>
    <w:rsid w:val="001143BF"/>
    <w:rsid w:val="0011465D"/>
    <w:rsid w:val="00115295"/>
    <w:rsid w:val="00116AD7"/>
    <w:rsid w:val="00116F35"/>
    <w:rsid w:val="0012047B"/>
    <w:rsid w:val="0012111C"/>
    <w:rsid w:val="00121C6F"/>
    <w:rsid w:val="0012247F"/>
    <w:rsid w:val="00124674"/>
    <w:rsid w:val="00126931"/>
    <w:rsid w:val="00126E67"/>
    <w:rsid w:val="00130D58"/>
    <w:rsid w:val="001314AF"/>
    <w:rsid w:val="00131873"/>
    <w:rsid w:val="001324E1"/>
    <w:rsid w:val="001335A3"/>
    <w:rsid w:val="0013385C"/>
    <w:rsid w:val="00135900"/>
    <w:rsid w:val="00136138"/>
    <w:rsid w:val="0014022D"/>
    <w:rsid w:val="00140529"/>
    <w:rsid w:val="00141AF7"/>
    <w:rsid w:val="001422B1"/>
    <w:rsid w:val="0014264A"/>
    <w:rsid w:val="001435FC"/>
    <w:rsid w:val="00144F7D"/>
    <w:rsid w:val="00146F94"/>
    <w:rsid w:val="00151ABE"/>
    <w:rsid w:val="00155893"/>
    <w:rsid w:val="00155D45"/>
    <w:rsid w:val="00155EE8"/>
    <w:rsid w:val="00156D82"/>
    <w:rsid w:val="0016716C"/>
    <w:rsid w:val="00167EA9"/>
    <w:rsid w:val="00173021"/>
    <w:rsid w:val="001739EE"/>
    <w:rsid w:val="001757EA"/>
    <w:rsid w:val="00186256"/>
    <w:rsid w:val="00190C09"/>
    <w:rsid w:val="00196885"/>
    <w:rsid w:val="001A187E"/>
    <w:rsid w:val="001A4A4D"/>
    <w:rsid w:val="001A4C87"/>
    <w:rsid w:val="001A4E42"/>
    <w:rsid w:val="001A539E"/>
    <w:rsid w:val="001A6033"/>
    <w:rsid w:val="001B3CB0"/>
    <w:rsid w:val="001B5AF5"/>
    <w:rsid w:val="001C06C3"/>
    <w:rsid w:val="001D0E74"/>
    <w:rsid w:val="001D4497"/>
    <w:rsid w:val="001D4A82"/>
    <w:rsid w:val="001D5C29"/>
    <w:rsid w:val="001D6262"/>
    <w:rsid w:val="001E0CFD"/>
    <w:rsid w:val="001E1222"/>
    <w:rsid w:val="001E5AF8"/>
    <w:rsid w:val="001E6B00"/>
    <w:rsid w:val="001F14F3"/>
    <w:rsid w:val="001F175B"/>
    <w:rsid w:val="001F2C50"/>
    <w:rsid w:val="001F3BB8"/>
    <w:rsid w:val="001F7D2F"/>
    <w:rsid w:val="00202D53"/>
    <w:rsid w:val="002037D5"/>
    <w:rsid w:val="002040CE"/>
    <w:rsid w:val="002046C6"/>
    <w:rsid w:val="00205101"/>
    <w:rsid w:val="00206FF7"/>
    <w:rsid w:val="00214562"/>
    <w:rsid w:val="00215439"/>
    <w:rsid w:val="00217684"/>
    <w:rsid w:val="00220D66"/>
    <w:rsid w:val="00225C7C"/>
    <w:rsid w:val="002412AF"/>
    <w:rsid w:val="00241B3C"/>
    <w:rsid w:val="002425D8"/>
    <w:rsid w:val="00242B15"/>
    <w:rsid w:val="00244D5C"/>
    <w:rsid w:val="00245F44"/>
    <w:rsid w:val="00246432"/>
    <w:rsid w:val="00247C4F"/>
    <w:rsid w:val="00250FB9"/>
    <w:rsid w:val="00253426"/>
    <w:rsid w:val="002609CE"/>
    <w:rsid w:val="0026177F"/>
    <w:rsid w:val="0026413E"/>
    <w:rsid w:val="002670A8"/>
    <w:rsid w:val="002713A9"/>
    <w:rsid w:val="00271D26"/>
    <w:rsid w:val="002728B1"/>
    <w:rsid w:val="00272ADA"/>
    <w:rsid w:val="00273F99"/>
    <w:rsid w:val="00274DEF"/>
    <w:rsid w:val="00274E34"/>
    <w:rsid w:val="00275F7C"/>
    <w:rsid w:val="002779B5"/>
    <w:rsid w:val="00284E4A"/>
    <w:rsid w:val="002853BD"/>
    <w:rsid w:val="00286027"/>
    <w:rsid w:val="00287984"/>
    <w:rsid w:val="002915F6"/>
    <w:rsid w:val="00291865"/>
    <w:rsid w:val="0029264E"/>
    <w:rsid w:val="00293F6F"/>
    <w:rsid w:val="002947AC"/>
    <w:rsid w:val="00295140"/>
    <w:rsid w:val="00297D3B"/>
    <w:rsid w:val="002A2CE8"/>
    <w:rsid w:val="002A682D"/>
    <w:rsid w:val="002B1DBA"/>
    <w:rsid w:val="002B2DD4"/>
    <w:rsid w:val="002B32E1"/>
    <w:rsid w:val="002B671B"/>
    <w:rsid w:val="002B776F"/>
    <w:rsid w:val="002C0EDA"/>
    <w:rsid w:val="002C2AF1"/>
    <w:rsid w:val="002C650C"/>
    <w:rsid w:val="002C7F76"/>
    <w:rsid w:val="002D6693"/>
    <w:rsid w:val="002D74C5"/>
    <w:rsid w:val="002D7F68"/>
    <w:rsid w:val="002E0A9F"/>
    <w:rsid w:val="002E0AEE"/>
    <w:rsid w:val="002E4001"/>
    <w:rsid w:val="002E5F24"/>
    <w:rsid w:val="002F3D22"/>
    <w:rsid w:val="002F6D6F"/>
    <w:rsid w:val="0030310D"/>
    <w:rsid w:val="00306328"/>
    <w:rsid w:val="00313181"/>
    <w:rsid w:val="00315E4D"/>
    <w:rsid w:val="00320E6C"/>
    <w:rsid w:val="00320FDA"/>
    <w:rsid w:val="00322B02"/>
    <w:rsid w:val="00323136"/>
    <w:rsid w:val="00324523"/>
    <w:rsid w:val="003263DC"/>
    <w:rsid w:val="003274DA"/>
    <w:rsid w:val="00327C19"/>
    <w:rsid w:val="00330F00"/>
    <w:rsid w:val="00332F9B"/>
    <w:rsid w:val="00336EE4"/>
    <w:rsid w:val="00337268"/>
    <w:rsid w:val="00337464"/>
    <w:rsid w:val="00337480"/>
    <w:rsid w:val="00337A4A"/>
    <w:rsid w:val="003419BB"/>
    <w:rsid w:val="0034268B"/>
    <w:rsid w:val="0034345E"/>
    <w:rsid w:val="003448CF"/>
    <w:rsid w:val="003452D1"/>
    <w:rsid w:val="00347469"/>
    <w:rsid w:val="00350E3C"/>
    <w:rsid w:val="00352CBF"/>
    <w:rsid w:val="00356DC7"/>
    <w:rsid w:val="00357525"/>
    <w:rsid w:val="003579D5"/>
    <w:rsid w:val="00357D61"/>
    <w:rsid w:val="00361FDE"/>
    <w:rsid w:val="00362628"/>
    <w:rsid w:val="0036407B"/>
    <w:rsid w:val="00367503"/>
    <w:rsid w:val="003676F2"/>
    <w:rsid w:val="0037020C"/>
    <w:rsid w:val="00371BA6"/>
    <w:rsid w:val="003728D6"/>
    <w:rsid w:val="0037396A"/>
    <w:rsid w:val="003739BD"/>
    <w:rsid w:val="00374A53"/>
    <w:rsid w:val="00374E4E"/>
    <w:rsid w:val="00375932"/>
    <w:rsid w:val="003777CA"/>
    <w:rsid w:val="00377BD0"/>
    <w:rsid w:val="00380436"/>
    <w:rsid w:val="003807B8"/>
    <w:rsid w:val="00380E54"/>
    <w:rsid w:val="00381403"/>
    <w:rsid w:val="00382568"/>
    <w:rsid w:val="00382ABB"/>
    <w:rsid w:val="00387319"/>
    <w:rsid w:val="00390130"/>
    <w:rsid w:val="003930FA"/>
    <w:rsid w:val="00394355"/>
    <w:rsid w:val="00394C65"/>
    <w:rsid w:val="0039639A"/>
    <w:rsid w:val="003976DE"/>
    <w:rsid w:val="003A0059"/>
    <w:rsid w:val="003A1150"/>
    <w:rsid w:val="003A1807"/>
    <w:rsid w:val="003A24B4"/>
    <w:rsid w:val="003A5C72"/>
    <w:rsid w:val="003B1EA2"/>
    <w:rsid w:val="003B42DF"/>
    <w:rsid w:val="003B5C2B"/>
    <w:rsid w:val="003C087C"/>
    <w:rsid w:val="003C4A59"/>
    <w:rsid w:val="003D179C"/>
    <w:rsid w:val="003D1D26"/>
    <w:rsid w:val="003D56DF"/>
    <w:rsid w:val="003D5B67"/>
    <w:rsid w:val="003E2B44"/>
    <w:rsid w:val="003E4A3C"/>
    <w:rsid w:val="003E61EB"/>
    <w:rsid w:val="003F3476"/>
    <w:rsid w:val="003F4CCC"/>
    <w:rsid w:val="003F52B6"/>
    <w:rsid w:val="00402DE8"/>
    <w:rsid w:val="00404D93"/>
    <w:rsid w:val="00405CE3"/>
    <w:rsid w:val="0040621D"/>
    <w:rsid w:val="004063E9"/>
    <w:rsid w:val="00410284"/>
    <w:rsid w:val="00412184"/>
    <w:rsid w:val="00415DAE"/>
    <w:rsid w:val="00417CC0"/>
    <w:rsid w:val="004202BA"/>
    <w:rsid w:val="00420C5C"/>
    <w:rsid w:val="00421A74"/>
    <w:rsid w:val="0042263B"/>
    <w:rsid w:val="00423B5D"/>
    <w:rsid w:val="00424B48"/>
    <w:rsid w:val="004254EA"/>
    <w:rsid w:val="00425D57"/>
    <w:rsid w:val="00426012"/>
    <w:rsid w:val="00426848"/>
    <w:rsid w:val="00430913"/>
    <w:rsid w:val="00432425"/>
    <w:rsid w:val="004406E3"/>
    <w:rsid w:val="00443FA4"/>
    <w:rsid w:val="00444721"/>
    <w:rsid w:val="00445880"/>
    <w:rsid w:val="00451781"/>
    <w:rsid w:val="00455BA3"/>
    <w:rsid w:val="004571DC"/>
    <w:rsid w:val="00462BE8"/>
    <w:rsid w:val="00470AF8"/>
    <w:rsid w:val="004711E0"/>
    <w:rsid w:val="00471EB2"/>
    <w:rsid w:val="00471F8B"/>
    <w:rsid w:val="0047437C"/>
    <w:rsid w:val="00484C47"/>
    <w:rsid w:val="0048501C"/>
    <w:rsid w:val="004908C7"/>
    <w:rsid w:val="00492912"/>
    <w:rsid w:val="00493250"/>
    <w:rsid w:val="0049589B"/>
    <w:rsid w:val="00496C68"/>
    <w:rsid w:val="004A1FD3"/>
    <w:rsid w:val="004A3A48"/>
    <w:rsid w:val="004A5E46"/>
    <w:rsid w:val="004A609B"/>
    <w:rsid w:val="004A6366"/>
    <w:rsid w:val="004A6F77"/>
    <w:rsid w:val="004B149B"/>
    <w:rsid w:val="004B5141"/>
    <w:rsid w:val="004B5B76"/>
    <w:rsid w:val="004B7C72"/>
    <w:rsid w:val="004C270D"/>
    <w:rsid w:val="004C487C"/>
    <w:rsid w:val="004C595D"/>
    <w:rsid w:val="004C5BEB"/>
    <w:rsid w:val="004C6500"/>
    <w:rsid w:val="004C6CA2"/>
    <w:rsid w:val="004D1426"/>
    <w:rsid w:val="004D2985"/>
    <w:rsid w:val="004D2EDC"/>
    <w:rsid w:val="004E5358"/>
    <w:rsid w:val="004E6082"/>
    <w:rsid w:val="004E713D"/>
    <w:rsid w:val="004E796F"/>
    <w:rsid w:val="004E7BF1"/>
    <w:rsid w:val="004F1049"/>
    <w:rsid w:val="004F339C"/>
    <w:rsid w:val="004F3AAD"/>
    <w:rsid w:val="004F450B"/>
    <w:rsid w:val="004F5029"/>
    <w:rsid w:val="004F5128"/>
    <w:rsid w:val="004F62E2"/>
    <w:rsid w:val="004F7FCD"/>
    <w:rsid w:val="00502682"/>
    <w:rsid w:val="00503D75"/>
    <w:rsid w:val="00506FAE"/>
    <w:rsid w:val="005101D3"/>
    <w:rsid w:val="0051372B"/>
    <w:rsid w:val="00522BA2"/>
    <w:rsid w:val="00525722"/>
    <w:rsid w:val="005265B0"/>
    <w:rsid w:val="00527D21"/>
    <w:rsid w:val="005344EB"/>
    <w:rsid w:val="00541C1F"/>
    <w:rsid w:val="005442C3"/>
    <w:rsid w:val="00544D4F"/>
    <w:rsid w:val="0055044A"/>
    <w:rsid w:val="005539C9"/>
    <w:rsid w:val="005558EA"/>
    <w:rsid w:val="0055739D"/>
    <w:rsid w:val="0056035F"/>
    <w:rsid w:val="005616E6"/>
    <w:rsid w:val="00570973"/>
    <w:rsid w:val="00571045"/>
    <w:rsid w:val="00573E2F"/>
    <w:rsid w:val="00575203"/>
    <w:rsid w:val="00576BDB"/>
    <w:rsid w:val="0057793E"/>
    <w:rsid w:val="00584C17"/>
    <w:rsid w:val="00586ED4"/>
    <w:rsid w:val="0059146E"/>
    <w:rsid w:val="0059361B"/>
    <w:rsid w:val="00593E96"/>
    <w:rsid w:val="005A1463"/>
    <w:rsid w:val="005A1CD8"/>
    <w:rsid w:val="005A4408"/>
    <w:rsid w:val="005A4B0C"/>
    <w:rsid w:val="005A53CE"/>
    <w:rsid w:val="005A7528"/>
    <w:rsid w:val="005B03B1"/>
    <w:rsid w:val="005B062D"/>
    <w:rsid w:val="005B1D22"/>
    <w:rsid w:val="005B4755"/>
    <w:rsid w:val="005B7F80"/>
    <w:rsid w:val="005C0396"/>
    <w:rsid w:val="005C130F"/>
    <w:rsid w:val="005C273A"/>
    <w:rsid w:val="005C29F1"/>
    <w:rsid w:val="005C354D"/>
    <w:rsid w:val="005C3C12"/>
    <w:rsid w:val="005C5E11"/>
    <w:rsid w:val="005D085F"/>
    <w:rsid w:val="005D0C2E"/>
    <w:rsid w:val="005D0DF6"/>
    <w:rsid w:val="005D12FF"/>
    <w:rsid w:val="005D3553"/>
    <w:rsid w:val="005D416D"/>
    <w:rsid w:val="005D51E6"/>
    <w:rsid w:val="005E602C"/>
    <w:rsid w:val="005E714B"/>
    <w:rsid w:val="005E7BB9"/>
    <w:rsid w:val="005F1142"/>
    <w:rsid w:val="005F360E"/>
    <w:rsid w:val="005F7233"/>
    <w:rsid w:val="00605911"/>
    <w:rsid w:val="00606A33"/>
    <w:rsid w:val="00611195"/>
    <w:rsid w:val="0061167F"/>
    <w:rsid w:val="00614C1F"/>
    <w:rsid w:val="00620326"/>
    <w:rsid w:val="00621094"/>
    <w:rsid w:val="00622E10"/>
    <w:rsid w:val="006234BC"/>
    <w:rsid w:val="00624340"/>
    <w:rsid w:val="006244F7"/>
    <w:rsid w:val="00630B6A"/>
    <w:rsid w:val="006326A8"/>
    <w:rsid w:val="00633036"/>
    <w:rsid w:val="006348C6"/>
    <w:rsid w:val="00635F8E"/>
    <w:rsid w:val="00636163"/>
    <w:rsid w:val="00640C84"/>
    <w:rsid w:val="00643695"/>
    <w:rsid w:val="006467F0"/>
    <w:rsid w:val="006468B4"/>
    <w:rsid w:val="00647B24"/>
    <w:rsid w:val="006504A2"/>
    <w:rsid w:val="00650889"/>
    <w:rsid w:val="00651EF6"/>
    <w:rsid w:val="006528F5"/>
    <w:rsid w:val="00663BB9"/>
    <w:rsid w:val="00663FCA"/>
    <w:rsid w:val="00664551"/>
    <w:rsid w:val="00664556"/>
    <w:rsid w:val="00667CE5"/>
    <w:rsid w:val="00670479"/>
    <w:rsid w:val="00671A47"/>
    <w:rsid w:val="006733E3"/>
    <w:rsid w:val="00674825"/>
    <w:rsid w:val="00674C16"/>
    <w:rsid w:val="00675F1A"/>
    <w:rsid w:val="00675FC9"/>
    <w:rsid w:val="00676C0E"/>
    <w:rsid w:val="0068117F"/>
    <w:rsid w:val="00682450"/>
    <w:rsid w:val="00684B4A"/>
    <w:rsid w:val="006905A2"/>
    <w:rsid w:val="00691369"/>
    <w:rsid w:val="006935A0"/>
    <w:rsid w:val="00694578"/>
    <w:rsid w:val="00694FE2"/>
    <w:rsid w:val="006959CE"/>
    <w:rsid w:val="006A013C"/>
    <w:rsid w:val="006A45D9"/>
    <w:rsid w:val="006A575E"/>
    <w:rsid w:val="006A73FD"/>
    <w:rsid w:val="006B5736"/>
    <w:rsid w:val="006C097C"/>
    <w:rsid w:val="006C1B6C"/>
    <w:rsid w:val="006C24FC"/>
    <w:rsid w:val="006C2B94"/>
    <w:rsid w:val="006C3A08"/>
    <w:rsid w:val="006C41CF"/>
    <w:rsid w:val="006C486F"/>
    <w:rsid w:val="006C4D41"/>
    <w:rsid w:val="006C5A2D"/>
    <w:rsid w:val="006C5B1C"/>
    <w:rsid w:val="006D25B6"/>
    <w:rsid w:val="006D622E"/>
    <w:rsid w:val="006D759F"/>
    <w:rsid w:val="006E0553"/>
    <w:rsid w:val="006E0F4A"/>
    <w:rsid w:val="006E2268"/>
    <w:rsid w:val="006E3458"/>
    <w:rsid w:val="006E4567"/>
    <w:rsid w:val="006E4937"/>
    <w:rsid w:val="006E5689"/>
    <w:rsid w:val="006E7173"/>
    <w:rsid w:val="006E7891"/>
    <w:rsid w:val="006F56B7"/>
    <w:rsid w:val="006F596B"/>
    <w:rsid w:val="006F59B2"/>
    <w:rsid w:val="006F68B3"/>
    <w:rsid w:val="006F6D99"/>
    <w:rsid w:val="007007DA"/>
    <w:rsid w:val="00700A44"/>
    <w:rsid w:val="00701056"/>
    <w:rsid w:val="00701BC5"/>
    <w:rsid w:val="0070208D"/>
    <w:rsid w:val="00702105"/>
    <w:rsid w:val="007038E8"/>
    <w:rsid w:val="00705553"/>
    <w:rsid w:val="007133FE"/>
    <w:rsid w:val="007136F4"/>
    <w:rsid w:val="0071372E"/>
    <w:rsid w:val="00715CDD"/>
    <w:rsid w:val="00715F9B"/>
    <w:rsid w:val="0072231F"/>
    <w:rsid w:val="007229B3"/>
    <w:rsid w:val="00730293"/>
    <w:rsid w:val="007325F0"/>
    <w:rsid w:val="007326EB"/>
    <w:rsid w:val="00733748"/>
    <w:rsid w:val="0073569F"/>
    <w:rsid w:val="00736F78"/>
    <w:rsid w:val="00740627"/>
    <w:rsid w:val="00740F6F"/>
    <w:rsid w:val="0074242A"/>
    <w:rsid w:val="007424E6"/>
    <w:rsid w:val="00742CC8"/>
    <w:rsid w:val="00750963"/>
    <w:rsid w:val="007519B8"/>
    <w:rsid w:val="007608EF"/>
    <w:rsid w:val="007609DB"/>
    <w:rsid w:val="007614C1"/>
    <w:rsid w:val="00770DBC"/>
    <w:rsid w:val="00770DFE"/>
    <w:rsid w:val="00775A13"/>
    <w:rsid w:val="00776193"/>
    <w:rsid w:val="00780FE0"/>
    <w:rsid w:val="00783AD3"/>
    <w:rsid w:val="00783D62"/>
    <w:rsid w:val="00785892"/>
    <w:rsid w:val="007878E7"/>
    <w:rsid w:val="007900AE"/>
    <w:rsid w:val="007923B2"/>
    <w:rsid w:val="00792817"/>
    <w:rsid w:val="00795C81"/>
    <w:rsid w:val="00796298"/>
    <w:rsid w:val="0079646E"/>
    <w:rsid w:val="00796947"/>
    <w:rsid w:val="00796B84"/>
    <w:rsid w:val="007A001A"/>
    <w:rsid w:val="007A0183"/>
    <w:rsid w:val="007A11D5"/>
    <w:rsid w:val="007A2B3D"/>
    <w:rsid w:val="007A5156"/>
    <w:rsid w:val="007A5FED"/>
    <w:rsid w:val="007A6B26"/>
    <w:rsid w:val="007A7AA3"/>
    <w:rsid w:val="007B021D"/>
    <w:rsid w:val="007B0FE8"/>
    <w:rsid w:val="007B1D86"/>
    <w:rsid w:val="007B2E1E"/>
    <w:rsid w:val="007B4219"/>
    <w:rsid w:val="007B472B"/>
    <w:rsid w:val="007B6AF4"/>
    <w:rsid w:val="007C19FB"/>
    <w:rsid w:val="007C20A0"/>
    <w:rsid w:val="007C2FD6"/>
    <w:rsid w:val="007C4B24"/>
    <w:rsid w:val="007C4EC1"/>
    <w:rsid w:val="007C5828"/>
    <w:rsid w:val="007C59A3"/>
    <w:rsid w:val="007C7C9D"/>
    <w:rsid w:val="007D0E12"/>
    <w:rsid w:val="007D1E61"/>
    <w:rsid w:val="007D6C3B"/>
    <w:rsid w:val="007E0E53"/>
    <w:rsid w:val="007E2128"/>
    <w:rsid w:val="007E33C2"/>
    <w:rsid w:val="007E4655"/>
    <w:rsid w:val="007E496A"/>
    <w:rsid w:val="007E7612"/>
    <w:rsid w:val="007E78C0"/>
    <w:rsid w:val="007E79E2"/>
    <w:rsid w:val="007F279B"/>
    <w:rsid w:val="008026F8"/>
    <w:rsid w:val="00806181"/>
    <w:rsid w:val="00806A24"/>
    <w:rsid w:val="00811C73"/>
    <w:rsid w:val="00816DFC"/>
    <w:rsid w:val="0081740E"/>
    <w:rsid w:val="00822661"/>
    <w:rsid w:val="008236EF"/>
    <w:rsid w:val="008271B9"/>
    <w:rsid w:val="00827B0E"/>
    <w:rsid w:val="008312E9"/>
    <w:rsid w:val="0083194F"/>
    <w:rsid w:val="0083519E"/>
    <w:rsid w:val="008354E7"/>
    <w:rsid w:val="00841C70"/>
    <w:rsid w:val="0084216F"/>
    <w:rsid w:val="0084595F"/>
    <w:rsid w:val="00845AC6"/>
    <w:rsid w:val="00847543"/>
    <w:rsid w:val="00850C60"/>
    <w:rsid w:val="008527DF"/>
    <w:rsid w:val="00856F98"/>
    <w:rsid w:val="008571DB"/>
    <w:rsid w:val="00863B84"/>
    <w:rsid w:val="00864BAF"/>
    <w:rsid w:val="00865303"/>
    <w:rsid w:val="0087030E"/>
    <w:rsid w:val="0087052F"/>
    <w:rsid w:val="008708BF"/>
    <w:rsid w:val="00871158"/>
    <w:rsid w:val="0087140B"/>
    <w:rsid w:val="00872356"/>
    <w:rsid w:val="00872B36"/>
    <w:rsid w:val="00876D78"/>
    <w:rsid w:val="00877322"/>
    <w:rsid w:val="00880BB1"/>
    <w:rsid w:val="0088172F"/>
    <w:rsid w:val="00881C8D"/>
    <w:rsid w:val="0088218D"/>
    <w:rsid w:val="0088249F"/>
    <w:rsid w:val="00884E4E"/>
    <w:rsid w:val="0088599D"/>
    <w:rsid w:val="0088610B"/>
    <w:rsid w:val="0088656F"/>
    <w:rsid w:val="008869AC"/>
    <w:rsid w:val="008912E7"/>
    <w:rsid w:val="00895077"/>
    <w:rsid w:val="008953E9"/>
    <w:rsid w:val="00897810"/>
    <w:rsid w:val="00897F5B"/>
    <w:rsid w:val="008A1778"/>
    <w:rsid w:val="008A3526"/>
    <w:rsid w:val="008A4FD1"/>
    <w:rsid w:val="008A7380"/>
    <w:rsid w:val="008B0B48"/>
    <w:rsid w:val="008B142A"/>
    <w:rsid w:val="008B1DF6"/>
    <w:rsid w:val="008C0E57"/>
    <w:rsid w:val="008C1B11"/>
    <w:rsid w:val="008C7A4A"/>
    <w:rsid w:val="008D05AE"/>
    <w:rsid w:val="008D16BB"/>
    <w:rsid w:val="008D252F"/>
    <w:rsid w:val="008D2684"/>
    <w:rsid w:val="008D3B29"/>
    <w:rsid w:val="008D415C"/>
    <w:rsid w:val="008D6886"/>
    <w:rsid w:val="008E0DB2"/>
    <w:rsid w:val="008E5981"/>
    <w:rsid w:val="008E5B8E"/>
    <w:rsid w:val="008E6F28"/>
    <w:rsid w:val="008F02BC"/>
    <w:rsid w:val="00900993"/>
    <w:rsid w:val="00901C85"/>
    <w:rsid w:val="00905EB0"/>
    <w:rsid w:val="00906758"/>
    <w:rsid w:val="00907223"/>
    <w:rsid w:val="009104C3"/>
    <w:rsid w:val="00913254"/>
    <w:rsid w:val="00914623"/>
    <w:rsid w:val="00914971"/>
    <w:rsid w:val="009163FA"/>
    <w:rsid w:val="00916E0C"/>
    <w:rsid w:val="00920968"/>
    <w:rsid w:val="00920B23"/>
    <w:rsid w:val="00925D64"/>
    <w:rsid w:val="00926BE5"/>
    <w:rsid w:val="0092756B"/>
    <w:rsid w:val="009317FC"/>
    <w:rsid w:val="00932A82"/>
    <w:rsid w:val="00935B66"/>
    <w:rsid w:val="00936011"/>
    <w:rsid w:val="00937F5F"/>
    <w:rsid w:val="009406EB"/>
    <w:rsid w:val="00941613"/>
    <w:rsid w:val="00942A27"/>
    <w:rsid w:val="00942B6C"/>
    <w:rsid w:val="00944AF6"/>
    <w:rsid w:val="00945C91"/>
    <w:rsid w:val="009468FA"/>
    <w:rsid w:val="009504BE"/>
    <w:rsid w:val="00951107"/>
    <w:rsid w:val="00952637"/>
    <w:rsid w:val="00954D84"/>
    <w:rsid w:val="00955866"/>
    <w:rsid w:val="00962B26"/>
    <w:rsid w:val="00962FF7"/>
    <w:rsid w:val="009652E9"/>
    <w:rsid w:val="009654A2"/>
    <w:rsid w:val="00966869"/>
    <w:rsid w:val="00966903"/>
    <w:rsid w:val="00966B76"/>
    <w:rsid w:val="0096723F"/>
    <w:rsid w:val="009704BE"/>
    <w:rsid w:val="009725DA"/>
    <w:rsid w:val="00972B41"/>
    <w:rsid w:val="009743C6"/>
    <w:rsid w:val="0097530A"/>
    <w:rsid w:val="009760DE"/>
    <w:rsid w:val="00980A10"/>
    <w:rsid w:val="00982D3A"/>
    <w:rsid w:val="00984460"/>
    <w:rsid w:val="009849CB"/>
    <w:rsid w:val="00985D63"/>
    <w:rsid w:val="00985F9B"/>
    <w:rsid w:val="009870FD"/>
    <w:rsid w:val="00991EE6"/>
    <w:rsid w:val="00993DD7"/>
    <w:rsid w:val="0099617A"/>
    <w:rsid w:val="00997F52"/>
    <w:rsid w:val="009A3E31"/>
    <w:rsid w:val="009B0730"/>
    <w:rsid w:val="009B1E12"/>
    <w:rsid w:val="009B389B"/>
    <w:rsid w:val="009B419F"/>
    <w:rsid w:val="009B51A6"/>
    <w:rsid w:val="009C0394"/>
    <w:rsid w:val="009C4E24"/>
    <w:rsid w:val="009C5C7E"/>
    <w:rsid w:val="009C6442"/>
    <w:rsid w:val="009D13F7"/>
    <w:rsid w:val="009D50C5"/>
    <w:rsid w:val="009D72EF"/>
    <w:rsid w:val="009D7C05"/>
    <w:rsid w:val="009E1AA4"/>
    <w:rsid w:val="009E6D71"/>
    <w:rsid w:val="009E7857"/>
    <w:rsid w:val="009E79F8"/>
    <w:rsid w:val="009F0BAC"/>
    <w:rsid w:val="009F28CC"/>
    <w:rsid w:val="009F7272"/>
    <w:rsid w:val="009F74EE"/>
    <w:rsid w:val="00A01181"/>
    <w:rsid w:val="00A03FBD"/>
    <w:rsid w:val="00A04DFA"/>
    <w:rsid w:val="00A050D4"/>
    <w:rsid w:val="00A07A0B"/>
    <w:rsid w:val="00A07DCB"/>
    <w:rsid w:val="00A10774"/>
    <w:rsid w:val="00A10C9F"/>
    <w:rsid w:val="00A2319E"/>
    <w:rsid w:val="00A25C74"/>
    <w:rsid w:val="00A26CA1"/>
    <w:rsid w:val="00A2783C"/>
    <w:rsid w:val="00A3007D"/>
    <w:rsid w:val="00A3132A"/>
    <w:rsid w:val="00A32647"/>
    <w:rsid w:val="00A336E6"/>
    <w:rsid w:val="00A34877"/>
    <w:rsid w:val="00A365B5"/>
    <w:rsid w:val="00A4104D"/>
    <w:rsid w:val="00A411D4"/>
    <w:rsid w:val="00A4231C"/>
    <w:rsid w:val="00A4306F"/>
    <w:rsid w:val="00A43D50"/>
    <w:rsid w:val="00A44ACC"/>
    <w:rsid w:val="00A44C89"/>
    <w:rsid w:val="00A51625"/>
    <w:rsid w:val="00A6016F"/>
    <w:rsid w:val="00A60407"/>
    <w:rsid w:val="00A64D51"/>
    <w:rsid w:val="00A6721A"/>
    <w:rsid w:val="00A67556"/>
    <w:rsid w:val="00A72095"/>
    <w:rsid w:val="00A75132"/>
    <w:rsid w:val="00A81EDA"/>
    <w:rsid w:val="00A835B9"/>
    <w:rsid w:val="00A84F7B"/>
    <w:rsid w:val="00A84FE9"/>
    <w:rsid w:val="00A91690"/>
    <w:rsid w:val="00A926FB"/>
    <w:rsid w:val="00A93E11"/>
    <w:rsid w:val="00A94C45"/>
    <w:rsid w:val="00AA0CF7"/>
    <w:rsid w:val="00AA25EE"/>
    <w:rsid w:val="00AA39DA"/>
    <w:rsid w:val="00AA50E7"/>
    <w:rsid w:val="00AA512C"/>
    <w:rsid w:val="00AA7401"/>
    <w:rsid w:val="00AB1080"/>
    <w:rsid w:val="00AB36BA"/>
    <w:rsid w:val="00AB55B6"/>
    <w:rsid w:val="00AB781C"/>
    <w:rsid w:val="00AC1542"/>
    <w:rsid w:val="00AC190D"/>
    <w:rsid w:val="00AC67BA"/>
    <w:rsid w:val="00AC6C0B"/>
    <w:rsid w:val="00AC6CD7"/>
    <w:rsid w:val="00AD025F"/>
    <w:rsid w:val="00AD108D"/>
    <w:rsid w:val="00AD52F9"/>
    <w:rsid w:val="00AD6E2D"/>
    <w:rsid w:val="00AE02AE"/>
    <w:rsid w:val="00AE0723"/>
    <w:rsid w:val="00AE08EA"/>
    <w:rsid w:val="00AE1D64"/>
    <w:rsid w:val="00AE1EA6"/>
    <w:rsid w:val="00AE2446"/>
    <w:rsid w:val="00AE33C9"/>
    <w:rsid w:val="00AE4915"/>
    <w:rsid w:val="00AE6A57"/>
    <w:rsid w:val="00AE6A7A"/>
    <w:rsid w:val="00AE7B82"/>
    <w:rsid w:val="00AE7C88"/>
    <w:rsid w:val="00AF0ED7"/>
    <w:rsid w:val="00AF478D"/>
    <w:rsid w:val="00AF4F05"/>
    <w:rsid w:val="00AF4F3C"/>
    <w:rsid w:val="00AF752F"/>
    <w:rsid w:val="00AF7F9E"/>
    <w:rsid w:val="00B018E5"/>
    <w:rsid w:val="00B02487"/>
    <w:rsid w:val="00B10C18"/>
    <w:rsid w:val="00B123D7"/>
    <w:rsid w:val="00B139CD"/>
    <w:rsid w:val="00B14671"/>
    <w:rsid w:val="00B149B2"/>
    <w:rsid w:val="00B16474"/>
    <w:rsid w:val="00B1673C"/>
    <w:rsid w:val="00B17379"/>
    <w:rsid w:val="00B20422"/>
    <w:rsid w:val="00B21A86"/>
    <w:rsid w:val="00B23CE7"/>
    <w:rsid w:val="00B278E6"/>
    <w:rsid w:val="00B3094B"/>
    <w:rsid w:val="00B357BA"/>
    <w:rsid w:val="00B35B1B"/>
    <w:rsid w:val="00B431AC"/>
    <w:rsid w:val="00B46FB7"/>
    <w:rsid w:val="00B500DE"/>
    <w:rsid w:val="00B55207"/>
    <w:rsid w:val="00B57EE6"/>
    <w:rsid w:val="00B6409A"/>
    <w:rsid w:val="00B72C97"/>
    <w:rsid w:val="00B75F55"/>
    <w:rsid w:val="00B778CA"/>
    <w:rsid w:val="00B81962"/>
    <w:rsid w:val="00B82AD2"/>
    <w:rsid w:val="00B83334"/>
    <w:rsid w:val="00B8396E"/>
    <w:rsid w:val="00B84F40"/>
    <w:rsid w:val="00B86436"/>
    <w:rsid w:val="00B8712B"/>
    <w:rsid w:val="00B91C6A"/>
    <w:rsid w:val="00B92F3A"/>
    <w:rsid w:val="00B97DE2"/>
    <w:rsid w:val="00BA1361"/>
    <w:rsid w:val="00BA3F28"/>
    <w:rsid w:val="00BA4086"/>
    <w:rsid w:val="00BA5E4B"/>
    <w:rsid w:val="00BA7AD2"/>
    <w:rsid w:val="00BB152E"/>
    <w:rsid w:val="00BB31A6"/>
    <w:rsid w:val="00BB638F"/>
    <w:rsid w:val="00BB6AFB"/>
    <w:rsid w:val="00BC16E7"/>
    <w:rsid w:val="00BC1E26"/>
    <w:rsid w:val="00BC5DDA"/>
    <w:rsid w:val="00BC603C"/>
    <w:rsid w:val="00BD07A3"/>
    <w:rsid w:val="00BD1BB4"/>
    <w:rsid w:val="00BD2E1F"/>
    <w:rsid w:val="00BD392F"/>
    <w:rsid w:val="00BD5356"/>
    <w:rsid w:val="00BD5627"/>
    <w:rsid w:val="00BE0859"/>
    <w:rsid w:val="00BE08C6"/>
    <w:rsid w:val="00BE0A7B"/>
    <w:rsid w:val="00BE1070"/>
    <w:rsid w:val="00BE1C3A"/>
    <w:rsid w:val="00BE2C85"/>
    <w:rsid w:val="00BE2FE4"/>
    <w:rsid w:val="00BE411C"/>
    <w:rsid w:val="00BE5BA9"/>
    <w:rsid w:val="00BF1F15"/>
    <w:rsid w:val="00BF4240"/>
    <w:rsid w:val="00BF670C"/>
    <w:rsid w:val="00C01BBB"/>
    <w:rsid w:val="00C02422"/>
    <w:rsid w:val="00C034F1"/>
    <w:rsid w:val="00C060DD"/>
    <w:rsid w:val="00C065C9"/>
    <w:rsid w:val="00C06A2D"/>
    <w:rsid w:val="00C06AD1"/>
    <w:rsid w:val="00C11015"/>
    <w:rsid w:val="00C17219"/>
    <w:rsid w:val="00C17B2B"/>
    <w:rsid w:val="00C23338"/>
    <w:rsid w:val="00C237D0"/>
    <w:rsid w:val="00C277A2"/>
    <w:rsid w:val="00C3222F"/>
    <w:rsid w:val="00C33750"/>
    <w:rsid w:val="00C36728"/>
    <w:rsid w:val="00C409E5"/>
    <w:rsid w:val="00C40FCB"/>
    <w:rsid w:val="00C448FC"/>
    <w:rsid w:val="00C44C6C"/>
    <w:rsid w:val="00C45F35"/>
    <w:rsid w:val="00C53863"/>
    <w:rsid w:val="00C64105"/>
    <w:rsid w:val="00C655A8"/>
    <w:rsid w:val="00C65710"/>
    <w:rsid w:val="00C65C51"/>
    <w:rsid w:val="00C66BB1"/>
    <w:rsid w:val="00C71033"/>
    <w:rsid w:val="00C716E7"/>
    <w:rsid w:val="00C72947"/>
    <w:rsid w:val="00C7362C"/>
    <w:rsid w:val="00C73D17"/>
    <w:rsid w:val="00C75159"/>
    <w:rsid w:val="00C75762"/>
    <w:rsid w:val="00C820C9"/>
    <w:rsid w:val="00C82473"/>
    <w:rsid w:val="00C829E0"/>
    <w:rsid w:val="00C85C65"/>
    <w:rsid w:val="00C87E01"/>
    <w:rsid w:val="00C903A9"/>
    <w:rsid w:val="00C9466A"/>
    <w:rsid w:val="00C95270"/>
    <w:rsid w:val="00C9578E"/>
    <w:rsid w:val="00CA2949"/>
    <w:rsid w:val="00CA5837"/>
    <w:rsid w:val="00CB45EA"/>
    <w:rsid w:val="00CB7416"/>
    <w:rsid w:val="00CC056E"/>
    <w:rsid w:val="00CC2F1B"/>
    <w:rsid w:val="00CC423E"/>
    <w:rsid w:val="00CC6196"/>
    <w:rsid w:val="00CD1E4E"/>
    <w:rsid w:val="00CD3DD6"/>
    <w:rsid w:val="00CD48F1"/>
    <w:rsid w:val="00CD4D13"/>
    <w:rsid w:val="00CD60A1"/>
    <w:rsid w:val="00CE0A5C"/>
    <w:rsid w:val="00CE1041"/>
    <w:rsid w:val="00CE2AA9"/>
    <w:rsid w:val="00CE4A04"/>
    <w:rsid w:val="00CF084B"/>
    <w:rsid w:val="00CF2C84"/>
    <w:rsid w:val="00CF2EDE"/>
    <w:rsid w:val="00CF3023"/>
    <w:rsid w:val="00CF4949"/>
    <w:rsid w:val="00CF5CC8"/>
    <w:rsid w:val="00D00C94"/>
    <w:rsid w:val="00D00D66"/>
    <w:rsid w:val="00D00F22"/>
    <w:rsid w:val="00D0206C"/>
    <w:rsid w:val="00D03EA3"/>
    <w:rsid w:val="00D12186"/>
    <w:rsid w:val="00D154DB"/>
    <w:rsid w:val="00D15906"/>
    <w:rsid w:val="00D16298"/>
    <w:rsid w:val="00D178DF"/>
    <w:rsid w:val="00D20610"/>
    <w:rsid w:val="00D20EA4"/>
    <w:rsid w:val="00D21997"/>
    <w:rsid w:val="00D23758"/>
    <w:rsid w:val="00D25090"/>
    <w:rsid w:val="00D27673"/>
    <w:rsid w:val="00D27C3F"/>
    <w:rsid w:val="00D27F76"/>
    <w:rsid w:val="00D317C3"/>
    <w:rsid w:val="00D32930"/>
    <w:rsid w:val="00D40DA4"/>
    <w:rsid w:val="00D40F66"/>
    <w:rsid w:val="00D41BCB"/>
    <w:rsid w:val="00D426A3"/>
    <w:rsid w:val="00D429F4"/>
    <w:rsid w:val="00D42B59"/>
    <w:rsid w:val="00D469F7"/>
    <w:rsid w:val="00D471CA"/>
    <w:rsid w:val="00D52F3B"/>
    <w:rsid w:val="00D60FC7"/>
    <w:rsid w:val="00D6268F"/>
    <w:rsid w:val="00D627D5"/>
    <w:rsid w:val="00D64E87"/>
    <w:rsid w:val="00D66DD2"/>
    <w:rsid w:val="00D678F2"/>
    <w:rsid w:val="00D67952"/>
    <w:rsid w:val="00D712ED"/>
    <w:rsid w:val="00D74247"/>
    <w:rsid w:val="00D759FC"/>
    <w:rsid w:val="00D77697"/>
    <w:rsid w:val="00D778CF"/>
    <w:rsid w:val="00D829C1"/>
    <w:rsid w:val="00D83DD5"/>
    <w:rsid w:val="00D84B6B"/>
    <w:rsid w:val="00D86801"/>
    <w:rsid w:val="00D86B72"/>
    <w:rsid w:val="00D87FA8"/>
    <w:rsid w:val="00D903E2"/>
    <w:rsid w:val="00D9284F"/>
    <w:rsid w:val="00D92A39"/>
    <w:rsid w:val="00D942D1"/>
    <w:rsid w:val="00DA4F91"/>
    <w:rsid w:val="00DA58E9"/>
    <w:rsid w:val="00DB16A7"/>
    <w:rsid w:val="00DB335D"/>
    <w:rsid w:val="00DB5BEF"/>
    <w:rsid w:val="00DB7A3E"/>
    <w:rsid w:val="00DC0116"/>
    <w:rsid w:val="00DC0EE2"/>
    <w:rsid w:val="00DC528F"/>
    <w:rsid w:val="00DC792F"/>
    <w:rsid w:val="00DD3D3A"/>
    <w:rsid w:val="00DD4DF9"/>
    <w:rsid w:val="00DE2D5F"/>
    <w:rsid w:val="00DE3862"/>
    <w:rsid w:val="00DF5F56"/>
    <w:rsid w:val="00DF6CE0"/>
    <w:rsid w:val="00E00E6F"/>
    <w:rsid w:val="00E019D1"/>
    <w:rsid w:val="00E02335"/>
    <w:rsid w:val="00E03078"/>
    <w:rsid w:val="00E04788"/>
    <w:rsid w:val="00E063F4"/>
    <w:rsid w:val="00E064B2"/>
    <w:rsid w:val="00E078B6"/>
    <w:rsid w:val="00E12833"/>
    <w:rsid w:val="00E134C4"/>
    <w:rsid w:val="00E14453"/>
    <w:rsid w:val="00E16FC3"/>
    <w:rsid w:val="00E22D58"/>
    <w:rsid w:val="00E24C27"/>
    <w:rsid w:val="00E26F06"/>
    <w:rsid w:val="00E3422E"/>
    <w:rsid w:val="00E35E3A"/>
    <w:rsid w:val="00E374DF"/>
    <w:rsid w:val="00E438B6"/>
    <w:rsid w:val="00E44C0D"/>
    <w:rsid w:val="00E45E4E"/>
    <w:rsid w:val="00E45E9B"/>
    <w:rsid w:val="00E47368"/>
    <w:rsid w:val="00E501F2"/>
    <w:rsid w:val="00E50A18"/>
    <w:rsid w:val="00E51295"/>
    <w:rsid w:val="00E53E49"/>
    <w:rsid w:val="00E57EB5"/>
    <w:rsid w:val="00E603AA"/>
    <w:rsid w:val="00E62860"/>
    <w:rsid w:val="00E64811"/>
    <w:rsid w:val="00E668C7"/>
    <w:rsid w:val="00E71A4B"/>
    <w:rsid w:val="00E71A54"/>
    <w:rsid w:val="00E7322D"/>
    <w:rsid w:val="00E761D1"/>
    <w:rsid w:val="00E81E2C"/>
    <w:rsid w:val="00E90D58"/>
    <w:rsid w:val="00E91B0E"/>
    <w:rsid w:val="00E97261"/>
    <w:rsid w:val="00E975CC"/>
    <w:rsid w:val="00E9766E"/>
    <w:rsid w:val="00EA1334"/>
    <w:rsid w:val="00EA1858"/>
    <w:rsid w:val="00EA3766"/>
    <w:rsid w:val="00EA548E"/>
    <w:rsid w:val="00EA73B4"/>
    <w:rsid w:val="00EA7A18"/>
    <w:rsid w:val="00EB03F5"/>
    <w:rsid w:val="00EB0DF1"/>
    <w:rsid w:val="00EB15EE"/>
    <w:rsid w:val="00EB2D66"/>
    <w:rsid w:val="00EB7F10"/>
    <w:rsid w:val="00EC174E"/>
    <w:rsid w:val="00EC30A2"/>
    <w:rsid w:val="00ED06B3"/>
    <w:rsid w:val="00ED34B6"/>
    <w:rsid w:val="00ED37E2"/>
    <w:rsid w:val="00ED5E26"/>
    <w:rsid w:val="00ED64BF"/>
    <w:rsid w:val="00EE1D63"/>
    <w:rsid w:val="00EE2FC7"/>
    <w:rsid w:val="00EE3006"/>
    <w:rsid w:val="00EE3E32"/>
    <w:rsid w:val="00EE66CF"/>
    <w:rsid w:val="00EE6D4D"/>
    <w:rsid w:val="00EE75D3"/>
    <w:rsid w:val="00EF146C"/>
    <w:rsid w:val="00EF2A85"/>
    <w:rsid w:val="00F04332"/>
    <w:rsid w:val="00F0526E"/>
    <w:rsid w:val="00F05B15"/>
    <w:rsid w:val="00F065B2"/>
    <w:rsid w:val="00F12E58"/>
    <w:rsid w:val="00F15048"/>
    <w:rsid w:val="00F15D63"/>
    <w:rsid w:val="00F175C4"/>
    <w:rsid w:val="00F2293F"/>
    <w:rsid w:val="00F22D1F"/>
    <w:rsid w:val="00F232E4"/>
    <w:rsid w:val="00F27E95"/>
    <w:rsid w:val="00F33398"/>
    <w:rsid w:val="00F352AC"/>
    <w:rsid w:val="00F37028"/>
    <w:rsid w:val="00F37424"/>
    <w:rsid w:val="00F4121C"/>
    <w:rsid w:val="00F41309"/>
    <w:rsid w:val="00F414CD"/>
    <w:rsid w:val="00F41A6C"/>
    <w:rsid w:val="00F41D5C"/>
    <w:rsid w:val="00F44211"/>
    <w:rsid w:val="00F46328"/>
    <w:rsid w:val="00F464D1"/>
    <w:rsid w:val="00F560EB"/>
    <w:rsid w:val="00F57265"/>
    <w:rsid w:val="00F613DF"/>
    <w:rsid w:val="00F61411"/>
    <w:rsid w:val="00F61FE5"/>
    <w:rsid w:val="00F63C5C"/>
    <w:rsid w:val="00F65E2C"/>
    <w:rsid w:val="00F67A15"/>
    <w:rsid w:val="00F7118F"/>
    <w:rsid w:val="00F71E7C"/>
    <w:rsid w:val="00F81583"/>
    <w:rsid w:val="00F81D8B"/>
    <w:rsid w:val="00F8358F"/>
    <w:rsid w:val="00F8510A"/>
    <w:rsid w:val="00F854A1"/>
    <w:rsid w:val="00F90491"/>
    <w:rsid w:val="00F91E90"/>
    <w:rsid w:val="00F9515F"/>
    <w:rsid w:val="00F95BB0"/>
    <w:rsid w:val="00FA1329"/>
    <w:rsid w:val="00FA16E6"/>
    <w:rsid w:val="00FA17DE"/>
    <w:rsid w:val="00FA4217"/>
    <w:rsid w:val="00FA5AC3"/>
    <w:rsid w:val="00FB454B"/>
    <w:rsid w:val="00FB6961"/>
    <w:rsid w:val="00FB7002"/>
    <w:rsid w:val="00FC1EF6"/>
    <w:rsid w:val="00FC237D"/>
    <w:rsid w:val="00FC2B8B"/>
    <w:rsid w:val="00FC4B2C"/>
    <w:rsid w:val="00FC6E79"/>
    <w:rsid w:val="00FC79F2"/>
    <w:rsid w:val="00FD125E"/>
    <w:rsid w:val="00FD1706"/>
    <w:rsid w:val="00FD21A4"/>
    <w:rsid w:val="00FD2734"/>
    <w:rsid w:val="00FD35D3"/>
    <w:rsid w:val="00FE051E"/>
    <w:rsid w:val="00FE0DBA"/>
    <w:rsid w:val="00FE11D3"/>
    <w:rsid w:val="00FE3761"/>
    <w:rsid w:val="00FE4B48"/>
    <w:rsid w:val="00FF2D79"/>
    <w:rsid w:val="00FF3107"/>
    <w:rsid w:val="00FF435B"/>
    <w:rsid w:val="00FF5C74"/>
    <w:rsid w:val="169EDC33"/>
    <w:rsid w:val="1E55F321"/>
    <w:rsid w:val="1FC5B6B9"/>
    <w:rsid w:val="2A65346D"/>
    <w:rsid w:val="3469C9A0"/>
    <w:rsid w:val="3752BD31"/>
    <w:rsid w:val="3A98A6C1"/>
    <w:rsid w:val="473B4F50"/>
    <w:rsid w:val="47BE3336"/>
    <w:rsid w:val="5E22555D"/>
    <w:rsid w:val="6EC8BADD"/>
    <w:rsid w:val="700D11CD"/>
    <w:rsid w:val="717EE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F3AD"/>
  <w15:chartTrackingRefBased/>
  <w15:docId w15:val="{575AF3D3-D05B-41FA-ADE6-28E27F1F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9BD"/>
  </w:style>
  <w:style w:type="paragraph" w:styleId="Ttulo1">
    <w:name w:val="heading 1"/>
    <w:basedOn w:val="PargrafodaLista"/>
    <w:next w:val="Normal"/>
    <w:link w:val="Ttulo1Char"/>
    <w:uiPriority w:val="9"/>
    <w:qFormat/>
    <w:rsid w:val="009E79F8"/>
    <w:pPr>
      <w:numPr>
        <w:numId w:val="4"/>
      </w:numPr>
      <w:outlineLvl w:val="0"/>
    </w:pPr>
    <w:rPr>
      <w:rFonts w:ascii="Times" w:hAnsi="Times" w:cs="Times"/>
      <w:b/>
      <w:bCs/>
      <w:caps/>
      <w:sz w:val="28"/>
      <w:szCs w:val="28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880BB1"/>
    <w:pPr>
      <w:numPr>
        <w:ilvl w:val="1"/>
      </w:numPr>
      <w:outlineLvl w:val="1"/>
    </w:pPr>
    <w:rPr>
      <w:rFonts w:asciiTheme="minorHAnsi" w:hAnsiTheme="minorHAnsi"/>
      <w:caps w:val="0"/>
      <w:sz w:val="24"/>
      <w:szCs w:val="24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AA7401"/>
    <w:pPr>
      <w:numPr>
        <w:ilvl w:val="2"/>
      </w:numPr>
      <w:outlineLvl w:val="2"/>
    </w:pPr>
    <w:rPr>
      <w:b w:val="0"/>
      <w:bCs w:val="0"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5837"/>
    <w:pPr>
      <w:ind w:left="720"/>
      <w:contextualSpacing/>
    </w:pPr>
  </w:style>
  <w:style w:type="table" w:styleId="Tabelacomgrade">
    <w:name w:val="Table Grid"/>
    <w:basedOn w:val="Tabelanormal"/>
    <w:uiPriority w:val="39"/>
    <w:rsid w:val="009D5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E79F8"/>
    <w:rPr>
      <w:rFonts w:ascii="Times" w:hAnsi="Times" w:cs="Times"/>
      <w:b/>
      <w:bCs/>
      <w:caps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880"/>
    <w:pPr>
      <w:outlineLvl w:val="9"/>
    </w:pPr>
    <w:rPr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269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2693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2693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69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6931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880BB1"/>
    <w:rPr>
      <w:rFonts w:cs="Times"/>
      <w:b/>
      <w:bCs/>
      <w:sz w:val="24"/>
      <w:szCs w:val="24"/>
    </w:rPr>
  </w:style>
  <w:style w:type="paragraph" w:customStyle="1" w:styleId="Default">
    <w:name w:val="Default"/>
    <w:rsid w:val="00DD4D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AA7401"/>
    <w:rPr>
      <w:rFonts w:ascii="Times" w:hAnsi="Times" w:cs="Times"/>
      <w:cap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F41D5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41D5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F41D5C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F41D5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2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263B"/>
  </w:style>
  <w:style w:type="paragraph" w:styleId="Rodap">
    <w:name w:val="footer"/>
    <w:basedOn w:val="Normal"/>
    <w:link w:val="RodapChar"/>
    <w:uiPriority w:val="99"/>
    <w:unhideWhenUsed/>
    <w:rsid w:val="0042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263B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1F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1FD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A1FD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03D75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03D75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03D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E9547B0622514DB236B4EB07735B96" ma:contentTypeVersion="5" ma:contentTypeDescription="Crie um novo documento." ma:contentTypeScope="" ma:versionID="98ea9991ae19e8a0212e58d5d81be447">
  <xsd:schema xmlns:xsd="http://www.w3.org/2001/XMLSchema" xmlns:xs="http://www.w3.org/2001/XMLSchema" xmlns:p="http://schemas.microsoft.com/office/2006/metadata/properties" xmlns:ns2="21c2829f-dc64-4bbe-aca8-975d053c0de3" xmlns:ns3="bc1c8f8b-6ade-443d-91a7-2df2f0ea8708" targetNamespace="http://schemas.microsoft.com/office/2006/metadata/properties" ma:root="true" ma:fieldsID="08222e35860c3f1670cc3ce93d8b9928" ns2:_="" ns3:_="">
    <xsd:import namespace="21c2829f-dc64-4bbe-aca8-975d053c0de3"/>
    <xsd:import namespace="bc1c8f8b-6ade-443d-91a7-2df2f0ea8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2829f-dc64-4bbe-aca8-975d053c0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c8f8b-6ade-443d-91a7-2df2f0ea8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F60A14-A7C9-4411-AD73-2F7E9B673D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4B4513-8DC5-4160-9559-420222FA1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2829f-dc64-4bbe-aca8-975d053c0de3"/>
    <ds:schemaRef ds:uri="bc1c8f8b-6ade-443d-91a7-2df2f0ea8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CB9014-5073-472A-AEA9-9D981805CF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8F92BF-5382-4EB6-950C-0C3A8B4ACF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36</Pages>
  <Words>8756</Words>
  <Characters>49915</Characters>
  <Application>Microsoft Office Word</Application>
  <DocSecurity>0</DocSecurity>
  <Lines>415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ANAC</Company>
  <LinksUpToDate>false</LinksUpToDate>
  <CharactersWithSpaces>58554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Luis Ferreira Nabuco</dc:creator>
  <cp:keywords/>
  <dc:description/>
  <cp:lastModifiedBy>Neverton Alves de Novais</cp:lastModifiedBy>
  <cp:revision>9</cp:revision>
  <dcterms:created xsi:type="dcterms:W3CDTF">2023-12-15T19:20:00Z</dcterms:created>
  <dcterms:modified xsi:type="dcterms:W3CDTF">2025-03-10T16:36:00Z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0x010100D2E9547B0622514DB236B4EB07735B96</vt:lpwstr>
  </property>
</Properties>
</file>