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B764B" w14:textId="77777777" w:rsidR="00CA2912" w:rsidRDefault="00CA2912" w:rsidP="00CA2912">
      <w:pPr>
        <w:jc w:val="center"/>
        <w:rPr>
          <w:b/>
          <w:u w:val="single"/>
        </w:rPr>
      </w:pPr>
      <w:r w:rsidRPr="000E3414">
        <w:rPr>
          <w:b/>
          <w:u w:val="single"/>
        </w:rPr>
        <w:t xml:space="preserve">APÊNDICE A </w:t>
      </w:r>
      <w:r>
        <w:rPr>
          <w:b/>
          <w:u w:val="single"/>
        </w:rPr>
        <w:t>–</w:t>
      </w:r>
      <w:r w:rsidRPr="000E3414">
        <w:rPr>
          <w:b/>
          <w:u w:val="single"/>
        </w:rPr>
        <w:t xml:space="preserve"> </w:t>
      </w:r>
      <w:r w:rsidRPr="007067C3">
        <w:rPr>
          <w:b/>
          <w:u w:val="single"/>
        </w:rPr>
        <w:t xml:space="preserve">DECLARAÇÃO DE CONFORMIDADE PARA OPERADOR AÉREO REGIDO PELO RBAC </w:t>
      </w:r>
      <w:r>
        <w:rPr>
          <w:b/>
          <w:u w:val="single"/>
        </w:rPr>
        <w:t xml:space="preserve">Nº </w:t>
      </w:r>
      <w:r w:rsidRPr="007067C3">
        <w:rPr>
          <w:b/>
          <w:u w:val="single"/>
        </w:rPr>
        <w:t>121 QUE TRANSPORTA APENAS PASSAGEIRO</w:t>
      </w:r>
    </w:p>
    <w:p w14:paraId="1875E1C2" w14:textId="77777777" w:rsidR="00CA2912" w:rsidRDefault="00CA2912" w:rsidP="00CA2912">
      <w:pPr>
        <w:pStyle w:val="Estilo1"/>
      </w:pPr>
    </w:p>
    <w:p w14:paraId="7D628007" w14:textId="77777777" w:rsidR="00CA2912" w:rsidRDefault="00CA2912" w:rsidP="00CA2912">
      <w:pPr>
        <w:pStyle w:val="Estilo1"/>
      </w:pPr>
    </w:p>
    <w:tbl>
      <w:tblPr>
        <w:tblW w:w="9765"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5"/>
        <w:gridCol w:w="6520"/>
      </w:tblGrid>
      <w:tr w:rsidR="00CA2912" w:rsidRPr="007E5212" w14:paraId="1DE71255" w14:textId="77777777" w:rsidTr="00255019">
        <w:trPr>
          <w:trHeight w:val="614"/>
        </w:trPr>
        <w:tc>
          <w:tcPr>
            <w:tcW w:w="3245" w:type="dxa"/>
            <w:tcBorders>
              <w:top w:val="nil"/>
              <w:left w:val="nil"/>
              <w:bottom w:val="nil"/>
              <w:right w:val="nil"/>
            </w:tcBorders>
            <w:shd w:val="clear" w:color="auto" w:fill="ACB9CA"/>
            <w:vAlign w:val="center"/>
          </w:tcPr>
          <w:p w14:paraId="46D6815B" w14:textId="77777777" w:rsidR="00CA2912" w:rsidRPr="007E5212" w:rsidRDefault="00CA2912" w:rsidP="00255019">
            <w:pPr>
              <w:spacing w:before="120" w:after="120"/>
              <w:ind w:left="-21"/>
              <w:jc w:val="left"/>
              <w:rPr>
                <w:rFonts w:asciiTheme="minorHAnsi" w:hAnsiTheme="minorHAnsi"/>
                <w:color w:val="0F243E" w:themeColor="text2" w:themeShade="80"/>
                <w:sz w:val="28"/>
              </w:rPr>
            </w:pPr>
            <w:r w:rsidRPr="007E5212">
              <w:rPr>
                <w:noProof/>
                <w:lang w:eastAsia="pt-BR"/>
              </w:rPr>
              <w:t xml:space="preserve">    </w:t>
            </w:r>
            <w:r w:rsidRPr="007E5212">
              <w:rPr>
                <w:noProof/>
                <w:lang w:eastAsia="pt-BR"/>
              </w:rPr>
              <w:drawing>
                <wp:inline distT="0" distB="0" distL="0" distR="0" wp14:anchorId="584C43C9" wp14:editId="00D148F8">
                  <wp:extent cx="624418" cy="516048"/>
                  <wp:effectExtent l="0" t="0" r="4445" b="0"/>
                  <wp:docPr id="4" name="Imagem 2" descr="http://blog.grancursosonline.com.br/wp-content/uploads/2014/10/an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http://blog.grancursosonline.com.br/wp-content/uploads/2014/10/anac.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backgroundRemoval t="0" b="100000" l="0" r="100000">
                                        <a14:foregroundMark x1="40644" y1="31514" x2="40644" y2="31514"/>
                                        <a14:foregroundMark x1="53683" y1="50051" x2="52498" y2="8033"/>
                                        <a14:foregroundMark x1="47163" y1="42945" x2="47756" y2="12255"/>
                                        <a14:foregroundMark x1="71296" y1="41504" x2="57748" y2="9372"/>
                                        <a14:foregroundMark x1="71888" y1="17920" x2="66046" y2="8033"/>
                                        <a14:foregroundMark x1="79594" y1="8651" x2="79594" y2="8651"/>
                                        <a14:foregroundMark x1="5334" y1="91452" x2="17104" y2="91452"/>
                                        <a14:foregroundMark x1="30059" y1="81462" x2="47163" y2="95675"/>
                                        <a14:foregroundMark x1="57155" y1="91452" x2="71296" y2="91452"/>
                                        <a14:foregroundMark x1="97883" y1="80021" x2="87214" y2="77137"/>
                                        <a14:foregroundMark x1="45978" y1="45108" x2="38950" y2="21524"/>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624418" cy="516048"/>
                          </a:xfrm>
                          <a:prstGeom prst="rect">
                            <a:avLst/>
                          </a:prstGeom>
                          <a:noFill/>
                          <a:ln>
                            <a:noFill/>
                          </a:ln>
                        </pic:spPr>
                      </pic:pic>
                    </a:graphicData>
                  </a:graphic>
                </wp:inline>
              </w:drawing>
            </w:r>
          </w:p>
        </w:tc>
        <w:tc>
          <w:tcPr>
            <w:tcW w:w="6520" w:type="dxa"/>
            <w:tcBorders>
              <w:top w:val="nil"/>
              <w:left w:val="nil"/>
              <w:bottom w:val="nil"/>
              <w:right w:val="nil"/>
            </w:tcBorders>
            <w:shd w:val="clear" w:color="auto" w:fill="ACB9CA"/>
            <w:vAlign w:val="center"/>
          </w:tcPr>
          <w:p w14:paraId="2E2D60CB" w14:textId="77777777" w:rsidR="00CA2912" w:rsidRPr="007E5212" w:rsidRDefault="00CA2912" w:rsidP="00255019">
            <w:pPr>
              <w:spacing w:before="120" w:after="120"/>
              <w:ind w:left="-21"/>
              <w:jc w:val="left"/>
              <w:rPr>
                <w:rFonts w:asciiTheme="minorHAnsi" w:hAnsiTheme="minorHAnsi"/>
                <w:b/>
                <w:color w:val="0F243E" w:themeColor="text2" w:themeShade="80"/>
                <w:sz w:val="32"/>
              </w:rPr>
            </w:pPr>
            <w:r w:rsidRPr="007E5212">
              <w:rPr>
                <w:rFonts w:asciiTheme="minorHAnsi" w:hAnsiTheme="minorHAnsi"/>
                <w:b/>
                <w:color w:val="0F243E" w:themeColor="text2" w:themeShade="80"/>
                <w:sz w:val="32"/>
              </w:rPr>
              <w:t>Declaração de Conformidade</w:t>
            </w:r>
          </w:p>
        </w:tc>
      </w:tr>
      <w:tr w:rsidR="00CA2912" w:rsidRPr="007E5212" w14:paraId="7C09C2D2" w14:textId="77777777" w:rsidTr="00255019">
        <w:trPr>
          <w:trHeight w:val="4635"/>
        </w:trPr>
        <w:tc>
          <w:tcPr>
            <w:tcW w:w="9765" w:type="dxa"/>
            <w:gridSpan w:val="2"/>
            <w:tcBorders>
              <w:top w:val="nil"/>
              <w:left w:val="nil"/>
              <w:bottom w:val="nil"/>
              <w:right w:val="nil"/>
            </w:tcBorders>
            <w:vAlign w:val="center"/>
          </w:tcPr>
          <w:p w14:paraId="44B6FE67" w14:textId="77777777" w:rsidR="00CA2912" w:rsidRPr="00C45900" w:rsidRDefault="00CA2912" w:rsidP="00255019">
            <w:pPr>
              <w:ind w:left="-21"/>
              <w:rPr>
                <w:rFonts w:asciiTheme="minorHAnsi" w:hAnsiTheme="minorHAnsi"/>
                <w:sz w:val="16"/>
                <w:szCs w:val="16"/>
              </w:rPr>
            </w:pPr>
          </w:p>
          <w:p w14:paraId="3B4A7FBF" w14:textId="77777777" w:rsidR="00CA2912" w:rsidRPr="007E5212" w:rsidRDefault="00CA2912" w:rsidP="00255019">
            <w:pPr>
              <w:ind w:left="-21"/>
              <w:rPr>
                <w:rFonts w:asciiTheme="minorHAnsi" w:hAnsiTheme="minorHAnsi"/>
                <w:sz w:val="20"/>
                <w:szCs w:val="20"/>
              </w:rPr>
            </w:pPr>
            <w:r w:rsidRPr="007E5212">
              <w:rPr>
                <w:rFonts w:asciiTheme="minorHAnsi" w:hAnsiTheme="minorHAnsi"/>
                <w:sz w:val="20"/>
                <w:szCs w:val="20"/>
              </w:rPr>
              <w:t>Esta organização requerente apresenta o Manual de Artigos Perigosos - MAP - contendo os procedimentos acerca do transporte aéreo de artigos perigosos, considerando-se as seguintes características:</w:t>
            </w:r>
          </w:p>
          <w:p w14:paraId="3413A36B" w14:textId="77777777" w:rsidR="00CA2912" w:rsidRPr="007E5212" w:rsidRDefault="00CA2912" w:rsidP="00255019">
            <w:pPr>
              <w:ind w:left="-21"/>
              <w:rPr>
                <w:rFonts w:asciiTheme="minorHAnsi" w:hAnsiTheme="minorHAnsi"/>
                <w:sz w:val="20"/>
                <w:szCs w:val="20"/>
              </w:rPr>
            </w:pPr>
            <w:r w:rsidRPr="007E5212">
              <w:rPr>
                <w:rFonts w:asciiTheme="minorHAnsi" w:hAnsiTheme="minorHAnsi"/>
                <w:sz w:val="20"/>
                <w:szCs w:val="20"/>
              </w:rPr>
              <w:t>1 - Autorizado a transportar somente passageiro e suas bagagens.</w:t>
            </w:r>
          </w:p>
          <w:p w14:paraId="70712253" w14:textId="77777777" w:rsidR="00CA2912" w:rsidRPr="007E5212" w:rsidRDefault="00CA2912" w:rsidP="00255019">
            <w:pPr>
              <w:ind w:left="-21"/>
              <w:rPr>
                <w:rFonts w:asciiTheme="minorHAnsi" w:hAnsiTheme="minorHAnsi"/>
                <w:sz w:val="20"/>
                <w:szCs w:val="20"/>
              </w:rPr>
            </w:pPr>
            <w:r w:rsidRPr="007E5212">
              <w:rPr>
                <w:rFonts w:asciiTheme="minorHAnsi" w:hAnsiTheme="minorHAnsi"/>
                <w:sz w:val="20"/>
                <w:szCs w:val="20"/>
              </w:rPr>
              <w:t>2 - Não autorizado a transportar carga.</w:t>
            </w:r>
          </w:p>
          <w:p w14:paraId="3F3EBDEB" w14:textId="77777777" w:rsidR="00CA2912" w:rsidRDefault="00CA2912" w:rsidP="00255019">
            <w:pPr>
              <w:ind w:left="-21"/>
              <w:rPr>
                <w:rFonts w:asciiTheme="minorHAnsi" w:hAnsiTheme="minorHAnsi"/>
                <w:sz w:val="20"/>
                <w:szCs w:val="20"/>
              </w:rPr>
            </w:pPr>
            <w:r w:rsidRPr="007E5212">
              <w:rPr>
                <w:rFonts w:asciiTheme="minorHAnsi" w:hAnsiTheme="minorHAnsi"/>
                <w:sz w:val="20"/>
                <w:szCs w:val="20"/>
              </w:rPr>
              <w:t>3 - Não autorizado a transportar artigo perigoso, seja como carga ou COMAT/AOG.</w:t>
            </w:r>
          </w:p>
          <w:p w14:paraId="6508AC46" w14:textId="77777777" w:rsidR="00CA2912" w:rsidRDefault="00CA2912" w:rsidP="00255019">
            <w:pPr>
              <w:ind w:left="-21"/>
              <w:rPr>
                <w:rFonts w:asciiTheme="minorHAnsi" w:hAnsiTheme="minorHAnsi"/>
                <w:sz w:val="20"/>
                <w:szCs w:val="20"/>
              </w:rPr>
            </w:pPr>
          </w:p>
          <w:p w14:paraId="18C5D359" w14:textId="77777777" w:rsidR="00CA2912" w:rsidRPr="006E3A61" w:rsidRDefault="00CA2912" w:rsidP="00255019">
            <w:pPr>
              <w:ind w:left="-21"/>
              <w:rPr>
                <w:rFonts w:asciiTheme="minorHAnsi" w:hAnsiTheme="minorHAnsi"/>
                <w:b/>
                <w:bCs/>
                <w:sz w:val="20"/>
                <w:szCs w:val="20"/>
              </w:rPr>
            </w:pPr>
            <w:r w:rsidRPr="006E3A61">
              <w:rPr>
                <w:rFonts w:asciiTheme="minorHAnsi" w:hAnsiTheme="minorHAnsi"/>
                <w:b/>
                <w:bCs/>
                <w:sz w:val="20"/>
                <w:szCs w:val="20"/>
              </w:rPr>
              <w:t>Instruções de preenchimento:</w:t>
            </w:r>
          </w:p>
          <w:p w14:paraId="7849AF9B" w14:textId="77777777" w:rsidR="00CA2912" w:rsidRDefault="00CA2912" w:rsidP="00255019">
            <w:pPr>
              <w:spacing w:before="40" w:afterLines="40" w:after="96"/>
              <w:rPr>
                <w:rFonts w:asciiTheme="minorHAnsi" w:eastAsia="Times New Roman" w:hAnsiTheme="minorHAnsi"/>
                <w:i/>
                <w:iCs/>
                <w:color w:val="000000"/>
                <w:sz w:val="20"/>
                <w:szCs w:val="20"/>
                <w:lang w:eastAsia="pt-BR"/>
              </w:rPr>
            </w:pPr>
            <w:r w:rsidRPr="00EC1100">
              <w:rPr>
                <w:rFonts w:asciiTheme="minorHAnsi" w:eastAsia="Times New Roman" w:hAnsiTheme="minorHAnsi"/>
                <w:i/>
                <w:iCs/>
                <w:color w:val="000000"/>
                <w:sz w:val="20"/>
                <w:szCs w:val="20"/>
                <w:lang w:eastAsia="pt-BR"/>
              </w:rPr>
              <w:t xml:space="preserve">A descrição dos procedimentos </w:t>
            </w:r>
            <w:r>
              <w:rPr>
                <w:rFonts w:asciiTheme="minorHAnsi" w:eastAsia="Times New Roman" w:hAnsiTheme="minorHAnsi"/>
                <w:i/>
                <w:iCs/>
                <w:color w:val="000000"/>
                <w:sz w:val="20"/>
                <w:szCs w:val="20"/>
                <w:lang w:eastAsia="pt-BR"/>
              </w:rPr>
              <w:t xml:space="preserve">apresentados no MAP </w:t>
            </w:r>
            <w:r w:rsidRPr="00EC1100">
              <w:rPr>
                <w:rFonts w:asciiTheme="minorHAnsi" w:eastAsia="Times New Roman" w:hAnsiTheme="minorHAnsi"/>
                <w:i/>
                <w:iCs/>
                <w:color w:val="000000"/>
                <w:sz w:val="20"/>
                <w:szCs w:val="20"/>
                <w:lang w:eastAsia="pt-BR"/>
              </w:rPr>
              <w:t>deve estabelecer uma sequência lógica das tarefas ou ações para a realização de uma determinada atividade e devem definir:</w:t>
            </w:r>
          </w:p>
          <w:p w14:paraId="3DE2C8F1" w14:textId="77777777" w:rsidR="00CA2912" w:rsidRDefault="00CA2912" w:rsidP="00255019">
            <w:pPr>
              <w:spacing w:before="40" w:afterLines="40" w:after="96"/>
              <w:rPr>
                <w:rFonts w:asciiTheme="minorHAnsi" w:eastAsia="Times New Roman" w:hAnsiTheme="minorHAnsi"/>
                <w:i/>
                <w:iCs/>
                <w:color w:val="000000"/>
                <w:sz w:val="20"/>
                <w:szCs w:val="20"/>
                <w:lang w:eastAsia="pt-BR"/>
              </w:rPr>
            </w:pPr>
            <w:r w:rsidRPr="00EC1100">
              <w:rPr>
                <w:rFonts w:asciiTheme="minorHAnsi" w:eastAsia="Times New Roman" w:hAnsiTheme="minorHAnsi"/>
                <w:i/>
                <w:iCs/>
                <w:color w:val="000000"/>
                <w:sz w:val="20"/>
                <w:szCs w:val="20"/>
                <w:lang w:eastAsia="pt-BR"/>
              </w:rPr>
              <w:t xml:space="preserve">a) </w:t>
            </w:r>
            <w:r>
              <w:rPr>
                <w:rFonts w:asciiTheme="minorHAnsi" w:eastAsia="Times New Roman" w:hAnsiTheme="minorHAnsi"/>
                <w:i/>
                <w:iCs/>
                <w:color w:val="000000"/>
                <w:sz w:val="20"/>
                <w:szCs w:val="20"/>
                <w:lang w:eastAsia="pt-BR"/>
              </w:rPr>
              <w:t>q</w:t>
            </w:r>
            <w:r w:rsidRPr="00EC1100">
              <w:rPr>
                <w:rFonts w:asciiTheme="minorHAnsi" w:eastAsia="Times New Roman" w:hAnsiTheme="minorHAnsi"/>
                <w:i/>
                <w:iCs/>
                <w:color w:val="000000"/>
                <w:sz w:val="20"/>
                <w:szCs w:val="20"/>
                <w:lang w:eastAsia="pt-BR"/>
              </w:rPr>
              <w:t>ual é a atividade;</w:t>
            </w:r>
          </w:p>
          <w:p w14:paraId="4043944D" w14:textId="77777777" w:rsidR="00CA2912" w:rsidRDefault="00CA2912" w:rsidP="00255019">
            <w:pPr>
              <w:spacing w:before="40" w:afterLines="40" w:after="96"/>
              <w:rPr>
                <w:rFonts w:asciiTheme="minorHAnsi" w:eastAsia="Times New Roman" w:hAnsiTheme="minorHAnsi"/>
                <w:i/>
                <w:iCs/>
                <w:color w:val="000000"/>
                <w:sz w:val="20"/>
                <w:szCs w:val="20"/>
                <w:lang w:eastAsia="pt-BR"/>
              </w:rPr>
            </w:pPr>
            <w:r w:rsidRPr="00EC1100">
              <w:rPr>
                <w:rFonts w:asciiTheme="minorHAnsi" w:eastAsia="Times New Roman" w:hAnsiTheme="minorHAnsi"/>
                <w:i/>
                <w:iCs/>
                <w:color w:val="000000"/>
                <w:sz w:val="20"/>
                <w:szCs w:val="20"/>
                <w:lang w:eastAsia="pt-BR"/>
              </w:rPr>
              <w:t xml:space="preserve">b) </w:t>
            </w:r>
            <w:r>
              <w:rPr>
                <w:rFonts w:asciiTheme="minorHAnsi" w:eastAsia="Times New Roman" w:hAnsiTheme="minorHAnsi"/>
                <w:i/>
                <w:iCs/>
                <w:color w:val="000000"/>
                <w:sz w:val="20"/>
                <w:szCs w:val="20"/>
                <w:lang w:eastAsia="pt-BR"/>
              </w:rPr>
              <w:t>q</w:t>
            </w:r>
            <w:r w:rsidRPr="00EC1100">
              <w:rPr>
                <w:rFonts w:asciiTheme="minorHAnsi" w:eastAsia="Times New Roman" w:hAnsiTheme="minorHAnsi"/>
                <w:i/>
                <w:iCs/>
                <w:color w:val="000000"/>
                <w:sz w:val="20"/>
                <w:szCs w:val="20"/>
                <w:lang w:eastAsia="pt-BR"/>
              </w:rPr>
              <w:t>uando a atividade é realizada;</w:t>
            </w:r>
          </w:p>
          <w:p w14:paraId="7B9D2423" w14:textId="77777777" w:rsidR="00CA2912" w:rsidRDefault="00CA2912" w:rsidP="00255019">
            <w:pPr>
              <w:spacing w:before="40" w:afterLines="40" w:after="96"/>
              <w:rPr>
                <w:rFonts w:asciiTheme="minorHAnsi" w:eastAsia="Times New Roman" w:hAnsiTheme="minorHAnsi"/>
                <w:i/>
                <w:iCs/>
                <w:color w:val="000000"/>
                <w:sz w:val="20"/>
                <w:szCs w:val="20"/>
                <w:lang w:eastAsia="pt-BR"/>
              </w:rPr>
            </w:pPr>
            <w:r w:rsidRPr="00EC1100">
              <w:rPr>
                <w:rFonts w:asciiTheme="minorHAnsi" w:eastAsia="Times New Roman" w:hAnsiTheme="minorHAnsi"/>
                <w:i/>
                <w:iCs/>
                <w:color w:val="000000"/>
                <w:sz w:val="20"/>
                <w:szCs w:val="20"/>
                <w:lang w:eastAsia="pt-BR"/>
              </w:rPr>
              <w:t xml:space="preserve">c) </w:t>
            </w:r>
            <w:r>
              <w:rPr>
                <w:rFonts w:asciiTheme="minorHAnsi" w:eastAsia="Times New Roman" w:hAnsiTheme="minorHAnsi"/>
                <w:i/>
                <w:iCs/>
                <w:color w:val="000000"/>
                <w:sz w:val="20"/>
                <w:szCs w:val="20"/>
                <w:lang w:eastAsia="pt-BR"/>
              </w:rPr>
              <w:t>função/</w:t>
            </w:r>
            <w:r w:rsidRPr="00EC1100">
              <w:rPr>
                <w:rFonts w:asciiTheme="minorHAnsi" w:eastAsia="Times New Roman" w:hAnsiTheme="minorHAnsi"/>
                <w:i/>
                <w:iCs/>
                <w:color w:val="000000"/>
                <w:sz w:val="20"/>
                <w:szCs w:val="20"/>
                <w:lang w:eastAsia="pt-BR"/>
              </w:rPr>
              <w:t>cargo do responsável</w:t>
            </w:r>
            <w:r>
              <w:rPr>
                <w:rFonts w:asciiTheme="minorHAnsi" w:eastAsia="Times New Roman" w:hAnsiTheme="minorHAnsi"/>
                <w:i/>
                <w:iCs/>
                <w:color w:val="000000"/>
                <w:sz w:val="20"/>
                <w:szCs w:val="20"/>
                <w:lang w:eastAsia="pt-BR"/>
              </w:rPr>
              <w:t xml:space="preserve"> pela. atividade</w:t>
            </w:r>
            <w:r w:rsidRPr="00EC1100">
              <w:rPr>
                <w:rFonts w:asciiTheme="minorHAnsi" w:eastAsia="Times New Roman" w:hAnsiTheme="minorHAnsi"/>
                <w:i/>
                <w:iCs/>
                <w:color w:val="000000"/>
                <w:sz w:val="20"/>
                <w:szCs w:val="20"/>
                <w:lang w:eastAsia="pt-BR"/>
              </w:rPr>
              <w:t>;</w:t>
            </w:r>
          </w:p>
          <w:p w14:paraId="56804E92" w14:textId="77777777" w:rsidR="00CA2912" w:rsidRDefault="00CA2912" w:rsidP="00255019">
            <w:pPr>
              <w:spacing w:before="40" w:afterLines="40" w:after="96"/>
              <w:rPr>
                <w:rFonts w:asciiTheme="minorHAnsi" w:eastAsia="Times New Roman" w:hAnsiTheme="minorHAnsi"/>
                <w:i/>
                <w:iCs/>
                <w:color w:val="000000"/>
                <w:sz w:val="20"/>
                <w:szCs w:val="20"/>
                <w:lang w:eastAsia="pt-BR"/>
              </w:rPr>
            </w:pPr>
            <w:r w:rsidRPr="00EC1100">
              <w:rPr>
                <w:rFonts w:asciiTheme="minorHAnsi" w:eastAsia="Times New Roman" w:hAnsiTheme="minorHAnsi"/>
                <w:i/>
                <w:iCs/>
                <w:color w:val="000000"/>
                <w:sz w:val="20"/>
                <w:szCs w:val="20"/>
                <w:lang w:eastAsia="pt-BR"/>
              </w:rPr>
              <w:t xml:space="preserve">d) </w:t>
            </w:r>
            <w:r>
              <w:rPr>
                <w:rFonts w:asciiTheme="minorHAnsi" w:eastAsia="Times New Roman" w:hAnsiTheme="minorHAnsi"/>
                <w:i/>
                <w:iCs/>
                <w:color w:val="000000"/>
                <w:sz w:val="20"/>
                <w:szCs w:val="20"/>
                <w:lang w:eastAsia="pt-BR"/>
              </w:rPr>
              <w:t>c</w:t>
            </w:r>
            <w:r w:rsidRPr="00EC1100">
              <w:rPr>
                <w:rFonts w:asciiTheme="minorHAnsi" w:eastAsia="Times New Roman" w:hAnsiTheme="minorHAnsi"/>
                <w:i/>
                <w:iCs/>
                <w:color w:val="000000"/>
                <w:sz w:val="20"/>
                <w:szCs w:val="20"/>
                <w:lang w:eastAsia="pt-BR"/>
              </w:rPr>
              <w:t>omo a atividade deve ser realizada;</w:t>
            </w:r>
          </w:p>
          <w:p w14:paraId="13531A9F" w14:textId="77777777" w:rsidR="00CA2912" w:rsidRDefault="00CA2912" w:rsidP="00255019">
            <w:pPr>
              <w:spacing w:before="40" w:afterLines="40" w:after="96"/>
              <w:rPr>
                <w:rFonts w:asciiTheme="minorHAnsi" w:eastAsia="Times New Roman" w:hAnsiTheme="minorHAnsi"/>
                <w:i/>
                <w:iCs/>
                <w:color w:val="000000"/>
                <w:sz w:val="20"/>
                <w:szCs w:val="20"/>
                <w:lang w:eastAsia="pt-BR"/>
              </w:rPr>
            </w:pPr>
            <w:r w:rsidRPr="00EC1100">
              <w:rPr>
                <w:rFonts w:asciiTheme="minorHAnsi" w:eastAsia="Times New Roman" w:hAnsiTheme="minorHAnsi"/>
                <w:i/>
                <w:iCs/>
                <w:color w:val="000000"/>
                <w:sz w:val="20"/>
                <w:szCs w:val="20"/>
                <w:lang w:eastAsia="pt-BR"/>
              </w:rPr>
              <w:t xml:space="preserve">e) </w:t>
            </w:r>
            <w:r>
              <w:rPr>
                <w:rFonts w:asciiTheme="minorHAnsi" w:eastAsia="Times New Roman" w:hAnsiTheme="minorHAnsi"/>
                <w:i/>
                <w:iCs/>
                <w:color w:val="000000"/>
                <w:sz w:val="20"/>
                <w:szCs w:val="20"/>
                <w:lang w:eastAsia="pt-BR"/>
              </w:rPr>
              <w:t>s</w:t>
            </w:r>
            <w:r w:rsidRPr="00EC1100">
              <w:rPr>
                <w:rFonts w:asciiTheme="minorHAnsi" w:eastAsia="Times New Roman" w:hAnsiTheme="minorHAnsi"/>
                <w:i/>
                <w:iCs/>
                <w:color w:val="000000"/>
                <w:sz w:val="20"/>
                <w:szCs w:val="20"/>
                <w:lang w:eastAsia="pt-BR"/>
              </w:rPr>
              <w:t>equência de tarefas ou ações; e</w:t>
            </w:r>
          </w:p>
          <w:p w14:paraId="76310898" w14:textId="77777777" w:rsidR="00CA2912" w:rsidRPr="007E5212" w:rsidRDefault="00CA2912" w:rsidP="00255019">
            <w:pPr>
              <w:ind w:left="-21"/>
              <w:rPr>
                <w:rFonts w:asciiTheme="minorHAnsi" w:hAnsiTheme="minorHAnsi"/>
                <w:sz w:val="20"/>
                <w:szCs w:val="20"/>
              </w:rPr>
            </w:pPr>
            <w:r w:rsidRPr="00EC1100">
              <w:rPr>
                <w:rFonts w:asciiTheme="minorHAnsi" w:eastAsia="Times New Roman" w:hAnsiTheme="minorHAnsi"/>
                <w:i/>
                <w:iCs/>
                <w:color w:val="000000"/>
                <w:sz w:val="20"/>
                <w:szCs w:val="20"/>
                <w:lang w:eastAsia="pt-BR"/>
              </w:rPr>
              <w:t xml:space="preserve">f) </w:t>
            </w:r>
            <w:r>
              <w:rPr>
                <w:rFonts w:asciiTheme="minorHAnsi" w:eastAsia="Times New Roman" w:hAnsiTheme="minorHAnsi"/>
                <w:i/>
                <w:iCs/>
                <w:color w:val="000000"/>
                <w:sz w:val="20"/>
                <w:szCs w:val="20"/>
                <w:lang w:eastAsia="pt-BR"/>
              </w:rPr>
              <w:t>r</w:t>
            </w:r>
            <w:r w:rsidRPr="00EC1100">
              <w:rPr>
                <w:rFonts w:asciiTheme="minorHAnsi" w:eastAsia="Times New Roman" w:hAnsiTheme="minorHAnsi"/>
                <w:i/>
                <w:iCs/>
                <w:color w:val="000000"/>
                <w:sz w:val="20"/>
                <w:szCs w:val="20"/>
                <w:lang w:eastAsia="pt-BR"/>
              </w:rPr>
              <w:t>esposta</w:t>
            </w:r>
            <w:r>
              <w:rPr>
                <w:rFonts w:asciiTheme="minorHAnsi" w:eastAsia="Times New Roman" w:hAnsiTheme="minorHAnsi"/>
                <w:i/>
                <w:iCs/>
                <w:color w:val="000000"/>
                <w:sz w:val="20"/>
                <w:szCs w:val="20"/>
                <w:lang w:eastAsia="pt-BR"/>
              </w:rPr>
              <w:t>s</w:t>
            </w:r>
            <w:r w:rsidRPr="00EC1100">
              <w:rPr>
                <w:rFonts w:asciiTheme="minorHAnsi" w:eastAsia="Times New Roman" w:hAnsiTheme="minorHAnsi"/>
                <w:i/>
                <w:iCs/>
                <w:color w:val="000000"/>
                <w:sz w:val="20"/>
                <w:szCs w:val="20"/>
                <w:lang w:eastAsia="pt-BR"/>
              </w:rPr>
              <w:t xml:space="preserve"> esperad</w:t>
            </w:r>
            <w:r>
              <w:rPr>
                <w:rFonts w:asciiTheme="minorHAnsi" w:eastAsia="Times New Roman" w:hAnsiTheme="minorHAnsi"/>
                <w:i/>
                <w:iCs/>
                <w:color w:val="000000"/>
                <w:sz w:val="20"/>
                <w:szCs w:val="20"/>
                <w:lang w:eastAsia="pt-BR"/>
              </w:rPr>
              <w:t>as</w:t>
            </w:r>
            <w:r w:rsidRPr="00EC1100">
              <w:rPr>
                <w:rFonts w:asciiTheme="minorHAnsi" w:eastAsia="Times New Roman" w:hAnsiTheme="minorHAnsi"/>
                <w:i/>
                <w:iCs/>
                <w:color w:val="000000"/>
                <w:sz w:val="20"/>
                <w:szCs w:val="20"/>
                <w:lang w:eastAsia="pt-BR"/>
              </w:rPr>
              <w:t xml:space="preserve"> para cada ação, caso aplicável (documento, confirmação verbal etc.).</w:t>
            </w:r>
          </w:p>
          <w:p w14:paraId="5223B052" w14:textId="77777777" w:rsidR="00CA2912" w:rsidRPr="007E5212" w:rsidRDefault="00CA2912" w:rsidP="00255019">
            <w:pPr>
              <w:ind w:left="-21"/>
              <w:rPr>
                <w:rFonts w:asciiTheme="minorHAnsi" w:hAnsiTheme="minorHAnsi"/>
                <w:sz w:val="20"/>
                <w:szCs w:val="20"/>
              </w:rPr>
            </w:pPr>
          </w:p>
          <w:p w14:paraId="3E30126E" w14:textId="77777777" w:rsidR="00CA2912" w:rsidRPr="00C45900" w:rsidRDefault="00CA2912" w:rsidP="00255019">
            <w:pPr>
              <w:ind w:left="-21"/>
              <w:rPr>
                <w:rFonts w:asciiTheme="minorHAnsi" w:hAnsiTheme="minorHAnsi"/>
                <w:sz w:val="16"/>
                <w:szCs w:val="16"/>
              </w:rPr>
            </w:pPr>
          </w:p>
          <w:tbl>
            <w:tblPr>
              <w:tblW w:w="0" w:type="auto"/>
              <w:tblInd w:w="420" w:type="dxa"/>
              <w:shd w:val="clear" w:color="auto" w:fill="D9D9D9" w:themeFill="background1" w:themeFillShade="D9"/>
              <w:tblCellMar>
                <w:left w:w="70" w:type="dxa"/>
                <w:right w:w="70" w:type="dxa"/>
              </w:tblCellMar>
              <w:tblLook w:val="0000" w:firstRow="0" w:lastRow="0" w:firstColumn="0" w:lastColumn="0" w:noHBand="0" w:noVBand="0"/>
            </w:tblPr>
            <w:tblGrid>
              <w:gridCol w:w="203"/>
              <w:gridCol w:w="4111"/>
              <w:gridCol w:w="283"/>
              <w:gridCol w:w="4088"/>
              <w:gridCol w:w="160"/>
            </w:tblGrid>
            <w:tr w:rsidR="00CA2912" w:rsidRPr="007E5212" w14:paraId="70522E8D" w14:textId="77777777" w:rsidTr="00255019">
              <w:trPr>
                <w:trHeight w:val="570"/>
              </w:trPr>
              <w:tc>
                <w:tcPr>
                  <w:tcW w:w="4314" w:type="dxa"/>
                  <w:gridSpan w:val="2"/>
                  <w:shd w:val="clear" w:color="auto" w:fill="D9D9D9" w:themeFill="background1" w:themeFillShade="D9"/>
                </w:tcPr>
                <w:p w14:paraId="553FDB3A" w14:textId="77777777" w:rsidR="00CA2912" w:rsidRPr="00583F6C" w:rsidRDefault="00CA2912" w:rsidP="00255019">
                  <w:pPr>
                    <w:spacing w:before="120"/>
                    <w:ind w:left="-21"/>
                    <w:rPr>
                      <w:rFonts w:asciiTheme="minorHAnsi" w:hAnsiTheme="minorHAnsi"/>
                      <w:b/>
                      <w:color w:val="0F243E" w:themeColor="text2" w:themeShade="80"/>
                      <w:sz w:val="20"/>
                      <w:szCs w:val="20"/>
                    </w:rPr>
                  </w:pPr>
                  <w:r>
                    <w:rPr>
                      <w:rFonts w:asciiTheme="minorHAnsi" w:hAnsiTheme="minorHAnsi"/>
                      <w:b/>
                      <w:color w:val="0F243E" w:themeColor="text2" w:themeShade="80"/>
                      <w:sz w:val="20"/>
                      <w:szCs w:val="20"/>
                    </w:rPr>
                    <w:t xml:space="preserve"> </w:t>
                  </w:r>
                  <w:r w:rsidRPr="00583F6C">
                    <w:rPr>
                      <w:rFonts w:asciiTheme="minorHAnsi" w:hAnsiTheme="minorHAnsi"/>
                      <w:b/>
                      <w:color w:val="0F243E" w:themeColor="text2" w:themeShade="80"/>
                      <w:sz w:val="20"/>
                      <w:szCs w:val="20"/>
                    </w:rPr>
                    <w:t>DADOS SOBRE A ORGANIZAÇÃO REQUERENTE</w:t>
                  </w:r>
                </w:p>
              </w:tc>
              <w:tc>
                <w:tcPr>
                  <w:tcW w:w="283" w:type="dxa"/>
                  <w:shd w:val="clear" w:color="auto" w:fill="D9D9D9" w:themeFill="background1" w:themeFillShade="D9"/>
                </w:tcPr>
                <w:p w14:paraId="0DCA3509" w14:textId="77777777" w:rsidR="00CA2912" w:rsidRPr="007E5212" w:rsidRDefault="00CA2912" w:rsidP="00255019">
                  <w:pPr>
                    <w:ind w:left="-21"/>
                    <w:rPr>
                      <w:rFonts w:asciiTheme="minorHAnsi" w:hAnsiTheme="minorHAnsi"/>
                      <w:sz w:val="20"/>
                      <w:szCs w:val="20"/>
                    </w:rPr>
                  </w:pPr>
                </w:p>
              </w:tc>
              <w:tc>
                <w:tcPr>
                  <w:tcW w:w="4088" w:type="dxa"/>
                  <w:tcBorders>
                    <w:bottom w:val="single" w:sz="12" w:space="0" w:color="FFFFFF" w:themeColor="background1"/>
                  </w:tcBorders>
                  <w:shd w:val="clear" w:color="auto" w:fill="D9D9D9" w:themeFill="background1" w:themeFillShade="D9"/>
                </w:tcPr>
                <w:p w14:paraId="21616281" w14:textId="77777777" w:rsidR="00CA2912" w:rsidRPr="007E5212" w:rsidRDefault="00CA2912" w:rsidP="00255019">
                  <w:pPr>
                    <w:ind w:left="-21"/>
                    <w:rPr>
                      <w:rFonts w:asciiTheme="minorHAnsi" w:hAnsiTheme="minorHAnsi"/>
                      <w:sz w:val="20"/>
                      <w:szCs w:val="20"/>
                    </w:rPr>
                  </w:pPr>
                </w:p>
              </w:tc>
              <w:tc>
                <w:tcPr>
                  <w:tcW w:w="160" w:type="dxa"/>
                  <w:shd w:val="clear" w:color="auto" w:fill="D9D9D9" w:themeFill="background1" w:themeFillShade="D9"/>
                </w:tcPr>
                <w:p w14:paraId="300CA63D" w14:textId="77777777" w:rsidR="00CA2912" w:rsidRPr="007E5212" w:rsidRDefault="00CA2912" w:rsidP="00255019">
                  <w:pPr>
                    <w:ind w:left="-21"/>
                    <w:rPr>
                      <w:rFonts w:asciiTheme="minorHAnsi" w:hAnsiTheme="minorHAnsi"/>
                      <w:sz w:val="20"/>
                      <w:szCs w:val="20"/>
                    </w:rPr>
                  </w:pPr>
                </w:p>
              </w:tc>
            </w:tr>
            <w:tr w:rsidR="00CA2912" w:rsidRPr="007E5212" w14:paraId="02648A09" w14:textId="77777777" w:rsidTr="00255019">
              <w:trPr>
                <w:trHeight w:val="465"/>
              </w:trPr>
              <w:tc>
                <w:tcPr>
                  <w:tcW w:w="203" w:type="dxa"/>
                  <w:tcBorders>
                    <w:right w:val="single" w:sz="12" w:space="0" w:color="FFFFFF" w:themeColor="background1"/>
                  </w:tcBorders>
                  <w:shd w:val="clear" w:color="auto" w:fill="D9D9D9" w:themeFill="background1" w:themeFillShade="D9"/>
                </w:tcPr>
                <w:p w14:paraId="1BD0C080" w14:textId="77777777" w:rsidR="00CA2912" w:rsidRPr="007E5212" w:rsidRDefault="00CA2912" w:rsidP="00255019">
                  <w:pPr>
                    <w:ind w:left="-21"/>
                    <w:rPr>
                      <w:rFonts w:asciiTheme="minorHAnsi" w:hAnsiTheme="minorHAnsi"/>
                      <w:sz w:val="20"/>
                      <w:szCs w:val="20"/>
                    </w:rPr>
                  </w:pPr>
                </w:p>
              </w:tc>
              <w:tc>
                <w:tcPr>
                  <w:tcW w:w="411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3275A9EB" w14:textId="77777777" w:rsidR="00CA2912" w:rsidRDefault="00CA2912" w:rsidP="00255019">
                  <w:pPr>
                    <w:ind w:left="-21"/>
                    <w:rPr>
                      <w:rFonts w:asciiTheme="minorHAnsi" w:hAnsiTheme="minorHAnsi"/>
                      <w:sz w:val="20"/>
                      <w:szCs w:val="20"/>
                    </w:rPr>
                  </w:pPr>
                  <w:r w:rsidRPr="007E5212">
                    <w:rPr>
                      <w:rFonts w:asciiTheme="minorHAnsi" w:hAnsiTheme="minorHAnsi"/>
                      <w:sz w:val="20"/>
                      <w:szCs w:val="20"/>
                    </w:rPr>
                    <w:t>Nome da organização requerente</w:t>
                  </w:r>
                </w:p>
                <w:p w14:paraId="670477C8" w14:textId="77777777" w:rsidR="00CA2912" w:rsidRPr="007E5212" w:rsidRDefault="00CA2912" w:rsidP="00255019">
                  <w:pPr>
                    <w:spacing w:after="120"/>
                    <w:ind w:left="-21"/>
                    <w:rPr>
                      <w:rFonts w:asciiTheme="minorHAnsi" w:hAnsiTheme="minorHAnsi"/>
                      <w:sz w:val="20"/>
                      <w:szCs w:val="20"/>
                    </w:rPr>
                  </w:pPr>
                </w:p>
              </w:tc>
              <w:tc>
                <w:tcPr>
                  <w:tcW w:w="283" w:type="dxa"/>
                  <w:tcBorders>
                    <w:left w:val="single" w:sz="12" w:space="0" w:color="FFFFFF" w:themeColor="background1"/>
                    <w:right w:val="single" w:sz="12" w:space="0" w:color="FFFFFF" w:themeColor="background1"/>
                  </w:tcBorders>
                  <w:shd w:val="clear" w:color="auto" w:fill="D9D9D9" w:themeFill="background1" w:themeFillShade="D9"/>
                </w:tcPr>
                <w:p w14:paraId="31742493" w14:textId="77777777" w:rsidR="00CA2912" w:rsidRPr="007E5212" w:rsidRDefault="00CA2912" w:rsidP="00255019">
                  <w:pPr>
                    <w:ind w:left="-21"/>
                    <w:rPr>
                      <w:rFonts w:asciiTheme="minorHAnsi" w:hAnsiTheme="minorHAnsi"/>
                      <w:sz w:val="20"/>
                      <w:szCs w:val="20"/>
                    </w:rPr>
                  </w:pPr>
                </w:p>
              </w:tc>
              <w:tc>
                <w:tcPr>
                  <w:tcW w:w="40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4FABEAFA" w14:textId="77777777" w:rsidR="00CA2912" w:rsidRDefault="00CA2912" w:rsidP="00255019">
                  <w:pPr>
                    <w:ind w:left="-21"/>
                    <w:rPr>
                      <w:rFonts w:asciiTheme="minorHAnsi" w:hAnsiTheme="minorHAnsi"/>
                      <w:sz w:val="20"/>
                      <w:szCs w:val="20"/>
                    </w:rPr>
                  </w:pPr>
                  <w:r w:rsidRPr="007E5212">
                    <w:rPr>
                      <w:rFonts w:asciiTheme="minorHAnsi" w:hAnsiTheme="minorHAnsi"/>
                      <w:sz w:val="20"/>
                      <w:szCs w:val="20"/>
                    </w:rPr>
                    <w:t>CNPJ</w:t>
                  </w:r>
                </w:p>
                <w:p w14:paraId="11624EEB" w14:textId="77777777" w:rsidR="00CA2912" w:rsidRPr="007E5212" w:rsidRDefault="00CA2912" w:rsidP="00255019">
                  <w:pPr>
                    <w:spacing w:after="120"/>
                    <w:ind w:left="-21"/>
                    <w:rPr>
                      <w:rFonts w:asciiTheme="minorHAnsi" w:hAnsiTheme="minorHAnsi"/>
                      <w:sz w:val="20"/>
                      <w:szCs w:val="20"/>
                    </w:rPr>
                  </w:pPr>
                </w:p>
              </w:tc>
              <w:tc>
                <w:tcPr>
                  <w:tcW w:w="160" w:type="dxa"/>
                  <w:tcBorders>
                    <w:left w:val="single" w:sz="12" w:space="0" w:color="FFFFFF" w:themeColor="background1"/>
                  </w:tcBorders>
                  <w:shd w:val="clear" w:color="auto" w:fill="D9D9D9" w:themeFill="background1" w:themeFillShade="D9"/>
                </w:tcPr>
                <w:p w14:paraId="037A3589" w14:textId="77777777" w:rsidR="00CA2912" w:rsidRPr="007E5212" w:rsidRDefault="00CA2912" w:rsidP="00255019">
                  <w:pPr>
                    <w:ind w:left="-21"/>
                    <w:rPr>
                      <w:rFonts w:asciiTheme="minorHAnsi" w:hAnsiTheme="minorHAnsi"/>
                      <w:sz w:val="20"/>
                      <w:szCs w:val="20"/>
                    </w:rPr>
                  </w:pPr>
                </w:p>
              </w:tc>
            </w:tr>
            <w:tr w:rsidR="00CA2912" w:rsidRPr="007E5212" w14:paraId="38BFA511" w14:textId="77777777" w:rsidTr="00255019">
              <w:trPr>
                <w:trHeight w:val="175"/>
              </w:trPr>
              <w:tc>
                <w:tcPr>
                  <w:tcW w:w="203" w:type="dxa"/>
                  <w:shd w:val="clear" w:color="auto" w:fill="D9D9D9" w:themeFill="background1" w:themeFillShade="D9"/>
                </w:tcPr>
                <w:p w14:paraId="661036C3" w14:textId="77777777" w:rsidR="00CA2912" w:rsidRPr="007E5212" w:rsidRDefault="00CA2912" w:rsidP="00255019">
                  <w:pPr>
                    <w:ind w:left="-21"/>
                    <w:rPr>
                      <w:rFonts w:asciiTheme="minorHAnsi" w:hAnsiTheme="minorHAnsi"/>
                      <w:sz w:val="20"/>
                      <w:szCs w:val="20"/>
                    </w:rPr>
                  </w:pPr>
                </w:p>
              </w:tc>
              <w:tc>
                <w:tcPr>
                  <w:tcW w:w="4111" w:type="dxa"/>
                  <w:tcBorders>
                    <w:bottom w:val="single" w:sz="12" w:space="0" w:color="FFFFFF" w:themeColor="background1"/>
                  </w:tcBorders>
                  <w:shd w:val="clear" w:color="auto" w:fill="D9D9D9" w:themeFill="background1" w:themeFillShade="D9"/>
                </w:tcPr>
                <w:p w14:paraId="1711B93A" w14:textId="77777777" w:rsidR="00CA2912" w:rsidRPr="00583F6C" w:rsidRDefault="00CA2912" w:rsidP="00255019">
                  <w:pPr>
                    <w:ind w:left="-21"/>
                    <w:rPr>
                      <w:rFonts w:asciiTheme="minorHAnsi" w:hAnsiTheme="minorHAnsi"/>
                      <w:sz w:val="2"/>
                      <w:szCs w:val="20"/>
                    </w:rPr>
                  </w:pPr>
                </w:p>
              </w:tc>
              <w:tc>
                <w:tcPr>
                  <w:tcW w:w="283" w:type="dxa"/>
                  <w:shd w:val="clear" w:color="auto" w:fill="D9D9D9" w:themeFill="background1" w:themeFillShade="D9"/>
                </w:tcPr>
                <w:p w14:paraId="1DFB9D25" w14:textId="77777777" w:rsidR="00CA2912" w:rsidRPr="007E5212" w:rsidRDefault="00CA2912" w:rsidP="00255019">
                  <w:pPr>
                    <w:ind w:left="-21"/>
                    <w:rPr>
                      <w:rFonts w:asciiTheme="minorHAnsi" w:hAnsiTheme="minorHAnsi"/>
                      <w:sz w:val="20"/>
                      <w:szCs w:val="20"/>
                    </w:rPr>
                  </w:pPr>
                </w:p>
              </w:tc>
              <w:tc>
                <w:tcPr>
                  <w:tcW w:w="4088" w:type="dxa"/>
                  <w:tcBorders>
                    <w:top w:val="single" w:sz="12" w:space="0" w:color="FFFFFF" w:themeColor="background1"/>
                    <w:bottom w:val="single" w:sz="12" w:space="0" w:color="FFFFFF" w:themeColor="background1"/>
                  </w:tcBorders>
                  <w:shd w:val="clear" w:color="auto" w:fill="D9D9D9" w:themeFill="background1" w:themeFillShade="D9"/>
                </w:tcPr>
                <w:p w14:paraId="58C85B53" w14:textId="77777777" w:rsidR="00CA2912" w:rsidRPr="007E5212" w:rsidRDefault="00CA2912" w:rsidP="00255019">
                  <w:pPr>
                    <w:ind w:left="-21"/>
                    <w:rPr>
                      <w:rFonts w:asciiTheme="minorHAnsi" w:hAnsiTheme="minorHAnsi"/>
                      <w:sz w:val="20"/>
                      <w:szCs w:val="20"/>
                    </w:rPr>
                  </w:pPr>
                </w:p>
              </w:tc>
              <w:tc>
                <w:tcPr>
                  <w:tcW w:w="160" w:type="dxa"/>
                  <w:shd w:val="clear" w:color="auto" w:fill="D9D9D9" w:themeFill="background1" w:themeFillShade="D9"/>
                </w:tcPr>
                <w:p w14:paraId="1964528D" w14:textId="77777777" w:rsidR="00CA2912" w:rsidRPr="007E5212" w:rsidRDefault="00CA2912" w:rsidP="00255019">
                  <w:pPr>
                    <w:ind w:left="-21"/>
                    <w:rPr>
                      <w:rFonts w:asciiTheme="minorHAnsi" w:hAnsiTheme="minorHAnsi"/>
                      <w:sz w:val="20"/>
                      <w:szCs w:val="20"/>
                    </w:rPr>
                  </w:pPr>
                </w:p>
              </w:tc>
            </w:tr>
            <w:tr w:rsidR="00CA2912" w:rsidRPr="007E5212" w14:paraId="7F51CAED" w14:textId="77777777" w:rsidTr="00255019">
              <w:trPr>
                <w:trHeight w:val="490"/>
              </w:trPr>
              <w:tc>
                <w:tcPr>
                  <w:tcW w:w="203" w:type="dxa"/>
                  <w:tcBorders>
                    <w:right w:val="single" w:sz="12" w:space="0" w:color="FFFFFF" w:themeColor="background1"/>
                  </w:tcBorders>
                  <w:shd w:val="clear" w:color="auto" w:fill="D9D9D9" w:themeFill="background1" w:themeFillShade="D9"/>
                </w:tcPr>
                <w:p w14:paraId="2B2C5FB5" w14:textId="77777777" w:rsidR="00CA2912" w:rsidRPr="007E5212" w:rsidRDefault="00CA2912" w:rsidP="00255019">
                  <w:pPr>
                    <w:ind w:left="-21"/>
                    <w:rPr>
                      <w:rFonts w:asciiTheme="minorHAnsi" w:hAnsiTheme="minorHAnsi"/>
                      <w:sz w:val="20"/>
                      <w:szCs w:val="20"/>
                    </w:rPr>
                  </w:pPr>
                </w:p>
              </w:tc>
              <w:tc>
                <w:tcPr>
                  <w:tcW w:w="4111" w:type="dxa"/>
                  <w:vMerge w:val="restar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6060771F" w14:textId="77777777" w:rsidR="00CA2912" w:rsidRDefault="00CA2912" w:rsidP="00255019">
                  <w:pPr>
                    <w:spacing w:after="120"/>
                    <w:ind w:left="-21"/>
                    <w:rPr>
                      <w:rFonts w:asciiTheme="minorHAnsi" w:hAnsiTheme="minorHAnsi"/>
                      <w:sz w:val="20"/>
                      <w:szCs w:val="20"/>
                    </w:rPr>
                  </w:pPr>
                  <w:r w:rsidRPr="007E5212">
                    <w:rPr>
                      <w:rFonts w:asciiTheme="minorHAnsi" w:hAnsiTheme="minorHAnsi"/>
                      <w:sz w:val="20"/>
                      <w:szCs w:val="20"/>
                    </w:rPr>
                    <w:t>Situação atual da organização requerente</w:t>
                  </w:r>
                </w:p>
                <w:p w14:paraId="6FC6CE54" w14:textId="77777777" w:rsidR="00CA2912" w:rsidRPr="007E5212" w:rsidRDefault="00CA2912" w:rsidP="00255019">
                  <w:pPr>
                    <w:ind w:left="-21"/>
                    <w:rPr>
                      <w:rFonts w:asciiTheme="minorHAnsi" w:hAnsiTheme="minorHAnsi"/>
                      <w:sz w:val="20"/>
                      <w:szCs w:val="20"/>
                    </w:rPr>
                  </w:pPr>
                  <w:r>
                    <w:rPr>
                      <w:rFonts w:asciiTheme="minorHAnsi" w:hAnsiTheme="minorHAnsi"/>
                      <w:sz w:val="20"/>
                      <w:szCs w:val="20"/>
                    </w:rPr>
                    <w:t xml:space="preserve">  </w:t>
                  </w:r>
                  <w:r>
                    <w:rPr>
                      <w:noProof/>
                      <w:lang w:eastAsia="pt-BR"/>
                    </w:rPr>
                    <mc:AlternateContent>
                      <mc:Choice Requires="wps">
                        <w:drawing>
                          <wp:inline distT="0" distB="0" distL="0" distR="0" wp14:anchorId="77E9087D" wp14:editId="41F79EAB">
                            <wp:extent cx="137583" cy="137583"/>
                            <wp:effectExtent l="0" t="0" r="15240" b="15240"/>
                            <wp:docPr id="15" name="Elipse 14"/>
                            <wp:cNvGraphicFramePr/>
                            <a:graphic xmlns:a="http://schemas.openxmlformats.org/drawingml/2006/main">
                              <a:graphicData uri="http://schemas.microsoft.com/office/word/2010/wordprocessingShape">
                                <wps:wsp>
                                  <wps:cNvSpPr/>
                                  <wps:spPr>
                                    <a:xfrm>
                                      <a:off x="0" y="0"/>
                                      <a:ext cx="137583" cy="137583"/>
                                    </a:xfrm>
                                    <a:prstGeom prst="ellipse">
                                      <a:avLst/>
                                    </a:prstGeom>
                                    <a:ln w="12700">
                                      <a:solidFill>
                                        <a:schemeClr val="tx1"/>
                                      </a:solidFill>
                                    </a:ln>
                                  </wps:spPr>
                                  <wps:style>
                                    <a:lnRef idx="2">
                                      <a:schemeClr val="accent1"/>
                                    </a:lnRef>
                                    <a:fillRef idx="1">
                                      <a:schemeClr val="lt1"/>
                                    </a:fillRef>
                                    <a:effectRef idx="0">
                                      <a:schemeClr val="accent1"/>
                                    </a:effectRef>
                                    <a:fontRef idx="minor">
                                      <a:schemeClr val="dk1"/>
                                    </a:fontRef>
                                  </wps:style>
                                  <wps:bodyPr vertOverflow="clip" horzOverflow="clip" rtlCol="0" anchor="t"/>
                                </wps:wsp>
                              </a:graphicData>
                            </a:graphic>
                          </wp:inline>
                        </w:drawing>
                      </mc:Choice>
                      <mc:Fallback>
                        <w:pict>
                          <v:oval w14:anchorId="20F75DCC" id="Elipse 14" o:spid="_x0000_s1026" style="width:10.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" fillcolor="white [3201]" strokecolor="black [3213]" strokeweight="1pt">
                            <w10:anchorlock/>
                          </v:oval>
                        </w:pict>
                      </mc:Fallback>
                    </mc:AlternateContent>
                  </w:r>
                  <w:r>
                    <w:rPr>
                      <w:rFonts w:asciiTheme="minorHAnsi" w:hAnsiTheme="minorHAnsi"/>
                      <w:sz w:val="20"/>
                      <w:szCs w:val="20"/>
                    </w:rPr>
                    <w:t xml:space="preserve"> </w:t>
                  </w:r>
                  <w:r w:rsidRPr="007E5212">
                    <w:rPr>
                      <w:rFonts w:asciiTheme="minorHAnsi" w:hAnsiTheme="minorHAnsi"/>
                      <w:sz w:val="20"/>
                      <w:szCs w:val="20"/>
                    </w:rPr>
                    <w:t>Em certificação</w:t>
                  </w:r>
                </w:p>
                <w:p w14:paraId="38E66633" w14:textId="77777777" w:rsidR="00CA2912" w:rsidRPr="007E5212" w:rsidRDefault="00CA2912" w:rsidP="00255019">
                  <w:pPr>
                    <w:ind w:left="-21"/>
                    <w:rPr>
                      <w:rFonts w:asciiTheme="minorHAnsi" w:hAnsiTheme="minorHAnsi"/>
                      <w:sz w:val="20"/>
                      <w:szCs w:val="20"/>
                    </w:rPr>
                  </w:pPr>
                  <w:r>
                    <w:rPr>
                      <w:rFonts w:asciiTheme="minorHAnsi" w:hAnsiTheme="minorHAnsi"/>
                      <w:sz w:val="20"/>
                      <w:szCs w:val="20"/>
                    </w:rPr>
                    <w:t xml:space="preserve">  </w:t>
                  </w:r>
                  <w:r>
                    <w:rPr>
                      <w:noProof/>
                      <w:lang w:eastAsia="pt-BR"/>
                    </w:rPr>
                    <mc:AlternateContent>
                      <mc:Choice Requires="wps">
                        <w:drawing>
                          <wp:inline distT="0" distB="0" distL="0" distR="0" wp14:anchorId="538EE3DB" wp14:editId="2BC82B51">
                            <wp:extent cx="137583" cy="137583"/>
                            <wp:effectExtent l="0" t="0" r="15240" b="15240"/>
                            <wp:docPr id="5" name="Elipse 14"/>
                            <wp:cNvGraphicFramePr/>
                            <a:graphic xmlns:a="http://schemas.openxmlformats.org/drawingml/2006/main">
                              <a:graphicData uri="http://schemas.microsoft.com/office/word/2010/wordprocessingShape">
                                <wps:wsp>
                                  <wps:cNvSpPr/>
                                  <wps:spPr>
                                    <a:xfrm>
                                      <a:off x="0" y="0"/>
                                      <a:ext cx="137583" cy="137583"/>
                                    </a:xfrm>
                                    <a:prstGeom prst="ellipse">
                                      <a:avLst/>
                                    </a:prstGeom>
                                    <a:ln w="12700">
                                      <a:solidFill>
                                        <a:schemeClr val="tx1"/>
                                      </a:solidFill>
                                    </a:ln>
                                  </wps:spPr>
                                  <wps:style>
                                    <a:lnRef idx="2">
                                      <a:schemeClr val="accent1"/>
                                    </a:lnRef>
                                    <a:fillRef idx="1">
                                      <a:schemeClr val="lt1"/>
                                    </a:fillRef>
                                    <a:effectRef idx="0">
                                      <a:schemeClr val="accent1"/>
                                    </a:effectRef>
                                    <a:fontRef idx="minor">
                                      <a:schemeClr val="dk1"/>
                                    </a:fontRef>
                                  </wps:style>
                                  <wps:bodyPr vertOverflow="clip" horzOverflow="clip" rtlCol="0" anchor="t"/>
                                </wps:wsp>
                              </a:graphicData>
                            </a:graphic>
                          </wp:inline>
                        </w:drawing>
                      </mc:Choice>
                      <mc:Fallback>
                        <w:pict>
                          <v:oval w14:anchorId="2BC1BDFC" id="Elipse 14" o:spid="_x0000_s1026" style="width:10.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" fillcolor="white [3201]" strokecolor="black [3213]" strokeweight="1pt">
                            <w10:anchorlock/>
                          </v:oval>
                        </w:pict>
                      </mc:Fallback>
                    </mc:AlternateContent>
                  </w:r>
                  <w:r>
                    <w:rPr>
                      <w:rFonts w:asciiTheme="minorHAnsi" w:hAnsiTheme="minorHAnsi"/>
                      <w:sz w:val="20"/>
                      <w:szCs w:val="20"/>
                    </w:rPr>
                    <w:t xml:space="preserve"> </w:t>
                  </w:r>
                  <w:r w:rsidRPr="007E5212">
                    <w:rPr>
                      <w:rFonts w:asciiTheme="minorHAnsi" w:hAnsiTheme="minorHAnsi"/>
                      <w:sz w:val="20"/>
                      <w:szCs w:val="20"/>
                    </w:rPr>
                    <w:t>Certificada</w:t>
                  </w:r>
                </w:p>
                <w:p w14:paraId="79EB8BC4" w14:textId="77777777" w:rsidR="00CA2912" w:rsidRPr="007E5212" w:rsidRDefault="00CA2912" w:rsidP="00255019">
                  <w:pPr>
                    <w:ind w:left="-21"/>
                    <w:rPr>
                      <w:rFonts w:asciiTheme="minorHAnsi" w:hAnsiTheme="minorHAnsi"/>
                      <w:sz w:val="20"/>
                      <w:szCs w:val="20"/>
                    </w:rPr>
                  </w:pPr>
                  <w:r>
                    <w:rPr>
                      <w:rFonts w:asciiTheme="minorHAnsi" w:hAnsiTheme="minorHAnsi"/>
                      <w:sz w:val="20"/>
                      <w:szCs w:val="20"/>
                    </w:rPr>
                    <w:t xml:space="preserve">  </w:t>
                  </w:r>
                  <w:r>
                    <w:rPr>
                      <w:noProof/>
                      <w:lang w:eastAsia="pt-BR"/>
                    </w:rPr>
                    <mc:AlternateContent>
                      <mc:Choice Requires="wps">
                        <w:drawing>
                          <wp:inline distT="0" distB="0" distL="0" distR="0" wp14:anchorId="39328556" wp14:editId="623215F2">
                            <wp:extent cx="137583" cy="137583"/>
                            <wp:effectExtent l="0" t="0" r="15240" b="15240"/>
                            <wp:docPr id="6" name="Elipse 14"/>
                            <wp:cNvGraphicFramePr/>
                            <a:graphic xmlns:a="http://schemas.openxmlformats.org/drawingml/2006/main">
                              <a:graphicData uri="http://schemas.microsoft.com/office/word/2010/wordprocessingShape">
                                <wps:wsp>
                                  <wps:cNvSpPr/>
                                  <wps:spPr>
                                    <a:xfrm>
                                      <a:off x="0" y="0"/>
                                      <a:ext cx="137583" cy="137583"/>
                                    </a:xfrm>
                                    <a:prstGeom prst="ellipse">
                                      <a:avLst/>
                                    </a:prstGeom>
                                    <a:ln w="12700">
                                      <a:solidFill>
                                        <a:schemeClr val="tx1"/>
                                      </a:solidFill>
                                    </a:ln>
                                  </wps:spPr>
                                  <wps:style>
                                    <a:lnRef idx="2">
                                      <a:schemeClr val="accent1"/>
                                    </a:lnRef>
                                    <a:fillRef idx="1">
                                      <a:schemeClr val="lt1"/>
                                    </a:fillRef>
                                    <a:effectRef idx="0">
                                      <a:schemeClr val="accent1"/>
                                    </a:effectRef>
                                    <a:fontRef idx="minor">
                                      <a:schemeClr val="dk1"/>
                                    </a:fontRef>
                                  </wps:style>
                                  <wps:bodyPr vertOverflow="clip" horzOverflow="clip" rtlCol="0" anchor="t"/>
                                </wps:wsp>
                              </a:graphicData>
                            </a:graphic>
                          </wp:inline>
                        </w:drawing>
                      </mc:Choice>
                      <mc:Fallback>
                        <w:pict>
                          <v:oval w14:anchorId="58DA2DDE" id="Elipse 14" o:spid="_x0000_s1026" style="width:10.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" fillcolor="white [3201]" strokecolor="black [3213]" strokeweight="1pt">
                            <w10:anchorlock/>
                          </v:oval>
                        </w:pict>
                      </mc:Fallback>
                    </mc:AlternateContent>
                  </w:r>
                  <w:r>
                    <w:rPr>
                      <w:rFonts w:asciiTheme="minorHAnsi" w:hAnsiTheme="minorHAnsi"/>
                      <w:sz w:val="20"/>
                      <w:szCs w:val="20"/>
                    </w:rPr>
                    <w:t xml:space="preserve"> </w:t>
                  </w:r>
                  <w:r w:rsidRPr="007E5212">
                    <w:rPr>
                      <w:rFonts w:asciiTheme="minorHAnsi" w:hAnsiTheme="minorHAnsi"/>
                      <w:sz w:val="20"/>
                      <w:szCs w:val="20"/>
                    </w:rPr>
                    <w:t>Suspensa</w:t>
                  </w:r>
                </w:p>
                <w:p w14:paraId="5C5DC4DA" w14:textId="77777777" w:rsidR="00CA2912" w:rsidRPr="007E5212" w:rsidRDefault="00CA2912" w:rsidP="00255019">
                  <w:pPr>
                    <w:spacing w:after="120"/>
                    <w:ind w:left="-21"/>
                    <w:rPr>
                      <w:rFonts w:asciiTheme="minorHAnsi" w:hAnsiTheme="minorHAnsi"/>
                      <w:sz w:val="20"/>
                      <w:szCs w:val="20"/>
                    </w:rPr>
                  </w:pPr>
                  <w:r>
                    <w:rPr>
                      <w:rFonts w:asciiTheme="minorHAnsi" w:hAnsiTheme="minorHAnsi"/>
                      <w:sz w:val="20"/>
                      <w:szCs w:val="20"/>
                    </w:rPr>
                    <w:t xml:space="preserve">  </w:t>
                  </w:r>
                  <w:r>
                    <w:rPr>
                      <w:noProof/>
                      <w:lang w:eastAsia="pt-BR"/>
                    </w:rPr>
                    <mc:AlternateContent>
                      <mc:Choice Requires="wps">
                        <w:drawing>
                          <wp:inline distT="0" distB="0" distL="0" distR="0" wp14:anchorId="3680DFB9" wp14:editId="09138AE3">
                            <wp:extent cx="137583" cy="137583"/>
                            <wp:effectExtent l="0" t="0" r="15240" b="15240"/>
                            <wp:docPr id="7" name="Elipse 14"/>
                            <wp:cNvGraphicFramePr/>
                            <a:graphic xmlns:a="http://schemas.openxmlformats.org/drawingml/2006/main">
                              <a:graphicData uri="http://schemas.microsoft.com/office/word/2010/wordprocessingShape">
                                <wps:wsp>
                                  <wps:cNvSpPr/>
                                  <wps:spPr>
                                    <a:xfrm>
                                      <a:off x="0" y="0"/>
                                      <a:ext cx="137583" cy="137583"/>
                                    </a:xfrm>
                                    <a:prstGeom prst="ellipse">
                                      <a:avLst/>
                                    </a:prstGeom>
                                    <a:ln w="12700">
                                      <a:solidFill>
                                        <a:schemeClr val="tx1"/>
                                      </a:solidFill>
                                    </a:ln>
                                  </wps:spPr>
                                  <wps:style>
                                    <a:lnRef idx="2">
                                      <a:schemeClr val="accent1"/>
                                    </a:lnRef>
                                    <a:fillRef idx="1">
                                      <a:schemeClr val="lt1"/>
                                    </a:fillRef>
                                    <a:effectRef idx="0">
                                      <a:schemeClr val="accent1"/>
                                    </a:effectRef>
                                    <a:fontRef idx="minor">
                                      <a:schemeClr val="dk1"/>
                                    </a:fontRef>
                                  </wps:style>
                                  <wps:bodyPr vertOverflow="clip" horzOverflow="clip" rtlCol="0" anchor="t"/>
                                </wps:wsp>
                              </a:graphicData>
                            </a:graphic>
                          </wp:inline>
                        </w:drawing>
                      </mc:Choice>
                      <mc:Fallback>
                        <w:pict>
                          <v:oval w14:anchorId="40FB7427" id="Elipse 14" o:spid="_x0000_s1026" style="width:10.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" fillcolor="white [3201]" strokecolor="black [3213]" strokeweight="1pt">
                            <w10:anchorlock/>
                          </v:oval>
                        </w:pict>
                      </mc:Fallback>
                    </mc:AlternateContent>
                  </w:r>
                  <w:r>
                    <w:rPr>
                      <w:rFonts w:asciiTheme="minorHAnsi" w:hAnsiTheme="minorHAnsi"/>
                      <w:sz w:val="20"/>
                      <w:szCs w:val="20"/>
                    </w:rPr>
                    <w:t xml:space="preserve"> </w:t>
                  </w:r>
                  <w:r w:rsidRPr="007E5212">
                    <w:rPr>
                      <w:rFonts w:asciiTheme="minorHAnsi" w:hAnsiTheme="minorHAnsi"/>
                      <w:sz w:val="20"/>
                      <w:szCs w:val="20"/>
                    </w:rPr>
                    <w:t>Revogada</w:t>
                  </w:r>
                </w:p>
              </w:tc>
              <w:tc>
                <w:tcPr>
                  <w:tcW w:w="283" w:type="dxa"/>
                  <w:tcBorders>
                    <w:left w:val="single" w:sz="12" w:space="0" w:color="FFFFFF" w:themeColor="background1"/>
                    <w:right w:val="single" w:sz="12" w:space="0" w:color="FFFFFF" w:themeColor="background1"/>
                  </w:tcBorders>
                  <w:shd w:val="clear" w:color="auto" w:fill="D9D9D9" w:themeFill="background1" w:themeFillShade="D9"/>
                </w:tcPr>
                <w:p w14:paraId="1455D9B5" w14:textId="77777777" w:rsidR="00CA2912" w:rsidRPr="007E5212" w:rsidRDefault="00CA2912" w:rsidP="00255019">
                  <w:pPr>
                    <w:ind w:left="-21"/>
                    <w:rPr>
                      <w:rFonts w:asciiTheme="minorHAnsi" w:hAnsiTheme="minorHAnsi"/>
                      <w:sz w:val="20"/>
                      <w:szCs w:val="20"/>
                    </w:rPr>
                  </w:pPr>
                </w:p>
              </w:tc>
              <w:tc>
                <w:tcPr>
                  <w:tcW w:w="40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3C8DA78E" w14:textId="77777777" w:rsidR="00CA2912" w:rsidRDefault="00CA2912" w:rsidP="00255019">
                  <w:pPr>
                    <w:ind w:left="-21"/>
                    <w:rPr>
                      <w:rFonts w:asciiTheme="minorHAnsi" w:hAnsiTheme="minorHAnsi"/>
                      <w:sz w:val="20"/>
                      <w:szCs w:val="20"/>
                    </w:rPr>
                  </w:pPr>
                  <w:r w:rsidRPr="007E5212">
                    <w:rPr>
                      <w:rFonts w:asciiTheme="minorHAnsi" w:hAnsiTheme="minorHAnsi"/>
                      <w:sz w:val="20"/>
                      <w:szCs w:val="20"/>
                    </w:rPr>
                    <w:t>Número da E.O. vigente</w:t>
                  </w:r>
                </w:p>
                <w:p w14:paraId="2161D246" w14:textId="77777777" w:rsidR="00CA2912" w:rsidRPr="007E5212" w:rsidRDefault="00CA2912" w:rsidP="00255019">
                  <w:pPr>
                    <w:spacing w:after="120"/>
                    <w:ind w:left="-21"/>
                    <w:rPr>
                      <w:rFonts w:asciiTheme="minorHAnsi" w:hAnsiTheme="minorHAnsi"/>
                      <w:sz w:val="20"/>
                      <w:szCs w:val="20"/>
                    </w:rPr>
                  </w:pPr>
                </w:p>
              </w:tc>
              <w:tc>
                <w:tcPr>
                  <w:tcW w:w="160" w:type="dxa"/>
                  <w:tcBorders>
                    <w:left w:val="single" w:sz="12" w:space="0" w:color="FFFFFF" w:themeColor="background1"/>
                  </w:tcBorders>
                  <w:shd w:val="clear" w:color="auto" w:fill="D9D9D9" w:themeFill="background1" w:themeFillShade="D9"/>
                </w:tcPr>
                <w:p w14:paraId="40CC792F" w14:textId="77777777" w:rsidR="00CA2912" w:rsidRPr="007E5212" w:rsidRDefault="00CA2912" w:rsidP="00255019">
                  <w:pPr>
                    <w:ind w:left="-21"/>
                    <w:rPr>
                      <w:rFonts w:asciiTheme="minorHAnsi" w:hAnsiTheme="minorHAnsi"/>
                      <w:sz w:val="20"/>
                      <w:szCs w:val="20"/>
                    </w:rPr>
                  </w:pPr>
                </w:p>
              </w:tc>
            </w:tr>
            <w:tr w:rsidR="00CA2912" w:rsidRPr="007E5212" w14:paraId="32C95026" w14:textId="77777777" w:rsidTr="00255019">
              <w:trPr>
                <w:trHeight w:val="405"/>
              </w:trPr>
              <w:tc>
                <w:tcPr>
                  <w:tcW w:w="203" w:type="dxa"/>
                  <w:tcBorders>
                    <w:right w:val="single" w:sz="12" w:space="0" w:color="FFFFFF" w:themeColor="background1"/>
                  </w:tcBorders>
                  <w:shd w:val="clear" w:color="auto" w:fill="D9D9D9" w:themeFill="background1" w:themeFillShade="D9"/>
                </w:tcPr>
                <w:p w14:paraId="7FE2D18B" w14:textId="77777777" w:rsidR="00CA2912" w:rsidRPr="007E5212" w:rsidRDefault="00CA2912" w:rsidP="00255019">
                  <w:pPr>
                    <w:ind w:left="-21"/>
                    <w:rPr>
                      <w:rFonts w:asciiTheme="minorHAnsi" w:hAnsiTheme="minorHAnsi"/>
                      <w:sz w:val="20"/>
                      <w:szCs w:val="20"/>
                    </w:rPr>
                  </w:pPr>
                </w:p>
              </w:tc>
              <w:tc>
                <w:tcPr>
                  <w:tcW w:w="4111"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3B8DAD9E" w14:textId="77777777" w:rsidR="00CA2912" w:rsidRPr="007E5212" w:rsidRDefault="00CA2912" w:rsidP="00255019">
                  <w:pPr>
                    <w:ind w:left="-21"/>
                    <w:rPr>
                      <w:rFonts w:asciiTheme="minorHAnsi" w:hAnsiTheme="minorHAnsi"/>
                      <w:sz w:val="20"/>
                      <w:szCs w:val="20"/>
                    </w:rPr>
                  </w:pPr>
                </w:p>
              </w:tc>
              <w:tc>
                <w:tcPr>
                  <w:tcW w:w="283" w:type="dxa"/>
                  <w:tcBorders>
                    <w:left w:val="single" w:sz="12" w:space="0" w:color="FFFFFF" w:themeColor="background1"/>
                  </w:tcBorders>
                  <w:shd w:val="clear" w:color="auto" w:fill="D9D9D9" w:themeFill="background1" w:themeFillShade="D9"/>
                </w:tcPr>
                <w:p w14:paraId="454A646F" w14:textId="77777777" w:rsidR="00CA2912" w:rsidRPr="007E5212" w:rsidRDefault="00CA2912" w:rsidP="00255019">
                  <w:pPr>
                    <w:ind w:left="-21"/>
                    <w:rPr>
                      <w:rFonts w:asciiTheme="minorHAnsi" w:hAnsiTheme="minorHAnsi"/>
                      <w:sz w:val="20"/>
                      <w:szCs w:val="20"/>
                    </w:rPr>
                  </w:pPr>
                </w:p>
              </w:tc>
              <w:tc>
                <w:tcPr>
                  <w:tcW w:w="4088" w:type="dxa"/>
                  <w:tcBorders>
                    <w:top w:val="single" w:sz="12" w:space="0" w:color="FFFFFF" w:themeColor="background1"/>
                  </w:tcBorders>
                  <w:shd w:val="clear" w:color="auto" w:fill="D9D9D9" w:themeFill="background1" w:themeFillShade="D9"/>
                </w:tcPr>
                <w:p w14:paraId="51FBCE97" w14:textId="77777777" w:rsidR="00CA2912" w:rsidRPr="007E5212" w:rsidRDefault="00CA2912" w:rsidP="00255019">
                  <w:pPr>
                    <w:ind w:left="-21"/>
                    <w:rPr>
                      <w:rFonts w:asciiTheme="minorHAnsi" w:hAnsiTheme="minorHAnsi"/>
                      <w:sz w:val="20"/>
                      <w:szCs w:val="20"/>
                    </w:rPr>
                  </w:pPr>
                </w:p>
              </w:tc>
              <w:tc>
                <w:tcPr>
                  <w:tcW w:w="160" w:type="dxa"/>
                  <w:shd w:val="clear" w:color="auto" w:fill="D9D9D9" w:themeFill="background1" w:themeFillShade="D9"/>
                </w:tcPr>
                <w:p w14:paraId="44314FA5" w14:textId="77777777" w:rsidR="00CA2912" w:rsidRPr="007E5212" w:rsidRDefault="00CA2912" w:rsidP="00255019">
                  <w:pPr>
                    <w:ind w:left="-21"/>
                    <w:rPr>
                      <w:rFonts w:asciiTheme="minorHAnsi" w:hAnsiTheme="minorHAnsi"/>
                      <w:sz w:val="20"/>
                      <w:szCs w:val="20"/>
                    </w:rPr>
                  </w:pPr>
                </w:p>
              </w:tc>
            </w:tr>
            <w:tr w:rsidR="00CA2912" w:rsidRPr="007E5212" w14:paraId="709FE57D" w14:textId="77777777" w:rsidTr="00255019">
              <w:trPr>
                <w:trHeight w:val="227"/>
              </w:trPr>
              <w:tc>
                <w:tcPr>
                  <w:tcW w:w="203" w:type="dxa"/>
                  <w:shd w:val="clear" w:color="auto" w:fill="D9D9D9" w:themeFill="background1" w:themeFillShade="D9"/>
                </w:tcPr>
                <w:p w14:paraId="70148829" w14:textId="77777777" w:rsidR="00CA2912" w:rsidRPr="007E5212" w:rsidRDefault="00CA2912" w:rsidP="00255019">
                  <w:pPr>
                    <w:ind w:left="-21"/>
                    <w:rPr>
                      <w:rFonts w:asciiTheme="minorHAnsi" w:hAnsiTheme="minorHAnsi"/>
                      <w:sz w:val="20"/>
                      <w:szCs w:val="20"/>
                    </w:rPr>
                  </w:pPr>
                </w:p>
              </w:tc>
              <w:tc>
                <w:tcPr>
                  <w:tcW w:w="4111" w:type="dxa"/>
                  <w:tcBorders>
                    <w:top w:val="single" w:sz="12" w:space="0" w:color="FFFFFF" w:themeColor="background1"/>
                  </w:tcBorders>
                  <w:shd w:val="clear" w:color="auto" w:fill="D9D9D9" w:themeFill="background1" w:themeFillShade="D9"/>
                </w:tcPr>
                <w:p w14:paraId="5EB87C3D" w14:textId="77777777" w:rsidR="00CA2912" w:rsidRPr="007E5212" w:rsidRDefault="00CA2912" w:rsidP="00255019">
                  <w:pPr>
                    <w:ind w:left="-21"/>
                    <w:rPr>
                      <w:rFonts w:asciiTheme="minorHAnsi" w:hAnsiTheme="minorHAnsi"/>
                      <w:sz w:val="20"/>
                      <w:szCs w:val="20"/>
                    </w:rPr>
                  </w:pPr>
                </w:p>
              </w:tc>
              <w:tc>
                <w:tcPr>
                  <w:tcW w:w="283" w:type="dxa"/>
                  <w:shd w:val="clear" w:color="auto" w:fill="D9D9D9" w:themeFill="background1" w:themeFillShade="D9"/>
                </w:tcPr>
                <w:p w14:paraId="66830700" w14:textId="77777777" w:rsidR="00CA2912" w:rsidRPr="007E5212" w:rsidRDefault="00CA2912" w:rsidP="00255019">
                  <w:pPr>
                    <w:ind w:left="-21"/>
                    <w:rPr>
                      <w:rFonts w:asciiTheme="minorHAnsi" w:hAnsiTheme="minorHAnsi"/>
                      <w:sz w:val="20"/>
                      <w:szCs w:val="20"/>
                    </w:rPr>
                  </w:pPr>
                </w:p>
              </w:tc>
              <w:tc>
                <w:tcPr>
                  <w:tcW w:w="4088" w:type="dxa"/>
                  <w:shd w:val="clear" w:color="auto" w:fill="D9D9D9" w:themeFill="background1" w:themeFillShade="D9"/>
                </w:tcPr>
                <w:p w14:paraId="4BB078D8" w14:textId="77777777" w:rsidR="00CA2912" w:rsidRPr="007E5212" w:rsidRDefault="00CA2912" w:rsidP="00255019">
                  <w:pPr>
                    <w:ind w:left="-21"/>
                    <w:rPr>
                      <w:rFonts w:asciiTheme="minorHAnsi" w:hAnsiTheme="minorHAnsi"/>
                      <w:sz w:val="20"/>
                      <w:szCs w:val="20"/>
                    </w:rPr>
                  </w:pPr>
                </w:p>
              </w:tc>
              <w:tc>
                <w:tcPr>
                  <w:tcW w:w="160" w:type="dxa"/>
                  <w:shd w:val="clear" w:color="auto" w:fill="D9D9D9" w:themeFill="background1" w:themeFillShade="D9"/>
                </w:tcPr>
                <w:p w14:paraId="4C18DB3F" w14:textId="77777777" w:rsidR="00CA2912" w:rsidRPr="007E5212" w:rsidRDefault="00CA2912" w:rsidP="00255019">
                  <w:pPr>
                    <w:ind w:left="-21"/>
                    <w:rPr>
                      <w:rFonts w:asciiTheme="minorHAnsi" w:hAnsiTheme="minorHAnsi"/>
                      <w:sz w:val="20"/>
                      <w:szCs w:val="20"/>
                    </w:rPr>
                  </w:pPr>
                </w:p>
              </w:tc>
            </w:tr>
          </w:tbl>
          <w:p w14:paraId="4133D1F0" w14:textId="77777777" w:rsidR="00CA2912" w:rsidRPr="007E5212" w:rsidRDefault="00CA2912" w:rsidP="00255019">
            <w:pPr>
              <w:ind w:left="-21"/>
              <w:rPr>
                <w:rFonts w:asciiTheme="minorHAnsi" w:hAnsiTheme="minorHAnsi"/>
                <w:sz w:val="20"/>
                <w:szCs w:val="20"/>
              </w:rPr>
            </w:pPr>
          </w:p>
        </w:tc>
      </w:tr>
    </w:tbl>
    <w:p w14:paraId="1D83DBF1" w14:textId="77777777" w:rsidR="00CA2912" w:rsidRPr="00C45900" w:rsidRDefault="00CA2912" w:rsidP="00CA2912">
      <w:pPr>
        <w:pStyle w:val="Estilo1"/>
        <w:ind w:left="0" w:firstLine="0"/>
        <w:rPr>
          <w:sz w:val="16"/>
          <w:szCs w:val="16"/>
        </w:rPr>
      </w:pPr>
    </w:p>
    <w:tbl>
      <w:tblPr>
        <w:tblW w:w="0" w:type="auto"/>
        <w:tblInd w:w="532" w:type="dxa"/>
        <w:shd w:val="clear" w:color="auto" w:fill="D9D9D9" w:themeFill="background1" w:themeFillShade="D9"/>
        <w:tblCellMar>
          <w:left w:w="70" w:type="dxa"/>
          <w:right w:w="70" w:type="dxa"/>
        </w:tblCellMar>
        <w:tblLook w:val="0000" w:firstRow="0" w:lastRow="0" w:firstColumn="0" w:lastColumn="0" w:noHBand="0" w:noVBand="0"/>
      </w:tblPr>
      <w:tblGrid>
        <w:gridCol w:w="177"/>
        <w:gridCol w:w="4025"/>
        <w:gridCol w:w="290"/>
        <w:gridCol w:w="4172"/>
        <w:gridCol w:w="160"/>
      </w:tblGrid>
      <w:tr w:rsidR="00CA2912" w:rsidRPr="007E5212" w14:paraId="40DFEECF" w14:textId="77777777" w:rsidTr="00255019">
        <w:trPr>
          <w:trHeight w:val="570"/>
        </w:trPr>
        <w:tc>
          <w:tcPr>
            <w:tcW w:w="8664" w:type="dxa"/>
            <w:gridSpan w:val="4"/>
            <w:shd w:val="clear" w:color="auto" w:fill="D9D9D9" w:themeFill="background1" w:themeFillShade="D9"/>
          </w:tcPr>
          <w:p w14:paraId="66996485" w14:textId="77777777" w:rsidR="00CA2912" w:rsidRPr="007E5212" w:rsidRDefault="00CA2912" w:rsidP="00255019">
            <w:pPr>
              <w:spacing w:before="120"/>
              <w:ind w:left="-21"/>
              <w:rPr>
                <w:rFonts w:asciiTheme="minorHAnsi" w:hAnsiTheme="minorHAnsi"/>
                <w:sz w:val="20"/>
                <w:szCs w:val="20"/>
              </w:rPr>
            </w:pPr>
            <w:r>
              <w:rPr>
                <w:rFonts w:asciiTheme="minorHAnsi" w:hAnsiTheme="minorHAnsi"/>
                <w:b/>
                <w:color w:val="0F243E" w:themeColor="text2" w:themeShade="80"/>
                <w:sz w:val="20"/>
                <w:szCs w:val="20"/>
              </w:rPr>
              <w:t xml:space="preserve"> </w:t>
            </w:r>
            <w:r w:rsidRPr="00583F6C">
              <w:rPr>
                <w:rFonts w:asciiTheme="minorHAnsi" w:hAnsiTheme="minorHAnsi"/>
                <w:b/>
                <w:color w:val="0F243E" w:themeColor="text2" w:themeShade="80"/>
                <w:sz w:val="20"/>
                <w:szCs w:val="20"/>
              </w:rPr>
              <w:t>DOCUMENTAÇÃO ENCAMINHADA</w:t>
            </w:r>
            <w:r>
              <w:rPr>
                <w:rFonts w:asciiTheme="minorHAnsi" w:hAnsiTheme="minorHAnsi"/>
                <w:b/>
                <w:color w:val="0F243E" w:themeColor="text2" w:themeShade="80"/>
                <w:sz w:val="20"/>
                <w:szCs w:val="20"/>
              </w:rPr>
              <w:t xml:space="preserve"> </w:t>
            </w:r>
            <w:r>
              <w:rPr>
                <w:rFonts w:asciiTheme="minorHAnsi" w:hAnsiTheme="minorHAnsi"/>
                <w:color w:val="0F243E" w:themeColor="text2" w:themeShade="80"/>
                <w:sz w:val="20"/>
                <w:szCs w:val="20"/>
              </w:rPr>
              <w:t>(marcar as documentações encaminhadas conforme a IS nº 175-006)</w:t>
            </w:r>
          </w:p>
        </w:tc>
        <w:tc>
          <w:tcPr>
            <w:tcW w:w="160" w:type="dxa"/>
            <w:shd w:val="clear" w:color="auto" w:fill="D9D9D9" w:themeFill="background1" w:themeFillShade="D9"/>
          </w:tcPr>
          <w:p w14:paraId="25B23675" w14:textId="77777777" w:rsidR="00CA2912" w:rsidRPr="007E5212" w:rsidRDefault="00CA2912" w:rsidP="00255019">
            <w:pPr>
              <w:ind w:left="-21"/>
              <w:rPr>
                <w:rFonts w:asciiTheme="minorHAnsi" w:hAnsiTheme="minorHAnsi"/>
                <w:sz w:val="20"/>
                <w:szCs w:val="20"/>
              </w:rPr>
            </w:pPr>
          </w:p>
        </w:tc>
      </w:tr>
      <w:tr w:rsidR="00CA2912" w:rsidRPr="00893621" w14:paraId="402F7F47" w14:textId="77777777" w:rsidTr="00255019">
        <w:trPr>
          <w:trHeight w:val="465"/>
        </w:trPr>
        <w:tc>
          <w:tcPr>
            <w:tcW w:w="177" w:type="dxa"/>
            <w:tcBorders>
              <w:right w:val="single" w:sz="12" w:space="0" w:color="FFFFFF" w:themeColor="background1"/>
            </w:tcBorders>
            <w:shd w:val="clear" w:color="auto" w:fill="D9D9D9" w:themeFill="background1" w:themeFillShade="D9"/>
          </w:tcPr>
          <w:p w14:paraId="69D95FE7" w14:textId="77777777" w:rsidR="00CA2912" w:rsidRPr="007E5212" w:rsidRDefault="00CA2912" w:rsidP="00255019">
            <w:pPr>
              <w:ind w:left="-21"/>
              <w:rPr>
                <w:rFonts w:asciiTheme="minorHAnsi" w:hAnsiTheme="minorHAnsi"/>
                <w:sz w:val="20"/>
                <w:szCs w:val="20"/>
              </w:rPr>
            </w:pPr>
          </w:p>
        </w:tc>
        <w:tc>
          <w:tcPr>
            <w:tcW w:w="8487"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5340FF8D" w14:textId="77777777" w:rsidR="00CA2912" w:rsidRPr="009662EF" w:rsidRDefault="00CA2912" w:rsidP="00255019">
            <w:pPr>
              <w:spacing w:before="120" w:after="120"/>
              <w:ind w:left="-21"/>
              <w:rPr>
                <w:rFonts w:asciiTheme="minorHAnsi" w:hAnsiTheme="minorHAnsi"/>
                <w:sz w:val="20"/>
                <w:szCs w:val="20"/>
              </w:rPr>
            </w:pPr>
            <w:r w:rsidRPr="00893621">
              <w:rPr>
                <w:rFonts w:asciiTheme="minorHAnsi" w:hAnsiTheme="minorHAnsi"/>
                <w:sz w:val="20"/>
                <w:szCs w:val="20"/>
              </w:rPr>
              <w:t xml:space="preserve">  </w:t>
            </w:r>
            <w:r>
              <w:rPr>
                <w:rFonts w:asciiTheme="minorHAnsi" w:hAnsiTheme="minorHAnsi"/>
                <w:noProof/>
                <w:sz w:val="20"/>
                <w:szCs w:val="20"/>
                <w:lang w:eastAsia="pt-BR"/>
              </w:rPr>
              <mc:AlternateContent>
                <mc:Choice Requires="wps">
                  <w:drawing>
                    <wp:inline distT="0" distB="0" distL="0" distR="0" wp14:anchorId="4DC3CF4D" wp14:editId="6BF49696">
                      <wp:extent cx="114300" cy="114300"/>
                      <wp:effectExtent l="0" t="0" r="19050" b="19050"/>
                      <wp:docPr id="31" name="Retângulo 31"/>
                      <wp:cNvGraphicFramePr/>
                      <a:graphic xmlns:a="http://schemas.openxmlformats.org/drawingml/2006/main">
                        <a:graphicData uri="http://schemas.microsoft.com/office/word/2010/wordprocessingShape">
                          <wps:wsp>
                            <wps:cNvSpPr/>
                            <wps:spPr>
                              <a:xfrm>
                                <a:off x="0" y="0"/>
                                <a:ext cx="114300" cy="114300"/>
                              </a:xfrm>
                              <a:prstGeom prst="rect">
                                <a:avLst/>
                              </a:prstGeom>
                              <a:ln w="127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7C63694" w14:textId="77777777" w:rsidR="00CA2912" w:rsidRDefault="00CA2912" w:rsidP="00CA291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C3CF4D" id="Retângulo 3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" fillcolor="white [3201]" strokecolor="black [3213]" strokeweight="1pt">
                      <v:textbox>
                        <w:txbxContent>
                          <w:p w14:paraId="67C63694" w14:textId="77777777" w:rsidR="00CA2912" w:rsidRDefault="00CA2912" w:rsidP="00CA2912">
                            <w:pPr>
                              <w:jc w:val="center"/>
                            </w:pPr>
                            <w:r>
                              <w:t xml:space="preserve">     </w:t>
                            </w:r>
                          </w:p>
                        </w:txbxContent>
                      </v:textbox>
                      <w10:anchorlock/>
                    </v:rect>
                  </w:pict>
                </mc:Fallback>
              </mc:AlternateContent>
            </w:r>
            <w:r w:rsidRPr="009662EF">
              <w:rPr>
                <w:rFonts w:asciiTheme="minorHAnsi" w:hAnsiTheme="minorHAnsi"/>
                <w:sz w:val="20"/>
                <w:szCs w:val="20"/>
              </w:rPr>
              <w:t xml:space="preserve"> FOP 107 (</w:t>
            </w:r>
            <w:r>
              <w:rPr>
                <w:rFonts w:asciiTheme="minorHAnsi" w:hAnsiTheme="minorHAnsi"/>
                <w:sz w:val="20"/>
                <w:szCs w:val="20"/>
              </w:rPr>
              <w:t>em caso de análise inicial ou revisão de MAP aprovado</w:t>
            </w:r>
            <w:r w:rsidRPr="009662EF">
              <w:rPr>
                <w:rFonts w:asciiTheme="minorHAnsi" w:hAnsiTheme="minorHAnsi"/>
                <w:sz w:val="20"/>
                <w:szCs w:val="20"/>
              </w:rPr>
              <w:t>)</w:t>
            </w:r>
          </w:p>
          <w:p w14:paraId="7F98ADDE" w14:textId="77777777" w:rsidR="00CA2912" w:rsidRPr="00893621" w:rsidRDefault="00CA2912" w:rsidP="00255019">
            <w:pPr>
              <w:spacing w:before="120" w:after="120"/>
              <w:ind w:left="-21"/>
              <w:rPr>
                <w:rFonts w:asciiTheme="minorHAnsi" w:hAnsiTheme="minorHAnsi"/>
                <w:sz w:val="20"/>
                <w:szCs w:val="20"/>
              </w:rPr>
            </w:pPr>
            <w:r w:rsidRPr="00893621">
              <w:rPr>
                <w:rFonts w:asciiTheme="minorHAnsi" w:hAnsiTheme="minorHAnsi"/>
                <w:sz w:val="20"/>
                <w:szCs w:val="20"/>
              </w:rPr>
              <w:t xml:space="preserve">  </w:t>
            </w:r>
            <w:r>
              <w:rPr>
                <w:rFonts w:asciiTheme="minorHAnsi" w:hAnsiTheme="minorHAnsi"/>
                <w:noProof/>
                <w:sz w:val="20"/>
                <w:szCs w:val="20"/>
                <w:lang w:eastAsia="pt-BR"/>
              </w:rPr>
              <mc:AlternateContent>
                <mc:Choice Requires="wps">
                  <w:drawing>
                    <wp:inline distT="0" distB="0" distL="0" distR="0" wp14:anchorId="2141DBA0" wp14:editId="76934896">
                      <wp:extent cx="114300" cy="114300"/>
                      <wp:effectExtent l="0" t="0" r="19050" b="19050"/>
                      <wp:docPr id="32" name="Retângulo 32"/>
                      <wp:cNvGraphicFramePr/>
                      <a:graphic xmlns:a="http://schemas.openxmlformats.org/drawingml/2006/main">
                        <a:graphicData uri="http://schemas.microsoft.com/office/word/2010/wordprocessingShape">
                          <wps:wsp>
                            <wps:cNvSpPr/>
                            <wps:spPr>
                              <a:xfrm>
                                <a:off x="0" y="0"/>
                                <a:ext cx="114300" cy="114300"/>
                              </a:xfrm>
                              <a:prstGeom prst="rect">
                                <a:avLst/>
                              </a:prstGeom>
                              <a:ln w="127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A28B304" w14:textId="77777777" w:rsidR="00CA2912" w:rsidRDefault="00CA2912" w:rsidP="00CA291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41DBA0" id="Retângulo 32" o:spid="_x0000_s1027"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" fillcolor="white [3201]" strokecolor="black [3213]" strokeweight="1pt">
                      <v:textbox>
                        <w:txbxContent>
                          <w:p w14:paraId="3A28B304" w14:textId="77777777" w:rsidR="00CA2912" w:rsidRDefault="00CA2912" w:rsidP="00CA2912">
                            <w:pPr>
                              <w:jc w:val="center"/>
                            </w:pPr>
                            <w:r>
                              <w:t xml:space="preserve">     </w:t>
                            </w:r>
                          </w:p>
                        </w:txbxContent>
                      </v:textbox>
                      <w10:anchorlock/>
                    </v:rect>
                  </w:pict>
                </mc:Fallback>
              </mc:AlternateContent>
            </w:r>
            <w:r w:rsidRPr="00893621">
              <w:rPr>
                <w:rFonts w:asciiTheme="minorHAnsi" w:hAnsiTheme="minorHAnsi"/>
                <w:sz w:val="20"/>
                <w:szCs w:val="20"/>
              </w:rPr>
              <w:t xml:space="preserve"> FOP 119</w:t>
            </w:r>
            <w:r>
              <w:rPr>
                <w:rFonts w:asciiTheme="minorHAnsi" w:hAnsiTheme="minorHAnsi"/>
                <w:sz w:val="20"/>
                <w:szCs w:val="20"/>
              </w:rPr>
              <w:t xml:space="preserve"> </w:t>
            </w:r>
            <w:r w:rsidRPr="00583F6C">
              <w:rPr>
                <w:rFonts w:asciiTheme="minorHAnsi" w:hAnsiTheme="minorHAnsi"/>
                <w:sz w:val="20"/>
                <w:szCs w:val="20"/>
              </w:rPr>
              <w:t>(em caso de alteração de EO)</w:t>
            </w:r>
          </w:p>
          <w:p w14:paraId="1F532233" w14:textId="77777777" w:rsidR="00CA2912" w:rsidRPr="00893621" w:rsidRDefault="00CA2912" w:rsidP="00255019">
            <w:pPr>
              <w:spacing w:before="120" w:after="120"/>
              <w:ind w:left="-21"/>
              <w:rPr>
                <w:rFonts w:asciiTheme="minorHAnsi" w:hAnsiTheme="minorHAnsi"/>
                <w:sz w:val="20"/>
                <w:szCs w:val="20"/>
              </w:rPr>
            </w:pPr>
            <w:r w:rsidRPr="00893621">
              <w:rPr>
                <w:rFonts w:asciiTheme="minorHAnsi" w:hAnsiTheme="minorHAnsi"/>
                <w:sz w:val="20"/>
                <w:szCs w:val="20"/>
              </w:rPr>
              <w:t xml:space="preserve">  </w:t>
            </w:r>
            <w:r>
              <w:rPr>
                <w:rFonts w:asciiTheme="minorHAnsi" w:hAnsiTheme="minorHAnsi"/>
                <w:noProof/>
                <w:sz w:val="20"/>
                <w:szCs w:val="20"/>
                <w:lang w:eastAsia="pt-BR"/>
              </w:rPr>
              <mc:AlternateContent>
                <mc:Choice Requires="wps">
                  <w:drawing>
                    <wp:inline distT="0" distB="0" distL="0" distR="0" wp14:anchorId="0B549CEE" wp14:editId="48150272">
                      <wp:extent cx="114300" cy="114300"/>
                      <wp:effectExtent l="0" t="0" r="19050" b="19050"/>
                      <wp:docPr id="33" name="Retângulo 33"/>
                      <wp:cNvGraphicFramePr/>
                      <a:graphic xmlns:a="http://schemas.openxmlformats.org/drawingml/2006/main">
                        <a:graphicData uri="http://schemas.microsoft.com/office/word/2010/wordprocessingShape">
                          <wps:wsp>
                            <wps:cNvSpPr/>
                            <wps:spPr>
                              <a:xfrm>
                                <a:off x="0" y="0"/>
                                <a:ext cx="114300" cy="114300"/>
                              </a:xfrm>
                              <a:prstGeom prst="rect">
                                <a:avLst/>
                              </a:prstGeom>
                              <a:ln w="127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466885D5" w14:textId="77777777" w:rsidR="00CA2912" w:rsidRDefault="00CA2912" w:rsidP="00CA291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549CEE" id="Retângulo 33" o:spid="_x0000_s1028"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" fillcolor="white [3201]" strokecolor="black [3213]" strokeweight="1pt">
                      <v:textbox>
                        <w:txbxContent>
                          <w:p w14:paraId="466885D5" w14:textId="77777777" w:rsidR="00CA2912" w:rsidRDefault="00CA2912" w:rsidP="00CA2912">
                            <w:pPr>
                              <w:jc w:val="center"/>
                            </w:pPr>
                            <w:r>
                              <w:t xml:space="preserve">     </w:t>
                            </w:r>
                          </w:p>
                        </w:txbxContent>
                      </v:textbox>
                      <w10:anchorlock/>
                    </v:rect>
                  </w:pict>
                </mc:Fallback>
              </mc:AlternateContent>
            </w:r>
            <w:r w:rsidRPr="00893621">
              <w:rPr>
                <w:rFonts w:asciiTheme="minorHAnsi" w:hAnsiTheme="minorHAnsi"/>
                <w:sz w:val="20"/>
                <w:szCs w:val="20"/>
              </w:rPr>
              <w:t xml:space="preserve"> FOP 125</w:t>
            </w:r>
            <w:r>
              <w:rPr>
                <w:rFonts w:asciiTheme="minorHAnsi" w:hAnsiTheme="minorHAnsi"/>
                <w:sz w:val="20"/>
                <w:szCs w:val="20"/>
              </w:rPr>
              <w:t xml:space="preserve"> (em caso de continuação de análise em que houve não-conformidades)</w:t>
            </w:r>
          </w:p>
          <w:p w14:paraId="5353BE71" w14:textId="77777777" w:rsidR="00CA2912" w:rsidRPr="00893621" w:rsidRDefault="00CA2912" w:rsidP="00255019">
            <w:pPr>
              <w:spacing w:before="120" w:after="120"/>
              <w:ind w:left="-21"/>
              <w:rPr>
                <w:rFonts w:asciiTheme="minorHAnsi" w:hAnsiTheme="minorHAnsi"/>
                <w:sz w:val="20"/>
                <w:szCs w:val="20"/>
              </w:rPr>
            </w:pPr>
            <w:r w:rsidRPr="00893621">
              <w:rPr>
                <w:rFonts w:asciiTheme="minorHAnsi" w:hAnsiTheme="minorHAnsi"/>
                <w:sz w:val="20"/>
                <w:szCs w:val="20"/>
              </w:rPr>
              <w:t xml:space="preserve">  </w:t>
            </w:r>
            <w:r>
              <w:rPr>
                <w:rFonts w:asciiTheme="minorHAnsi" w:hAnsiTheme="minorHAnsi"/>
                <w:noProof/>
                <w:sz w:val="20"/>
                <w:szCs w:val="20"/>
                <w:lang w:eastAsia="pt-BR"/>
              </w:rPr>
              <mc:AlternateContent>
                <mc:Choice Requires="wps">
                  <w:drawing>
                    <wp:inline distT="0" distB="0" distL="0" distR="0" wp14:anchorId="690B9ACA" wp14:editId="7D3E2D3E">
                      <wp:extent cx="114300" cy="114300"/>
                      <wp:effectExtent l="0" t="0" r="19050" b="19050"/>
                      <wp:docPr id="34" name="Retângulo 34"/>
                      <wp:cNvGraphicFramePr/>
                      <a:graphic xmlns:a="http://schemas.openxmlformats.org/drawingml/2006/main">
                        <a:graphicData uri="http://schemas.microsoft.com/office/word/2010/wordprocessingShape">
                          <wps:wsp>
                            <wps:cNvSpPr/>
                            <wps:spPr>
                              <a:xfrm>
                                <a:off x="0" y="0"/>
                                <a:ext cx="114300" cy="114300"/>
                              </a:xfrm>
                              <a:prstGeom prst="rect">
                                <a:avLst/>
                              </a:prstGeom>
                              <a:ln w="127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2E30D01" w14:textId="77777777" w:rsidR="00CA2912" w:rsidRDefault="00CA2912" w:rsidP="00CA291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0B9ACA" id="Retângulo 34" o:spid="_x0000_s1029"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" fillcolor="white [3201]" strokecolor="black [3213]" strokeweight="1pt">
                      <v:textbox>
                        <w:txbxContent>
                          <w:p w14:paraId="32E30D01" w14:textId="77777777" w:rsidR="00CA2912" w:rsidRDefault="00CA2912" w:rsidP="00CA2912">
                            <w:pPr>
                              <w:jc w:val="center"/>
                            </w:pPr>
                            <w:r>
                              <w:t xml:space="preserve">     </w:t>
                            </w:r>
                          </w:p>
                        </w:txbxContent>
                      </v:textbox>
                      <w10:anchorlock/>
                    </v:rect>
                  </w:pict>
                </mc:Fallback>
              </mc:AlternateContent>
            </w:r>
            <w:r w:rsidRPr="00893621">
              <w:rPr>
                <w:rFonts w:asciiTheme="minorHAnsi" w:hAnsiTheme="minorHAnsi"/>
                <w:sz w:val="20"/>
                <w:szCs w:val="20"/>
              </w:rPr>
              <w:t xml:space="preserve"> MAP em versão digital</w:t>
            </w:r>
          </w:p>
          <w:p w14:paraId="4EBDCC91" w14:textId="77777777" w:rsidR="00CA2912" w:rsidRPr="00893621" w:rsidRDefault="00CA2912" w:rsidP="00255019">
            <w:pPr>
              <w:spacing w:after="120"/>
              <w:ind w:left="-21"/>
              <w:rPr>
                <w:rFonts w:asciiTheme="minorHAnsi" w:hAnsiTheme="minorHAnsi"/>
                <w:sz w:val="20"/>
                <w:szCs w:val="20"/>
              </w:rPr>
            </w:pPr>
            <w:r w:rsidRPr="00893621">
              <w:rPr>
                <w:rFonts w:asciiTheme="minorHAnsi" w:hAnsiTheme="minorHAnsi"/>
                <w:sz w:val="20"/>
                <w:szCs w:val="20"/>
              </w:rPr>
              <w:t xml:space="preserve">  </w:t>
            </w:r>
            <w:r>
              <w:rPr>
                <w:rFonts w:asciiTheme="minorHAnsi" w:hAnsiTheme="minorHAnsi"/>
                <w:noProof/>
                <w:sz w:val="20"/>
                <w:szCs w:val="20"/>
                <w:lang w:eastAsia="pt-BR"/>
              </w:rPr>
              <mc:AlternateContent>
                <mc:Choice Requires="wps">
                  <w:drawing>
                    <wp:inline distT="0" distB="0" distL="0" distR="0" wp14:anchorId="555A9903" wp14:editId="0FACDABD">
                      <wp:extent cx="114300" cy="114300"/>
                      <wp:effectExtent l="0" t="0" r="19050" b="19050"/>
                      <wp:docPr id="35" name="Retângulo 35"/>
                      <wp:cNvGraphicFramePr/>
                      <a:graphic xmlns:a="http://schemas.openxmlformats.org/drawingml/2006/main">
                        <a:graphicData uri="http://schemas.microsoft.com/office/word/2010/wordprocessingShape">
                          <wps:wsp>
                            <wps:cNvSpPr/>
                            <wps:spPr>
                              <a:xfrm>
                                <a:off x="0" y="0"/>
                                <a:ext cx="114300" cy="114300"/>
                              </a:xfrm>
                              <a:prstGeom prst="rect">
                                <a:avLst/>
                              </a:prstGeom>
                              <a:ln w="127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4B76A3EC" w14:textId="77777777" w:rsidR="00CA2912" w:rsidRDefault="00CA2912" w:rsidP="00CA291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5A9903" id="Retângulo 35" o:spid="_x0000_s1030"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" fillcolor="white [3201]" strokecolor="black [3213]" strokeweight="1pt">
                      <v:textbox>
                        <w:txbxContent>
                          <w:p w14:paraId="4B76A3EC" w14:textId="77777777" w:rsidR="00CA2912" w:rsidRDefault="00CA2912" w:rsidP="00CA2912">
                            <w:pPr>
                              <w:jc w:val="center"/>
                            </w:pPr>
                            <w:r>
                              <w:t xml:space="preserve">     </w:t>
                            </w:r>
                          </w:p>
                        </w:txbxContent>
                      </v:textbox>
                      <w10:anchorlock/>
                    </v:rect>
                  </w:pict>
                </mc:Fallback>
              </mc:AlternateContent>
            </w:r>
            <w:r w:rsidRPr="00893621">
              <w:rPr>
                <w:rFonts w:asciiTheme="minorHAnsi" w:hAnsiTheme="minorHAnsi"/>
                <w:sz w:val="20"/>
                <w:szCs w:val="20"/>
              </w:rPr>
              <w:t xml:space="preserve"> </w:t>
            </w:r>
            <w:r w:rsidRPr="00583F6C">
              <w:rPr>
                <w:rFonts w:asciiTheme="minorHAnsi" w:hAnsiTheme="minorHAnsi"/>
                <w:sz w:val="20"/>
                <w:szCs w:val="20"/>
              </w:rPr>
              <w:t xml:space="preserve">Comprovante </w:t>
            </w:r>
            <w:r>
              <w:rPr>
                <w:rFonts w:asciiTheme="minorHAnsi" w:hAnsiTheme="minorHAnsi"/>
                <w:sz w:val="20"/>
                <w:szCs w:val="20"/>
              </w:rPr>
              <w:t xml:space="preserve">ou informações </w:t>
            </w:r>
            <w:r w:rsidRPr="00583F6C">
              <w:rPr>
                <w:rFonts w:asciiTheme="minorHAnsi" w:hAnsiTheme="minorHAnsi"/>
                <w:sz w:val="20"/>
                <w:szCs w:val="20"/>
              </w:rPr>
              <w:t xml:space="preserve">de pagamento da TFAC, cód. </w:t>
            </w:r>
            <w:r>
              <w:rPr>
                <w:rFonts w:asciiTheme="minorHAnsi" w:hAnsiTheme="minorHAnsi"/>
                <w:sz w:val="20"/>
                <w:szCs w:val="20"/>
              </w:rPr>
              <w:t>5</w:t>
            </w:r>
            <w:r w:rsidRPr="00583F6C">
              <w:rPr>
                <w:rFonts w:asciiTheme="minorHAnsi" w:hAnsiTheme="minorHAnsi"/>
                <w:sz w:val="20"/>
                <w:szCs w:val="20"/>
              </w:rPr>
              <w:t>338</w:t>
            </w:r>
            <w:r>
              <w:rPr>
                <w:rFonts w:asciiTheme="minorHAnsi" w:hAnsiTheme="minorHAnsi"/>
                <w:sz w:val="20"/>
                <w:szCs w:val="20"/>
              </w:rPr>
              <w:t xml:space="preserve"> (apenas quando houver FOP 107)</w:t>
            </w:r>
          </w:p>
        </w:tc>
        <w:tc>
          <w:tcPr>
            <w:tcW w:w="160" w:type="dxa"/>
            <w:tcBorders>
              <w:left w:val="single" w:sz="12" w:space="0" w:color="FFFFFF" w:themeColor="background1"/>
            </w:tcBorders>
            <w:shd w:val="clear" w:color="auto" w:fill="D9D9D9" w:themeFill="background1" w:themeFillShade="D9"/>
          </w:tcPr>
          <w:p w14:paraId="625DB682" w14:textId="77777777" w:rsidR="00CA2912" w:rsidRPr="00893621" w:rsidRDefault="00CA2912" w:rsidP="00255019">
            <w:pPr>
              <w:ind w:left="-21"/>
              <w:rPr>
                <w:rFonts w:asciiTheme="minorHAnsi" w:hAnsiTheme="minorHAnsi"/>
                <w:sz w:val="20"/>
                <w:szCs w:val="20"/>
              </w:rPr>
            </w:pPr>
          </w:p>
        </w:tc>
      </w:tr>
      <w:tr w:rsidR="00CA2912" w:rsidRPr="00893621" w14:paraId="2FFE6E15" w14:textId="77777777" w:rsidTr="00255019">
        <w:trPr>
          <w:trHeight w:val="227"/>
        </w:trPr>
        <w:tc>
          <w:tcPr>
            <w:tcW w:w="177" w:type="dxa"/>
            <w:shd w:val="clear" w:color="auto" w:fill="D9D9D9" w:themeFill="background1" w:themeFillShade="D9"/>
          </w:tcPr>
          <w:p w14:paraId="7932AFC4" w14:textId="77777777" w:rsidR="00CA2912" w:rsidRPr="00893621" w:rsidRDefault="00CA2912" w:rsidP="00255019">
            <w:pPr>
              <w:ind w:left="-21"/>
              <w:rPr>
                <w:rFonts w:asciiTheme="minorHAnsi" w:hAnsiTheme="minorHAnsi"/>
                <w:sz w:val="20"/>
                <w:szCs w:val="20"/>
              </w:rPr>
            </w:pPr>
          </w:p>
        </w:tc>
        <w:tc>
          <w:tcPr>
            <w:tcW w:w="4025" w:type="dxa"/>
            <w:tcBorders>
              <w:top w:val="single" w:sz="12" w:space="0" w:color="FFFFFF" w:themeColor="background1"/>
            </w:tcBorders>
            <w:shd w:val="clear" w:color="auto" w:fill="D9D9D9" w:themeFill="background1" w:themeFillShade="D9"/>
          </w:tcPr>
          <w:p w14:paraId="288DDE67" w14:textId="77777777" w:rsidR="00CA2912" w:rsidRPr="00893621" w:rsidRDefault="00CA2912" w:rsidP="00255019">
            <w:pPr>
              <w:ind w:left="-21"/>
              <w:rPr>
                <w:rFonts w:asciiTheme="minorHAnsi" w:hAnsiTheme="minorHAnsi"/>
                <w:sz w:val="20"/>
                <w:szCs w:val="20"/>
              </w:rPr>
            </w:pPr>
          </w:p>
        </w:tc>
        <w:tc>
          <w:tcPr>
            <w:tcW w:w="290" w:type="dxa"/>
            <w:tcBorders>
              <w:top w:val="single" w:sz="12" w:space="0" w:color="FFFFFF" w:themeColor="background1"/>
            </w:tcBorders>
            <w:shd w:val="clear" w:color="auto" w:fill="D9D9D9" w:themeFill="background1" w:themeFillShade="D9"/>
          </w:tcPr>
          <w:p w14:paraId="6599D3FB" w14:textId="77777777" w:rsidR="00CA2912" w:rsidRPr="00893621" w:rsidRDefault="00CA2912" w:rsidP="00255019">
            <w:pPr>
              <w:ind w:left="-21"/>
              <w:rPr>
                <w:rFonts w:asciiTheme="minorHAnsi" w:hAnsiTheme="minorHAnsi"/>
                <w:sz w:val="20"/>
                <w:szCs w:val="20"/>
              </w:rPr>
            </w:pPr>
          </w:p>
        </w:tc>
        <w:tc>
          <w:tcPr>
            <w:tcW w:w="4172" w:type="dxa"/>
            <w:shd w:val="clear" w:color="auto" w:fill="D9D9D9" w:themeFill="background1" w:themeFillShade="D9"/>
          </w:tcPr>
          <w:p w14:paraId="596637B9" w14:textId="77777777" w:rsidR="00CA2912" w:rsidRPr="00893621" w:rsidRDefault="00CA2912" w:rsidP="00255019">
            <w:pPr>
              <w:ind w:left="-21"/>
              <w:rPr>
                <w:rFonts w:asciiTheme="minorHAnsi" w:hAnsiTheme="minorHAnsi"/>
                <w:sz w:val="20"/>
                <w:szCs w:val="20"/>
              </w:rPr>
            </w:pPr>
          </w:p>
        </w:tc>
        <w:tc>
          <w:tcPr>
            <w:tcW w:w="160" w:type="dxa"/>
            <w:shd w:val="clear" w:color="auto" w:fill="D9D9D9" w:themeFill="background1" w:themeFillShade="D9"/>
          </w:tcPr>
          <w:p w14:paraId="4174917E" w14:textId="77777777" w:rsidR="00CA2912" w:rsidRPr="00893621" w:rsidRDefault="00CA2912" w:rsidP="00255019">
            <w:pPr>
              <w:ind w:left="-21"/>
              <w:rPr>
                <w:rFonts w:asciiTheme="minorHAnsi" w:hAnsiTheme="minorHAnsi"/>
                <w:sz w:val="20"/>
                <w:szCs w:val="20"/>
              </w:rPr>
            </w:pPr>
          </w:p>
        </w:tc>
      </w:tr>
    </w:tbl>
    <w:p w14:paraId="4ED1F744" w14:textId="77777777" w:rsidR="00CA2912" w:rsidRPr="00C45900" w:rsidRDefault="00CA2912" w:rsidP="00CA2912">
      <w:pPr>
        <w:pStyle w:val="Estilo1"/>
        <w:ind w:left="0" w:firstLine="0"/>
        <w:rPr>
          <w:sz w:val="16"/>
          <w:szCs w:val="16"/>
        </w:rPr>
      </w:pPr>
    </w:p>
    <w:tbl>
      <w:tblPr>
        <w:tblW w:w="5073" w:type="pct"/>
        <w:tblBorders>
          <w:insideH w:val="dotted" w:sz="4" w:space="0" w:color="auto"/>
        </w:tblBorders>
        <w:tblLayout w:type="fixed"/>
        <w:tblCellMar>
          <w:left w:w="70" w:type="dxa"/>
          <w:right w:w="70" w:type="dxa"/>
        </w:tblCellMar>
        <w:tblLook w:val="04A0" w:firstRow="1" w:lastRow="0" w:firstColumn="1" w:lastColumn="0" w:noHBand="0" w:noVBand="1"/>
      </w:tblPr>
      <w:tblGrid>
        <w:gridCol w:w="426"/>
        <w:gridCol w:w="707"/>
        <w:gridCol w:w="710"/>
        <w:gridCol w:w="6402"/>
        <w:gridCol w:w="1534"/>
      </w:tblGrid>
      <w:tr w:rsidR="00CA2912" w:rsidRPr="00CB4D85" w14:paraId="3D952E86" w14:textId="77777777" w:rsidTr="00255019">
        <w:trPr>
          <w:cantSplit/>
          <w:trHeight w:val="360"/>
        </w:trPr>
        <w:tc>
          <w:tcPr>
            <w:tcW w:w="426" w:type="dxa"/>
            <w:tcBorders>
              <w:top w:val="nil"/>
              <w:bottom w:val="nil"/>
            </w:tcBorders>
            <w:shd w:val="clear" w:color="000000" w:fill="ACB9CA"/>
            <w:noWrap/>
            <w:vAlign w:val="center"/>
            <w:hideMark/>
          </w:tcPr>
          <w:p w14:paraId="6807CB29"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lastRenderedPageBreak/>
              <w:t>1.</w:t>
            </w:r>
          </w:p>
        </w:tc>
        <w:tc>
          <w:tcPr>
            <w:tcW w:w="7819" w:type="dxa"/>
            <w:gridSpan w:val="3"/>
            <w:tcBorders>
              <w:top w:val="nil"/>
              <w:bottom w:val="nil"/>
            </w:tcBorders>
            <w:shd w:val="clear" w:color="000000" w:fill="ACB9CA"/>
            <w:noWrap/>
            <w:vAlign w:val="center"/>
            <w:hideMark/>
          </w:tcPr>
          <w:p w14:paraId="0E09CD79"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Capa</w:t>
            </w:r>
          </w:p>
        </w:tc>
        <w:tc>
          <w:tcPr>
            <w:tcW w:w="1534" w:type="dxa"/>
            <w:tcBorders>
              <w:top w:val="nil"/>
              <w:bottom w:val="nil"/>
            </w:tcBorders>
            <w:shd w:val="clear" w:color="000000" w:fill="ACB9CA"/>
            <w:noWrap/>
            <w:vAlign w:val="center"/>
            <w:hideMark/>
          </w:tcPr>
          <w:p w14:paraId="291C4BD0"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 </w:t>
            </w:r>
          </w:p>
        </w:tc>
      </w:tr>
      <w:tr w:rsidR="00CA2912" w:rsidRPr="00CB4D85" w14:paraId="0F259BAF" w14:textId="77777777" w:rsidTr="00255019">
        <w:trPr>
          <w:cantSplit/>
          <w:trHeight w:val="360"/>
        </w:trPr>
        <w:tc>
          <w:tcPr>
            <w:tcW w:w="426" w:type="dxa"/>
            <w:tcBorders>
              <w:top w:val="nil"/>
              <w:bottom w:val="nil"/>
            </w:tcBorders>
            <w:shd w:val="clear" w:color="auto" w:fill="auto"/>
            <w:noWrap/>
            <w:vAlign w:val="center"/>
            <w:hideMark/>
          </w:tcPr>
          <w:p w14:paraId="1F269ADB"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p>
        </w:tc>
        <w:tc>
          <w:tcPr>
            <w:tcW w:w="1417" w:type="dxa"/>
            <w:gridSpan w:val="2"/>
            <w:tcBorders>
              <w:top w:val="nil"/>
            </w:tcBorders>
            <w:shd w:val="clear" w:color="auto" w:fill="auto"/>
            <w:noWrap/>
            <w:vAlign w:val="center"/>
            <w:hideMark/>
          </w:tcPr>
          <w:p w14:paraId="270F84AC"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Item</w:t>
            </w:r>
          </w:p>
        </w:tc>
        <w:tc>
          <w:tcPr>
            <w:tcW w:w="6402" w:type="dxa"/>
            <w:tcBorders>
              <w:top w:val="nil"/>
            </w:tcBorders>
            <w:shd w:val="clear" w:color="auto" w:fill="auto"/>
            <w:vAlign w:val="center"/>
            <w:hideMark/>
          </w:tcPr>
          <w:p w14:paraId="19618E68"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Conteúdo</w:t>
            </w:r>
          </w:p>
        </w:tc>
        <w:tc>
          <w:tcPr>
            <w:tcW w:w="1534" w:type="dxa"/>
            <w:tcBorders>
              <w:top w:val="nil"/>
            </w:tcBorders>
            <w:shd w:val="clear" w:color="auto" w:fill="auto"/>
            <w:noWrap/>
            <w:vAlign w:val="center"/>
            <w:hideMark/>
          </w:tcPr>
          <w:p w14:paraId="4EA0F00A"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Localização no MAP</w:t>
            </w:r>
          </w:p>
        </w:tc>
      </w:tr>
      <w:tr w:rsidR="00CA2912" w:rsidRPr="00CB4D85" w14:paraId="52BF2A98" w14:textId="77777777" w:rsidTr="00255019">
        <w:trPr>
          <w:cantSplit/>
          <w:trHeight w:val="198"/>
        </w:trPr>
        <w:tc>
          <w:tcPr>
            <w:tcW w:w="426" w:type="dxa"/>
            <w:tcBorders>
              <w:top w:val="nil"/>
              <w:bottom w:val="nil"/>
            </w:tcBorders>
            <w:shd w:val="clear" w:color="auto" w:fill="auto"/>
            <w:noWrap/>
            <w:vAlign w:val="center"/>
            <w:hideMark/>
          </w:tcPr>
          <w:p w14:paraId="30D23934"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p>
        </w:tc>
        <w:tc>
          <w:tcPr>
            <w:tcW w:w="707" w:type="dxa"/>
            <w:shd w:val="clear" w:color="000000" w:fill="EDEDED"/>
            <w:noWrap/>
            <w:vAlign w:val="center"/>
            <w:hideMark/>
          </w:tcPr>
          <w:p w14:paraId="0BE95550"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1.1</w:t>
            </w:r>
          </w:p>
        </w:tc>
        <w:tc>
          <w:tcPr>
            <w:tcW w:w="710" w:type="dxa"/>
            <w:shd w:val="clear" w:color="000000" w:fill="EDEDED"/>
            <w:noWrap/>
            <w:vAlign w:val="center"/>
            <w:hideMark/>
          </w:tcPr>
          <w:p w14:paraId="117A943D"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shd w:val="clear" w:color="000000" w:fill="EDEDED"/>
            <w:vAlign w:val="center"/>
            <w:hideMark/>
          </w:tcPr>
          <w:p w14:paraId="2695A827"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Pode conter o logotipo e o nome do operador aéreo.</w:t>
            </w:r>
          </w:p>
        </w:tc>
        <w:tc>
          <w:tcPr>
            <w:tcW w:w="1534" w:type="dxa"/>
            <w:shd w:val="clear" w:color="000000" w:fill="EDEDED"/>
            <w:vAlign w:val="center"/>
            <w:hideMark/>
          </w:tcPr>
          <w:p w14:paraId="5660984A"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11CD06E5" w14:textId="77777777" w:rsidTr="00255019">
        <w:trPr>
          <w:cantSplit/>
          <w:trHeight w:val="243"/>
        </w:trPr>
        <w:tc>
          <w:tcPr>
            <w:tcW w:w="426" w:type="dxa"/>
            <w:tcBorders>
              <w:top w:val="nil"/>
              <w:bottom w:val="nil"/>
            </w:tcBorders>
            <w:shd w:val="clear" w:color="auto" w:fill="auto"/>
            <w:noWrap/>
            <w:vAlign w:val="center"/>
            <w:hideMark/>
          </w:tcPr>
          <w:p w14:paraId="0AD1EFA6" w14:textId="77777777" w:rsidR="00CA2912" w:rsidRPr="00CB4D85" w:rsidRDefault="00CA2912" w:rsidP="00255019">
            <w:pPr>
              <w:spacing w:before="40" w:after="40"/>
              <w:rPr>
                <w:rFonts w:asciiTheme="minorHAnsi" w:eastAsia="Times New Roman" w:hAnsiTheme="minorHAnsi"/>
                <w:color w:val="000000"/>
                <w:sz w:val="20"/>
                <w:szCs w:val="20"/>
                <w:lang w:eastAsia="pt-BR"/>
              </w:rPr>
            </w:pPr>
          </w:p>
        </w:tc>
        <w:tc>
          <w:tcPr>
            <w:tcW w:w="707" w:type="dxa"/>
            <w:shd w:val="clear" w:color="auto" w:fill="auto"/>
            <w:noWrap/>
            <w:vAlign w:val="center"/>
            <w:hideMark/>
          </w:tcPr>
          <w:p w14:paraId="32E37265"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1.2</w:t>
            </w:r>
          </w:p>
        </w:tc>
        <w:tc>
          <w:tcPr>
            <w:tcW w:w="710" w:type="dxa"/>
            <w:shd w:val="clear" w:color="auto" w:fill="auto"/>
            <w:noWrap/>
            <w:vAlign w:val="center"/>
            <w:hideMark/>
          </w:tcPr>
          <w:p w14:paraId="5AA86448"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shd w:val="clear" w:color="auto" w:fill="auto"/>
            <w:vAlign w:val="center"/>
            <w:hideMark/>
          </w:tcPr>
          <w:p w14:paraId="091C04F6"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Conter os seguintes termos:</w:t>
            </w:r>
          </w:p>
          <w:p w14:paraId="12F70CF0"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a) Manual de Artigos Perigosos – MAP;</w:t>
            </w:r>
          </w:p>
          <w:p w14:paraId="2AB8162D"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b) Autorizado a transportar somente passageiro.</w:t>
            </w:r>
          </w:p>
          <w:p w14:paraId="73377EA8"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c) Não autorizado a transportar carga e artigo perigoso, seja como carga ou como COMAT.</w:t>
            </w:r>
          </w:p>
        </w:tc>
        <w:tc>
          <w:tcPr>
            <w:tcW w:w="1534" w:type="dxa"/>
            <w:shd w:val="clear" w:color="auto" w:fill="auto"/>
            <w:noWrap/>
            <w:vAlign w:val="center"/>
            <w:hideMark/>
          </w:tcPr>
          <w:p w14:paraId="3302E9B8"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578C255D" w14:textId="77777777" w:rsidTr="00255019">
        <w:trPr>
          <w:cantSplit/>
          <w:trHeight w:val="70"/>
        </w:trPr>
        <w:tc>
          <w:tcPr>
            <w:tcW w:w="426" w:type="dxa"/>
            <w:tcBorders>
              <w:top w:val="nil"/>
              <w:bottom w:val="nil"/>
            </w:tcBorders>
            <w:shd w:val="clear" w:color="auto" w:fill="auto"/>
            <w:noWrap/>
            <w:vAlign w:val="center"/>
            <w:hideMark/>
          </w:tcPr>
          <w:p w14:paraId="018E4AE0"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p>
        </w:tc>
        <w:tc>
          <w:tcPr>
            <w:tcW w:w="707" w:type="dxa"/>
            <w:shd w:val="clear" w:color="000000" w:fill="EDEDED"/>
            <w:noWrap/>
            <w:vAlign w:val="center"/>
            <w:hideMark/>
          </w:tcPr>
          <w:p w14:paraId="4ADB1205"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1.3</w:t>
            </w:r>
          </w:p>
        </w:tc>
        <w:tc>
          <w:tcPr>
            <w:tcW w:w="710" w:type="dxa"/>
            <w:shd w:val="clear" w:color="000000" w:fill="EDEDED"/>
            <w:noWrap/>
            <w:vAlign w:val="center"/>
            <w:hideMark/>
          </w:tcPr>
          <w:p w14:paraId="514F2ED2"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shd w:val="clear" w:color="000000" w:fill="EDEDED"/>
            <w:vAlign w:val="center"/>
            <w:hideMark/>
          </w:tcPr>
          <w:p w14:paraId="65C40DE5"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Conter o número da última revisão aprovada pela ANAC e a respectiva data.</w:t>
            </w:r>
          </w:p>
        </w:tc>
        <w:tc>
          <w:tcPr>
            <w:tcW w:w="1534" w:type="dxa"/>
            <w:shd w:val="clear" w:color="000000" w:fill="EDEDED"/>
            <w:vAlign w:val="center"/>
            <w:hideMark/>
          </w:tcPr>
          <w:p w14:paraId="2D5601B4"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511222BC" w14:textId="77777777" w:rsidTr="00255019">
        <w:trPr>
          <w:cantSplit/>
          <w:trHeight w:val="121"/>
        </w:trPr>
        <w:tc>
          <w:tcPr>
            <w:tcW w:w="426" w:type="dxa"/>
            <w:tcBorders>
              <w:top w:val="nil"/>
              <w:bottom w:val="nil"/>
            </w:tcBorders>
            <w:shd w:val="clear" w:color="auto" w:fill="auto"/>
            <w:noWrap/>
            <w:vAlign w:val="center"/>
            <w:hideMark/>
          </w:tcPr>
          <w:p w14:paraId="36824BDC" w14:textId="77777777" w:rsidR="00CA2912" w:rsidRPr="00CB4D85" w:rsidRDefault="00CA2912" w:rsidP="00255019">
            <w:pPr>
              <w:spacing w:before="40" w:after="40"/>
              <w:rPr>
                <w:rFonts w:asciiTheme="minorHAnsi" w:eastAsia="Times New Roman" w:hAnsiTheme="minorHAnsi"/>
                <w:color w:val="000000"/>
                <w:sz w:val="20"/>
                <w:szCs w:val="20"/>
                <w:lang w:eastAsia="pt-BR"/>
              </w:rPr>
            </w:pPr>
          </w:p>
        </w:tc>
        <w:tc>
          <w:tcPr>
            <w:tcW w:w="707" w:type="dxa"/>
            <w:tcBorders>
              <w:bottom w:val="nil"/>
            </w:tcBorders>
            <w:shd w:val="clear" w:color="auto" w:fill="auto"/>
            <w:noWrap/>
            <w:vAlign w:val="center"/>
            <w:hideMark/>
          </w:tcPr>
          <w:p w14:paraId="3FA5000D"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1.4</w:t>
            </w:r>
          </w:p>
        </w:tc>
        <w:tc>
          <w:tcPr>
            <w:tcW w:w="710" w:type="dxa"/>
            <w:tcBorders>
              <w:bottom w:val="nil"/>
            </w:tcBorders>
            <w:shd w:val="clear" w:color="auto" w:fill="auto"/>
            <w:noWrap/>
            <w:vAlign w:val="center"/>
            <w:hideMark/>
          </w:tcPr>
          <w:p w14:paraId="37FFD75A"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tcBorders>
              <w:bottom w:val="nil"/>
            </w:tcBorders>
            <w:shd w:val="clear" w:color="auto" w:fill="auto"/>
            <w:vAlign w:val="center"/>
            <w:hideMark/>
          </w:tcPr>
          <w:p w14:paraId="6CF56F5C"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Conter, na parte inferior da capa, o seguinte:</w:t>
            </w:r>
          </w:p>
          <w:p w14:paraId="1EBE0A32"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a) Determino que todos os funcionários, incluindo os terceirizados, os subcontratados e os eventuais que atuam em nome deste operador aéreo, obedeçam ao disposto neste manual;</w:t>
            </w:r>
          </w:p>
          <w:p w14:paraId="7B99D7AF"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b) Assinatura do Diretor de Operações, do Diretor de Segurança Operacional ou do Gestor Responsável do operador aéreo.</w:t>
            </w:r>
          </w:p>
        </w:tc>
        <w:tc>
          <w:tcPr>
            <w:tcW w:w="1534" w:type="dxa"/>
            <w:tcBorders>
              <w:bottom w:val="nil"/>
            </w:tcBorders>
            <w:shd w:val="clear" w:color="auto" w:fill="auto"/>
            <w:noWrap/>
            <w:vAlign w:val="center"/>
            <w:hideMark/>
          </w:tcPr>
          <w:p w14:paraId="57F44544"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54627B9A" w14:textId="77777777" w:rsidTr="00255019">
        <w:trPr>
          <w:cantSplit/>
          <w:trHeight w:val="360"/>
        </w:trPr>
        <w:tc>
          <w:tcPr>
            <w:tcW w:w="426" w:type="dxa"/>
            <w:tcBorders>
              <w:top w:val="nil"/>
              <w:bottom w:val="nil"/>
            </w:tcBorders>
            <w:shd w:val="clear" w:color="000000" w:fill="ACB9CA"/>
            <w:noWrap/>
            <w:vAlign w:val="center"/>
            <w:hideMark/>
          </w:tcPr>
          <w:p w14:paraId="3FCB68C1"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2.</w:t>
            </w:r>
          </w:p>
        </w:tc>
        <w:tc>
          <w:tcPr>
            <w:tcW w:w="7819" w:type="dxa"/>
            <w:gridSpan w:val="3"/>
            <w:tcBorders>
              <w:top w:val="nil"/>
              <w:bottom w:val="nil"/>
            </w:tcBorders>
            <w:shd w:val="clear" w:color="000000" w:fill="ACB9CA"/>
            <w:noWrap/>
            <w:vAlign w:val="center"/>
            <w:hideMark/>
          </w:tcPr>
          <w:p w14:paraId="797E8183"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Disposições gerais</w:t>
            </w:r>
          </w:p>
        </w:tc>
        <w:tc>
          <w:tcPr>
            <w:tcW w:w="1534" w:type="dxa"/>
            <w:tcBorders>
              <w:top w:val="nil"/>
              <w:bottom w:val="nil"/>
            </w:tcBorders>
            <w:shd w:val="clear" w:color="000000" w:fill="ACB9CA"/>
            <w:noWrap/>
            <w:vAlign w:val="center"/>
            <w:hideMark/>
          </w:tcPr>
          <w:p w14:paraId="053B70C9"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 </w:t>
            </w:r>
          </w:p>
        </w:tc>
      </w:tr>
      <w:tr w:rsidR="00CA2912" w:rsidRPr="00CB4D85" w14:paraId="40F5FD30" w14:textId="77777777" w:rsidTr="00255019">
        <w:trPr>
          <w:cantSplit/>
          <w:trHeight w:val="360"/>
        </w:trPr>
        <w:tc>
          <w:tcPr>
            <w:tcW w:w="426" w:type="dxa"/>
            <w:tcBorders>
              <w:top w:val="nil"/>
              <w:bottom w:val="nil"/>
            </w:tcBorders>
            <w:shd w:val="clear" w:color="auto" w:fill="auto"/>
            <w:noWrap/>
            <w:vAlign w:val="center"/>
            <w:hideMark/>
          </w:tcPr>
          <w:p w14:paraId="612C9FB4"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p>
        </w:tc>
        <w:tc>
          <w:tcPr>
            <w:tcW w:w="1417" w:type="dxa"/>
            <w:gridSpan w:val="2"/>
            <w:tcBorders>
              <w:top w:val="nil"/>
            </w:tcBorders>
            <w:shd w:val="clear" w:color="auto" w:fill="auto"/>
            <w:noWrap/>
            <w:vAlign w:val="center"/>
            <w:hideMark/>
          </w:tcPr>
          <w:p w14:paraId="07F7B7A7"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Item</w:t>
            </w:r>
          </w:p>
        </w:tc>
        <w:tc>
          <w:tcPr>
            <w:tcW w:w="6402" w:type="dxa"/>
            <w:tcBorders>
              <w:top w:val="nil"/>
            </w:tcBorders>
            <w:shd w:val="clear" w:color="auto" w:fill="auto"/>
            <w:vAlign w:val="center"/>
            <w:hideMark/>
          </w:tcPr>
          <w:p w14:paraId="454D2D6D"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Conteúdo</w:t>
            </w:r>
          </w:p>
        </w:tc>
        <w:tc>
          <w:tcPr>
            <w:tcW w:w="1534" w:type="dxa"/>
            <w:tcBorders>
              <w:top w:val="nil"/>
            </w:tcBorders>
            <w:shd w:val="clear" w:color="auto" w:fill="auto"/>
            <w:noWrap/>
            <w:vAlign w:val="center"/>
            <w:hideMark/>
          </w:tcPr>
          <w:p w14:paraId="3CD48B6F"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Localização no MAP</w:t>
            </w:r>
          </w:p>
        </w:tc>
      </w:tr>
      <w:tr w:rsidR="00CA2912" w:rsidRPr="00CB4D85" w14:paraId="4FECF384" w14:textId="77777777" w:rsidTr="00255019">
        <w:trPr>
          <w:cantSplit/>
          <w:trHeight w:val="70"/>
        </w:trPr>
        <w:tc>
          <w:tcPr>
            <w:tcW w:w="426" w:type="dxa"/>
            <w:tcBorders>
              <w:top w:val="nil"/>
              <w:bottom w:val="nil"/>
            </w:tcBorders>
            <w:shd w:val="clear" w:color="auto" w:fill="auto"/>
            <w:noWrap/>
            <w:vAlign w:val="center"/>
            <w:hideMark/>
          </w:tcPr>
          <w:p w14:paraId="37FEE870"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p>
        </w:tc>
        <w:tc>
          <w:tcPr>
            <w:tcW w:w="707" w:type="dxa"/>
            <w:shd w:val="clear" w:color="000000" w:fill="EDEDED"/>
            <w:noWrap/>
            <w:vAlign w:val="center"/>
            <w:hideMark/>
          </w:tcPr>
          <w:p w14:paraId="4927EDE6"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2.1</w:t>
            </w:r>
          </w:p>
        </w:tc>
        <w:tc>
          <w:tcPr>
            <w:tcW w:w="710" w:type="dxa"/>
            <w:shd w:val="clear" w:color="000000" w:fill="EDEDED"/>
            <w:noWrap/>
            <w:vAlign w:val="center"/>
            <w:hideMark/>
          </w:tcPr>
          <w:p w14:paraId="1BDE68E6"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shd w:val="clear" w:color="000000" w:fill="EDEDED"/>
            <w:vAlign w:val="center"/>
            <w:hideMark/>
          </w:tcPr>
          <w:p w14:paraId="3E6AF8F3"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Explicitar que possui na EO autorização apenas para o transporte de passageiros e que não possui autorização para o transporte de carga nem de artigo perigoso.</w:t>
            </w:r>
          </w:p>
        </w:tc>
        <w:tc>
          <w:tcPr>
            <w:tcW w:w="1534" w:type="dxa"/>
            <w:shd w:val="clear" w:color="000000" w:fill="EDEDED"/>
            <w:vAlign w:val="center"/>
            <w:hideMark/>
          </w:tcPr>
          <w:p w14:paraId="28DD615D"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66CF467B" w14:textId="77777777" w:rsidTr="00255019">
        <w:trPr>
          <w:cantSplit/>
          <w:trHeight w:val="71"/>
        </w:trPr>
        <w:tc>
          <w:tcPr>
            <w:tcW w:w="426" w:type="dxa"/>
            <w:tcBorders>
              <w:top w:val="nil"/>
              <w:bottom w:val="nil"/>
            </w:tcBorders>
            <w:shd w:val="clear" w:color="auto" w:fill="auto"/>
            <w:noWrap/>
            <w:vAlign w:val="center"/>
            <w:hideMark/>
          </w:tcPr>
          <w:p w14:paraId="5046FAC6" w14:textId="77777777" w:rsidR="00CA2912" w:rsidRPr="00CB4D85" w:rsidRDefault="00CA2912" w:rsidP="00255019">
            <w:pPr>
              <w:spacing w:before="40" w:after="40"/>
              <w:rPr>
                <w:rFonts w:asciiTheme="minorHAnsi" w:eastAsia="Times New Roman" w:hAnsiTheme="minorHAnsi"/>
                <w:color w:val="000000"/>
                <w:sz w:val="20"/>
                <w:szCs w:val="20"/>
                <w:lang w:eastAsia="pt-BR"/>
              </w:rPr>
            </w:pPr>
          </w:p>
        </w:tc>
        <w:tc>
          <w:tcPr>
            <w:tcW w:w="707" w:type="dxa"/>
            <w:shd w:val="clear" w:color="auto" w:fill="auto"/>
            <w:noWrap/>
            <w:vAlign w:val="center"/>
            <w:hideMark/>
          </w:tcPr>
          <w:p w14:paraId="4E0F6661"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2.2</w:t>
            </w:r>
          </w:p>
        </w:tc>
        <w:tc>
          <w:tcPr>
            <w:tcW w:w="710" w:type="dxa"/>
            <w:shd w:val="clear" w:color="auto" w:fill="auto"/>
            <w:noWrap/>
            <w:vAlign w:val="center"/>
            <w:hideMark/>
          </w:tcPr>
          <w:p w14:paraId="3FD77905"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shd w:val="clear" w:color="auto" w:fill="auto"/>
            <w:vAlign w:val="center"/>
            <w:hideMark/>
          </w:tcPr>
          <w:p w14:paraId="484A903B"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Evidenciar que o COMAT e o AOG classificados como artigo perigoso não serão transportados.</w:t>
            </w:r>
          </w:p>
        </w:tc>
        <w:tc>
          <w:tcPr>
            <w:tcW w:w="1534" w:type="dxa"/>
            <w:shd w:val="clear" w:color="auto" w:fill="auto"/>
            <w:noWrap/>
            <w:vAlign w:val="center"/>
            <w:hideMark/>
          </w:tcPr>
          <w:p w14:paraId="6F8BF1FC"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44F07118" w14:textId="77777777" w:rsidTr="00255019">
        <w:trPr>
          <w:cantSplit/>
          <w:trHeight w:val="81"/>
        </w:trPr>
        <w:tc>
          <w:tcPr>
            <w:tcW w:w="426" w:type="dxa"/>
            <w:tcBorders>
              <w:top w:val="nil"/>
              <w:bottom w:val="nil"/>
            </w:tcBorders>
            <w:shd w:val="clear" w:color="auto" w:fill="auto"/>
            <w:noWrap/>
            <w:vAlign w:val="center"/>
            <w:hideMark/>
          </w:tcPr>
          <w:p w14:paraId="38CFD94A"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p>
        </w:tc>
        <w:tc>
          <w:tcPr>
            <w:tcW w:w="707" w:type="dxa"/>
            <w:shd w:val="clear" w:color="000000" w:fill="EDEDED"/>
            <w:noWrap/>
            <w:vAlign w:val="center"/>
            <w:hideMark/>
          </w:tcPr>
          <w:p w14:paraId="18CFC859"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2.3</w:t>
            </w:r>
          </w:p>
        </w:tc>
        <w:tc>
          <w:tcPr>
            <w:tcW w:w="710" w:type="dxa"/>
            <w:shd w:val="clear" w:color="000000" w:fill="EDEDED"/>
            <w:noWrap/>
            <w:vAlign w:val="center"/>
            <w:hideMark/>
          </w:tcPr>
          <w:p w14:paraId="7645B759"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shd w:val="clear" w:color="000000" w:fill="EDEDED"/>
            <w:vAlign w:val="center"/>
          </w:tcPr>
          <w:p w14:paraId="6B97DA4C" w14:textId="77777777" w:rsidR="00CA2912"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Informar que os procedimentos presentes no MAP servem para</w:t>
            </w:r>
            <w:r>
              <w:rPr>
                <w:rFonts w:asciiTheme="minorHAnsi" w:eastAsia="Times New Roman" w:hAnsiTheme="minorHAnsi"/>
                <w:color w:val="000000"/>
                <w:sz w:val="20"/>
                <w:szCs w:val="20"/>
                <w:lang w:eastAsia="pt-BR"/>
              </w:rPr>
              <w:t>:</w:t>
            </w:r>
          </w:p>
          <w:p w14:paraId="3B9E9750" w14:textId="77777777" w:rsidR="00CA2912" w:rsidRDefault="00CA2912"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a) Reconhecer um artigo perigoso;</w:t>
            </w:r>
          </w:p>
          <w:p w14:paraId="4E1F9BB9" w14:textId="77777777" w:rsidR="00CA2912" w:rsidRDefault="00CA2912"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b) Rejeitar o seu transporte ou impedir a continuação de um transporte iniciado erroneamente;</w:t>
            </w:r>
          </w:p>
          <w:p w14:paraId="2DA5E2DF"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c</w:t>
            </w:r>
            <w:r w:rsidRPr="00EC1100">
              <w:rPr>
                <w:rFonts w:asciiTheme="minorHAnsi" w:eastAsia="Times New Roman" w:hAnsiTheme="minorHAnsi"/>
                <w:color w:val="000000"/>
                <w:sz w:val="20"/>
                <w:szCs w:val="20"/>
                <w:lang w:eastAsia="pt-BR"/>
              </w:rPr>
              <w:t>) Notificar ocorrências envolvendo artigos perigosos.</w:t>
            </w:r>
          </w:p>
        </w:tc>
        <w:tc>
          <w:tcPr>
            <w:tcW w:w="1534" w:type="dxa"/>
            <w:shd w:val="clear" w:color="000000" w:fill="EDEDED"/>
            <w:vAlign w:val="center"/>
            <w:hideMark/>
          </w:tcPr>
          <w:p w14:paraId="4FFD569C"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3041EDC0" w14:textId="77777777" w:rsidTr="00255019">
        <w:trPr>
          <w:cantSplit/>
          <w:trHeight w:val="314"/>
        </w:trPr>
        <w:tc>
          <w:tcPr>
            <w:tcW w:w="426" w:type="dxa"/>
            <w:tcBorders>
              <w:top w:val="nil"/>
              <w:bottom w:val="nil"/>
            </w:tcBorders>
            <w:shd w:val="clear" w:color="auto" w:fill="auto"/>
            <w:noWrap/>
            <w:vAlign w:val="center"/>
            <w:hideMark/>
          </w:tcPr>
          <w:p w14:paraId="572F7810" w14:textId="77777777" w:rsidR="00CA2912" w:rsidRPr="00CB4D85" w:rsidRDefault="00CA2912" w:rsidP="00255019">
            <w:pPr>
              <w:spacing w:before="40" w:after="40"/>
              <w:rPr>
                <w:rFonts w:asciiTheme="minorHAnsi" w:eastAsia="Times New Roman" w:hAnsiTheme="minorHAnsi"/>
                <w:color w:val="000000"/>
                <w:sz w:val="20"/>
                <w:szCs w:val="20"/>
                <w:lang w:eastAsia="pt-BR"/>
              </w:rPr>
            </w:pPr>
          </w:p>
        </w:tc>
        <w:tc>
          <w:tcPr>
            <w:tcW w:w="707" w:type="dxa"/>
            <w:shd w:val="clear" w:color="auto" w:fill="auto"/>
            <w:noWrap/>
            <w:vAlign w:val="center"/>
            <w:hideMark/>
          </w:tcPr>
          <w:p w14:paraId="531DEF8E"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2.4</w:t>
            </w:r>
          </w:p>
        </w:tc>
        <w:tc>
          <w:tcPr>
            <w:tcW w:w="710" w:type="dxa"/>
            <w:shd w:val="clear" w:color="auto" w:fill="auto"/>
            <w:noWrap/>
            <w:vAlign w:val="center"/>
            <w:hideMark/>
          </w:tcPr>
          <w:p w14:paraId="3E7BEA16"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shd w:val="clear" w:color="auto" w:fill="auto"/>
            <w:vAlign w:val="center"/>
            <w:hideMark/>
          </w:tcPr>
          <w:p w14:paraId="32D01D1E"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Informar que todos os funcionários do operador aéreo e os que atuam em seu nome (terceirizados, subcontratados e eventuais) terão conhecimento dos procedimentos presentes no MAP.</w:t>
            </w:r>
          </w:p>
        </w:tc>
        <w:tc>
          <w:tcPr>
            <w:tcW w:w="1534" w:type="dxa"/>
            <w:shd w:val="clear" w:color="auto" w:fill="auto"/>
            <w:noWrap/>
            <w:vAlign w:val="center"/>
            <w:hideMark/>
          </w:tcPr>
          <w:p w14:paraId="74F9DA8B"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241D5296" w14:textId="77777777" w:rsidTr="00255019">
        <w:trPr>
          <w:cantSplit/>
          <w:trHeight w:val="182"/>
        </w:trPr>
        <w:tc>
          <w:tcPr>
            <w:tcW w:w="426" w:type="dxa"/>
            <w:tcBorders>
              <w:top w:val="nil"/>
              <w:bottom w:val="nil"/>
            </w:tcBorders>
            <w:shd w:val="clear" w:color="auto" w:fill="auto"/>
            <w:noWrap/>
            <w:vAlign w:val="center"/>
            <w:hideMark/>
          </w:tcPr>
          <w:p w14:paraId="6C4A9DEA"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p>
        </w:tc>
        <w:tc>
          <w:tcPr>
            <w:tcW w:w="707" w:type="dxa"/>
            <w:shd w:val="clear" w:color="000000" w:fill="EDEDED"/>
            <w:noWrap/>
            <w:vAlign w:val="center"/>
            <w:hideMark/>
          </w:tcPr>
          <w:p w14:paraId="0598F892"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2.5</w:t>
            </w:r>
          </w:p>
        </w:tc>
        <w:tc>
          <w:tcPr>
            <w:tcW w:w="710" w:type="dxa"/>
            <w:shd w:val="clear" w:color="000000" w:fill="EDEDED"/>
            <w:noWrap/>
            <w:vAlign w:val="center"/>
            <w:hideMark/>
          </w:tcPr>
          <w:p w14:paraId="5884B581"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shd w:val="clear" w:color="000000" w:fill="EDEDED"/>
            <w:vAlign w:val="center"/>
            <w:hideMark/>
          </w:tcPr>
          <w:p w14:paraId="7634061A"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Informar que todos os funcionários do operador aéreo e os que atuam em seu nome (terceirizados, subcontratados e eventuais) são obrigados a cumprir com os procedimentos presentes no MAP.</w:t>
            </w:r>
          </w:p>
        </w:tc>
        <w:tc>
          <w:tcPr>
            <w:tcW w:w="1534" w:type="dxa"/>
            <w:shd w:val="clear" w:color="000000" w:fill="EDEDED"/>
            <w:vAlign w:val="center"/>
            <w:hideMark/>
          </w:tcPr>
          <w:p w14:paraId="44DB1765"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281D8A56" w14:textId="77777777" w:rsidTr="00255019">
        <w:trPr>
          <w:cantSplit/>
          <w:trHeight w:val="193"/>
        </w:trPr>
        <w:tc>
          <w:tcPr>
            <w:tcW w:w="426" w:type="dxa"/>
            <w:tcBorders>
              <w:top w:val="nil"/>
              <w:bottom w:val="nil"/>
            </w:tcBorders>
            <w:shd w:val="clear" w:color="auto" w:fill="auto"/>
            <w:noWrap/>
            <w:vAlign w:val="center"/>
            <w:hideMark/>
          </w:tcPr>
          <w:p w14:paraId="13F6169E" w14:textId="77777777" w:rsidR="00CA2912" w:rsidRPr="00CB4D85" w:rsidRDefault="00CA2912" w:rsidP="00255019">
            <w:pPr>
              <w:spacing w:before="40" w:after="40"/>
              <w:rPr>
                <w:rFonts w:asciiTheme="minorHAnsi" w:eastAsia="Times New Roman" w:hAnsiTheme="minorHAnsi"/>
                <w:color w:val="000000"/>
                <w:sz w:val="20"/>
                <w:szCs w:val="20"/>
                <w:lang w:eastAsia="pt-BR"/>
              </w:rPr>
            </w:pPr>
          </w:p>
        </w:tc>
        <w:tc>
          <w:tcPr>
            <w:tcW w:w="707" w:type="dxa"/>
            <w:shd w:val="clear" w:color="auto" w:fill="auto"/>
            <w:noWrap/>
            <w:vAlign w:val="center"/>
            <w:hideMark/>
          </w:tcPr>
          <w:p w14:paraId="62CE61DF"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2.6</w:t>
            </w:r>
          </w:p>
        </w:tc>
        <w:tc>
          <w:tcPr>
            <w:tcW w:w="710" w:type="dxa"/>
            <w:shd w:val="clear" w:color="auto" w:fill="auto"/>
            <w:noWrap/>
            <w:vAlign w:val="center"/>
            <w:hideMark/>
          </w:tcPr>
          <w:p w14:paraId="228D83E0"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shd w:val="clear" w:color="auto" w:fill="auto"/>
            <w:vAlign w:val="center"/>
            <w:hideMark/>
          </w:tcPr>
          <w:p w14:paraId="2A08F661"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Informar que qualquer funcionário do operador aéreo, ou que atue em seu nome (terceirizado, subcontratado e eventual), ao identificar um artigo perigoso, deverá rejeitar o transporte do material ou impedir o seu transporte em qualquer aeronave da frota.</w:t>
            </w:r>
          </w:p>
        </w:tc>
        <w:tc>
          <w:tcPr>
            <w:tcW w:w="1534" w:type="dxa"/>
            <w:shd w:val="clear" w:color="auto" w:fill="auto"/>
            <w:noWrap/>
            <w:vAlign w:val="center"/>
            <w:hideMark/>
          </w:tcPr>
          <w:p w14:paraId="34E09E16"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6CC9DE6A" w14:textId="77777777" w:rsidTr="00255019">
        <w:trPr>
          <w:cantSplit/>
          <w:trHeight w:val="345"/>
        </w:trPr>
        <w:tc>
          <w:tcPr>
            <w:tcW w:w="426" w:type="dxa"/>
            <w:tcBorders>
              <w:top w:val="nil"/>
              <w:bottom w:val="nil"/>
            </w:tcBorders>
            <w:shd w:val="clear" w:color="auto" w:fill="auto"/>
            <w:noWrap/>
            <w:vAlign w:val="center"/>
            <w:hideMark/>
          </w:tcPr>
          <w:p w14:paraId="1050BEA4"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p>
        </w:tc>
        <w:tc>
          <w:tcPr>
            <w:tcW w:w="707" w:type="dxa"/>
            <w:shd w:val="clear" w:color="000000" w:fill="EDEDED"/>
            <w:noWrap/>
            <w:vAlign w:val="center"/>
            <w:hideMark/>
          </w:tcPr>
          <w:p w14:paraId="04AE524E"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2.7</w:t>
            </w:r>
          </w:p>
        </w:tc>
        <w:tc>
          <w:tcPr>
            <w:tcW w:w="710" w:type="dxa"/>
            <w:shd w:val="clear" w:color="000000" w:fill="EDEDED"/>
            <w:noWrap/>
            <w:vAlign w:val="center"/>
            <w:hideMark/>
          </w:tcPr>
          <w:p w14:paraId="2E981AB5"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shd w:val="clear" w:color="000000" w:fill="EDEDED"/>
            <w:vAlign w:val="center"/>
            <w:hideMark/>
          </w:tcPr>
          <w:p w14:paraId="1C455737"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Explicar como o operador aéreo informará aos funcionários de outras empresas que atuam em seu nome (terceirizados, subcontratados e eventuais) sobre os procedimentos aprovados no MAP, assim como suas alterações.</w:t>
            </w:r>
          </w:p>
          <w:p w14:paraId="2B2F9B12"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i/>
                <w:iCs/>
                <w:color w:val="000000"/>
                <w:sz w:val="20"/>
                <w:szCs w:val="20"/>
                <w:lang w:eastAsia="pt-BR"/>
              </w:rPr>
              <w:t xml:space="preserve">Nota: </w:t>
            </w:r>
            <w:r>
              <w:rPr>
                <w:rFonts w:asciiTheme="minorHAnsi" w:eastAsia="Times New Roman" w:hAnsiTheme="minorHAnsi"/>
                <w:i/>
                <w:iCs/>
                <w:color w:val="000000"/>
                <w:sz w:val="20"/>
                <w:szCs w:val="20"/>
                <w:lang w:eastAsia="pt-BR"/>
              </w:rPr>
              <w:t>n</w:t>
            </w:r>
            <w:r w:rsidRPr="00CB4D85">
              <w:rPr>
                <w:rFonts w:asciiTheme="minorHAnsi" w:eastAsia="Times New Roman" w:hAnsiTheme="minorHAnsi"/>
                <w:i/>
                <w:iCs/>
                <w:color w:val="000000"/>
                <w:sz w:val="20"/>
                <w:szCs w:val="20"/>
                <w:lang w:eastAsia="pt-BR"/>
              </w:rPr>
              <w:t>ão é necessário apresentar todo o MAP para essa outra empresa, apenas os procedimentos relacionados às funções que ela exerce.</w:t>
            </w:r>
          </w:p>
        </w:tc>
        <w:tc>
          <w:tcPr>
            <w:tcW w:w="1534" w:type="dxa"/>
            <w:shd w:val="clear" w:color="000000" w:fill="EDEDED"/>
            <w:vAlign w:val="center"/>
            <w:hideMark/>
          </w:tcPr>
          <w:p w14:paraId="5C5CBCF5"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7676FEB4" w14:textId="77777777" w:rsidTr="00255019">
        <w:trPr>
          <w:cantSplit/>
          <w:trHeight w:val="117"/>
        </w:trPr>
        <w:tc>
          <w:tcPr>
            <w:tcW w:w="426" w:type="dxa"/>
            <w:tcBorders>
              <w:top w:val="nil"/>
              <w:bottom w:val="nil"/>
            </w:tcBorders>
            <w:shd w:val="clear" w:color="auto" w:fill="auto"/>
            <w:noWrap/>
            <w:vAlign w:val="center"/>
            <w:hideMark/>
          </w:tcPr>
          <w:p w14:paraId="1766796D" w14:textId="77777777" w:rsidR="00CA2912" w:rsidRPr="00CB4D85" w:rsidRDefault="00CA2912" w:rsidP="00255019">
            <w:pPr>
              <w:spacing w:before="40" w:after="40"/>
              <w:rPr>
                <w:rFonts w:asciiTheme="minorHAnsi" w:eastAsia="Times New Roman" w:hAnsiTheme="minorHAnsi"/>
                <w:color w:val="000000"/>
                <w:sz w:val="20"/>
                <w:szCs w:val="20"/>
                <w:lang w:eastAsia="pt-BR"/>
              </w:rPr>
            </w:pPr>
          </w:p>
        </w:tc>
        <w:tc>
          <w:tcPr>
            <w:tcW w:w="707" w:type="dxa"/>
            <w:shd w:val="clear" w:color="auto" w:fill="auto"/>
            <w:noWrap/>
            <w:vAlign w:val="center"/>
            <w:hideMark/>
          </w:tcPr>
          <w:p w14:paraId="514D1A3F"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2.8</w:t>
            </w:r>
          </w:p>
        </w:tc>
        <w:tc>
          <w:tcPr>
            <w:tcW w:w="710" w:type="dxa"/>
            <w:shd w:val="clear" w:color="auto" w:fill="auto"/>
            <w:noWrap/>
            <w:vAlign w:val="center"/>
            <w:hideMark/>
          </w:tcPr>
          <w:p w14:paraId="15F4BFF3"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shd w:val="clear" w:color="auto" w:fill="auto"/>
            <w:vAlign w:val="center"/>
            <w:hideMark/>
          </w:tcPr>
          <w:p w14:paraId="697497AE"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Informar que o não cumprimento dos procedimentos presentes no MAP poderá ocasionar penalidades administrativas ao funcionário e ao operador aéreo como:</w:t>
            </w:r>
          </w:p>
          <w:p w14:paraId="38EBD636"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a) Multa;</w:t>
            </w:r>
          </w:p>
          <w:p w14:paraId="4A85B3F4"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b) Suspensão de certificados, licenças, concessões ou autorizações;</w:t>
            </w:r>
          </w:p>
          <w:p w14:paraId="0655656C"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c) Cassação de certificados, licenças, concessões ou autorizações;</w:t>
            </w:r>
          </w:p>
          <w:p w14:paraId="1520822E"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d) Detenção, interdição ou apreensão de aeronave, ou do material transportado;</w:t>
            </w:r>
          </w:p>
          <w:p w14:paraId="1B2EDD0E"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e) Intervenção nas empresas concessionárias ou autorizadas.</w:t>
            </w:r>
          </w:p>
        </w:tc>
        <w:tc>
          <w:tcPr>
            <w:tcW w:w="1534" w:type="dxa"/>
            <w:shd w:val="clear" w:color="auto" w:fill="auto"/>
            <w:noWrap/>
            <w:vAlign w:val="center"/>
            <w:hideMark/>
          </w:tcPr>
          <w:p w14:paraId="6FE31A5B"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4A267437" w14:textId="77777777" w:rsidTr="00255019">
        <w:trPr>
          <w:cantSplit/>
          <w:trHeight w:val="956"/>
        </w:trPr>
        <w:tc>
          <w:tcPr>
            <w:tcW w:w="426" w:type="dxa"/>
            <w:tcBorders>
              <w:top w:val="nil"/>
              <w:bottom w:val="nil"/>
            </w:tcBorders>
            <w:shd w:val="clear" w:color="auto" w:fill="auto"/>
            <w:noWrap/>
            <w:vAlign w:val="center"/>
            <w:hideMark/>
          </w:tcPr>
          <w:p w14:paraId="4E164417"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p>
        </w:tc>
        <w:tc>
          <w:tcPr>
            <w:tcW w:w="707" w:type="dxa"/>
            <w:shd w:val="clear" w:color="000000" w:fill="EDEDED"/>
            <w:noWrap/>
            <w:vAlign w:val="center"/>
            <w:hideMark/>
          </w:tcPr>
          <w:p w14:paraId="473EF435"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2.9</w:t>
            </w:r>
          </w:p>
        </w:tc>
        <w:tc>
          <w:tcPr>
            <w:tcW w:w="710" w:type="dxa"/>
            <w:shd w:val="clear" w:color="000000" w:fill="EDEDED"/>
            <w:noWrap/>
            <w:vAlign w:val="center"/>
            <w:hideMark/>
          </w:tcPr>
          <w:p w14:paraId="552B6487"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shd w:val="clear" w:color="000000" w:fill="EDEDED"/>
            <w:vAlign w:val="center"/>
            <w:hideMark/>
          </w:tcPr>
          <w:p w14:paraId="7CBC6F9F"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Informar que o não cumprimento dos procedimentos presentes no MAP poderá ocasionar processo criminal, de acordo com o Art. 261 do Código Penal, ao funcionário e ao operador aéreo.</w:t>
            </w:r>
          </w:p>
          <w:p w14:paraId="64132C22" w14:textId="77777777" w:rsidR="00CA2912" w:rsidRPr="00CB4D85" w:rsidRDefault="00CA2912" w:rsidP="00255019">
            <w:pPr>
              <w:spacing w:before="40" w:after="40"/>
              <w:rPr>
                <w:rFonts w:asciiTheme="minorHAnsi" w:eastAsia="Times New Roman" w:hAnsiTheme="minorHAnsi"/>
                <w:i/>
                <w:iCs/>
                <w:color w:val="000000"/>
                <w:sz w:val="20"/>
                <w:szCs w:val="20"/>
                <w:lang w:eastAsia="pt-BR"/>
              </w:rPr>
            </w:pPr>
            <w:r w:rsidRPr="00CB4D85">
              <w:rPr>
                <w:rFonts w:asciiTheme="minorHAnsi" w:eastAsia="Times New Roman" w:hAnsiTheme="minorHAnsi"/>
                <w:i/>
                <w:iCs/>
                <w:color w:val="000000"/>
                <w:sz w:val="20"/>
                <w:szCs w:val="20"/>
                <w:lang w:eastAsia="pt-BR"/>
              </w:rPr>
              <w:t>Nota: Art. 261 - Expor a perigo embarcação ou aeronave, própria ou alheia, ou praticar qualquer ato tendente a impedir ou dificultar navegação marítima, fluvial ou aérea:</w:t>
            </w:r>
          </w:p>
          <w:p w14:paraId="4E90FA7A" w14:textId="77777777" w:rsidR="00CA2912" w:rsidRPr="00CB4D85" w:rsidRDefault="00CA2912" w:rsidP="00255019">
            <w:pPr>
              <w:spacing w:before="40" w:after="40"/>
              <w:rPr>
                <w:rFonts w:asciiTheme="minorHAnsi" w:eastAsia="Times New Roman" w:hAnsiTheme="minorHAnsi"/>
                <w:i/>
                <w:iCs/>
                <w:color w:val="000000"/>
                <w:sz w:val="20"/>
                <w:szCs w:val="20"/>
                <w:lang w:eastAsia="pt-BR"/>
              </w:rPr>
            </w:pPr>
            <w:r w:rsidRPr="00CB4D85">
              <w:rPr>
                <w:rFonts w:asciiTheme="minorHAnsi" w:eastAsia="Times New Roman" w:hAnsiTheme="minorHAnsi"/>
                <w:i/>
                <w:iCs/>
                <w:color w:val="000000"/>
                <w:sz w:val="20"/>
                <w:szCs w:val="20"/>
                <w:lang w:eastAsia="pt-BR"/>
              </w:rPr>
              <w:t>Pena - reclusão, de dois a cinco anos.</w:t>
            </w:r>
          </w:p>
          <w:p w14:paraId="2AE60A44" w14:textId="77777777" w:rsidR="00CA2912" w:rsidRPr="00CB4D85" w:rsidRDefault="00CA2912" w:rsidP="00255019">
            <w:pPr>
              <w:spacing w:before="40" w:after="40"/>
              <w:rPr>
                <w:rFonts w:asciiTheme="minorHAnsi" w:eastAsia="Times New Roman" w:hAnsiTheme="minorHAnsi"/>
                <w:i/>
                <w:iCs/>
                <w:color w:val="000000"/>
                <w:sz w:val="20"/>
                <w:szCs w:val="20"/>
                <w:lang w:eastAsia="pt-BR"/>
              </w:rPr>
            </w:pPr>
            <w:r w:rsidRPr="00CB4D85">
              <w:rPr>
                <w:rFonts w:asciiTheme="minorHAnsi" w:eastAsia="Times New Roman" w:hAnsiTheme="minorHAnsi"/>
                <w:i/>
                <w:iCs/>
                <w:color w:val="000000"/>
                <w:sz w:val="20"/>
                <w:szCs w:val="20"/>
                <w:lang w:eastAsia="pt-BR"/>
              </w:rPr>
              <w:t xml:space="preserve">Art. 263 - Se de qualquer dos crimes previstos nos </w:t>
            </w:r>
            <w:proofErr w:type="spellStart"/>
            <w:r w:rsidRPr="00CB4D85">
              <w:rPr>
                <w:rFonts w:asciiTheme="minorHAnsi" w:eastAsia="Times New Roman" w:hAnsiTheme="minorHAnsi"/>
                <w:i/>
                <w:iCs/>
                <w:color w:val="000000"/>
                <w:sz w:val="20"/>
                <w:szCs w:val="20"/>
                <w:lang w:eastAsia="pt-BR"/>
              </w:rPr>
              <w:t>arts</w:t>
            </w:r>
            <w:proofErr w:type="spellEnd"/>
            <w:r w:rsidRPr="00CB4D85">
              <w:rPr>
                <w:rFonts w:asciiTheme="minorHAnsi" w:eastAsia="Times New Roman" w:hAnsiTheme="minorHAnsi"/>
                <w:i/>
                <w:iCs/>
                <w:color w:val="000000"/>
                <w:sz w:val="20"/>
                <w:szCs w:val="20"/>
                <w:lang w:eastAsia="pt-BR"/>
              </w:rPr>
              <w:t>. 260 a 262, no caso de desastre ou sinistro, resulta lesão corporal ou morte, aplica-se o disposto no art. 258.</w:t>
            </w:r>
          </w:p>
          <w:p w14:paraId="5624946A"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i/>
                <w:iCs/>
                <w:color w:val="000000"/>
                <w:sz w:val="20"/>
                <w:szCs w:val="20"/>
                <w:lang w:eastAsia="pt-BR"/>
              </w:rPr>
              <w:t>Art. 258 - Se do crime doloso de perigo comum resulta lesão corporal de natureza grave, a pena privativa de liberdade é aumentada de metade; se resulta morte, é aplicada em dobro. No caso de culpa, se do fato resulta lesão corporal, a pena aumenta-se de metade; se resulta morte, aplica-se a pena cominada ao homicídio culposo, aumentada de um terço.</w:t>
            </w:r>
          </w:p>
        </w:tc>
        <w:tc>
          <w:tcPr>
            <w:tcW w:w="1534" w:type="dxa"/>
            <w:shd w:val="clear" w:color="000000" w:fill="EDEDED"/>
            <w:vAlign w:val="center"/>
            <w:hideMark/>
          </w:tcPr>
          <w:p w14:paraId="545E8BCF"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0E33F37F" w14:textId="77777777" w:rsidTr="00255019">
        <w:trPr>
          <w:cantSplit/>
          <w:trHeight w:val="2785"/>
        </w:trPr>
        <w:tc>
          <w:tcPr>
            <w:tcW w:w="426" w:type="dxa"/>
            <w:tcBorders>
              <w:top w:val="nil"/>
              <w:bottom w:val="nil"/>
            </w:tcBorders>
            <w:shd w:val="clear" w:color="auto" w:fill="auto"/>
            <w:noWrap/>
            <w:vAlign w:val="center"/>
            <w:hideMark/>
          </w:tcPr>
          <w:p w14:paraId="40455106" w14:textId="77777777" w:rsidR="00CA2912" w:rsidRPr="00CB4D85" w:rsidRDefault="00CA2912" w:rsidP="00255019">
            <w:pPr>
              <w:spacing w:before="40" w:after="40"/>
              <w:rPr>
                <w:rFonts w:asciiTheme="minorHAnsi" w:eastAsia="Times New Roman" w:hAnsiTheme="minorHAnsi"/>
                <w:color w:val="000000"/>
                <w:sz w:val="20"/>
                <w:szCs w:val="20"/>
                <w:lang w:eastAsia="pt-BR"/>
              </w:rPr>
            </w:pPr>
          </w:p>
        </w:tc>
        <w:tc>
          <w:tcPr>
            <w:tcW w:w="707" w:type="dxa"/>
            <w:shd w:val="clear" w:color="auto" w:fill="auto"/>
            <w:noWrap/>
            <w:vAlign w:val="center"/>
            <w:hideMark/>
          </w:tcPr>
          <w:p w14:paraId="3E42345D"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2.10</w:t>
            </w:r>
          </w:p>
        </w:tc>
        <w:tc>
          <w:tcPr>
            <w:tcW w:w="710" w:type="dxa"/>
            <w:shd w:val="clear" w:color="auto" w:fill="auto"/>
            <w:noWrap/>
            <w:vAlign w:val="center"/>
            <w:hideMark/>
          </w:tcPr>
          <w:p w14:paraId="0CDF9DD1"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shd w:val="clear" w:color="auto" w:fill="auto"/>
            <w:vAlign w:val="center"/>
            <w:hideMark/>
          </w:tcPr>
          <w:p w14:paraId="79B62015"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Informar que a atualização dos procedimentos presentes no MAP ocorrerá:</w:t>
            </w:r>
          </w:p>
          <w:p w14:paraId="5AF9B891"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a) Sempre que houver alteração nos regulamentos nacionais ou internacionais;</w:t>
            </w:r>
          </w:p>
          <w:p w14:paraId="392A8518"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b) Sempre que houver alterações nas políticas e nos procedimentos operacionais do operador; ou</w:t>
            </w:r>
          </w:p>
          <w:p w14:paraId="2F40AB35"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c) Por solicitação da ANAC.</w:t>
            </w:r>
          </w:p>
          <w:p w14:paraId="5EF4E0A7"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i/>
                <w:iCs/>
                <w:color w:val="000000"/>
                <w:sz w:val="20"/>
                <w:szCs w:val="20"/>
                <w:lang w:eastAsia="pt-BR"/>
              </w:rPr>
              <w:t xml:space="preserve">Nota: </w:t>
            </w:r>
            <w:r>
              <w:rPr>
                <w:rFonts w:asciiTheme="minorHAnsi" w:eastAsia="Times New Roman" w:hAnsiTheme="minorHAnsi"/>
                <w:i/>
                <w:iCs/>
                <w:color w:val="000000"/>
                <w:sz w:val="20"/>
                <w:szCs w:val="20"/>
                <w:lang w:eastAsia="pt-BR"/>
              </w:rPr>
              <w:t>s</w:t>
            </w:r>
            <w:r w:rsidRPr="00CB4D85">
              <w:rPr>
                <w:rFonts w:asciiTheme="minorHAnsi" w:eastAsia="Times New Roman" w:hAnsiTheme="minorHAnsi"/>
                <w:i/>
                <w:iCs/>
                <w:color w:val="000000"/>
                <w:sz w:val="20"/>
                <w:szCs w:val="20"/>
                <w:lang w:eastAsia="pt-BR"/>
              </w:rPr>
              <w:t>e as atualizações dos regulamentos nacionais ou internacionais não implicarem em mudanças nos procedimentos operacionais descritos no MAP, não será necessária qualquer atualização.</w:t>
            </w:r>
          </w:p>
        </w:tc>
        <w:tc>
          <w:tcPr>
            <w:tcW w:w="1534" w:type="dxa"/>
            <w:shd w:val="clear" w:color="auto" w:fill="auto"/>
            <w:noWrap/>
            <w:vAlign w:val="center"/>
            <w:hideMark/>
          </w:tcPr>
          <w:p w14:paraId="735B3CAF"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0E2E13DC" w14:textId="77777777" w:rsidTr="00255019">
        <w:trPr>
          <w:cantSplit/>
          <w:trHeight w:val="1317"/>
        </w:trPr>
        <w:tc>
          <w:tcPr>
            <w:tcW w:w="426" w:type="dxa"/>
            <w:tcBorders>
              <w:top w:val="nil"/>
              <w:bottom w:val="nil"/>
            </w:tcBorders>
            <w:shd w:val="clear" w:color="auto" w:fill="auto"/>
            <w:noWrap/>
            <w:vAlign w:val="center"/>
            <w:hideMark/>
          </w:tcPr>
          <w:p w14:paraId="7A111498"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p>
        </w:tc>
        <w:tc>
          <w:tcPr>
            <w:tcW w:w="707" w:type="dxa"/>
            <w:tcBorders>
              <w:bottom w:val="nil"/>
            </w:tcBorders>
            <w:shd w:val="clear" w:color="000000" w:fill="EDEDED"/>
            <w:noWrap/>
            <w:vAlign w:val="center"/>
            <w:hideMark/>
          </w:tcPr>
          <w:p w14:paraId="7C4FF3AA"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2.11</w:t>
            </w:r>
          </w:p>
        </w:tc>
        <w:tc>
          <w:tcPr>
            <w:tcW w:w="710" w:type="dxa"/>
            <w:tcBorders>
              <w:bottom w:val="nil"/>
            </w:tcBorders>
            <w:shd w:val="clear" w:color="000000" w:fill="EDEDED"/>
            <w:noWrap/>
            <w:vAlign w:val="center"/>
            <w:hideMark/>
          </w:tcPr>
          <w:p w14:paraId="2243C90E"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tcBorders>
              <w:bottom w:val="nil"/>
            </w:tcBorders>
            <w:shd w:val="clear" w:color="000000" w:fill="EDEDED"/>
            <w:vAlign w:val="center"/>
            <w:hideMark/>
          </w:tcPr>
          <w:p w14:paraId="1D84E126"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O operador aéreo pode ser mais restritivo que a regulamentação vigente. Essa restrição, entretanto, deve ser incluída no MAP para conhecimento da ANAC.</w:t>
            </w:r>
          </w:p>
          <w:p w14:paraId="0DBE3817"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xml:space="preserve">a) Descrever, de forma simples e objetiva, todas as diferenças mais restritivas relacionadas à regulamentação da ANAC e </w:t>
            </w:r>
            <w:r>
              <w:rPr>
                <w:rFonts w:asciiTheme="minorHAnsi" w:eastAsia="Times New Roman" w:hAnsiTheme="minorHAnsi"/>
                <w:color w:val="000000"/>
                <w:sz w:val="20"/>
                <w:szCs w:val="20"/>
                <w:lang w:eastAsia="pt-BR"/>
              </w:rPr>
              <w:t xml:space="preserve">às </w:t>
            </w:r>
            <w:r w:rsidRPr="00B315E0">
              <w:rPr>
                <w:rFonts w:asciiTheme="minorHAnsi" w:eastAsia="Times New Roman" w:hAnsiTheme="minorHAnsi"/>
                <w:color w:val="000000"/>
                <w:sz w:val="20"/>
                <w:szCs w:val="20"/>
                <w:lang w:eastAsia="pt-BR"/>
              </w:rPr>
              <w:t>Instruções Técnicas</w:t>
            </w:r>
            <w:r w:rsidRPr="00CB4D85">
              <w:rPr>
                <w:rFonts w:asciiTheme="minorHAnsi" w:eastAsia="Times New Roman" w:hAnsiTheme="minorHAnsi"/>
                <w:color w:val="000000"/>
                <w:sz w:val="20"/>
                <w:szCs w:val="20"/>
                <w:lang w:eastAsia="pt-BR"/>
              </w:rPr>
              <w:t>.</w:t>
            </w:r>
          </w:p>
          <w:p w14:paraId="557A7031"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b) Os procedimentos para cumprimento das diferenças mais restritivas serão apresentados no corpo do MAP, não precisam ser descritos nesse item.</w:t>
            </w:r>
          </w:p>
          <w:p w14:paraId="552EFD96"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c) Caso a empresa não tenha procedimento mais restritivo que a regulamentação vigente, deve-se deixar isso explícito.</w:t>
            </w:r>
          </w:p>
        </w:tc>
        <w:tc>
          <w:tcPr>
            <w:tcW w:w="1534" w:type="dxa"/>
            <w:tcBorders>
              <w:bottom w:val="nil"/>
            </w:tcBorders>
            <w:shd w:val="clear" w:color="000000" w:fill="EDEDED"/>
            <w:vAlign w:val="center"/>
            <w:hideMark/>
          </w:tcPr>
          <w:p w14:paraId="06C35204"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542C4ADF" w14:textId="77777777" w:rsidTr="00255019">
        <w:trPr>
          <w:cantSplit/>
          <w:trHeight w:val="360"/>
        </w:trPr>
        <w:tc>
          <w:tcPr>
            <w:tcW w:w="426" w:type="dxa"/>
            <w:tcBorders>
              <w:top w:val="nil"/>
              <w:bottom w:val="nil"/>
            </w:tcBorders>
            <w:shd w:val="clear" w:color="000000" w:fill="ACB9CA"/>
            <w:noWrap/>
            <w:vAlign w:val="center"/>
            <w:hideMark/>
          </w:tcPr>
          <w:p w14:paraId="18BC9F70"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Pr>
                <w:rFonts w:asciiTheme="minorHAnsi" w:eastAsia="Times New Roman" w:hAnsiTheme="minorHAnsi"/>
                <w:b/>
                <w:bCs/>
                <w:color w:val="000000"/>
                <w:sz w:val="20"/>
                <w:szCs w:val="20"/>
                <w:lang w:eastAsia="pt-BR"/>
              </w:rPr>
              <w:t>3</w:t>
            </w:r>
            <w:r w:rsidRPr="00CB4D85">
              <w:rPr>
                <w:rFonts w:asciiTheme="minorHAnsi" w:eastAsia="Times New Roman" w:hAnsiTheme="minorHAnsi"/>
                <w:b/>
                <w:bCs/>
                <w:color w:val="000000"/>
                <w:sz w:val="20"/>
                <w:szCs w:val="20"/>
                <w:lang w:eastAsia="pt-BR"/>
              </w:rPr>
              <w:t>.</w:t>
            </w:r>
          </w:p>
        </w:tc>
        <w:tc>
          <w:tcPr>
            <w:tcW w:w="7819" w:type="dxa"/>
            <w:gridSpan w:val="3"/>
            <w:tcBorders>
              <w:top w:val="nil"/>
              <w:bottom w:val="nil"/>
            </w:tcBorders>
            <w:shd w:val="clear" w:color="000000" w:fill="ACB9CA"/>
            <w:noWrap/>
            <w:vAlign w:val="center"/>
            <w:hideMark/>
          </w:tcPr>
          <w:p w14:paraId="173D4E3A"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Reconhecimento de marcas</w:t>
            </w:r>
            <w:r>
              <w:rPr>
                <w:rFonts w:asciiTheme="minorHAnsi" w:eastAsia="Times New Roman" w:hAnsiTheme="minorHAnsi"/>
                <w:b/>
                <w:bCs/>
                <w:color w:val="000000"/>
                <w:sz w:val="20"/>
                <w:szCs w:val="20"/>
                <w:lang w:eastAsia="pt-BR"/>
              </w:rPr>
              <w:t xml:space="preserve">, </w:t>
            </w:r>
            <w:r w:rsidRPr="00CB4D85">
              <w:rPr>
                <w:rFonts w:asciiTheme="minorHAnsi" w:eastAsia="Times New Roman" w:hAnsiTheme="minorHAnsi"/>
                <w:b/>
                <w:bCs/>
                <w:color w:val="000000"/>
                <w:sz w:val="20"/>
                <w:szCs w:val="20"/>
                <w:lang w:eastAsia="pt-BR"/>
              </w:rPr>
              <w:t>etiquetas</w:t>
            </w:r>
            <w:r>
              <w:rPr>
                <w:rFonts w:asciiTheme="minorHAnsi" w:eastAsia="Times New Roman" w:hAnsiTheme="minorHAnsi"/>
                <w:b/>
                <w:bCs/>
                <w:color w:val="000000"/>
                <w:sz w:val="20"/>
                <w:szCs w:val="20"/>
                <w:lang w:eastAsia="pt-BR"/>
              </w:rPr>
              <w:t xml:space="preserve"> e documentos</w:t>
            </w:r>
          </w:p>
        </w:tc>
        <w:tc>
          <w:tcPr>
            <w:tcW w:w="1534" w:type="dxa"/>
            <w:tcBorders>
              <w:top w:val="nil"/>
              <w:bottom w:val="nil"/>
            </w:tcBorders>
            <w:shd w:val="clear" w:color="000000" w:fill="ACB9CA"/>
            <w:noWrap/>
            <w:vAlign w:val="center"/>
            <w:hideMark/>
          </w:tcPr>
          <w:p w14:paraId="25EEC5F0"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 </w:t>
            </w:r>
          </w:p>
        </w:tc>
      </w:tr>
      <w:tr w:rsidR="00CA2912" w:rsidRPr="00CB4D85" w14:paraId="66C31765" w14:textId="77777777" w:rsidTr="00255019">
        <w:trPr>
          <w:cantSplit/>
          <w:trHeight w:val="360"/>
        </w:trPr>
        <w:tc>
          <w:tcPr>
            <w:tcW w:w="426" w:type="dxa"/>
            <w:tcBorders>
              <w:top w:val="nil"/>
              <w:bottom w:val="nil"/>
            </w:tcBorders>
            <w:shd w:val="clear" w:color="auto" w:fill="auto"/>
            <w:noWrap/>
            <w:vAlign w:val="center"/>
            <w:hideMark/>
          </w:tcPr>
          <w:p w14:paraId="4241402D"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p>
        </w:tc>
        <w:tc>
          <w:tcPr>
            <w:tcW w:w="1417" w:type="dxa"/>
            <w:gridSpan w:val="2"/>
            <w:tcBorders>
              <w:top w:val="nil"/>
            </w:tcBorders>
            <w:shd w:val="clear" w:color="auto" w:fill="auto"/>
            <w:noWrap/>
            <w:vAlign w:val="center"/>
            <w:hideMark/>
          </w:tcPr>
          <w:p w14:paraId="5C47DF27"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Item</w:t>
            </w:r>
          </w:p>
        </w:tc>
        <w:tc>
          <w:tcPr>
            <w:tcW w:w="6402" w:type="dxa"/>
            <w:tcBorders>
              <w:top w:val="nil"/>
            </w:tcBorders>
            <w:shd w:val="clear" w:color="auto" w:fill="auto"/>
            <w:vAlign w:val="center"/>
            <w:hideMark/>
          </w:tcPr>
          <w:p w14:paraId="4C48CF15"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Conteúdo</w:t>
            </w:r>
          </w:p>
        </w:tc>
        <w:tc>
          <w:tcPr>
            <w:tcW w:w="1534" w:type="dxa"/>
            <w:tcBorders>
              <w:top w:val="nil"/>
            </w:tcBorders>
            <w:shd w:val="clear" w:color="auto" w:fill="auto"/>
            <w:noWrap/>
            <w:vAlign w:val="center"/>
            <w:hideMark/>
          </w:tcPr>
          <w:p w14:paraId="203D3265"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Localização no MAP</w:t>
            </w:r>
          </w:p>
        </w:tc>
      </w:tr>
      <w:tr w:rsidR="00CA2912" w:rsidRPr="00CB4D85" w14:paraId="6705801B" w14:textId="77777777" w:rsidTr="00255019">
        <w:trPr>
          <w:cantSplit/>
          <w:trHeight w:val="70"/>
        </w:trPr>
        <w:tc>
          <w:tcPr>
            <w:tcW w:w="426" w:type="dxa"/>
            <w:tcBorders>
              <w:top w:val="nil"/>
              <w:bottom w:val="nil"/>
            </w:tcBorders>
            <w:shd w:val="clear" w:color="auto" w:fill="auto"/>
            <w:noWrap/>
            <w:vAlign w:val="center"/>
            <w:hideMark/>
          </w:tcPr>
          <w:p w14:paraId="65655B33"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p>
        </w:tc>
        <w:tc>
          <w:tcPr>
            <w:tcW w:w="707" w:type="dxa"/>
            <w:shd w:val="clear" w:color="000000" w:fill="EDEDED"/>
            <w:noWrap/>
            <w:vAlign w:val="center"/>
            <w:hideMark/>
          </w:tcPr>
          <w:p w14:paraId="7C68A7BD"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3</w:t>
            </w:r>
            <w:r w:rsidRPr="00CB4D85">
              <w:rPr>
                <w:rFonts w:asciiTheme="minorHAnsi" w:eastAsia="Times New Roman" w:hAnsiTheme="minorHAnsi"/>
                <w:color w:val="000000"/>
                <w:sz w:val="20"/>
                <w:szCs w:val="20"/>
                <w:lang w:eastAsia="pt-BR"/>
              </w:rPr>
              <w:t>.1</w:t>
            </w:r>
          </w:p>
        </w:tc>
        <w:tc>
          <w:tcPr>
            <w:tcW w:w="710" w:type="dxa"/>
            <w:shd w:val="clear" w:color="000000" w:fill="EDEDED"/>
            <w:noWrap/>
            <w:vAlign w:val="center"/>
            <w:hideMark/>
          </w:tcPr>
          <w:p w14:paraId="55F7F34C" w14:textId="77777777" w:rsidR="00CA2912" w:rsidRPr="00CB4D85" w:rsidRDefault="00CA2912" w:rsidP="00255019">
            <w:pPr>
              <w:spacing w:before="40" w:after="40"/>
              <w:jc w:val="right"/>
              <w:rPr>
                <w:rFonts w:asciiTheme="minorHAnsi" w:eastAsia="Times New Roman" w:hAnsiTheme="minorHAnsi"/>
                <w:color w:val="000000"/>
                <w:sz w:val="20"/>
                <w:szCs w:val="20"/>
                <w:lang w:eastAsia="pt-BR"/>
              </w:rPr>
            </w:pPr>
          </w:p>
        </w:tc>
        <w:tc>
          <w:tcPr>
            <w:tcW w:w="6402" w:type="dxa"/>
            <w:shd w:val="clear" w:color="000000" w:fill="EDEDED"/>
            <w:vAlign w:val="center"/>
            <w:hideMark/>
          </w:tcPr>
          <w:p w14:paraId="243D8B58"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 procedimentos de forma a garantir</w:t>
            </w:r>
            <w:r w:rsidRPr="00EC1100">
              <w:rPr>
                <w:rFonts w:asciiTheme="minorHAnsi" w:eastAsia="Times New Roman" w:hAnsiTheme="minorHAnsi"/>
                <w:color w:val="000000"/>
                <w:sz w:val="20"/>
                <w:szCs w:val="20"/>
                <w:lang w:eastAsia="pt-BR"/>
              </w:rPr>
              <w:t xml:space="preserve"> que qualquer funcionário do operador aéreo, ou que atue em seu nome (terceirizado, subcontratado e eventual), </w:t>
            </w:r>
            <w:r>
              <w:rPr>
                <w:rFonts w:asciiTheme="minorHAnsi" w:eastAsia="Times New Roman" w:hAnsiTheme="minorHAnsi"/>
                <w:color w:val="000000"/>
                <w:sz w:val="20"/>
                <w:szCs w:val="20"/>
                <w:lang w:eastAsia="pt-BR"/>
              </w:rPr>
              <w:t>seja</w:t>
            </w:r>
            <w:r w:rsidRPr="00EC1100">
              <w:rPr>
                <w:rFonts w:asciiTheme="minorHAnsi" w:eastAsia="Times New Roman" w:hAnsiTheme="minorHAnsi"/>
                <w:color w:val="000000"/>
                <w:sz w:val="20"/>
                <w:szCs w:val="20"/>
                <w:lang w:eastAsia="pt-BR"/>
              </w:rPr>
              <w:t xml:space="preserve"> capaz de identificar um artigo perigoso ao verificar uma etiqueta de risco ou de manuseio, uma marca ou um documento relacionado ao transporte aéreo de artigo perigoso.</w:t>
            </w:r>
          </w:p>
        </w:tc>
        <w:tc>
          <w:tcPr>
            <w:tcW w:w="1534" w:type="dxa"/>
            <w:shd w:val="clear" w:color="000000" w:fill="EDEDED"/>
            <w:vAlign w:val="center"/>
            <w:hideMark/>
          </w:tcPr>
          <w:p w14:paraId="6817758D"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6BFAC4A3" w14:textId="77777777" w:rsidTr="00255019">
        <w:trPr>
          <w:cantSplit/>
          <w:trHeight w:val="70"/>
        </w:trPr>
        <w:tc>
          <w:tcPr>
            <w:tcW w:w="426" w:type="dxa"/>
            <w:tcBorders>
              <w:top w:val="nil"/>
              <w:bottom w:val="nil"/>
            </w:tcBorders>
            <w:shd w:val="clear" w:color="auto" w:fill="auto"/>
            <w:noWrap/>
            <w:vAlign w:val="center"/>
            <w:hideMark/>
          </w:tcPr>
          <w:p w14:paraId="59107C80" w14:textId="77777777" w:rsidR="00CA2912" w:rsidRPr="00CB4D85" w:rsidRDefault="00CA2912" w:rsidP="00255019">
            <w:pPr>
              <w:spacing w:before="40" w:after="40"/>
              <w:rPr>
                <w:rFonts w:asciiTheme="minorHAnsi" w:eastAsia="Times New Roman" w:hAnsiTheme="minorHAnsi"/>
                <w:color w:val="000000"/>
                <w:sz w:val="20"/>
                <w:szCs w:val="20"/>
                <w:lang w:eastAsia="pt-BR"/>
              </w:rPr>
            </w:pPr>
          </w:p>
        </w:tc>
        <w:tc>
          <w:tcPr>
            <w:tcW w:w="707" w:type="dxa"/>
            <w:shd w:val="clear" w:color="auto" w:fill="auto"/>
            <w:noWrap/>
            <w:vAlign w:val="center"/>
            <w:hideMark/>
          </w:tcPr>
          <w:p w14:paraId="68851B88"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3</w:t>
            </w:r>
            <w:r w:rsidRPr="00CB4D85">
              <w:rPr>
                <w:rFonts w:asciiTheme="minorHAnsi" w:eastAsia="Times New Roman" w:hAnsiTheme="minorHAnsi"/>
                <w:color w:val="000000"/>
                <w:sz w:val="20"/>
                <w:szCs w:val="20"/>
                <w:lang w:eastAsia="pt-BR"/>
              </w:rPr>
              <w:t>.2</w:t>
            </w:r>
          </w:p>
        </w:tc>
        <w:tc>
          <w:tcPr>
            <w:tcW w:w="710" w:type="dxa"/>
            <w:shd w:val="clear" w:color="auto" w:fill="auto"/>
            <w:noWrap/>
            <w:vAlign w:val="center"/>
            <w:hideMark/>
          </w:tcPr>
          <w:p w14:paraId="557E12DC" w14:textId="77777777" w:rsidR="00CA2912" w:rsidRPr="00CB4D85" w:rsidRDefault="00CA2912" w:rsidP="00255019">
            <w:pPr>
              <w:spacing w:before="40" w:after="40"/>
              <w:jc w:val="right"/>
              <w:rPr>
                <w:rFonts w:asciiTheme="minorHAnsi" w:eastAsia="Times New Roman" w:hAnsiTheme="minorHAnsi"/>
                <w:color w:val="000000"/>
                <w:sz w:val="20"/>
                <w:szCs w:val="20"/>
                <w:lang w:eastAsia="pt-BR"/>
              </w:rPr>
            </w:pPr>
          </w:p>
        </w:tc>
        <w:tc>
          <w:tcPr>
            <w:tcW w:w="6402" w:type="dxa"/>
            <w:shd w:val="clear" w:color="auto" w:fill="auto"/>
            <w:vAlign w:val="center"/>
            <w:hideMark/>
          </w:tcPr>
          <w:p w14:paraId="60A675AF"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 procedimentos de forma a garantir</w:t>
            </w:r>
            <w:r w:rsidRPr="00CB4D85">
              <w:rPr>
                <w:rFonts w:asciiTheme="minorHAnsi" w:eastAsia="Times New Roman" w:hAnsiTheme="minorHAnsi"/>
                <w:color w:val="000000"/>
                <w:sz w:val="20"/>
                <w:szCs w:val="20"/>
                <w:lang w:eastAsia="pt-BR"/>
              </w:rPr>
              <w:t xml:space="preserve"> que qualquer funcionário do operador aéreo, ou que atue em seu nome (terceirizado, subcontratado e eventual), ao identificar uma etiqueta de risco ou de manuseio</w:t>
            </w:r>
            <w:r>
              <w:rPr>
                <w:rFonts w:asciiTheme="minorHAnsi" w:eastAsia="Times New Roman" w:hAnsiTheme="minorHAnsi"/>
                <w:color w:val="000000"/>
                <w:sz w:val="20"/>
                <w:szCs w:val="20"/>
                <w:lang w:eastAsia="pt-BR"/>
              </w:rPr>
              <w:t xml:space="preserve">, </w:t>
            </w:r>
            <w:r w:rsidRPr="00EC1100">
              <w:rPr>
                <w:rFonts w:asciiTheme="minorHAnsi" w:eastAsia="Times New Roman" w:hAnsiTheme="minorHAnsi"/>
                <w:color w:val="000000"/>
                <w:sz w:val="20"/>
                <w:szCs w:val="20"/>
                <w:lang w:eastAsia="pt-BR"/>
              </w:rPr>
              <w:t xml:space="preserve">uma marca ou um documento </w:t>
            </w:r>
            <w:r>
              <w:rPr>
                <w:rFonts w:asciiTheme="minorHAnsi" w:eastAsia="Times New Roman" w:hAnsiTheme="minorHAnsi"/>
                <w:color w:val="000000"/>
                <w:sz w:val="20"/>
                <w:szCs w:val="20"/>
                <w:lang w:eastAsia="pt-BR"/>
              </w:rPr>
              <w:t>r</w:t>
            </w:r>
            <w:r w:rsidRPr="00CB4D85">
              <w:rPr>
                <w:rFonts w:asciiTheme="minorHAnsi" w:eastAsia="Times New Roman" w:hAnsiTheme="minorHAnsi"/>
                <w:color w:val="000000"/>
                <w:sz w:val="20"/>
                <w:szCs w:val="20"/>
                <w:lang w:eastAsia="pt-BR"/>
              </w:rPr>
              <w:t>elacionad</w:t>
            </w:r>
            <w:r>
              <w:rPr>
                <w:rFonts w:asciiTheme="minorHAnsi" w:eastAsia="Times New Roman" w:hAnsiTheme="minorHAnsi"/>
                <w:color w:val="000000"/>
                <w:sz w:val="20"/>
                <w:szCs w:val="20"/>
                <w:lang w:eastAsia="pt-BR"/>
              </w:rPr>
              <w:t>o</w:t>
            </w:r>
            <w:r w:rsidRPr="00CB4D85">
              <w:rPr>
                <w:rFonts w:asciiTheme="minorHAnsi" w:eastAsia="Times New Roman" w:hAnsiTheme="minorHAnsi"/>
                <w:color w:val="000000"/>
                <w:sz w:val="20"/>
                <w:szCs w:val="20"/>
                <w:lang w:eastAsia="pt-BR"/>
              </w:rPr>
              <w:t xml:space="preserve"> ao transporte aéreo de artigos perigosos</w:t>
            </w:r>
            <w:r>
              <w:rPr>
                <w:rFonts w:asciiTheme="minorHAnsi" w:eastAsia="Times New Roman" w:hAnsiTheme="minorHAnsi"/>
                <w:color w:val="000000"/>
                <w:sz w:val="20"/>
                <w:szCs w:val="20"/>
                <w:lang w:eastAsia="pt-BR"/>
              </w:rPr>
              <w:t>,</w:t>
            </w:r>
            <w:r w:rsidRPr="00CB4D85">
              <w:rPr>
                <w:rFonts w:asciiTheme="minorHAnsi" w:eastAsia="Times New Roman" w:hAnsiTheme="minorHAnsi"/>
                <w:color w:val="000000"/>
                <w:sz w:val="20"/>
                <w:szCs w:val="20"/>
                <w:lang w:eastAsia="pt-BR"/>
              </w:rPr>
              <w:t xml:space="preserve"> rejeit</w:t>
            </w:r>
            <w:r>
              <w:rPr>
                <w:rFonts w:asciiTheme="minorHAnsi" w:eastAsia="Times New Roman" w:hAnsiTheme="minorHAnsi"/>
                <w:color w:val="000000"/>
                <w:sz w:val="20"/>
                <w:szCs w:val="20"/>
                <w:lang w:eastAsia="pt-BR"/>
              </w:rPr>
              <w:t>e</w:t>
            </w:r>
            <w:r w:rsidRPr="00CB4D85">
              <w:rPr>
                <w:rFonts w:asciiTheme="minorHAnsi" w:eastAsia="Times New Roman" w:hAnsiTheme="minorHAnsi"/>
                <w:color w:val="000000"/>
                <w:sz w:val="20"/>
                <w:szCs w:val="20"/>
                <w:lang w:eastAsia="pt-BR"/>
              </w:rPr>
              <w:t xml:space="preserve"> o transporte do material ou impe</w:t>
            </w:r>
            <w:r>
              <w:rPr>
                <w:rFonts w:asciiTheme="minorHAnsi" w:eastAsia="Times New Roman" w:hAnsiTheme="minorHAnsi"/>
                <w:color w:val="000000"/>
                <w:sz w:val="20"/>
                <w:szCs w:val="20"/>
                <w:lang w:eastAsia="pt-BR"/>
              </w:rPr>
              <w:t>ça</w:t>
            </w:r>
            <w:r w:rsidRPr="00CB4D85">
              <w:rPr>
                <w:rFonts w:asciiTheme="minorHAnsi" w:eastAsia="Times New Roman" w:hAnsiTheme="minorHAnsi"/>
                <w:color w:val="000000"/>
                <w:sz w:val="20"/>
                <w:szCs w:val="20"/>
                <w:lang w:eastAsia="pt-BR"/>
              </w:rPr>
              <w:t xml:space="preserve"> o seu transporte em qualquer aeronave da frota.</w:t>
            </w:r>
          </w:p>
          <w:p w14:paraId="6CFDACC3" w14:textId="77777777" w:rsidR="00CA2912" w:rsidRPr="00CB4D85" w:rsidRDefault="00CA2912" w:rsidP="00255019">
            <w:pPr>
              <w:spacing w:before="40" w:after="40"/>
              <w:rPr>
                <w:rFonts w:asciiTheme="minorHAnsi" w:eastAsia="Times New Roman" w:hAnsiTheme="minorHAnsi"/>
                <w:color w:val="000000"/>
                <w:sz w:val="20"/>
                <w:szCs w:val="20"/>
                <w:lang w:eastAsia="pt-BR"/>
              </w:rPr>
            </w:pPr>
          </w:p>
        </w:tc>
        <w:tc>
          <w:tcPr>
            <w:tcW w:w="1534" w:type="dxa"/>
            <w:shd w:val="clear" w:color="auto" w:fill="auto"/>
            <w:noWrap/>
            <w:vAlign w:val="center"/>
            <w:hideMark/>
          </w:tcPr>
          <w:p w14:paraId="5AD9AE26"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10C443F3" w14:textId="77777777" w:rsidTr="00255019">
        <w:trPr>
          <w:cantSplit/>
          <w:trHeight w:val="360"/>
        </w:trPr>
        <w:tc>
          <w:tcPr>
            <w:tcW w:w="426" w:type="dxa"/>
            <w:tcBorders>
              <w:top w:val="nil"/>
              <w:bottom w:val="nil"/>
            </w:tcBorders>
            <w:shd w:val="clear" w:color="000000" w:fill="ACB9CA"/>
            <w:noWrap/>
            <w:vAlign w:val="center"/>
            <w:hideMark/>
          </w:tcPr>
          <w:p w14:paraId="0E56A372"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Pr>
                <w:rFonts w:asciiTheme="minorHAnsi" w:eastAsia="Times New Roman" w:hAnsiTheme="minorHAnsi"/>
                <w:b/>
                <w:bCs/>
                <w:color w:val="000000"/>
                <w:sz w:val="20"/>
                <w:szCs w:val="20"/>
                <w:lang w:eastAsia="pt-BR"/>
              </w:rPr>
              <w:t>4</w:t>
            </w:r>
            <w:r w:rsidRPr="00CB4D85">
              <w:rPr>
                <w:rFonts w:asciiTheme="minorHAnsi" w:eastAsia="Times New Roman" w:hAnsiTheme="minorHAnsi"/>
                <w:b/>
                <w:bCs/>
                <w:color w:val="000000"/>
                <w:sz w:val="20"/>
                <w:szCs w:val="20"/>
                <w:lang w:eastAsia="pt-BR"/>
              </w:rPr>
              <w:t>.</w:t>
            </w:r>
          </w:p>
        </w:tc>
        <w:tc>
          <w:tcPr>
            <w:tcW w:w="7819" w:type="dxa"/>
            <w:gridSpan w:val="3"/>
            <w:tcBorders>
              <w:top w:val="nil"/>
              <w:bottom w:val="nil"/>
            </w:tcBorders>
            <w:shd w:val="clear" w:color="000000" w:fill="ACB9CA"/>
            <w:noWrap/>
            <w:vAlign w:val="center"/>
            <w:hideMark/>
          </w:tcPr>
          <w:p w14:paraId="2CC8F434"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Artigo perigoso não declarado</w:t>
            </w:r>
          </w:p>
        </w:tc>
        <w:tc>
          <w:tcPr>
            <w:tcW w:w="1534" w:type="dxa"/>
            <w:tcBorders>
              <w:top w:val="nil"/>
              <w:bottom w:val="nil"/>
            </w:tcBorders>
            <w:shd w:val="clear" w:color="000000" w:fill="ACB9CA"/>
            <w:noWrap/>
            <w:vAlign w:val="center"/>
            <w:hideMark/>
          </w:tcPr>
          <w:p w14:paraId="344D33AD"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 </w:t>
            </w:r>
          </w:p>
        </w:tc>
      </w:tr>
      <w:tr w:rsidR="00CA2912" w:rsidRPr="00CB4D85" w14:paraId="45D7271B" w14:textId="77777777" w:rsidTr="00255019">
        <w:trPr>
          <w:cantSplit/>
          <w:trHeight w:val="360"/>
        </w:trPr>
        <w:tc>
          <w:tcPr>
            <w:tcW w:w="426" w:type="dxa"/>
            <w:tcBorders>
              <w:top w:val="nil"/>
              <w:bottom w:val="nil"/>
            </w:tcBorders>
            <w:shd w:val="clear" w:color="auto" w:fill="auto"/>
            <w:noWrap/>
            <w:vAlign w:val="center"/>
            <w:hideMark/>
          </w:tcPr>
          <w:p w14:paraId="546F7B6C"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p>
        </w:tc>
        <w:tc>
          <w:tcPr>
            <w:tcW w:w="1417" w:type="dxa"/>
            <w:gridSpan w:val="2"/>
            <w:tcBorders>
              <w:top w:val="nil"/>
            </w:tcBorders>
            <w:shd w:val="clear" w:color="auto" w:fill="auto"/>
            <w:noWrap/>
            <w:vAlign w:val="center"/>
            <w:hideMark/>
          </w:tcPr>
          <w:p w14:paraId="53DEB646"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Item</w:t>
            </w:r>
          </w:p>
        </w:tc>
        <w:tc>
          <w:tcPr>
            <w:tcW w:w="6402" w:type="dxa"/>
            <w:tcBorders>
              <w:top w:val="nil"/>
            </w:tcBorders>
            <w:shd w:val="clear" w:color="auto" w:fill="auto"/>
            <w:vAlign w:val="center"/>
            <w:hideMark/>
          </w:tcPr>
          <w:p w14:paraId="220385AE"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Conteúdo</w:t>
            </w:r>
          </w:p>
        </w:tc>
        <w:tc>
          <w:tcPr>
            <w:tcW w:w="1534" w:type="dxa"/>
            <w:tcBorders>
              <w:top w:val="nil"/>
            </w:tcBorders>
            <w:shd w:val="clear" w:color="auto" w:fill="auto"/>
            <w:noWrap/>
            <w:vAlign w:val="center"/>
            <w:hideMark/>
          </w:tcPr>
          <w:p w14:paraId="7C2C2D6A"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Localização no MAP</w:t>
            </w:r>
          </w:p>
        </w:tc>
      </w:tr>
      <w:tr w:rsidR="00CA2912" w:rsidRPr="00CB4D85" w14:paraId="5F2E86FB" w14:textId="77777777" w:rsidTr="00255019">
        <w:trPr>
          <w:cantSplit/>
          <w:trHeight w:val="70"/>
        </w:trPr>
        <w:tc>
          <w:tcPr>
            <w:tcW w:w="426" w:type="dxa"/>
            <w:tcBorders>
              <w:top w:val="nil"/>
              <w:bottom w:val="nil"/>
            </w:tcBorders>
            <w:shd w:val="clear" w:color="auto" w:fill="auto"/>
            <w:noWrap/>
            <w:vAlign w:val="center"/>
            <w:hideMark/>
          </w:tcPr>
          <w:p w14:paraId="6A040A5A"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p>
        </w:tc>
        <w:tc>
          <w:tcPr>
            <w:tcW w:w="707" w:type="dxa"/>
            <w:shd w:val="clear" w:color="000000" w:fill="EDEDED"/>
            <w:noWrap/>
            <w:vAlign w:val="center"/>
            <w:hideMark/>
          </w:tcPr>
          <w:p w14:paraId="380E0CD7"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4</w:t>
            </w:r>
            <w:r w:rsidRPr="00CB4D85">
              <w:rPr>
                <w:rFonts w:asciiTheme="minorHAnsi" w:eastAsia="Times New Roman" w:hAnsiTheme="minorHAnsi"/>
                <w:color w:val="000000"/>
                <w:sz w:val="20"/>
                <w:szCs w:val="20"/>
                <w:lang w:eastAsia="pt-BR"/>
              </w:rPr>
              <w:t>.1</w:t>
            </w:r>
          </w:p>
        </w:tc>
        <w:tc>
          <w:tcPr>
            <w:tcW w:w="710" w:type="dxa"/>
            <w:shd w:val="clear" w:color="000000" w:fill="EDEDED"/>
            <w:noWrap/>
            <w:vAlign w:val="center"/>
            <w:hideMark/>
          </w:tcPr>
          <w:p w14:paraId="0E0F6E66"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shd w:val="clear" w:color="000000" w:fill="EDEDED"/>
            <w:vAlign w:val="center"/>
            <w:hideMark/>
          </w:tcPr>
          <w:p w14:paraId="010AEDD0" w14:textId="77777777" w:rsidR="00CA2912" w:rsidRDefault="00CA2912"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 procedimentos de forma a garantir</w:t>
            </w:r>
            <w:r w:rsidRPr="00EC1100">
              <w:rPr>
                <w:rFonts w:asciiTheme="minorHAnsi" w:eastAsia="Times New Roman" w:hAnsiTheme="minorHAnsi"/>
                <w:color w:val="000000"/>
                <w:sz w:val="20"/>
                <w:szCs w:val="20"/>
                <w:lang w:eastAsia="pt-BR"/>
              </w:rPr>
              <w:t xml:space="preserve"> que qualquer funcionário do operador aéreo, ou que atue em seu nome (terceirizado, subcontratado e eventual), ao identificar um artigo perigoso não declarado</w:t>
            </w:r>
            <w:r>
              <w:rPr>
                <w:rFonts w:asciiTheme="minorHAnsi" w:eastAsia="Times New Roman" w:hAnsiTheme="minorHAnsi"/>
                <w:color w:val="000000"/>
                <w:sz w:val="20"/>
                <w:szCs w:val="20"/>
                <w:lang w:eastAsia="pt-BR"/>
              </w:rPr>
              <w:t>,</w:t>
            </w:r>
            <w:r w:rsidRPr="00EC1100">
              <w:rPr>
                <w:rFonts w:asciiTheme="minorHAnsi" w:eastAsia="Times New Roman" w:hAnsiTheme="minorHAnsi"/>
                <w:color w:val="000000"/>
                <w:sz w:val="20"/>
                <w:szCs w:val="20"/>
                <w:lang w:eastAsia="pt-BR"/>
              </w:rPr>
              <w:t xml:space="preserve"> rejeit</w:t>
            </w:r>
            <w:r>
              <w:rPr>
                <w:rFonts w:asciiTheme="minorHAnsi" w:eastAsia="Times New Roman" w:hAnsiTheme="minorHAnsi"/>
                <w:color w:val="000000"/>
                <w:sz w:val="20"/>
                <w:szCs w:val="20"/>
                <w:lang w:eastAsia="pt-BR"/>
              </w:rPr>
              <w:t>e</w:t>
            </w:r>
            <w:r w:rsidRPr="00EC1100">
              <w:rPr>
                <w:rFonts w:asciiTheme="minorHAnsi" w:eastAsia="Times New Roman" w:hAnsiTheme="minorHAnsi"/>
                <w:color w:val="000000"/>
                <w:sz w:val="20"/>
                <w:szCs w:val="20"/>
                <w:lang w:eastAsia="pt-BR"/>
              </w:rPr>
              <w:t xml:space="preserve"> o transporte do material ou impe</w:t>
            </w:r>
            <w:r>
              <w:rPr>
                <w:rFonts w:asciiTheme="minorHAnsi" w:eastAsia="Times New Roman" w:hAnsiTheme="minorHAnsi"/>
                <w:color w:val="000000"/>
                <w:sz w:val="20"/>
                <w:szCs w:val="20"/>
                <w:lang w:eastAsia="pt-BR"/>
              </w:rPr>
              <w:t xml:space="preserve">ça </w:t>
            </w:r>
            <w:r w:rsidRPr="00EC1100">
              <w:rPr>
                <w:rFonts w:asciiTheme="minorHAnsi" w:eastAsia="Times New Roman" w:hAnsiTheme="minorHAnsi"/>
                <w:color w:val="000000"/>
                <w:sz w:val="20"/>
                <w:szCs w:val="20"/>
                <w:lang w:eastAsia="pt-BR"/>
              </w:rPr>
              <w:t>o seu transporte em qualquer aeronave da frota.</w:t>
            </w:r>
          </w:p>
          <w:p w14:paraId="1B52053A" w14:textId="77777777" w:rsidR="00CA2912" w:rsidRPr="00CB4D85" w:rsidRDefault="00CA2912" w:rsidP="00255019">
            <w:pPr>
              <w:spacing w:before="40" w:after="40"/>
              <w:rPr>
                <w:rFonts w:asciiTheme="minorHAnsi" w:eastAsia="Times New Roman" w:hAnsiTheme="minorHAnsi"/>
                <w:color w:val="000000"/>
                <w:sz w:val="20"/>
                <w:szCs w:val="20"/>
                <w:lang w:eastAsia="pt-BR"/>
              </w:rPr>
            </w:pPr>
          </w:p>
        </w:tc>
        <w:tc>
          <w:tcPr>
            <w:tcW w:w="1534" w:type="dxa"/>
            <w:shd w:val="clear" w:color="000000" w:fill="EDEDED"/>
            <w:vAlign w:val="center"/>
            <w:hideMark/>
          </w:tcPr>
          <w:p w14:paraId="349F528C"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26206A9B" w14:textId="77777777" w:rsidTr="00255019">
        <w:trPr>
          <w:cantSplit/>
          <w:trHeight w:val="360"/>
        </w:trPr>
        <w:tc>
          <w:tcPr>
            <w:tcW w:w="426" w:type="dxa"/>
            <w:tcBorders>
              <w:top w:val="nil"/>
              <w:bottom w:val="nil"/>
            </w:tcBorders>
            <w:shd w:val="clear" w:color="000000" w:fill="ACB9CA"/>
            <w:noWrap/>
            <w:vAlign w:val="center"/>
            <w:hideMark/>
          </w:tcPr>
          <w:p w14:paraId="16FD43A2"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Pr>
                <w:rFonts w:asciiTheme="minorHAnsi" w:eastAsia="Times New Roman" w:hAnsiTheme="minorHAnsi"/>
                <w:b/>
                <w:bCs/>
                <w:color w:val="000000"/>
                <w:sz w:val="20"/>
                <w:szCs w:val="20"/>
                <w:lang w:eastAsia="pt-BR"/>
              </w:rPr>
              <w:t>5</w:t>
            </w:r>
            <w:r w:rsidRPr="00CB4D85">
              <w:rPr>
                <w:rFonts w:asciiTheme="minorHAnsi" w:eastAsia="Times New Roman" w:hAnsiTheme="minorHAnsi"/>
                <w:b/>
                <w:bCs/>
                <w:color w:val="000000"/>
                <w:sz w:val="20"/>
                <w:szCs w:val="20"/>
                <w:lang w:eastAsia="pt-BR"/>
              </w:rPr>
              <w:t>.</w:t>
            </w:r>
          </w:p>
        </w:tc>
        <w:tc>
          <w:tcPr>
            <w:tcW w:w="7819" w:type="dxa"/>
            <w:gridSpan w:val="3"/>
            <w:tcBorders>
              <w:top w:val="nil"/>
              <w:bottom w:val="nil"/>
            </w:tcBorders>
            <w:shd w:val="clear" w:color="000000" w:fill="ACB9CA"/>
            <w:noWrap/>
            <w:vAlign w:val="center"/>
            <w:hideMark/>
          </w:tcPr>
          <w:p w14:paraId="0D1863FD"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Procedimento de atendimento ao passageiro</w:t>
            </w:r>
          </w:p>
        </w:tc>
        <w:tc>
          <w:tcPr>
            <w:tcW w:w="1534" w:type="dxa"/>
            <w:tcBorders>
              <w:top w:val="nil"/>
              <w:bottom w:val="nil"/>
            </w:tcBorders>
            <w:shd w:val="clear" w:color="000000" w:fill="ACB9CA"/>
            <w:noWrap/>
            <w:vAlign w:val="center"/>
            <w:hideMark/>
          </w:tcPr>
          <w:p w14:paraId="7BC094FB"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 </w:t>
            </w:r>
          </w:p>
        </w:tc>
      </w:tr>
      <w:tr w:rsidR="00CA2912" w:rsidRPr="00CB4D85" w14:paraId="1B88A5E4" w14:textId="77777777" w:rsidTr="00255019">
        <w:trPr>
          <w:cantSplit/>
          <w:trHeight w:val="360"/>
        </w:trPr>
        <w:tc>
          <w:tcPr>
            <w:tcW w:w="426" w:type="dxa"/>
            <w:tcBorders>
              <w:top w:val="nil"/>
              <w:bottom w:val="nil"/>
            </w:tcBorders>
            <w:shd w:val="clear" w:color="auto" w:fill="auto"/>
            <w:noWrap/>
            <w:vAlign w:val="center"/>
            <w:hideMark/>
          </w:tcPr>
          <w:p w14:paraId="44A674E1"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p>
        </w:tc>
        <w:tc>
          <w:tcPr>
            <w:tcW w:w="1417" w:type="dxa"/>
            <w:gridSpan w:val="2"/>
            <w:tcBorders>
              <w:top w:val="nil"/>
            </w:tcBorders>
            <w:shd w:val="clear" w:color="auto" w:fill="auto"/>
            <w:noWrap/>
            <w:vAlign w:val="center"/>
            <w:hideMark/>
          </w:tcPr>
          <w:p w14:paraId="40DEBAE6"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Item</w:t>
            </w:r>
          </w:p>
        </w:tc>
        <w:tc>
          <w:tcPr>
            <w:tcW w:w="6402" w:type="dxa"/>
            <w:tcBorders>
              <w:top w:val="nil"/>
            </w:tcBorders>
            <w:shd w:val="clear" w:color="auto" w:fill="auto"/>
            <w:vAlign w:val="center"/>
            <w:hideMark/>
          </w:tcPr>
          <w:p w14:paraId="3BB4D742"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Conteúdo</w:t>
            </w:r>
          </w:p>
        </w:tc>
        <w:tc>
          <w:tcPr>
            <w:tcW w:w="1534" w:type="dxa"/>
            <w:tcBorders>
              <w:top w:val="nil"/>
            </w:tcBorders>
            <w:shd w:val="clear" w:color="auto" w:fill="auto"/>
            <w:noWrap/>
            <w:vAlign w:val="center"/>
            <w:hideMark/>
          </w:tcPr>
          <w:p w14:paraId="23B2C051"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Localização no MAP</w:t>
            </w:r>
          </w:p>
        </w:tc>
      </w:tr>
      <w:tr w:rsidR="00CA2912" w:rsidRPr="00CB4D85" w14:paraId="5974F00D" w14:textId="77777777" w:rsidTr="00255019">
        <w:trPr>
          <w:cantSplit/>
          <w:trHeight w:val="1648"/>
        </w:trPr>
        <w:tc>
          <w:tcPr>
            <w:tcW w:w="426" w:type="dxa"/>
            <w:tcBorders>
              <w:top w:val="nil"/>
              <w:bottom w:val="nil"/>
            </w:tcBorders>
            <w:shd w:val="clear" w:color="auto" w:fill="auto"/>
            <w:noWrap/>
            <w:vAlign w:val="center"/>
            <w:hideMark/>
          </w:tcPr>
          <w:p w14:paraId="6450D3B9"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p>
        </w:tc>
        <w:tc>
          <w:tcPr>
            <w:tcW w:w="707" w:type="dxa"/>
            <w:shd w:val="clear" w:color="000000" w:fill="EDEDED"/>
            <w:noWrap/>
            <w:vAlign w:val="center"/>
            <w:hideMark/>
          </w:tcPr>
          <w:p w14:paraId="0BD74D62"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5</w:t>
            </w:r>
            <w:r w:rsidRPr="00CB4D85">
              <w:rPr>
                <w:rFonts w:asciiTheme="minorHAnsi" w:eastAsia="Times New Roman" w:hAnsiTheme="minorHAnsi"/>
                <w:color w:val="000000"/>
                <w:sz w:val="20"/>
                <w:szCs w:val="20"/>
                <w:lang w:eastAsia="pt-BR"/>
              </w:rPr>
              <w:t>.</w:t>
            </w:r>
            <w:r>
              <w:rPr>
                <w:rFonts w:asciiTheme="minorHAnsi" w:eastAsia="Times New Roman" w:hAnsiTheme="minorHAnsi"/>
                <w:color w:val="000000"/>
                <w:sz w:val="20"/>
                <w:szCs w:val="20"/>
                <w:lang w:eastAsia="pt-BR"/>
              </w:rPr>
              <w:t>1</w:t>
            </w:r>
          </w:p>
        </w:tc>
        <w:tc>
          <w:tcPr>
            <w:tcW w:w="710" w:type="dxa"/>
            <w:shd w:val="clear" w:color="000000" w:fill="EDEDED"/>
            <w:noWrap/>
            <w:vAlign w:val="center"/>
            <w:hideMark/>
          </w:tcPr>
          <w:p w14:paraId="5DC04EAA" w14:textId="77777777" w:rsidR="00CA2912" w:rsidRPr="00CB4D85" w:rsidRDefault="00CA2912" w:rsidP="00255019">
            <w:pPr>
              <w:spacing w:before="40" w:after="40"/>
              <w:jc w:val="right"/>
              <w:rPr>
                <w:rFonts w:asciiTheme="minorHAnsi" w:eastAsia="Times New Roman" w:hAnsiTheme="minorHAnsi"/>
                <w:color w:val="000000"/>
                <w:sz w:val="20"/>
                <w:szCs w:val="20"/>
                <w:lang w:eastAsia="pt-BR"/>
              </w:rPr>
            </w:pPr>
          </w:p>
        </w:tc>
        <w:tc>
          <w:tcPr>
            <w:tcW w:w="6402" w:type="dxa"/>
            <w:shd w:val="clear" w:color="000000" w:fill="EDEDED"/>
            <w:vAlign w:val="center"/>
            <w:hideMark/>
          </w:tcPr>
          <w:p w14:paraId="3596B416"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xml:space="preserve">Descrever procedimentos </w:t>
            </w:r>
            <w:r>
              <w:rPr>
                <w:rFonts w:asciiTheme="minorHAnsi" w:eastAsia="Times New Roman" w:hAnsiTheme="minorHAnsi"/>
                <w:color w:val="000000"/>
                <w:sz w:val="20"/>
                <w:szCs w:val="20"/>
                <w:lang w:eastAsia="pt-BR"/>
              </w:rPr>
              <w:t>de forma a garantir</w:t>
            </w:r>
            <w:r w:rsidRPr="00EC1100">
              <w:rPr>
                <w:rFonts w:asciiTheme="minorHAnsi" w:eastAsia="Times New Roman" w:hAnsiTheme="minorHAnsi"/>
                <w:color w:val="000000"/>
                <w:sz w:val="20"/>
                <w:szCs w:val="20"/>
                <w:lang w:eastAsia="pt-BR"/>
              </w:rPr>
              <w:t xml:space="preserve"> </w:t>
            </w:r>
            <w:r w:rsidRPr="00CB4D85">
              <w:rPr>
                <w:rFonts w:asciiTheme="minorHAnsi" w:eastAsia="Times New Roman" w:hAnsiTheme="minorHAnsi"/>
                <w:color w:val="000000"/>
                <w:sz w:val="20"/>
                <w:szCs w:val="20"/>
                <w:lang w:eastAsia="pt-BR"/>
              </w:rPr>
              <w:t>que o passageiro seja notificado, no momento da compra da passagem ou da contratação do serviço de transporte (pessoalmente, por contrato, por telefone, pela internet, por aplicativo, por dispositivo móvel etc.) sobre os tipos de artigos perigosos que são proibidos para transporte em aeronaves.</w:t>
            </w:r>
          </w:p>
          <w:p w14:paraId="71879225" w14:textId="77777777" w:rsidR="00CA2912" w:rsidRPr="00CB4D85" w:rsidRDefault="00CA2912" w:rsidP="00255019">
            <w:pPr>
              <w:spacing w:before="40" w:after="40"/>
              <w:rPr>
                <w:rFonts w:asciiTheme="minorHAnsi" w:eastAsia="Times New Roman" w:hAnsiTheme="minorHAnsi"/>
                <w:color w:val="000000"/>
                <w:sz w:val="20"/>
                <w:szCs w:val="20"/>
                <w:lang w:eastAsia="pt-BR"/>
              </w:rPr>
            </w:pPr>
          </w:p>
        </w:tc>
        <w:tc>
          <w:tcPr>
            <w:tcW w:w="1534" w:type="dxa"/>
            <w:shd w:val="clear" w:color="000000" w:fill="EDEDED"/>
            <w:vAlign w:val="center"/>
            <w:hideMark/>
          </w:tcPr>
          <w:p w14:paraId="78FE93B1"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227C2F88" w14:textId="77777777" w:rsidTr="00255019">
        <w:trPr>
          <w:cantSplit/>
          <w:trHeight w:val="1146"/>
        </w:trPr>
        <w:tc>
          <w:tcPr>
            <w:tcW w:w="426" w:type="dxa"/>
            <w:tcBorders>
              <w:top w:val="nil"/>
              <w:bottom w:val="nil"/>
            </w:tcBorders>
            <w:shd w:val="clear" w:color="auto" w:fill="auto"/>
            <w:noWrap/>
            <w:vAlign w:val="center"/>
            <w:hideMark/>
          </w:tcPr>
          <w:p w14:paraId="7629FB36" w14:textId="77777777" w:rsidR="00CA2912" w:rsidRPr="00CB4D85" w:rsidRDefault="00CA2912" w:rsidP="00255019">
            <w:pPr>
              <w:spacing w:before="40" w:after="40"/>
              <w:rPr>
                <w:rFonts w:asciiTheme="minorHAnsi" w:eastAsia="Times New Roman" w:hAnsiTheme="minorHAnsi"/>
                <w:color w:val="000000"/>
                <w:sz w:val="20"/>
                <w:szCs w:val="20"/>
                <w:lang w:eastAsia="pt-BR"/>
              </w:rPr>
            </w:pPr>
          </w:p>
        </w:tc>
        <w:tc>
          <w:tcPr>
            <w:tcW w:w="707" w:type="dxa"/>
            <w:shd w:val="clear" w:color="auto" w:fill="auto"/>
            <w:noWrap/>
            <w:vAlign w:val="center"/>
            <w:hideMark/>
          </w:tcPr>
          <w:p w14:paraId="43973450"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5</w:t>
            </w:r>
            <w:r w:rsidRPr="00CB4D85">
              <w:rPr>
                <w:rFonts w:asciiTheme="minorHAnsi" w:eastAsia="Times New Roman" w:hAnsiTheme="minorHAnsi"/>
                <w:color w:val="000000"/>
                <w:sz w:val="20"/>
                <w:szCs w:val="20"/>
                <w:lang w:eastAsia="pt-BR"/>
              </w:rPr>
              <w:t>.</w:t>
            </w:r>
            <w:r>
              <w:rPr>
                <w:rFonts w:asciiTheme="minorHAnsi" w:eastAsia="Times New Roman" w:hAnsiTheme="minorHAnsi"/>
                <w:color w:val="000000"/>
                <w:sz w:val="20"/>
                <w:szCs w:val="20"/>
                <w:lang w:eastAsia="pt-BR"/>
              </w:rPr>
              <w:t>2</w:t>
            </w:r>
          </w:p>
        </w:tc>
        <w:tc>
          <w:tcPr>
            <w:tcW w:w="710" w:type="dxa"/>
            <w:shd w:val="clear" w:color="auto" w:fill="auto"/>
            <w:noWrap/>
            <w:vAlign w:val="center"/>
            <w:hideMark/>
          </w:tcPr>
          <w:p w14:paraId="1ABEB7E8" w14:textId="77777777" w:rsidR="00CA2912" w:rsidRPr="00CB4D85" w:rsidRDefault="00CA2912" w:rsidP="00255019">
            <w:pPr>
              <w:spacing w:before="40" w:after="40"/>
              <w:jc w:val="right"/>
              <w:rPr>
                <w:rFonts w:asciiTheme="minorHAnsi" w:eastAsia="Times New Roman" w:hAnsiTheme="minorHAnsi"/>
                <w:color w:val="000000"/>
                <w:sz w:val="20"/>
                <w:szCs w:val="20"/>
                <w:lang w:eastAsia="pt-BR"/>
              </w:rPr>
            </w:pPr>
          </w:p>
        </w:tc>
        <w:tc>
          <w:tcPr>
            <w:tcW w:w="6402" w:type="dxa"/>
            <w:shd w:val="clear" w:color="auto" w:fill="auto"/>
            <w:vAlign w:val="center"/>
            <w:hideMark/>
          </w:tcPr>
          <w:p w14:paraId="21A206C4"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xml:space="preserve">Descrever procedimentos </w:t>
            </w:r>
            <w:r>
              <w:rPr>
                <w:rFonts w:asciiTheme="minorHAnsi" w:eastAsia="Times New Roman" w:hAnsiTheme="minorHAnsi"/>
                <w:color w:val="000000"/>
                <w:sz w:val="20"/>
                <w:szCs w:val="20"/>
                <w:lang w:eastAsia="pt-BR"/>
              </w:rPr>
              <w:t>de forma a garantir</w:t>
            </w:r>
            <w:r w:rsidRPr="00EC1100">
              <w:rPr>
                <w:rFonts w:asciiTheme="minorHAnsi" w:eastAsia="Times New Roman" w:hAnsiTheme="minorHAnsi"/>
                <w:color w:val="000000"/>
                <w:sz w:val="20"/>
                <w:szCs w:val="20"/>
                <w:lang w:eastAsia="pt-BR"/>
              </w:rPr>
              <w:t xml:space="preserve"> </w:t>
            </w:r>
            <w:r w:rsidRPr="00CB4D85">
              <w:rPr>
                <w:rFonts w:asciiTheme="minorHAnsi" w:eastAsia="Times New Roman" w:hAnsiTheme="minorHAnsi"/>
                <w:color w:val="000000"/>
                <w:sz w:val="20"/>
                <w:szCs w:val="20"/>
                <w:lang w:eastAsia="pt-BR"/>
              </w:rPr>
              <w:t>que o passageiro seja notificado, no momento do despacho (</w:t>
            </w:r>
            <w:r w:rsidRPr="00FA0968">
              <w:rPr>
                <w:rFonts w:asciiTheme="minorHAnsi" w:eastAsia="Times New Roman" w:hAnsiTheme="minorHAnsi"/>
                <w:i/>
                <w:color w:val="000000"/>
                <w:sz w:val="20"/>
                <w:szCs w:val="20"/>
                <w:lang w:eastAsia="pt-BR"/>
              </w:rPr>
              <w:t>check-in</w:t>
            </w:r>
            <w:r w:rsidRPr="00CB4D85">
              <w:rPr>
                <w:rFonts w:asciiTheme="minorHAnsi" w:eastAsia="Times New Roman" w:hAnsiTheme="minorHAnsi"/>
                <w:color w:val="000000"/>
                <w:sz w:val="20"/>
                <w:szCs w:val="20"/>
                <w:lang w:eastAsia="pt-BR"/>
              </w:rPr>
              <w:t>) ou outro momento anterior ao embarque, sobre os artigos perigosos que são permitidos e os que são proibidos para transporte.</w:t>
            </w:r>
          </w:p>
          <w:p w14:paraId="5FEA4B9E" w14:textId="77777777" w:rsidR="00CA2912" w:rsidRPr="00CB4D85" w:rsidRDefault="00CA2912" w:rsidP="00255019">
            <w:pPr>
              <w:spacing w:before="40" w:after="40"/>
              <w:rPr>
                <w:rFonts w:asciiTheme="minorHAnsi" w:eastAsia="Times New Roman" w:hAnsiTheme="minorHAnsi"/>
                <w:color w:val="000000"/>
                <w:sz w:val="20"/>
                <w:szCs w:val="20"/>
                <w:lang w:eastAsia="pt-BR"/>
              </w:rPr>
            </w:pPr>
          </w:p>
        </w:tc>
        <w:tc>
          <w:tcPr>
            <w:tcW w:w="1534" w:type="dxa"/>
            <w:shd w:val="clear" w:color="auto" w:fill="auto"/>
            <w:noWrap/>
            <w:vAlign w:val="center"/>
            <w:hideMark/>
          </w:tcPr>
          <w:p w14:paraId="3A63D200"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5A695056" w14:textId="77777777" w:rsidTr="00255019">
        <w:trPr>
          <w:cantSplit/>
          <w:trHeight w:val="70"/>
        </w:trPr>
        <w:tc>
          <w:tcPr>
            <w:tcW w:w="426" w:type="dxa"/>
            <w:tcBorders>
              <w:top w:val="nil"/>
              <w:bottom w:val="nil"/>
            </w:tcBorders>
            <w:shd w:val="clear" w:color="auto" w:fill="auto"/>
            <w:noWrap/>
            <w:vAlign w:val="center"/>
            <w:hideMark/>
          </w:tcPr>
          <w:p w14:paraId="11382C9B"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p>
        </w:tc>
        <w:tc>
          <w:tcPr>
            <w:tcW w:w="707" w:type="dxa"/>
            <w:shd w:val="clear" w:color="000000" w:fill="EDEDED"/>
            <w:noWrap/>
            <w:vAlign w:val="center"/>
            <w:hideMark/>
          </w:tcPr>
          <w:p w14:paraId="3313F2A1"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5</w:t>
            </w:r>
            <w:r w:rsidRPr="00CB4D85">
              <w:rPr>
                <w:rFonts w:asciiTheme="minorHAnsi" w:eastAsia="Times New Roman" w:hAnsiTheme="minorHAnsi"/>
                <w:color w:val="000000"/>
                <w:sz w:val="20"/>
                <w:szCs w:val="20"/>
                <w:lang w:eastAsia="pt-BR"/>
              </w:rPr>
              <w:t>.</w:t>
            </w:r>
            <w:r>
              <w:rPr>
                <w:rFonts w:asciiTheme="minorHAnsi" w:eastAsia="Times New Roman" w:hAnsiTheme="minorHAnsi"/>
                <w:color w:val="000000"/>
                <w:sz w:val="20"/>
                <w:szCs w:val="20"/>
                <w:lang w:eastAsia="pt-BR"/>
              </w:rPr>
              <w:t>3</w:t>
            </w:r>
          </w:p>
        </w:tc>
        <w:tc>
          <w:tcPr>
            <w:tcW w:w="710" w:type="dxa"/>
            <w:shd w:val="clear" w:color="000000" w:fill="EDEDED"/>
            <w:noWrap/>
            <w:vAlign w:val="center"/>
            <w:hideMark/>
          </w:tcPr>
          <w:p w14:paraId="1F4FC66F" w14:textId="77777777" w:rsidR="00CA2912" w:rsidRPr="00CB4D85" w:rsidRDefault="00CA2912" w:rsidP="00255019">
            <w:pPr>
              <w:spacing w:before="40" w:after="40"/>
              <w:jc w:val="righ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shd w:val="clear" w:color="000000" w:fill="EDEDED"/>
            <w:vAlign w:val="center"/>
            <w:hideMark/>
          </w:tcPr>
          <w:p w14:paraId="527C4FCA"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xml:space="preserve">Descrever procedimentos </w:t>
            </w:r>
            <w:r>
              <w:rPr>
                <w:rFonts w:asciiTheme="minorHAnsi" w:eastAsia="Times New Roman" w:hAnsiTheme="minorHAnsi"/>
                <w:color w:val="000000"/>
                <w:sz w:val="20"/>
                <w:szCs w:val="20"/>
                <w:lang w:eastAsia="pt-BR"/>
              </w:rPr>
              <w:t>de forma a garantir</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o questionamento ao passageiro sobre</w:t>
            </w:r>
            <w:r w:rsidRPr="00EC1100">
              <w:rPr>
                <w:rFonts w:asciiTheme="minorHAnsi" w:eastAsia="Times New Roman" w:hAnsiTheme="minorHAnsi"/>
                <w:color w:val="000000"/>
                <w:sz w:val="20"/>
                <w:szCs w:val="20"/>
                <w:lang w:eastAsia="pt-BR"/>
              </w:rPr>
              <w:t xml:space="preserve"> itens suspeitos</w:t>
            </w:r>
            <w:r>
              <w:rPr>
                <w:rFonts w:asciiTheme="minorHAnsi" w:eastAsia="Times New Roman" w:hAnsiTheme="minorHAnsi"/>
                <w:color w:val="000000"/>
                <w:sz w:val="20"/>
                <w:szCs w:val="20"/>
                <w:lang w:eastAsia="pt-BR"/>
              </w:rPr>
              <w:t>, de forma a impedir que</w:t>
            </w:r>
            <w:r w:rsidRPr="00EC1100">
              <w:rPr>
                <w:rFonts w:asciiTheme="minorHAnsi" w:eastAsia="Times New Roman" w:hAnsiTheme="minorHAnsi"/>
                <w:color w:val="000000"/>
                <w:sz w:val="20"/>
                <w:szCs w:val="20"/>
                <w:lang w:eastAsia="pt-BR"/>
              </w:rPr>
              <w:t xml:space="preserve"> artigos perigosos proibidos </w:t>
            </w:r>
            <w:r>
              <w:rPr>
                <w:rFonts w:asciiTheme="minorHAnsi" w:eastAsia="Times New Roman" w:hAnsiTheme="minorHAnsi"/>
                <w:color w:val="000000"/>
                <w:sz w:val="20"/>
                <w:szCs w:val="20"/>
                <w:lang w:eastAsia="pt-BR"/>
              </w:rPr>
              <w:t xml:space="preserve">sejam despachados </w:t>
            </w:r>
            <w:r w:rsidRPr="00EC1100">
              <w:rPr>
                <w:rFonts w:asciiTheme="minorHAnsi" w:eastAsia="Times New Roman" w:hAnsiTheme="minorHAnsi"/>
                <w:color w:val="000000"/>
                <w:sz w:val="20"/>
                <w:szCs w:val="20"/>
                <w:lang w:eastAsia="pt-BR"/>
              </w:rPr>
              <w:t>como bagagem</w:t>
            </w:r>
            <w:r>
              <w:rPr>
                <w:rFonts w:asciiTheme="minorHAnsi" w:eastAsia="Times New Roman" w:hAnsiTheme="minorHAnsi"/>
                <w:color w:val="000000"/>
                <w:sz w:val="20"/>
                <w:szCs w:val="20"/>
                <w:lang w:eastAsia="pt-BR"/>
              </w:rPr>
              <w:t xml:space="preserve"> (</w:t>
            </w:r>
            <w:r w:rsidRPr="00EC1100">
              <w:rPr>
                <w:rFonts w:asciiTheme="minorHAnsi" w:eastAsia="Times New Roman" w:hAnsiTheme="minorHAnsi"/>
                <w:color w:val="000000"/>
                <w:sz w:val="20"/>
                <w:szCs w:val="20"/>
                <w:lang w:eastAsia="pt-BR"/>
              </w:rPr>
              <w:t xml:space="preserve">Por exemplo: caixas de papelão, embalagens de </w:t>
            </w:r>
            <w:proofErr w:type="spellStart"/>
            <w:r w:rsidRPr="00B07E58">
              <w:rPr>
                <w:rFonts w:asciiTheme="minorHAnsi" w:eastAsia="Times New Roman" w:hAnsiTheme="minorHAnsi"/>
                <w:i/>
                <w:color w:val="000000"/>
                <w:sz w:val="20"/>
                <w:szCs w:val="20"/>
                <w:lang w:eastAsia="pt-BR"/>
              </w:rPr>
              <w:t>free</w:t>
            </w:r>
            <w:proofErr w:type="spellEnd"/>
            <w:r w:rsidRPr="00B07E58">
              <w:rPr>
                <w:rFonts w:asciiTheme="minorHAnsi" w:eastAsia="Times New Roman" w:hAnsiTheme="minorHAnsi"/>
                <w:i/>
                <w:color w:val="000000"/>
                <w:sz w:val="20"/>
                <w:szCs w:val="20"/>
                <w:lang w:eastAsia="pt-BR"/>
              </w:rPr>
              <w:t xml:space="preserve"> shop</w:t>
            </w:r>
            <w:r w:rsidRPr="00EC1100">
              <w:rPr>
                <w:rFonts w:asciiTheme="minorHAnsi" w:eastAsia="Times New Roman" w:hAnsiTheme="minorHAnsi"/>
                <w:color w:val="000000"/>
                <w:sz w:val="20"/>
                <w:szCs w:val="20"/>
                <w:lang w:eastAsia="pt-BR"/>
              </w:rPr>
              <w:t xml:space="preserve"> etc.</w:t>
            </w:r>
            <w:r>
              <w:rPr>
                <w:rFonts w:asciiTheme="minorHAnsi" w:eastAsia="Times New Roman" w:hAnsiTheme="minorHAnsi"/>
                <w:color w:val="000000"/>
                <w:sz w:val="20"/>
                <w:szCs w:val="20"/>
                <w:lang w:eastAsia="pt-BR"/>
              </w:rPr>
              <w:t>)</w:t>
            </w:r>
          </w:p>
        </w:tc>
        <w:tc>
          <w:tcPr>
            <w:tcW w:w="1534" w:type="dxa"/>
            <w:shd w:val="clear" w:color="000000" w:fill="EDEDED"/>
            <w:vAlign w:val="center"/>
            <w:hideMark/>
          </w:tcPr>
          <w:p w14:paraId="060DCC75"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46BB0001" w14:textId="77777777" w:rsidTr="00255019">
        <w:trPr>
          <w:cantSplit/>
          <w:trHeight w:val="70"/>
        </w:trPr>
        <w:tc>
          <w:tcPr>
            <w:tcW w:w="426" w:type="dxa"/>
            <w:tcBorders>
              <w:top w:val="nil"/>
              <w:bottom w:val="nil"/>
            </w:tcBorders>
            <w:shd w:val="clear" w:color="auto" w:fill="auto"/>
            <w:noWrap/>
            <w:vAlign w:val="center"/>
            <w:hideMark/>
          </w:tcPr>
          <w:p w14:paraId="153BD70D" w14:textId="77777777" w:rsidR="00CA2912" w:rsidRPr="00CB4D85" w:rsidRDefault="00CA2912" w:rsidP="00255019">
            <w:pPr>
              <w:spacing w:before="40" w:after="40"/>
              <w:rPr>
                <w:rFonts w:asciiTheme="minorHAnsi" w:eastAsia="Times New Roman" w:hAnsiTheme="minorHAnsi"/>
                <w:color w:val="000000"/>
                <w:sz w:val="20"/>
                <w:szCs w:val="20"/>
                <w:lang w:eastAsia="pt-BR"/>
              </w:rPr>
            </w:pPr>
          </w:p>
        </w:tc>
        <w:tc>
          <w:tcPr>
            <w:tcW w:w="707" w:type="dxa"/>
            <w:shd w:val="clear" w:color="auto" w:fill="auto"/>
            <w:noWrap/>
            <w:vAlign w:val="center"/>
            <w:hideMark/>
          </w:tcPr>
          <w:p w14:paraId="33B5BF1A"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5</w:t>
            </w:r>
            <w:r w:rsidRPr="00CB4D85">
              <w:rPr>
                <w:rFonts w:asciiTheme="minorHAnsi" w:eastAsia="Times New Roman" w:hAnsiTheme="minorHAnsi"/>
                <w:color w:val="000000"/>
                <w:sz w:val="20"/>
                <w:szCs w:val="20"/>
                <w:lang w:eastAsia="pt-BR"/>
              </w:rPr>
              <w:t>.</w:t>
            </w:r>
            <w:r>
              <w:rPr>
                <w:rFonts w:asciiTheme="minorHAnsi" w:eastAsia="Times New Roman" w:hAnsiTheme="minorHAnsi"/>
                <w:color w:val="000000"/>
                <w:sz w:val="20"/>
                <w:szCs w:val="20"/>
                <w:lang w:eastAsia="pt-BR"/>
              </w:rPr>
              <w:t>4</w:t>
            </w:r>
          </w:p>
        </w:tc>
        <w:tc>
          <w:tcPr>
            <w:tcW w:w="710" w:type="dxa"/>
            <w:shd w:val="clear" w:color="auto" w:fill="auto"/>
            <w:noWrap/>
            <w:vAlign w:val="center"/>
            <w:hideMark/>
          </w:tcPr>
          <w:p w14:paraId="5E7116D2" w14:textId="77777777" w:rsidR="00CA2912" w:rsidRPr="00CB4D85" w:rsidRDefault="00CA2912" w:rsidP="00255019">
            <w:pPr>
              <w:spacing w:before="40" w:after="40"/>
              <w:jc w:val="righ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shd w:val="clear" w:color="auto" w:fill="auto"/>
            <w:vAlign w:val="center"/>
            <w:hideMark/>
          </w:tcPr>
          <w:p w14:paraId="33854FFB"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 xml:space="preserve">Descrever procedimentos </w:t>
            </w:r>
            <w:r>
              <w:rPr>
                <w:rFonts w:asciiTheme="minorHAnsi" w:eastAsia="Times New Roman" w:hAnsiTheme="minorHAnsi"/>
                <w:color w:val="000000"/>
                <w:sz w:val="20"/>
                <w:szCs w:val="20"/>
                <w:lang w:eastAsia="pt-BR"/>
              </w:rPr>
              <w:t>de forma a garantir</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o questionamento ao passageiro sobre</w:t>
            </w:r>
            <w:r w:rsidRPr="00EC1100">
              <w:rPr>
                <w:rFonts w:asciiTheme="minorHAnsi" w:eastAsia="Times New Roman" w:hAnsiTheme="minorHAnsi"/>
                <w:color w:val="000000"/>
                <w:sz w:val="20"/>
                <w:szCs w:val="20"/>
                <w:lang w:eastAsia="pt-BR"/>
              </w:rPr>
              <w:t xml:space="preserve"> o excesso de bagagem</w:t>
            </w:r>
            <w:r>
              <w:rPr>
                <w:rFonts w:asciiTheme="minorHAnsi" w:eastAsia="Times New Roman" w:hAnsiTheme="minorHAnsi"/>
                <w:color w:val="000000"/>
                <w:sz w:val="20"/>
                <w:szCs w:val="20"/>
                <w:lang w:eastAsia="pt-BR"/>
              </w:rPr>
              <w:t xml:space="preserve"> despachado como carga, de forma a impedir que</w:t>
            </w:r>
            <w:r w:rsidRPr="00EC1100">
              <w:rPr>
                <w:rFonts w:asciiTheme="minorHAnsi" w:eastAsia="Times New Roman" w:hAnsiTheme="minorHAnsi"/>
                <w:color w:val="000000"/>
                <w:sz w:val="20"/>
                <w:szCs w:val="20"/>
                <w:lang w:eastAsia="pt-BR"/>
              </w:rPr>
              <w:t xml:space="preserve"> artigos perigosos proibidos </w:t>
            </w:r>
            <w:r>
              <w:rPr>
                <w:rFonts w:asciiTheme="minorHAnsi" w:eastAsia="Times New Roman" w:hAnsiTheme="minorHAnsi"/>
                <w:color w:val="000000"/>
                <w:sz w:val="20"/>
                <w:szCs w:val="20"/>
                <w:lang w:eastAsia="pt-BR"/>
              </w:rPr>
              <w:t>sejam transportados.</w:t>
            </w:r>
          </w:p>
        </w:tc>
        <w:tc>
          <w:tcPr>
            <w:tcW w:w="1534" w:type="dxa"/>
            <w:shd w:val="clear" w:color="auto" w:fill="auto"/>
            <w:noWrap/>
            <w:vAlign w:val="center"/>
            <w:hideMark/>
          </w:tcPr>
          <w:p w14:paraId="1C5A13EC"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194333A8" w14:textId="77777777" w:rsidTr="00255019">
        <w:trPr>
          <w:cantSplit/>
          <w:trHeight w:val="1274"/>
        </w:trPr>
        <w:tc>
          <w:tcPr>
            <w:tcW w:w="426" w:type="dxa"/>
            <w:tcBorders>
              <w:top w:val="nil"/>
              <w:bottom w:val="nil"/>
            </w:tcBorders>
            <w:shd w:val="clear" w:color="auto" w:fill="auto"/>
            <w:noWrap/>
            <w:vAlign w:val="center"/>
          </w:tcPr>
          <w:p w14:paraId="0EFBF3D8"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p>
        </w:tc>
        <w:tc>
          <w:tcPr>
            <w:tcW w:w="707" w:type="dxa"/>
            <w:tcBorders>
              <w:bottom w:val="nil"/>
            </w:tcBorders>
            <w:shd w:val="clear" w:color="000000" w:fill="EDEDED"/>
            <w:noWrap/>
            <w:vAlign w:val="center"/>
          </w:tcPr>
          <w:p w14:paraId="72C651E6"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5.5</w:t>
            </w:r>
          </w:p>
        </w:tc>
        <w:tc>
          <w:tcPr>
            <w:tcW w:w="710" w:type="dxa"/>
            <w:tcBorders>
              <w:bottom w:val="nil"/>
            </w:tcBorders>
            <w:shd w:val="clear" w:color="000000" w:fill="EDEDED"/>
            <w:noWrap/>
            <w:vAlign w:val="center"/>
          </w:tcPr>
          <w:p w14:paraId="3D40D9BE" w14:textId="77777777" w:rsidR="00CA2912" w:rsidRPr="00CB4D85" w:rsidRDefault="00CA2912" w:rsidP="00255019">
            <w:pPr>
              <w:spacing w:before="40" w:after="40"/>
              <w:jc w:val="right"/>
              <w:rPr>
                <w:rFonts w:asciiTheme="minorHAnsi" w:eastAsia="Times New Roman" w:hAnsiTheme="minorHAnsi"/>
                <w:color w:val="000000"/>
                <w:sz w:val="20"/>
                <w:szCs w:val="20"/>
                <w:lang w:eastAsia="pt-BR"/>
              </w:rPr>
            </w:pPr>
          </w:p>
        </w:tc>
        <w:tc>
          <w:tcPr>
            <w:tcW w:w="6402" w:type="dxa"/>
            <w:tcBorders>
              <w:bottom w:val="nil"/>
            </w:tcBorders>
            <w:shd w:val="clear" w:color="000000" w:fill="EDEDED"/>
            <w:vAlign w:val="center"/>
          </w:tcPr>
          <w:p w14:paraId="7BEE2B28" w14:textId="77777777" w:rsidR="00CA2912" w:rsidRDefault="00CA2912" w:rsidP="00255019">
            <w:pPr>
              <w:spacing w:before="40" w:afterLines="40" w:after="96"/>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 xml:space="preserve">Descrever procedimentos de forma a garantir o questionamento ao passageiro sobre artigos perigosos caso sua bagagem de mão torne-se bagagem despachada no portão de embarque. </w:t>
            </w:r>
          </w:p>
          <w:p w14:paraId="7AFA9543" w14:textId="77777777" w:rsidR="00CA2912" w:rsidRPr="00CB4D85" w:rsidDel="0009132E" w:rsidRDefault="00CA2912" w:rsidP="00255019">
            <w:pPr>
              <w:spacing w:before="40" w:after="40"/>
              <w:rPr>
                <w:rFonts w:asciiTheme="minorHAnsi" w:eastAsia="Times New Roman" w:hAnsiTheme="minorHAnsi"/>
                <w:color w:val="000000"/>
                <w:sz w:val="20"/>
                <w:szCs w:val="20"/>
                <w:lang w:eastAsia="pt-BR"/>
              </w:rPr>
            </w:pPr>
            <w:r w:rsidRPr="00DC19B3">
              <w:rPr>
                <w:rFonts w:asciiTheme="minorHAnsi" w:eastAsia="Times New Roman" w:hAnsiTheme="minorHAnsi"/>
                <w:i/>
                <w:iCs/>
                <w:color w:val="000000"/>
                <w:sz w:val="20"/>
                <w:szCs w:val="20"/>
                <w:lang w:eastAsia="pt-BR"/>
              </w:rPr>
              <w:t xml:space="preserve">Nota: </w:t>
            </w:r>
            <w:r>
              <w:rPr>
                <w:rFonts w:asciiTheme="minorHAnsi" w:eastAsia="Times New Roman" w:hAnsiTheme="minorHAnsi"/>
                <w:i/>
                <w:iCs/>
                <w:color w:val="000000"/>
                <w:sz w:val="20"/>
                <w:szCs w:val="20"/>
                <w:lang w:eastAsia="pt-BR"/>
              </w:rPr>
              <w:t>o</w:t>
            </w:r>
            <w:r w:rsidRPr="00DC19B3">
              <w:rPr>
                <w:rFonts w:asciiTheme="minorHAnsi" w:eastAsia="Times New Roman" w:hAnsiTheme="minorHAnsi"/>
                <w:i/>
                <w:iCs/>
                <w:color w:val="000000"/>
                <w:sz w:val="20"/>
                <w:szCs w:val="20"/>
                <w:lang w:eastAsia="pt-BR"/>
              </w:rPr>
              <w:t xml:space="preserve"> procedimento deverá possuir foco nos itens que são permitidos na bagagem de mão, mas que não são permitidos na bagagem despachada.  </w:t>
            </w:r>
          </w:p>
        </w:tc>
        <w:tc>
          <w:tcPr>
            <w:tcW w:w="1534" w:type="dxa"/>
            <w:tcBorders>
              <w:bottom w:val="nil"/>
            </w:tcBorders>
            <w:shd w:val="clear" w:color="000000" w:fill="EDEDED"/>
            <w:vAlign w:val="center"/>
          </w:tcPr>
          <w:p w14:paraId="7A3D35BB" w14:textId="77777777" w:rsidR="00CA2912" w:rsidRPr="00CB4D85" w:rsidRDefault="00CA2912" w:rsidP="00255019">
            <w:pPr>
              <w:spacing w:before="40" w:after="40"/>
              <w:rPr>
                <w:rFonts w:asciiTheme="minorHAnsi" w:eastAsia="Times New Roman" w:hAnsiTheme="minorHAnsi"/>
                <w:color w:val="000000"/>
                <w:sz w:val="20"/>
                <w:szCs w:val="20"/>
                <w:lang w:eastAsia="pt-BR"/>
              </w:rPr>
            </w:pPr>
          </w:p>
        </w:tc>
      </w:tr>
      <w:tr w:rsidR="00CA2912" w:rsidRPr="00CB4D85" w14:paraId="1B11F06D" w14:textId="77777777" w:rsidTr="00255019">
        <w:trPr>
          <w:cantSplit/>
          <w:trHeight w:val="1274"/>
        </w:trPr>
        <w:tc>
          <w:tcPr>
            <w:tcW w:w="426" w:type="dxa"/>
            <w:tcBorders>
              <w:top w:val="nil"/>
              <w:bottom w:val="nil"/>
            </w:tcBorders>
            <w:shd w:val="clear" w:color="auto" w:fill="auto"/>
            <w:noWrap/>
            <w:vAlign w:val="center"/>
            <w:hideMark/>
          </w:tcPr>
          <w:p w14:paraId="42217D16"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p>
        </w:tc>
        <w:tc>
          <w:tcPr>
            <w:tcW w:w="707" w:type="dxa"/>
            <w:tcBorders>
              <w:bottom w:val="nil"/>
            </w:tcBorders>
            <w:shd w:val="clear" w:color="000000" w:fill="EDEDED"/>
            <w:noWrap/>
            <w:vAlign w:val="center"/>
            <w:hideMark/>
          </w:tcPr>
          <w:p w14:paraId="19C892A8"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5</w:t>
            </w:r>
            <w:r w:rsidRPr="00CB4D85">
              <w:rPr>
                <w:rFonts w:asciiTheme="minorHAnsi" w:eastAsia="Times New Roman" w:hAnsiTheme="minorHAnsi"/>
                <w:color w:val="000000"/>
                <w:sz w:val="20"/>
                <w:szCs w:val="20"/>
                <w:lang w:eastAsia="pt-BR"/>
              </w:rPr>
              <w:t>.</w:t>
            </w:r>
            <w:r>
              <w:rPr>
                <w:rFonts w:asciiTheme="minorHAnsi" w:eastAsia="Times New Roman" w:hAnsiTheme="minorHAnsi"/>
                <w:color w:val="000000"/>
                <w:sz w:val="20"/>
                <w:szCs w:val="20"/>
                <w:lang w:eastAsia="pt-BR"/>
              </w:rPr>
              <w:t>6</w:t>
            </w:r>
          </w:p>
        </w:tc>
        <w:tc>
          <w:tcPr>
            <w:tcW w:w="710" w:type="dxa"/>
            <w:tcBorders>
              <w:bottom w:val="nil"/>
            </w:tcBorders>
            <w:shd w:val="clear" w:color="000000" w:fill="EDEDED"/>
            <w:noWrap/>
            <w:vAlign w:val="center"/>
            <w:hideMark/>
          </w:tcPr>
          <w:p w14:paraId="3EAEEC75" w14:textId="77777777" w:rsidR="00CA2912" w:rsidRPr="00CB4D85" w:rsidRDefault="00CA2912" w:rsidP="00255019">
            <w:pPr>
              <w:spacing w:before="40" w:after="40"/>
              <w:jc w:val="righ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tcBorders>
              <w:bottom w:val="nil"/>
            </w:tcBorders>
            <w:shd w:val="clear" w:color="000000" w:fill="EDEDED"/>
            <w:vAlign w:val="center"/>
            <w:hideMark/>
          </w:tcPr>
          <w:p w14:paraId="57B20B89"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CB4D85">
              <w:rPr>
                <w:rFonts w:asciiTheme="minorHAnsi" w:eastAsia="Times New Roman" w:hAnsiTheme="minorHAnsi"/>
                <w:color w:val="000000"/>
                <w:sz w:val="20"/>
                <w:szCs w:val="20"/>
                <w:lang w:eastAsia="pt-BR"/>
              </w:rPr>
              <w:t xml:space="preserve"> procedimento</w:t>
            </w:r>
            <w:r>
              <w:rPr>
                <w:rFonts w:asciiTheme="minorHAnsi" w:eastAsia="Times New Roman" w:hAnsiTheme="minorHAnsi"/>
                <w:color w:val="000000"/>
                <w:sz w:val="20"/>
                <w:szCs w:val="20"/>
                <w:lang w:eastAsia="pt-BR"/>
              </w:rPr>
              <w:t>s</w:t>
            </w:r>
            <w:r w:rsidRPr="00CB4D85">
              <w:rPr>
                <w:rFonts w:asciiTheme="minorHAnsi" w:eastAsia="Times New Roman" w:hAnsiTheme="minorHAnsi"/>
                <w:color w:val="000000"/>
                <w:sz w:val="20"/>
                <w:szCs w:val="20"/>
                <w:lang w:eastAsia="pt-BR"/>
              </w:rPr>
              <w:t xml:space="preserve"> de identificação e recusa de transporte de material classificado como artigo perigoso não permitido.</w:t>
            </w:r>
          </w:p>
          <w:p w14:paraId="64716819" w14:textId="77777777" w:rsidR="00CA2912" w:rsidRPr="00CB4D85" w:rsidRDefault="00CA2912" w:rsidP="00255019">
            <w:pPr>
              <w:spacing w:before="40" w:after="40"/>
              <w:rPr>
                <w:rFonts w:asciiTheme="minorHAnsi" w:eastAsia="Times New Roman" w:hAnsiTheme="minorHAnsi"/>
                <w:color w:val="000000"/>
                <w:sz w:val="20"/>
                <w:szCs w:val="20"/>
                <w:lang w:eastAsia="pt-BR"/>
              </w:rPr>
            </w:pPr>
          </w:p>
        </w:tc>
        <w:tc>
          <w:tcPr>
            <w:tcW w:w="1534" w:type="dxa"/>
            <w:tcBorders>
              <w:bottom w:val="nil"/>
            </w:tcBorders>
            <w:shd w:val="clear" w:color="000000" w:fill="EDEDED"/>
            <w:vAlign w:val="center"/>
            <w:hideMark/>
          </w:tcPr>
          <w:p w14:paraId="6DB38569"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09C82D3A" w14:textId="77777777" w:rsidTr="00255019">
        <w:trPr>
          <w:cantSplit/>
          <w:trHeight w:val="1274"/>
        </w:trPr>
        <w:tc>
          <w:tcPr>
            <w:tcW w:w="426" w:type="dxa"/>
            <w:tcBorders>
              <w:top w:val="nil"/>
              <w:bottom w:val="nil"/>
            </w:tcBorders>
            <w:shd w:val="clear" w:color="auto" w:fill="auto"/>
            <w:noWrap/>
            <w:vAlign w:val="center"/>
          </w:tcPr>
          <w:p w14:paraId="1A415300"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p>
        </w:tc>
        <w:tc>
          <w:tcPr>
            <w:tcW w:w="707" w:type="dxa"/>
            <w:tcBorders>
              <w:bottom w:val="nil"/>
            </w:tcBorders>
            <w:shd w:val="clear" w:color="000000" w:fill="EDEDED"/>
            <w:noWrap/>
            <w:vAlign w:val="center"/>
          </w:tcPr>
          <w:p w14:paraId="5719F2D4" w14:textId="77777777" w:rsidR="00CA2912" w:rsidRPr="00CB4D85" w:rsidDel="00522202" w:rsidRDefault="00CA2912" w:rsidP="00255019">
            <w:pPr>
              <w:spacing w:before="40" w:after="40"/>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5</w:t>
            </w:r>
            <w:r w:rsidRPr="001A3E6E">
              <w:rPr>
                <w:rFonts w:asciiTheme="minorHAnsi" w:eastAsia="Times New Roman" w:hAnsiTheme="minorHAnsi"/>
                <w:color w:val="000000"/>
                <w:sz w:val="20"/>
                <w:szCs w:val="20"/>
                <w:lang w:eastAsia="pt-BR"/>
              </w:rPr>
              <w:t>.7</w:t>
            </w:r>
          </w:p>
        </w:tc>
        <w:tc>
          <w:tcPr>
            <w:tcW w:w="710" w:type="dxa"/>
            <w:tcBorders>
              <w:bottom w:val="nil"/>
            </w:tcBorders>
            <w:shd w:val="clear" w:color="000000" w:fill="EDEDED"/>
            <w:noWrap/>
            <w:vAlign w:val="center"/>
          </w:tcPr>
          <w:p w14:paraId="198581F7" w14:textId="77777777" w:rsidR="00CA2912" w:rsidRPr="00CB4D85" w:rsidRDefault="00CA2912" w:rsidP="00255019">
            <w:pPr>
              <w:spacing w:before="40" w:after="40"/>
              <w:jc w:val="right"/>
              <w:rPr>
                <w:rFonts w:asciiTheme="minorHAnsi" w:eastAsia="Times New Roman" w:hAnsiTheme="minorHAnsi"/>
                <w:color w:val="000000"/>
                <w:sz w:val="20"/>
                <w:szCs w:val="20"/>
                <w:lang w:eastAsia="pt-BR"/>
              </w:rPr>
            </w:pPr>
            <w:r w:rsidRPr="001A3E6E">
              <w:rPr>
                <w:rFonts w:asciiTheme="minorHAnsi" w:eastAsia="Times New Roman" w:hAnsiTheme="minorHAnsi"/>
                <w:color w:val="000000"/>
                <w:sz w:val="20"/>
                <w:szCs w:val="20"/>
                <w:lang w:eastAsia="pt-BR"/>
              </w:rPr>
              <w:t> </w:t>
            </w:r>
          </w:p>
        </w:tc>
        <w:tc>
          <w:tcPr>
            <w:tcW w:w="6402" w:type="dxa"/>
            <w:tcBorders>
              <w:bottom w:val="nil"/>
            </w:tcBorders>
            <w:shd w:val="clear" w:color="000000" w:fill="EDEDED"/>
            <w:vAlign w:val="center"/>
          </w:tcPr>
          <w:p w14:paraId="31D79721" w14:textId="77777777" w:rsidR="00CA2912" w:rsidRPr="0041265B" w:rsidDel="0009132E" w:rsidRDefault="00CA2912" w:rsidP="00255019">
            <w:pPr>
              <w:spacing w:before="40" w:after="40"/>
              <w:rPr>
                <w:rFonts w:asciiTheme="minorHAnsi" w:eastAsia="Times New Roman" w:hAnsiTheme="minorHAnsi"/>
                <w:color w:val="000000"/>
                <w:sz w:val="20"/>
                <w:szCs w:val="20"/>
                <w:lang w:eastAsia="pt-BR"/>
              </w:rPr>
            </w:pPr>
            <w:r w:rsidRPr="00F1277D">
              <w:rPr>
                <w:rFonts w:asciiTheme="minorHAnsi" w:eastAsia="Times New Roman" w:hAnsiTheme="minorHAnsi"/>
                <w:color w:val="000000"/>
                <w:sz w:val="20"/>
                <w:szCs w:val="20"/>
                <w:lang w:eastAsia="pt-BR"/>
              </w:rPr>
              <w:t>Descrever procedimentos para aceitação de artigos que dependam da autorização do operador aéreo, incluindo</w:t>
            </w:r>
            <w:r>
              <w:rPr>
                <w:rFonts w:asciiTheme="minorHAnsi" w:eastAsia="Times New Roman" w:hAnsiTheme="minorHAnsi"/>
                <w:color w:val="000000"/>
                <w:sz w:val="20"/>
                <w:szCs w:val="20"/>
                <w:lang w:eastAsia="pt-BR"/>
              </w:rPr>
              <w:t xml:space="preserve"> descrição d</w:t>
            </w:r>
            <w:r w:rsidRPr="00F1277D">
              <w:rPr>
                <w:rFonts w:asciiTheme="minorHAnsi" w:eastAsia="Times New Roman" w:hAnsiTheme="minorHAnsi"/>
                <w:color w:val="000000"/>
                <w:sz w:val="20"/>
                <w:szCs w:val="20"/>
                <w:lang w:eastAsia="pt-BR"/>
              </w:rPr>
              <w:t>o cargo do responsável pela autorização.</w:t>
            </w:r>
          </w:p>
        </w:tc>
        <w:tc>
          <w:tcPr>
            <w:tcW w:w="1534" w:type="dxa"/>
            <w:tcBorders>
              <w:bottom w:val="nil"/>
            </w:tcBorders>
            <w:shd w:val="clear" w:color="000000" w:fill="EDEDED"/>
            <w:vAlign w:val="center"/>
          </w:tcPr>
          <w:p w14:paraId="36CDA1E2" w14:textId="77777777" w:rsidR="00CA2912" w:rsidRPr="00CB4D85" w:rsidRDefault="00CA2912" w:rsidP="00255019">
            <w:pPr>
              <w:spacing w:before="40" w:after="40"/>
              <w:rPr>
                <w:rFonts w:asciiTheme="minorHAnsi" w:eastAsia="Times New Roman" w:hAnsiTheme="minorHAnsi"/>
                <w:color w:val="000000"/>
                <w:sz w:val="20"/>
                <w:szCs w:val="20"/>
                <w:lang w:eastAsia="pt-BR"/>
              </w:rPr>
            </w:pPr>
          </w:p>
        </w:tc>
      </w:tr>
      <w:tr w:rsidR="00CA2912" w:rsidRPr="00CB4D85" w14:paraId="2DFDD772" w14:textId="77777777" w:rsidTr="00255019">
        <w:trPr>
          <w:cantSplit/>
          <w:trHeight w:val="360"/>
        </w:trPr>
        <w:tc>
          <w:tcPr>
            <w:tcW w:w="426" w:type="dxa"/>
            <w:tcBorders>
              <w:top w:val="nil"/>
              <w:bottom w:val="nil"/>
            </w:tcBorders>
            <w:shd w:val="clear" w:color="000000" w:fill="ACB9CA"/>
            <w:noWrap/>
            <w:vAlign w:val="center"/>
            <w:hideMark/>
          </w:tcPr>
          <w:p w14:paraId="5F7BC08B"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Pr>
                <w:rFonts w:asciiTheme="minorHAnsi" w:eastAsia="Times New Roman" w:hAnsiTheme="minorHAnsi"/>
                <w:b/>
                <w:bCs/>
                <w:color w:val="000000"/>
                <w:sz w:val="20"/>
                <w:szCs w:val="20"/>
                <w:lang w:eastAsia="pt-BR"/>
              </w:rPr>
              <w:lastRenderedPageBreak/>
              <w:t>6</w:t>
            </w:r>
            <w:r w:rsidRPr="00CB4D85">
              <w:rPr>
                <w:rFonts w:asciiTheme="minorHAnsi" w:eastAsia="Times New Roman" w:hAnsiTheme="minorHAnsi"/>
                <w:b/>
                <w:bCs/>
                <w:color w:val="000000"/>
                <w:sz w:val="20"/>
                <w:szCs w:val="20"/>
                <w:lang w:eastAsia="pt-BR"/>
              </w:rPr>
              <w:t>.</w:t>
            </w:r>
          </w:p>
        </w:tc>
        <w:tc>
          <w:tcPr>
            <w:tcW w:w="7819" w:type="dxa"/>
            <w:gridSpan w:val="3"/>
            <w:tcBorders>
              <w:top w:val="nil"/>
              <w:bottom w:val="nil"/>
            </w:tcBorders>
            <w:shd w:val="clear" w:color="000000" w:fill="ACB9CA"/>
            <w:noWrap/>
            <w:vAlign w:val="center"/>
            <w:hideMark/>
          </w:tcPr>
          <w:p w14:paraId="2996705C"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Procedimento para expedição de COMAT e de AOG</w:t>
            </w:r>
          </w:p>
        </w:tc>
        <w:tc>
          <w:tcPr>
            <w:tcW w:w="1534" w:type="dxa"/>
            <w:tcBorders>
              <w:top w:val="nil"/>
              <w:bottom w:val="nil"/>
            </w:tcBorders>
            <w:shd w:val="clear" w:color="000000" w:fill="ACB9CA"/>
            <w:noWrap/>
            <w:vAlign w:val="center"/>
            <w:hideMark/>
          </w:tcPr>
          <w:p w14:paraId="0B61476D"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 </w:t>
            </w:r>
          </w:p>
        </w:tc>
      </w:tr>
      <w:tr w:rsidR="00CA2912" w:rsidRPr="00CB4D85" w14:paraId="6787D52A" w14:textId="77777777" w:rsidTr="00255019">
        <w:trPr>
          <w:cantSplit/>
          <w:trHeight w:val="360"/>
        </w:trPr>
        <w:tc>
          <w:tcPr>
            <w:tcW w:w="426" w:type="dxa"/>
            <w:tcBorders>
              <w:top w:val="nil"/>
              <w:bottom w:val="nil"/>
            </w:tcBorders>
            <w:shd w:val="clear" w:color="auto" w:fill="auto"/>
            <w:noWrap/>
            <w:vAlign w:val="center"/>
            <w:hideMark/>
          </w:tcPr>
          <w:p w14:paraId="7E3F08C0"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p>
        </w:tc>
        <w:tc>
          <w:tcPr>
            <w:tcW w:w="1417" w:type="dxa"/>
            <w:gridSpan w:val="2"/>
            <w:tcBorders>
              <w:top w:val="nil"/>
            </w:tcBorders>
            <w:shd w:val="clear" w:color="auto" w:fill="auto"/>
            <w:noWrap/>
            <w:vAlign w:val="center"/>
            <w:hideMark/>
          </w:tcPr>
          <w:p w14:paraId="533FB3DF"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Item</w:t>
            </w:r>
          </w:p>
        </w:tc>
        <w:tc>
          <w:tcPr>
            <w:tcW w:w="6402" w:type="dxa"/>
            <w:tcBorders>
              <w:top w:val="nil"/>
            </w:tcBorders>
            <w:shd w:val="clear" w:color="auto" w:fill="auto"/>
            <w:vAlign w:val="center"/>
            <w:hideMark/>
          </w:tcPr>
          <w:p w14:paraId="4DE4513F"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Conteúdo</w:t>
            </w:r>
          </w:p>
        </w:tc>
        <w:tc>
          <w:tcPr>
            <w:tcW w:w="1534" w:type="dxa"/>
            <w:tcBorders>
              <w:top w:val="nil"/>
            </w:tcBorders>
            <w:shd w:val="clear" w:color="auto" w:fill="auto"/>
            <w:noWrap/>
            <w:vAlign w:val="center"/>
            <w:hideMark/>
          </w:tcPr>
          <w:p w14:paraId="4B0DB28E"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Localização no MAP</w:t>
            </w:r>
          </w:p>
        </w:tc>
      </w:tr>
      <w:tr w:rsidR="00CA2912" w:rsidRPr="00CB4D85" w14:paraId="6C99D5FD" w14:textId="77777777" w:rsidTr="00255019">
        <w:trPr>
          <w:cantSplit/>
          <w:trHeight w:val="70"/>
        </w:trPr>
        <w:tc>
          <w:tcPr>
            <w:tcW w:w="426" w:type="dxa"/>
            <w:tcBorders>
              <w:top w:val="nil"/>
              <w:bottom w:val="nil"/>
            </w:tcBorders>
            <w:shd w:val="clear" w:color="auto" w:fill="auto"/>
            <w:noWrap/>
            <w:vAlign w:val="center"/>
            <w:hideMark/>
          </w:tcPr>
          <w:p w14:paraId="61099575"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p>
        </w:tc>
        <w:tc>
          <w:tcPr>
            <w:tcW w:w="707" w:type="dxa"/>
            <w:shd w:val="clear" w:color="000000" w:fill="EDEDED"/>
            <w:noWrap/>
            <w:vAlign w:val="center"/>
            <w:hideMark/>
          </w:tcPr>
          <w:p w14:paraId="47B7843E"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6</w:t>
            </w:r>
            <w:r w:rsidRPr="00CB4D85">
              <w:rPr>
                <w:rFonts w:asciiTheme="minorHAnsi" w:eastAsia="Times New Roman" w:hAnsiTheme="minorHAnsi"/>
                <w:color w:val="000000"/>
                <w:sz w:val="20"/>
                <w:szCs w:val="20"/>
                <w:lang w:eastAsia="pt-BR"/>
              </w:rPr>
              <w:t>.1</w:t>
            </w:r>
          </w:p>
        </w:tc>
        <w:tc>
          <w:tcPr>
            <w:tcW w:w="710" w:type="dxa"/>
            <w:shd w:val="clear" w:color="000000" w:fill="EDEDED"/>
            <w:noWrap/>
            <w:vAlign w:val="center"/>
            <w:hideMark/>
          </w:tcPr>
          <w:p w14:paraId="66591716" w14:textId="77777777" w:rsidR="00CA2912" w:rsidRPr="00CB4D85" w:rsidRDefault="00CA2912" w:rsidP="00255019">
            <w:pPr>
              <w:spacing w:before="40" w:after="40"/>
              <w:jc w:val="righ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shd w:val="clear" w:color="000000" w:fill="EDEDED"/>
            <w:vAlign w:val="center"/>
            <w:hideMark/>
          </w:tcPr>
          <w:p w14:paraId="02D79BA9"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w:t>
            </w:r>
            <w:r w:rsidRPr="00CB4D85">
              <w:rPr>
                <w:rFonts w:asciiTheme="minorHAnsi" w:eastAsia="Times New Roman" w:hAnsiTheme="minorHAnsi"/>
                <w:color w:val="000000"/>
                <w:sz w:val="20"/>
                <w:szCs w:val="20"/>
                <w:lang w:eastAsia="pt-BR"/>
              </w:rPr>
              <w:t>r os procedimentos para o transporte de COMAT e de AOG classificado como artigo perigoso.</w:t>
            </w:r>
          </w:p>
          <w:p w14:paraId="247B4EC1" w14:textId="77777777" w:rsidR="00CA2912" w:rsidRPr="00A12E10" w:rsidRDefault="00CA2912" w:rsidP="00255019">
            <w:pPr>
              <w:spacing w:before="40" w:after="40"/>
              <w:rPr>
                <w:rFonts w:asciiTheme="minorHAnsi" w:eastAsia="Times New Roman" w:hAnsiTheme="minorHAnsi"/>
                <w:i/>
                <w:iCs/>
                <w:color w:val="000000"/>
                <w:sz w:val="20"/>
                <w:szCs w:val="20"/>
                <w:lang w:eastAsia="pt-BR"/>
              </w:rPr>
            </w:pPr>
            <w:r>
              <w:rPr>
                <w:rFonts w:asciiTheme="minorHAnsi" w:eastAsia="Times New Roman" w:hAnsiTheme="minorHAnsi"/>
                <w:i/>
                <w:iCs/>
                <w:color w:val="000000"/>
                <w:sz w:val="20"/>
                <w:szCs w:val="20"/>
                <w:lang w:eastAsia="pt-BR"/>
              </w:rPr>
              <w:t>Exemplo</w:t>
            </w:r>
            <w:r w:rsidRPr="00A12E10">
              <w:rPr>
                <w:rFonts w:asciiTheme="minorHAnsi" w:eastAsia="Times New Roman" w:hAnsiTheme="minorHAnsi"/>
                <w:i/>
                <w:iCs/>
                <w:color w:val="000000"/>
                <w:sz w:val="20"/>
                <w:szCs w:val="20"/>
                <w:lang w:eastAsia="pt-BR"/>
              </w:rPr>
              <w:t>: se o referido material será enviado por meio rodoviário; se será contratado outro operador aéreo que tenha autorização para o transporte de artigos perigosos etc.</w:t>
            </w:r>
          </w:p>
          <w:p w14:paraId="298909F9" w14:textId="77777777" w:rsidR="00CA2912" w:rsidRPr="00CB4D85" w:rsidRDefault="00CA2912" w:rsidP="00255019">
            <w:pPr>
              <w:spacing w:before="40" w:after="40"/>
              <w:rPr>
                <w:rFonts w:asciiTheme="minorHAnsi" w:eastAsia="Times New Roman" w:hAnsiTheme="minorHAnsi"/>
                <w:color w:val="000000"/>
                <w:sz w:val="20"/>
                <w:szCs w:val="20"/>
                <w:lang w:eastAsia="pt-BR"/>
              </w:rPr>
            </w:pPr>
          </w:p>
        </w:tc>
        <w:tc>
          <w:tcPr>
            <w:tcW w:w="1534" w:type="dxa"/>
            <w:shd w:val="clear" w:color="000000" w:fill="EDEDED"/>
            <w:vAlign w:val="center"/>
            <w:hideMark/>
          </w:tcPr>
          <w:p w14:paraId="0950675B"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7425842B" w14:textId="77777777" w:rsidTr="00255019">
        <w:trPr>
          <w:cantSplit/>
          <w:trHeight w:val="360"/>
        </w:trPr>
        <w:tc>
          <w:tcPr>
            <w:tcW w:w="426" w:type="dxa"/>
            <w:tcBorders>
              <w:top w:val="nil"/>
              <w:bottom w:val="nil"/>
            </w:tcBorders>
            <w:shd w:val="clear" w:color="000000" w:fill="ACB9CA"/>
            <w:noWrap/>
            <w:vAlign w:val="center"/>
            <w:hideMark/>
          </w:tcPr>
          <w:p w14:paraId="64B33322"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Pr>
                <w:rFonts w:asciiTheme="minorHAnsi" w:eastAsia="Times New Roman" w:hAnsiTheme="minorHAnsi"/>
                <w:b/>
                <w:bCs/>
                <w:color w:val="000000"/>
                <w:sz w:val="20"/>
                <w:szCs w:val="20"/>
                <w:lang w:eastAsia="pt-BR"/>
              </w:rPr>
              <w:t>7</w:t>
            </w:r>
            <w:r w:rsidRPr="00CB4D85">
              <w:rPr>
                <w:rFonts w:asciiTheme="minorHAnsi" w:eastAsia="Times New Roman" w:hAnsiTheme="minorHAnsi"/>
                <w:b/>
                <w:bCs/>
                <w:color w:val="000000"/>
                <w:sz w:val="20"/>
                <w:szCs w:val="20"/>
                <w:lang w:eastAsia="pt-BR"/>
              </w:rPr>
              <w:t>.</w:t>
            </w:r>
          </w:p>
        </w:tc>
        <w:tc>
          <w:tcPr>
            <w:tcW w:w="7819" w:type="dxa"/>
            <w:gridSpan w:val="3"/>
            <w:tcBorders>
              <w:top w:val="nil"/>
              <w:bottom w:val="nil"/>
            </w:tcBorders>
            <w:shd w:val="clear" w:color="000000" w:fill="ACB9CA"/>
            <w:noWrap/>
            <w:vAlign w:val="center"/>
            <w:hideMark/>
          </w:tcPr>
          <w:p w14:paraId="49BD92AA"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Procedimento para transporte de mala postal (correio)</w:t>
            </w:r>
          </w:p>
        </w:tc>
        <w:tc>
          <w:tcPr>
            <w:tcW w:w="1534" w:type="dxa"/>
            <w:tcBorders>
              <w:top w:val="nil"/>
              <w:bottom w:val="nil"/>
            </w:tcBorders>
            <w:shd w:val="clear" w:color="000000" w:fill="ACB9CA"/>
            <w:noWrap/>
            <w:vAlign w:val="center"/>
            <w:hideMark/>
          </w:tcPr>
          <w:p w14:paraId="08B07281"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 </w:t>
            </w:r>
          </w:p>
        </w:tc>
      </w:tr>
      <w:tr w:rsidR="00CA2912" w:rsidRPr="00CB4D85" w14:paraId="0132E749" w14:textId="77777777" w:rsidTr="00255019">
        <w:trPr>
          <w:cantSplit/>
          <w:trHeight w:val="360"/>
        </w:trPr>
        <w:tc>
          <w:tcPr>
            <w:tcW w:w="426" w:type="dxa"/>
            <w:tcBorders>
              <w:top w:val="nil"/>
              <w:bottom w:val="nil"/>
            </w:tcBorders>
            <w:shd w:val="clear" w:color="auto" w:fill="auto"/>
            <w:noWrap/>
            <w:vAlign w:val="center"/>
            <w:hideMark/>
          </w:tcPr>
          <w:p w14:paraId="5E4C667F"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p>
        </w:tc>
        <w:tc>
          <w:tcPr>
            <w:tcW w:w="1417" w:type="dxa"/>
            <w:gridSpan w:val="2"/>
            <w:tcBorders>
              <w:top w:val="nil"/>
            </w:tcBorders>
            <w:shd w:val="clear" w:color="auto" w:fill="auto"/>
            <w:noWrap/>
            <w:vAlign w:val="center"/>
            <w:hideMark/>
          </w:tcPr>
          <w:p w14:paraId="34050029"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Item</w:t>
            </w:r>
          </w:p>
        </w:tc>
        <w:tc>
          <w:tcPr>
            <w:tcW w:w="6402" w:type="dxa"/>
            <w:tcBorders>
              <w:top w:val="nil"/>
            </w:tcBorders>
            <w:shd w:val="clear" w:color="auto" w:fill="auto"/>
            <w:vAlign w:val="center"/>
            <w:hideMark/>
          </w:tcPr>
          <w:p w14:paraId="3EE3FF8F"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Conteúdo</w:t>
            </w:r>
          </w:p>
        </w:tc>
        <w:tc>
          <w:tcPr>
            <w:tcW w:w="1534" w:type="dxa"/>
            <w:tcBorders>
              <w:top w:val="nil"/>
            </w:tcBorders>
            <w:shd w:val="clear" w:color="auto" w:fill="auto"/>
            <w:noWrap/>
            <w:vAlign w:val="center"/>
            <w:hideMark/>
          </w:tcPr>
          <w:p w14:paraId="4BCFE28C"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Localização no MAP</w:t>
            </w:r>
          </w:p>
        </w:tc>
      </w:tr>
      <w:tr w:rsidR="00CA2912" w:rsidRPr="00CB4D85" w14:paraId="66C0B53C" w14:textId="77777777" w:rsidTr="00255019">
        <w:trPr>
          <w:cantSplit/>
          <w:trHeight w:val="70"/>
        </w:trPr>
        <w:tc>
          <w:tcPr>
            <w:tcW w:w="426" w:type="dxa"/>
            <w:tcBorders>
              <w:top w:val="nil"/>
              <w:bottom w:val="nil"/>
            </w:tcBorders>
            <w:shd w:val="clear" w:color="auto" w:fill="auto"/>
            <w:noWrap/>
            <w:vAlign w:val="center"/>
            <w:hideMark/>
          </w:tcPr>
          <w:p w14:paraId="18DF8781"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p>
        </w:tc>
        <w:tc>
          <w:tcPr>
            <w:tcW w:w="707" w:type="dxa"/>
            <w:tcBorders>
              <w:bottom w:val="nil"/>
            </w:tcBorders>
            <w:shd w:val="clear" w:color="000000" w:fill="EDEDED"/>
            <w:noWrap/>
            <w:vAlign w:val="center"/>
            <w:hideMark/>
          </w:tcPr>
          <w:p w14:paraId="525E2B3E"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7</w:t>
            </w:r>
            <w:r w:rsidRPr="00CB4D85">
              <w:rPr>
                <w:rFonts w:asciiTheme="minorHAnsi" w:eastAsia="Times New Roman" w:hAnsiTheme="minorHAnsi"/>
                <w:color w:val="000000"/>
                <w:sz w:val="20"/>
                <w:szCs w:val="20"/>
                <w:lang w:eastAsia="pt-BR"/>
              </w:rPr>
              <w:t>.1</w:t>
            </w:r>
          </w:p>
        </w:tc>
        <w:tc>
          <w:tcPr>
            <w:tcW w:w="710" w:type="dxa"/>
            <w:tcBorders>
              <w:bottom w:val="nil"/>
            </w:tcBorders>
            <w:shd w:val="clear" w:color="000000" w:fill="EDEDED"/>
            <w:noWrap/>
            <w:vAlign w:val="center"/>
            <w:hideMark/>
          </w:tcPr>
          <w:p w14:paraId="01ADC487"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tcBorders>
              <w:bottom w:val="nil"/>
            </w:tcBorders>
            <w:shd w:val="clear" w:color="000000" w:fill="EDEDED"/>
            <w:vAlign w:val="center"/>
            <w:hideMark/>
          </w:tcPr>
          <w:p w14:paraId="0259267E" w14:textId="77777777" w:rsidR="00CA2912" w:rsidRDefault="00CA2912" w:rsidP="00255019">
            <w:pPr>
              <w:spacing w:before="40" w:afterLines="40" w:after="96"/>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garantir</w:t>
            </w:r>
            <w:r w:rsidRPr="00EC1100">
              <w:rPr>
                <w:rFonts w:asciiTheme="minorHAnsi" w:eastAsia="Times New Roman" w:hAnsiTheme="minorHAnsi"/>
                <w:color w:val="000000"/>
                <w:sz w:val="20"/>
                <w:szCs w:val="20"/>
                <w:lang w:eastAsia="pt-BR"/>
              </w:rPr>
              <w:t xml:space="preserve"> que qualquer funcionário do operador aéreo, ou que atue em seu nome (terceirizado, subcontratado e eventual), ao identificar uma mala postal que contenha artigos perigosos diferente dos listados no item </w:t>
            </w:r>
            <w:r>
              <w:rPr>
                <w:rFonts w:asciiTheme="minorHAnsi" w:eastAsia="Times New Roman" w:hAnsiTheme="minorHAnsi"/>
                <w:color w:val="000000"/>
                <w:sz w:val="20"/>
                <w:szCs w:val="20"/>
                <w:lang w:eastAsia="pt-BR"/>
              </w:rPr>
              <w:t xml:space="preserve">175.13 do RBAC nº 175 e no item A2.3 da IS nº 175-001 </w:t>
            </w:r>
            <w:r w:rsidRPr="00EC1100">
              <w:rPr>
                <w:rFonts w:asciiTheme="minorHAnsi" w:eastAsia="Times New Roman" w:hAnsiTheme="minorHAnsi"/>
                <w:color w:val="000000"/>
                <w:sz w:val="20"/>
                <w:szCs w:val="20"/>
                <w:lang w:eastAsia="pt-BR"/>
              </w:rPr>
              <w:t>rejeit</w:t>
            </w:r>
            <w:r>
              <w:rPr>
                <w:rFonts w:asciiTheme="minorHAnsi" w:eastAsia="Times New Roman" w:hAnsiTheme="minorHAnsi"/>
                <w:color w:val="000000"/>
                <w:sz w:val="20"/>
                <w:szCs w:val="20"/>
                <w:lang w:eastAsia="pt-BR"/>
              </w:rPr>
              <w:t>e</w:t>
            </w:r>
            <w:r w:rsidRPr="00EC1100">
              <w:rPr>
                <w:rFonts w:asciiTheme="minorHAnsi" w:eastAsia="Times New Roman" w:hAnsiTheme="minorHAnsi"/>
                <w:color w:val="000000"/>
                <w:sz w:val="20"/>
                <w:szCs w:val="20"/>
                <w:lang w:eastAsia="pt-BR"/>
              </w:rPr>
              <w:t xml:space="preserve"> o transporte do material ou impe</w:t>
            </w:r>
            <w:r>
              <w:rPr>
                <w:rFonts w:asciiTheme="minorHAnsi" w:eastAsia="Times New Roman" w:hAnsiTheme="minorHAnsi"/>
                <w:color w:val="000000"/>
                <w:sz w:val="20"/>
                <w:szCs w:val="20"/>
                <w:lang w:eastAsia="pt-BR"/>
              </w:rPr>
              <w:t>ça</w:t>
            </w:r>
            <w:r w:rsidRPr="00EC1100">
              <w:rPr>
                <w:rFonts w:asciiTheme="minorHAnsi" w:eastAsia="Times New Roman" w:hAnsiTheme="minorHAnsi"/>
                <w:color w:val="000000"/>
                <w:sz w:val="20"/>
                <w:szCs w:val="20"/>
                <w:lang w:eastAsia="pt-BR"/>
              </w:rPr>
              <w:t xml:space="preserve"> o seu transporte em qualquer aeronave da frota.</w:t>
            </w:r>
          </w:p>
          <w:p w14:paraId="31267323" w14:textId="77777777" w:rsidR="00CA2912" w:rsidRPr="00A12E10" w:rsidRDefault="00CA2912" w:rsidP="00255019">
            <w:pPr>
              <w:spacing w:before="40" w:after="40"/>
              <w:rPr>
                <w:rFonts w:asciiTheme="minorHAnsi" w:eastAsia="Times New Roman" w:hAnsiTheme="minorHAnsi"/>
                <w:i/>
                <w:iCs/>
                <w:color w:val="000000"/>
                <w:sz w:val="20"/>
                <w:szCs w:val="20"/>
                <w:lang w:eastAsia="pt-BR"/>
              </w:rPr>
            </w:pPr>
            <w:r w:rsidRPr="00A12E10">
              <w:rPr>
                <w:rFonts w:asciiTheme="minorHAnsi" w:eastAsia="Times New Roman" w:hAnsiTheme="minorHAnsi"/>
                <w:i/>
                <w:iCs/>
                <w:color w:val="000000"/>
                <w:sz w:val="20"/>
                <w:szCs w:val="20"/>
                <w:lang w:eastAsia="pt-BR"/>
              </w:rPr>
              <w:t xml:space="preserve">Nota: </w:t>
            </w:r>
            <w:r>
              <w:rPr>
                <w:rFonts w:asciiTheme="minorHAnsi" w:eastAsia="Times New Roman" w:hAnsiTheme="minorHAnsi"/>
                <w:i/>
                <w:iCs/>
                <w:color w:val="000000"/>
                <w:sz w:val="20"/>
                <w:szCs w:val="20"/>
                <w:lang w:eastAsia="pt-BR"/>
              </w:rPr>
              <w:t>m</w:t>
            </w:r>
            <w:r w:rsidRPr="00A12E10">
              <w:rPr>
                <w:rFonts w:asciiTheme="minorHAnsi" w:eastAsia="Times New Roman" w:hAnsiTheme="minorHAnsi"/>
                <w:i/>
                <w:iCs/>
                <w:color w:val="000000"/>
                <w:sz w:val="20"/>
                <w:szCs w:val="20"/>
                <w:lang w:eastAsia="pt-BR"/>
              </w:rPr>
              <w:t xml:space="preserve">esmo não possuindo autorização para o transporte de artigos perigosos na EO, o operador aéreo pode transportar mala postal (correio) que contenha os artigos perigosos listados no item </w:t>
            </w:r>
            <w:r>
              <w:rPr>
                <w:rFonts w:asciiTheme="minorHAnsi" w:eastAsia="Times New Roman" w:hAnsiTheme="minorHAnsi"/>
                <w:i/>
                <w:iCs/>
                <w:color w:val="000000"/>
                <w:sz w:val="20"/>
                <w:szCs w:val="20"/>
                <w:lang w:eastAsia="pt-BR"/>
              </w:rPr>
              <w:t>A</w:t>
            </w:r>
            <w:r w:rsidRPr="00A12E10">
              <w:rPr>
                <w:rFonts w:asciiTheme="minorHAnsi" w:eastAsia="Times New Roman" w:hAnsiTheme="minorHAnsi"/>
                <w:i/>
                <w:iCs/>
                <w:color w:val="000000"/>
                <w:sz w:val="20"/>
                <w:szCs w:val="20"/>
                <w:lang w:eastAsia="pt-BR"/>
              </w:rPr>
              <w:t xml:space="preserve">2.3 da </w:t>
            </w:r>
            <w:r>
              <w:rPr>
                <w:rFonts w:asciiTheme="minorHAnsi" w:eastAsia="Times New Roman" w:hAnsiTheme="minorHAnsi"/>
                <w:i/>
                <w:iCs/>
                <w:color w:val="000000"/>
                <w:sz w:val="20"/>
                <w:szCs w:val="20"/>
                <w:lang w:eastAsia="pt-BR"/>
              </w:rPr>
              <w:t>IS nº 175-001</w:t>
            </w:r>
            <w:r w:rsidRPr="00A12E10">
              <w:rPr>
                <w:rFonts w:asciiTheme="minorHAnsi" w:eastAsia="Times New Roman" w:hAnsiTheme="minorHAnsi"/>
                <w:i/>
                <w:iCs/>
                <w:color w:val="000000"/>
                <w:sz w:val="20"/>
                <w:szCs w:val="20"/>
                <w:lang w:eastAsia="pt-BR"/>
              </w:rPr>
              <w:t>.</w:t>
            </w:r>
          </w:p>
        </w:tc>
        <w:tc>
          <w:tcPr>
            <w:tcW w:w="1534" w:type="dxa"/>
            <w:tcBorders>
              <w:bottom w:val="nil"/>
            </w:tcBorders>
            <w:shd w:val="clear" w:color="000000" w:fill="EDEDED"/>
            <w:vAlign w:val="center"/>
            <w:hideMark/>
          </w:tcPr>
          <w:p w14:paraId="2B1BDB81"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138389F5" w14:textId="77777777" w:rsidTr="00255019">
        <w:trPr>
          <w:cantSplit/>
          <w:trHeight w:val="360"/>
        </w:trPr>
        <w:tc>
          <w:tcPr>
            <w:tcW w:w="426" w:type="dxa"/>
            <w:tcBorders>
              <w:top w:val="nil"/>
              <w:bottom w:val="nil"/>
            </w:tcBorders>
            <w:shd w:val="clear" w:color="000000" w:fill="ACB9CA"/>
            <w:noWrap/>
            <w:vAlign w:val="center"/>
            <w:hideMark/>
          </w:tcPr>
          <w:p w14:paraId="09F5A2AE"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Pr>
                <w:rFonts w:asciiTheme="minorHAnsi" w:eastAsia="Times New Roman" w:hAnsiTheme="minorHAnsi"/>
                <w:b/>
                <w:bCs/>
                <w:color w:val="000000"/>
                <w:sz w:val="20"/>
                <w:szCs w:val="20"/>
                <w:lang w:eastAsia="pt-BR"/>
              </w:rPr>
              <w:t>8</w:t>
            </w:r>
            <w:r w:rsidRPr="00CB4D85">
              <w:rPr>
                <w:rFonts w:asciiTheme="minorHAnsi" w:eastAsia="Times New Roman" w:hAnsiTheme="minorHAnsi"/>
                <w:b/>
                <w:bCs/>
                <w:color w:val="000000"/>
                <w:sz w:val="20"/>
                <w:szCs w:val="20"/>
                <w:lang w:eastAsia="pt-BR"/>
              </w:rPr>
              <w:t>.</w:t>
            </w:r>
          </w:p>
        </w:tc>
        <w:tc>
          <w:tcPr>
            <w:tcW w:w="7819" w:type="dxa"/>
            <w:gridSpan w:val="3"/>
            <w:tcBorders>
              <w:top w:val="nil"/>
              <w:bottom w:val="nil"/>
            </w:tcBorders>
            <w:shd w:val="clear" w:color="000000" w:fill="ACB9CA"/>
            <w:noWrap/>
            <w:vAlign w:val="center"/>
            <w:hideMark/>
          </w:tcPr>
          <w:p w14:paraId="2F6EA58F"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Procedimento de emergência</w:t>
            </w:r>
            <w:r w:rsidRPr="00CB4D85" w:rsidDel="002116E5">
              <w:rPr>
                <w:rFonts w:asciiTheme="minorHAnsi" w:eastAsia="Times New Roman" w:hAnsiTheme="minorHAnsi"/>
                <w:b/>
                <w:bCs/>
                <w:color w:val="000000"/>
                <w:sz w:val="20"/>
                <w:szCs w:val="20"/>
                <w:lang w:eastAsia="pt-BR"/>
              </w:rPr>
              <w:t xml:space="preserve"> </w:t>
            </w:r>
          </w:p>
        </w:tc>
        <w:tc>
          <w:tcPr>
            <w:tcW w:w="1534" w:type="dxa"/>
            <w:tcBorders>
              <w:top w:val="nil"/>
              <w:bottom w:val="nil"/>
            </w:tcBorders>
            <w:shd w:val="clear" w:color="000000" w:fill="ACB9CA"/>
            <w:noWrap/>
            <w:vAlign w:val="center"/>
            <w:hideMark/>
          </w:tcPr>
          <w:p w14:paraId="42D22934"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 </w:t>
            </w:r>
          </w:p>
        </w:tc>
      </w:tr>
      <w:tr w:rsidR="00CA2912" w:rsidRPr="00CB4D85" w14:paraId="789773B6" w14:textId="77777777" w:rsidTr="00255019">
        <w:trPr>
          <w:cantSplit/>
          <w:trHeight w:val="360"/>
        </w:trPr>
        <w:tc>
          <w:tcPr>
            <w:tcW w:w="426" w:type="dxa"/>
            <w:tcBorders>
              <w:top w:val="nil"/>
              <w:bottom w:val="nil"/>
            </w:tcBorders>
            <w:shd w:val="clear" w:color="auto" w:fill="auto"/>
            <w:noWrap/>
            <w:vAlign w:val="center"/>
            <w:hideMark/>
          </w:tcPr>
          <w:p w14:paraId="38503C38"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p>
        </w:tc>
        <w:tc>
          <w:tcPr>
            <w:tcW w:w="1417" w:type="dxa"/>
            <w:gridSpan w:val="2"/>
            <w:tcBorders>
              <w:top w:val="nil"/>
            </w:tcBorders>
            <w:shd w:val="clear" w:color="auto" w:fill="auto"/>
            <w:noWrap/>
            <w:vAlign w:val="center"/>
            <w:hideMark/>
          </w:tcPr>
          <w:p w14:paraId="7922FD5E"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Item</w:t>
            </w:r>
          </w:p>
        </w:tc>
        <w:tc>
          <w:tcPr>
            <w:tcW w:w="6402" w:type="dxa"/>
            <w:tcBorders>
              <w:top w:val="nil"/>
            </w:tcBorders>
            <w:shd w:val="clear" w:color="auto" w:fill="auto"/>
            <w:vAlign w:val="center"/>
            <w:hideMark/>
          </w:tcPr>
          <w:p w14:paraId="4E5EF4DC"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Conteúdo</w:t>
            </w:r>
          </w:p>
        </w:tc>
        <w:tc>
          <w:tcPr>
            <w:tcW w:w="1534" w:type="dxa"/>
            <w:tcBorders>
              <w:top w:val="nil"/>
            </w:tcBorders>
            <w:shd w:val="clear" w:color="auto" w:fill="auto"/>
            <w:noWrap/>
            <w:vAlign w:val="center"/>
            <w:hideMark/>
          </w:tcPr>
          <w:p w14:paraId="2BE4838D"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Localização no MAP</w:t>
            </w:r>
          </w:p>
        </w:tc>
      </w:tr>
      <w:tr w:rsidR="00CA2912" w:rsidRPr="00CB4D85" w14:paraId="0A6A24A0" w14:textId="77777777" w:rsidTr="00255019">
        <w:trPr>
          <w:cantSplit/>
          <w:trHeight w:val="79"/>
        </w:trPr>
        <w:tc>
          <w:tcPr>
            <w:tcW w:w="426" w:type="dxa"/>
            <w:tcBorders>
              <w:top w:val="nil"/>
              <w:bottom w:val="nil"/>
            </w:tcBorders>
            <w:shd w:val="clear" w:color="auto" w:fill="auto"/>
            <w:noWrap/>
            <w:vAlign w:val="center"/>
            <w:hideMark/>
          </w:tcPr>
          <w:p w14:paraId="653F15DC"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p>
        </w:tc>
        <w:tc>
          <w:tcPr>
            <w:tcW w:w="707" w:type="dxa"/>
            <w:shd w:val="clear" w:color="000000" w:fill="EDEDED"/>
            <w:noWrap/>
            <w:vAlign w:val="center"/>
            <w:hideMark/>
          </w:tcPr>
          <w:p w14:paraId="403685CB"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CB4D85">
              <w:rPr>
                <w:rFonts w:asciiTheme="minorHAnsi" w:eastAsia="Times New Roman" w:hAnsiTheme="minorHAnsi"/>
                <w:color w:val="000000"/>
                <w:sz w:val="20"/>
                <w:szCs w:val="20"/>
                <w:lang w:eastAsia="pt-BR"/>
              </w:rPr>
              <w:t>.1</w:t>
            </w:r>
          </w:p>
        </w:tc>
        <w:tc>
          <w:tcPr>
            <w:tcW w:w="710" w:type="dxa"/>
            <w:shd w:val="clear" w:color="000000" w:fill="EDEDED"/>
            <w:noWrap/>
            <w:vAlign w:val="center"/>
            <w:hideMark/>
          </w:tcPr>
          <w:p w14:paraId="06B793AB" w14:textId="77777777" w:rsidR="00CA2912" w:rsidRPr="00CB4D85" w:rsidRDefault="00CA2912" w:rsidP="00255019">
            <w:pPr>
              <w:spacing w:before="40" w:after="40"/>
              <w:jc w:val="right"/>
              <w:rPr>
                <w:rFonts w:asciiTheme="minorHAnsi" w:eastAsia="Times New Roman" w:hAnsiTheme="minorHAnsi"/>
                <w:color w:val="000000"/>
                <w:sz w:val="20"/>
                <w:szCs w:val="20"/>
                <w:lang w:eastAsia="pt-BR"/>
              </w:rPr>
            </w:pPr>
          </w:p>
        </w:tc>
        <w:tc>
          <w:tcPr>
            <w:tcW w:w="6402" w:type="dxa"/>
            <w:shd w:val="clear" w:color="000000" w:fill="EDEDED"/>
            <w:vAlign w:val="center"/>
            <w:hideMark/>
          </w:tcPr>
          <w:p w14:paraId="4BA8AF35"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 procedimentos que garantam que, q</w:t>
            </w:r>
            <w:r w:rsidRPr="00CB4D85">
              <w:rPr>
                <w:rFonts w:asciiTheme="minorHAnsi" w:eastAsia="Times New Roman" w:hAnsiTheme="minorHAnsi"/>
                <w:color w:val="000000"/>
                <w:sz w:val="20"/>
                <w:szCs w:val="20"/>
                <w:lang w:eastAsia="pt-BR"/>
              </w:rPr>
              <w:t>uando algum volume de artigo perigoso carregado a bordo de uma aeronave apresente avaria ou perda, o operador aéreo o descarregará da aeronave, adotará o procedimento adequado para se certificar de que pessoa ou órgão competente responsável se encarregue do volume e se certificará de que o restante da remessa esteja em boas condições para ser transportada por via aérea, não permitindo que seja transportado nenhum outro volume que tenha sido contaminado.</w:t>
            </w:r>
          </w:p>
        </w:tc>
        <w:tc>
          <w:tcPr>
            <w:tcW w:w="1534" w:type="dxa"/>
            <w:shd w:val="clear" w:color="000000" w:fill="EDEDED"/>
            <w:vAlign w:val="center"/>
            <w:hideMark/>
          </w:tcPr>
          <w:p w14:paraId="215664EA"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0F93394B" w14:textId="77777777" w:rsidTr="00255019">
        <w:trPr>
          <w:cantSplit/>
          <w:trHeight w:val="92"/>
        </w:trPr>
        <w:tc>
          <w:tcPr>
            <w:tcW w:w="426" w:type="dxa"/>
            <w:tcBorders>
              <w:top w:val="nil"/>
              <w:bottom w:val="nil"/>
            </w:tcBorders>
            <w:shd w:val="clear" w:color="auto" w:fill="auto"/>
            <w:noWrap/>
            <w:vAlign w:val="center"/>
            <w:hideMark/>
          </w:tcPr>
          <w:p w14:paraId="250BC9C5" w14:textId="77777777" w:rsidR="00CA2912" w:rsidRPr="00CB4D85" w:rsidRDefault="00CA2912" w:rsidP="00255019">
            <w:pPr>
              <w:spacing w:before="40" w:after="40"/>
              <w:rPr>
                <w:rFonts w:asciiTheme="minorHAnsi" w:eastAsia="Times New Roman" w:hAnsiTheme="minorHAnsi"/>
                <w:color w:val="000000"/>
                <w:sz w:val="20"/>
                <w:szCs w:val="20"/>
                <w:lang w:eastAsia="pt-BR"/>
              </w:rPr>
            </w:pPr>
          </w:p>
        </w:tc>
        <w:tc>
          <w:tcPr>
            <w:tcW w:w="707" w:type="dxa"/>
            <w:shd w:val="clear" w:color="auto" w:fill="auto"/>
            <w:noWrap/>
            <w:vAlign w:val="center"/>
            <w:hideMark/>
          </w:tcPr>
          <w:p w14:paraId="50485485"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CB4D85">
              <w:rPr>
                <w:rFonts w:asciiTheme="minorHAnsi" w:eastAsia="Times New Roman" w:hAnsiTheme="minorHAnsi"/>
                <w:color w:val="000000"/>
                <w:sz w:val="20"/>
                <w:szCs w:val="20"/>
                <w:lang w:eastAsia="pt-BR"/>
              </w:rPr>
              <w:t>.2</w:t>
            </w:r>
          </w:p>
        </w:tc>
        <w:tc>
          <w:tcPr>
            <w:tcW w:w="710" w:type="dxa"/>
            <w:shd w:val="clear" w:color="auto" w:fill="auto"/>
            <w:noWrap/>
            <w:vAlign w:val="center"/>
            <w:hideMark/>
          </w:tcPr>
          <w:p w14:paraId="01DF56E0" w14:textId="77777777" w:rsidR="00CA2912" w:rsidRPr="00CB4D85" w:rsidRDefault="00CA2912" w:rsidP="00255019">
            <w:pPr>
              <w:spacing w:before="40" w:after="40"/>
              <w:jc w:val="righ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shd w:val="clear" w:color="auto" w:fill="auto"/>
            <w:vAlign w:val="center"/>
            <w:hideMark/>
          </w:tcPr>
          <w:p w14:paraId="701479B5"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crever</w:t>
            </w:r>
            <w:r w:rsidRPr="00CB4D85">
              <w:rPr>
                <w:rFonts w:asciiTheme="minorHAnsi" w:eastAsia="Times New Roman" w:hAnsiTheme="minorHAnsi"/>
                <w:color w:val="000000"/>
                <w:sz w:val="20"/>
                <w:szCs w:val="20"/>
                <w:lang w:eastAsia="pt-BR"/>
              </w:rPr>
              <w:t xml:space="preserve"> procedimento</w:t>
            </w:r>
            <w:r>
              <w:rPr>
                <w:rFonts w:asciiTheme="minorHAnsi" w:eastAsia="Times New Roman" w:hAnsiTheme="minorHAnsi"/>
                <w:color w:val="000000"/>
                <w:sz w:val="20"/>
                <w:szCs w:val="20"/>
                <w:lang w:eastAsia="pt-BR"/>
              </w:rPr>
              <w:t>s</w:t>
            </w:r>
            <w:r w:rsidRPr="00CB4D85">
              <w:rPr>
                <w:rFonts w:asciiTheme="minorHAnsi" w:eastAsia="Times New Roman" w:hAnsiTheme="minorHAnsi"/>
                <w:color w:val="000000"/>
                <w:sz w:val="20"/>
                <w:szCs w:val="20"/>
                <w:lang w:eastAsia="pt-BR"/>
              </w:rPr>
              <w:t xml:space="preserve"> de forma a garantir a descontaminação de uma aeronave que tenha ocorrido vazamento ou dano ao volume de artigo perigoso antes de retorná-la à operação.</w:t>
            </w:r>
          </w:p>
          <w:p w14:paraId="5C8E06A5" w14:textId="77777777" w:rsidR="00CA2912" w:rsidRPr="00CB4D85" w:rsidRDefault="00CA2912" w:rsidP="00255019">
            <w:pPr>
              <w:spacing w:before="40" w:after="40"/>
              <w:rPr>
                <w:rFonts w:asciiTheme="minorHAnsi" w:eastAsia="Times New Roman" w:hAnsiTheme="minorHAnsi"/>
                <w:color w:val="000000"/>
                <w:sz w:val="20"/>
                <w:szCs w:val="20"/>
                <w:lang w:eastAsia="pt-BR"/>
              </w:rPr>
            </w:pPr>
          </w:p>
        </w:tc>
        <w:tc>
          <w:tcPr>
            <w:tcW w:w="1534" w:type="dxa"/>
            <w:shd w:val="clear" w:color="auto" w:fill="auto"/>
            <w:noWrap/>
            <w:vAlign w:val="center"/>
            <w:hideMark/>
          </w:tcPr>
          <w:p w14:paraId="4FA1DC74"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3109E3F3" w14:textId="77777777" w:rsidTr="00255019">
        <w:trPr>
          <w:cantSplit/>
          <w:trHeight w:val="91"/>
        </w:trPr>
        <w:tc>
          <w:tcPr>
            <w:tcW w:w="426" w:type="dxa"/>
            <w:tcBorders>
              <w:top w:val="nil"/>
              <w:bottom w:val="nil"/>
            </w:tcBorders>
            <w:shd w:val="clear" w:color="auto" w:fill="auto"/>
            <w:noWrap/>
            <w:vAlign w:val="center"/>
            <w:hideMark/>
          </w:tcPr>
          <w:p w14:paraId="1E099BFC"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p>
        </w:tc>
        <w:tc>
          <w:tcPr>
            <w:tcW w:w="707" w:type="dxa"/>
            <w:vMerge w:val="restart"/>
            <w:shd w:val="clear" w:color="000000" w:fill="EDEDED"/>
            <w:noWrap/>
            <w:vAlign w:val="center"/>
            <w:hideMark/>
          </w:tcPr>
          <w:p w14:paraId="71B1CCB0"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CB4D85">
              <w:rPr>
                <w:rFonts w:asciiTheme="minorHAnsi" w:eastAsia="Times New Roman" w:hAnsiTheme="minorHAnsi"/>
                <w:color w:val="000000"/>
                <w:sz w:val="20"/>
                <w:szCs w:val="20"/>
                <w:lang w:eastAsia="pt-BR"/>
              </w:rPr>
              <w:t>.3</w:t>
            </w:r>
          </w:p>
        </w:tc>
        <w:tc>
          <w:tcPr>
            <w:tcW w:w="710" w:type="dxa"/>
            <w:shd w:val="clear" w:color="000000" w:fill="EDEDED"/>
            <w:noWrap/>
            <w:vAlign w:val="center"/>
            <w:hideMark/>
          </w:tcPr>
          <w:p w14:paraId="4D067A57" w14:textId="77777777" w:rsidR="00CA2912" w:rsidRPr="00CB4D85" w:rsidRDefault="00CA2912" w:rsidP="00255019">
            <w:pPr>
              <w:spacing w:before="40" w:after="40"/>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CB4D85">
              <w:rPr>
                <w:rFonts w:asciiTheme="minorHAnsi" w:eastAsia="Times New Roman" w:hAnsiTheme="minorHAnsi"/>
                <w:color w:val="000000"/>
                <w:sz w:val="20"/>
                <w:szCs w:val="20"/>
                <w:lang w:eastAsia="pt-BR"/>
              </w:rPr>
              <w:t>.3.1</w:t>
            </w:r>
          </w:p>
        </w:tc>
        <w:tc>
          <w:tcPr>
            <w:tcW w:w="6402" w:type="dxa"/>
            <w:shd w:val="clear" w:color="000000" w:fill="EDEDED"/>
            <w:vAlign w:val="center"/>
            <w:hideMark/>
          </w:tcPr>
          <w:p w14:paraId="0C9045EF"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CB4D85">
              <w:rPr>
                <w:rFonts w:asciiTheme="minorHAnsi" w:eastAsia="Times New Roman" w:hAnsiTheme="minorHAnsi"/>
                <w:color w:val="000000"/>
                <w:sz w:val="20"/>
                <w:szCs w:val="20"/>
                <w:lang w:eastAsia="pt-BR"/>
              </w:rPr>
              <w:t xml:space="preserve"> os procedimentos de emergência para a tripulação de cabine (comissários) em um evento com artigo perigoso.</w:t>
            </w:r>
          </w:p>
          <w:p w14:paraId="15D78BA3" w14:textId="77777777" w:rsidR="00CA2912" w:rsidRPr="00A12E10" w:rsidRDefault="00CA2912" w:rsidP="00255019">
            <w:pPr>
              <w:spacing w:before="40" w:after="40"/>
              <w:rPr>
                <w:rFonts w:asciiTheme="minorHAnsi" w:eastAsia="Times New Roman" w:hAnsiTheme="minorHAnsi"/>
                <w:i/>
                <w:iCs/>
                <w:color w:val="000000"/>
                <w:sz w:val="20"/>
                <w:szCs w:val="20"/>
                <w:lang w:eastAsia="pt-BR"/>
              </w:rPr>
            </w:pPr>
            <w:r w:rsidRPr="00A12E10">
              <w:rPr>
                <w:rFonts w:asciiTheme="minorHAnsi" w:eastAsia="Times New Roman" w:hAnsiTheme="minorHAnsi"/>
                <w:i/>
                <w:iCs/>
                <w:color w:val="000000"/>
                <w:sz w:val="20"/>
                <w:szCs w:val="20"/>
                <w:lang w:eastAsia="pt-BR"/>
              </w:rPr>
              <w:t xml:space="preserve">Nota 1: </w:t>
            </w:r>
            <w:r>
              <w:rPr>
                <w:rFonts w:asciiTheme="minorHAnsi" w:eastAsia="Times New Roman" w:hAnsiTheme="minorHAnsi"/>
                <w:i/>
                <w:iCs/>
                <w:color w:val="000000"/>
                <w:sz w:val="20"/>
                <w:szCs w:val="20"/>
                <w:lang w:eastAsia="pt-BR"/>
              </w:rPr>
              <w:t>a IS nº 175-009</w:t>
            </w:r>
            <w:r w:rsidRPr="00A12E10">
              <w:rPr>
                <w:rFonts w:asciiTheme="minorHAnsi" w:eastAsia="Times New Roman" w:hAnsiTheme="minorHAnsi"/>
                <w:i/>
                <w:iCs/>
                <w:color w:val="000000"/>
                <w:sz w:val="20"/>
                <w:szCs w:val="20"/>
                <w:lang w:eastAsia="pt-BR"/>
              </w:rPr>
              <w:t xml:space="preserve"> apresenta procedimentos que podem ser utilizados pelo operador aéreo.</w:t>
            </w:r>
          </w:p>
          <w:p w14:paraId="0914AD55"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A12E10">
              <w:rPr>
                <w:rFonts w:asciiTheme="minorHAnsi" w:eastAsia="Times New Roman" w:hAnsiTheme="minorHAnsi"/>
                <w:i/>
                <w:iCs/>
                <w:color w:val="000000"/>
                <w:sz w:val="20"/>
                <w:szCs w:val="20"/>
                <w:lang w:eastAsia="pt-BR"/>
              </w:rPr>
              <w:t xml:space="preserve">Nota 2: </w:t>
            </w:r>
            <w:r>
              <w:rPr>
                <w:rFonts w:asciiTheme="minorHAnsi" w:eastAsia="Times New Roman" w:hAnsiTheme="minorHAnsi"/>
                <w:i/>
                <w:iCs/>
                <w:color w:val="000000"/>
                <w:sz w:val="20"/>
                <w:szCs w:val="20"/>
                <w:lang w:eastAsia="pt-BR"/>
              </w:rPr>
              <w:t>o</w:t>
            </w:r>
            <w:r w:rsidRPr="00A12E10">
              <w:rPr>
                <w:rFonts w:asciiTheme="minorHAnsi" w:eastAsia="Times New Roman" w:hAnsiTheme="minorHAnsi"/>
                <w:i/>
                <w:iCs/>
                <w:color w:val="000000"/>
                <w:sz w:val="20"/>
                <w:szCs w:val="20"/>
                <w:lang w:eastAsia="pt-BR"/>
              </w:rPr>
              <w:t>s exemplos presentes no MAP devem estar em português.</w:t>
            </w:r>
          </w:p>
        </w:tc>
        <w:tc>
          <w:tcPr>
            <w:tcW w:w="1534" w:type="dxa"/>
            <w:shd w:val="clear" w:color="000000" w:fill="EDEDED"/>
            <w:vAlign w:val="center"/>
            <w:hideMark/>
          </w:tcPr>
          <w:p w14:paraId="794A436F"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070196BF" w14:textId="77777777" w:rsidTr="00255019">
        <w:trPr>
          <w:cantSplit/>
          <w:trHeight w:val="70"/>
        </w:trPr>
        <w:tc>
          <w:tcPr>
            <w:tcW w:w="426" w:type="dxa"/>
            <w:tcBorders>
              <w:top w:val="nil"/>
              <w:bottom w:val="nil"/>
            </w:tcBorders>
            <w:shd w:val="clear" w:color="auto" w:fill="auto"/>
            <w:noWrap/>
            <w:vAlign w:val="center"/>
            <w:hideMark/>
          </w:tcPr>
          <w:p w14:paraId="637AA709" w14:textId="77777777" w:rsidR="00CA2912" w:rsidRPr="00CB4D85" w:rsidRDefault="00CA2912" w:rsidP="00255019">
            <w:pPr>
              <w:spacing w:before="40" w:after="40"/>
              <w:rPr>
                <w:rFonts w:asciiTheme="minorHAnsi" w:eastAsia="Times New Roman" w:hAnsiTheme="minorHAnsi"/>
                <w:color w:val="000000"/>
                <w:sz w:val="20"/>
                <w:szCs w:val="20"/>
                <w:lang w:eastAsia="pt-BR"/>
              </w:rPr>
            </w:pPr>
          </w:p>
        </w:tc>
        <w:tc>
          <w:tcPr>
            <w:tcW w:w="707" w:type="dxa"/>
            <w:vMerge/>
            <w:vAlign w:val="center"/>
            <w:hideMark/>
          </w:tcPr>
          <w:p w14:paraId="7366E23A"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p>
        </w:tc>
        <w:tc>
          <w:tcPr>
            <w:tcW w:w="710" w:type="dxa"/>
            <w:shd w:val="clear" w:color="000000" w:fill="EDEDED"/>
            <w:noWrap/>
            <w:vAlign w:val="center"/>
            <w:hideMark/>
          </w:tcPr>
          <w:p w14:paraId="4D01C2BB" w14:textId="77777777" w:rsidR="00CA2912" w:rsidRPr="00CB4D85" w:rsidRDefault="00CA2912" w:rsidP="00255019">
            <w:pPr>
              <w:spacing w:before="40" w:after="40"/>
              <w:jc w:val="righ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8.</w:t>
            </w:r>
            <w:r w:rsidRPr="00CB4D85">
              <w:rPr>
                <w:rFonts w:asciiTheme="minorHAnsi" w:eastAsia="Times New Roman" w:hAnsiTheme="minorHAnsi"/>
                <w:color w:val="000000"/>
                <w:sz w:val="20"/>
                <w:szCs w:val="20"/>
                <w:lang w:eastAsia="pt-BR"/>
              </w:rPr>
              <w:t>3.2</w:t>
            </w:r>
          </w:p>
        </w:tc>
        <w:tc>
          <w:tcPr>
            <w:tcW w:w="6402" w:type="dxa"/>
            <w:shd w:val="clear" w:color="000000" w:fill="EDEDED"/>
            <w:vAlign w:val="center"/>
            <w:hideMark/>
          </w:tcPr>
          <w:p w14:paraId="57985CEB"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CB4D85">
              <w:rPr>
                <w:rFonts w:asciiTheme="minorHAnsi" w:eastAsia="Times New Roman" w:hAnsiTheme="minorHAnsi"/>
                <w:color w:val="000000"/>
                <w:sz w:val="20"/>
                <w:szCs w:val="20"/>
                <w:lang w:eastAsia="pt-BR"/>
              </w:rPr>
              <w:t xml:space="preserve"> os procedimentos de emergência específicos em ocorrência que envolva fogo em bateria de lítio na bagagem de mão durante o voo.</w:t>
            </w:r>
          </w:p>
        </w:tc>
        <w:tc>
          <w:tcPr>
            <w:tcW w:w="1534" w:type="dxa"/>
            <w:shd w:val="clear" w:color="000000" w:fill="EDEDED"/>
            <w:vAlign w:val="center"/>
            <w:hideMark/>
          </w:tcPr>
          <w:p w14:paraId="0B318D2C"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1FEA3312" w14:textId="77777777" w:rsidTr="00255019">
        <w:trPr>
          <w:cantSplit/>
          <w:trHeight w:val="360"/>
        </w:trPr>
        <w:tc>
          <w:tcPr>
            <w:tcW w:w="426" w:type="dxa"/>
            <w:tcBorders>
              <w:top w:val="nil"/>
              <w:bottom w:val="nil"/>
            </w:tcBorders>
            <w:shd w:val="clear" w:color="000000" w:fill="ACB9CA"/>
            <w:noWrap/>
            <w:vAlign w:val="center"/>
            <w:hideMark/>
          </w:tcPr>
          <w:p w14:paraId="6300D4FB"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Pr>
                <w:rFonts w:asciiTheme="minorHAnsi" w:eastAsia="Times New Roman" w:hAnsiTheme="minorHAnsi"/>
                <w:b/>
                <w:bCs/>
                <w:color w:val="000000"/>
                <w:sz w:val="20"/>
                <w:szCs w:val="20"/>
                <w:lang w:eastAsia="pt-BR"/>
              </w:rPr>
              <w:t>9</w:t>
            </w:r>
            <w:r w:rsidRPr="00CB4D85">
              <w:rPr>
                <w:rFonts w:asciiTheme="minorHAnsi" w:eastAsia="Times New Roman" w:hAnsiTheme="minorHAnsi"/>
                <w:b/>
                <w:bCs/>
                <w:color w:val="000000"/>
                <w:sz w:val="20"/>
                <w:szCs w:val="20"/>
                <w:lang w:eastAsia="pt-BR"/>
              </w:rPr>
              <w:t>.</w:t>
            </w:r>
          </w:p>
        </w:tc>
        <w:tc>
          <w:tcPr>
            <w:tcW w:w="7819" w:type="dxa"/>
            <w:gridSpan w:val="3"/>
            <w:tcBorders>
              <w:top w:val="nil"/>
              <w:bottom w:val="nil"/>
            </w:tcBorders>
            <w:shd w:val="clear" w:color="000000" w:fill="ACB9CA"/>
            <w:noWrap/>
            <w:vAlign w:val="center"/>
            <w:hideMark/>
          </w:tcPr>
          <w:p w14:paraId="31F798D8"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Notificação de ocorrências – discrepâncias, incidentes e acidentes – com artigos perigosos</w:t>
            </w:r>
          </w:p>
        </w:tc>
        <w:tc>
          <w:tcPr>
            <w:tcW w:w="1534" w:type="dxa"/>
            <w:tcBorders>
              <w:top w:val="nil"/>
              <w:bottom w:val="nil"/>
            </w:tcBorders>
            <w:shd w:val="clear" w:color="000000" w:fill="ACB9CA"/>
            <w:noWrap/>
            <w:vAlign w:val="center"/>
            <w:hideMark/>
          </w:tcPr>
          <w:p w14:paraId="02AF7362"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 </w:t>
            </w:r>
          </w:p>
        </w:tc>
      </w:tr>
      <w:tr w:rsidR="00CA2912" w:rsidRPr="00CB4D85" w14:paraId="7217248A" w14:textId="77777777" w:rsidTr="00255019">
        <w:trPr>
          <w:cantSplit/>
          <w:trHeight w:val="360"/>
        </w:trPr>
        <w:tc>
          <w:tcPr>
            <w:tcW w:w="426" w:type="dxa"/>
            <w:tcBorders>
              <w:top w:val="nil"/>
              <w:bottom w:val="nil"/>
            </w:tcBorders>
            <w:shd w:val="clear" w:color="auto" w:fill="auto"/>
            <w:noWrap/>
            <w:vAlign w:val="center"/>
            <w:hideMark/>
          </w:tcPr>
          <w:p w14:paraId="76B6036B"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p>
        </w:tc>
        <w:tc>
          <w:tcPr>
            <w:tcW w:w="1417" w:type="dxa"/>
            <w:gridSpan w:val="2"/>
            <w:tcBorders>
              <w:top w:val="nil"/>
            </w:tcBorders>
            <w:shd w:val="clear" w:color="auto" w:fill="auto"/>
            <w:noWrap/>
            <w:vAlign w:val="center"/>
            <w:hideMark/>
          </w:tcPr>
          <w:p w14:paraId="3FAE1476"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Item</w:t>
            </w:r>
          </w:p>
        </w:tc>
        <w:tc>
          <w:tcPr>
            <w:tcW w:w="6402" w:type="dxa"/>
            <w:tcBorders>
              <w:top w:val="nil"/>
            </w:tcBorders>
            <w:shd w:val="clear" w:color="auto" w:fill="auto"/>
            <w:vAlign w:val="center"/>
            <w:hideMark/>
          </w:tcPr>
          <w:p w14:paraId="1453BE9F"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Conteúdo</w:t>
            </w:r>
          </w:p>
        </w:tc>
        <w:tc>
          <w:tcPr>
            <w:tcW w:w="1534" w:type="dxa"/>
            <w:tcBorders>
              <w:top w:val="nil"/>
            </w:tcBorders>
            <w:shd w:val="clear" w:color="auto" w:fill="auto"/>
            <w:noWrap/>
            <w:vAlign w:val="center"/>
            <w:hideMark/>
          </w:tcPr>
          <w:p w14:paraId="6BC4A5BD"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Localização no MAP</w:t>
            </w:r>
          </w:p>
        </w:tc>
      </w:tr>
      <w:tr w:rsidR="00CA2912" w:rsidRPr="00CB4D85" w14:paraId="7519C24F" w14:textId="77777777" w:rsidTr="00255019">
        <w:trPr>
          <w:cantSplit/>
          <w:trHeight w:val="70"/>
        </w:trPr>
        <w:tc>
          <w:tcPr>
            <w:tcW w:w="426" w:type="dxa"/>
            <w:tcBorders>
              <w:top w:val="nil"/>
              <w:bottom w:val="nil"/>
            </w:tcBorders>
            <w:shd w:val="clear" w:color="auto" w:fill="auto"/>
            <w:noWrap/>
            <w:vAlign w:val="center"/>
            <w:hideMark/>
          </w:tcPr>
          <w:p w14:paraId="7CE1BD16" w14:textId="77777777" w:rsidR="00CA2912" w:rsidRPr="00CB4D85" w:rsidRDefault="00CA2912" w:rsidP="00255019">
            <w:pPr>
              <w:spacing w:before="40" w:after="40"/>
              <w:jc w:val="center"/>
              <w:rPr>
                <w:rFonts w:asciiTheme="minorHAnsi" w:eastAsia="Times New Roman" w:hAnsiTheme="minorHAnsi"/>
                <w:b/>
                <w:bCs/>
                <w:color w:val="000000"/>
                <w:sz w:val="20"/>
                <w:szCs w:val="20"/>
                <w:lang w:eastAsia="pt-BR"/>
              </w:rPr>
            </w:pPr>
          </w:p>
        </w:tc>
        <w:tc>
          <w:tcPr>
            <w:tcW w:w="707" w:type="dxa"/>
            <w:shd w:val="clear" w:color="000000" w:fill="EDEDED"/>
            <w:noWrap/>
            <w:vAlign w:val="center"/>
            <w:hideMark/>
          </w:tcPr>
          <w:p w14:paraId="7B1FF80A"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9</w:t>
            </w:r>
            <w:r w:rsidRPr="00CB4D85">
              <w:rPr>
                <w:rFonts w:asciiTheme="minorHAnsi" w:eastAsia="Times New Roman" w:hAnsiTheme="minorHAnsi"/>
                <w:color w:val="000000"/>
                <w:sz w:val="20"/>
                <w:szCs w:val="20"/>
                <w:lang w:eastAsia="pt-BR"/>
              </w:rPr>
              <w:t>.1</w:t>
            </w:r>
          </w:p>
        </w:tc>
        <w:tc>
          <w:tcPr>
            <w:tcW w:w="710" w:type="dxa"/>
            <w:shd w:val="clear" w:color="000000" w:fill="EDEDED"/>
            <w:noWrap/>
            <w:vAlign w:val="center"/>
            <w:hideMark/>
          </w:tcPr>
          <w:p w14:paraId="147B8C00" w14:textId="77777777" w:rsidR="00CA2912" w:rsidRPr="00CB4D85" w:rsidRDefault="00CA2912" w:rsidP="00255019">
            <w:pPr>
              <w:spacing w:before="40" w:after="40"/>
              <w:jc w:val="righ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shd w:val="clear" w:color="000000" w:fill="EDEDED"/>
            <w:vAlign w:val="center"/>
            <w:hideMark/>
          </w:tcPr>
          <w:p w14:paraId="62B692EC" w14:textId="77777777" w:rsidR="00CA2912" w:rsidRDefault="00CA2912" w:rsidP="00255019">
            <w:pPr>
              <w:spacing w:before="40" w:after="40"/>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garantir</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 xml:space="preserve">que a </w:t>
            </w:r>
            <w:r w:rsidRPr="00EC1100">
              <w:rPr>
                <w:rFonts w:asciiTheme="minorHAnsi" w:eastAsia="Times New Roman" w:hAnsiTheme="minorHAnsi"/>
                <w:color w:val="000000"/>
                <w:sz w:val="20"/>
                <w:szCs w:val="20"/>
                <w:lang w:eastAsia="pt-BR"/>
              </w:rPr>
              <w:t>notificação à ANAC de ocorrência com artigo perigoso</w:t>
            </w:r>
            <w:r>
              <w:rPr>
                <w:rFonts w:asciiTheme="minorHAnsi" w:eastAsia="Times New Roman" w:hAnsiTheme="minorHAnsi"/>
                <w:color w:val="000000"/>
                <w:sz w:val="20"/>
                <w:szCs w:val="20"/>
                <w:lang w:eastAsia="pt-BR"/>
              </w:rPr>
              <w:t xml:space="preserve"> seja realizada de acordo com a IS nº 175-005.</w:t>
            </w:r>
          </w:p>
          <w:p w14:paraId="112F470C"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F1277D">
              <w:rPr>
                <w:rFonts w:asciiTheme="minorHAnsi" w:eastAsia="Times New Roman" w:hAnsiTheme="minorHAnsi"/>
                <w:i/>
                <w:iCs/>
                <w:color w:val="000000"/>
                <w:sz w:val="20"/>
                <w:szCs w:val="20"/>
                <w:lang w:eastAsia="pt-BR"/>
              </w:rPr>
              <w:t xml:space="preserve">Nota: </w:t>
            </w:r>
            <w:r>
              <w:rPr>
                <w:rFonts w:asciiTheme="minorHAnsi" w:eastAsia="Times New Roman" w:hAnsiTheme="minorHAnsi"/>
                <w:i/>
                <w:iCs/>
                <w:color w:val="000000"/>
                <w:sz w:val="20"/>
                <w:szCs w:val="20"/>
                <w:lang w:eastAsia="pt-BR"/>
              </w:rPr>
              <w:t>a</w:t>
            </w:r>
            <w:r w:rsidRPr="00F1277D">
              <w:rPr>
                <w:rFonts w:asciiTheme="minorHAnsi" w:eastAsia="Times New Roman" w:hAnsiTheme="minorHAnsi"/>
                <w:i/>
                <w:iCs/>
                <w:color w:val="000000"/>
                <w:sz w:val="20"/>
                <w:szCs w:val="20"/>
                <w:lang w:eastAsia="pt-BR"/>
              </w:rPr>
              <w:t>pesar de não possuir autorização para o transporte de artigo perigoso, há situações que requerem notificação de ocorrência com artigos perigosos.</w:t>
            </w:r>
          </w:p>
        </w:tc>
        <w:tc>
          <w:tcPr>
            <w:tcW w:w="1534" w:type="dxa"/>
            <w:shd w:val="clear" w:color="000000" w:fill="EDEDED"/>
            <w:vAlign w:val="center"/>
            <w:hideMark/>
          </w:tcPr>
          <w:p w14:paraId="5DC54CA2"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319CB8C3" w14:textId="77777777" w:rsidTr="00255019">
        <w:trPr>
          <w:cantSplit/>
          <w:trHeight w:val="794"/>
        </w:trPr>
        <w:tc>
          <w:tcPr>
            <w:tcW w:w="426" w:type="dxa"/>
            <w:tcBorders>
              <w:top w:val="nil"/>
              <w:bottom w:val="nil"/>
            </w:tcBorders>
            <w:shd w:val="clear" w:color="auto" w:fill="auto"/>
            <w:noWrap/>
            <w:vAlign w:val="center"/>
            <w:hideMark/>
          </w:tcPr>
          <w:p w14:paraId="78403A45" w14:textId="77777777" w:rsidR="00CA2912" w:rsidRPr="00CB4D85" w:rsidRDefault="00CA2912" w:rsidP="00255019">
            <w:pPr>
              <w:spacing w:before="40" w:after="40"/>
              <w:rPr>
                <w:rFonts w:asciiTheme="minorHAnsi" w:eastAsia="Times New Roman" w:hAnsiTheme="minorHAnsi"/>
                <w:color w:val="000000"/>
                <w:sz w:val="20"/>
                <w:szCs w:val="20"/>
                <w:lang w:eastAsia="pt-BR"/>
              </w:rPr>
            </w:pPr>
          </w:p>
        </w:tc>
        <w:tc>
          <w:tcPr>
            <w:tcW w:w="707" w:type="dxa"/>
            <w:shd w:val="clear" w:color="auto" w:fill="auto"/>
            <w:noWrap/>
            <w:vAlign w:val="center"/>
            <w:hideMark/>
          </w:tcPr>
          <w:p w14:paraId="530866B8"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9</w:t>
            </w:r>
            <w:r w:rsidRPr="00CB4D85">
              <w:rPr>
                <w:rFonts w:asciiTheme="minorHAnsi" w:eastAsia="Times New Roman" w:hAnsiTheme="minorHAnsi"/>
                <w:color w:val="000000"/>
                <w:sz w:val="20"/>
                <w:szCs w:val="20"/>
                <w:lang w:eastAsia="pt-BR"/>
              </w:rPr>
              <w:t>.2</w:t>
            </w:r>
          </w:p>
        </w:tc>
        <w:tc>
          <w:tcPr>
            <w:tcW w:w="710" w:type="dxa"/>
            <w:shd w:val="clear" w:color="auto" w:fill="auto"/>
            <w:noWrap/>
            <w:vAlign w:val="center"/>
            <w:hideMark/>
          </w:tcPr>
          <w:p w14:paraId="04599237" w14:textId="77777777" w:rsidR="00CA2912" w:rsidRPr="00CB4D85" w:rsidRDefault="00CA2912" w:rsidP="00255019">
            <w:pPr>
              <w:spacing w:before="40" w:after="40"/>
              <w:jc w:val="righ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shd w:val="clear" w:color="auto" w:fill="auto"/>
            <w:vAlign w:val="center"/>
            <w:hideMark/>
          </w:tcPr>
          <w:p w14:paraId="7B4AF4A2"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Descrever</w:t>
            </w:r>
            <w:r w:rsidRPr="00EC1100">
              <w:rPr>
                <w:rFonts w:asciiTheme="minorHAnsi" w:eastAsia="Times New Roman" w:hAnsiTheme="minorHAnsi"/>
                <w:color w:val="000000"/>
                <w:sz w:val="20"/>
                <w:szCs w:val="20"/>
                <w:lang w:eastAsia="pt-BR"/>
              </w:rPr>
              <w:t xml:space="preserve"> procedimentos para comunicação da ocorrência desses eventos entre os funcionários de outras empresas que atuam em seu nome (terceirizados, subcontratados e eventuais) e o operador aéreo.</w:t>
            </w:r>
          </w:p>
        </w:tc>
        <w:tc>
          <w:tcPr>
            <w:tcW w:w="1534" w:type="dxa"/>
            <w:shd w:val="clear" w:color="auto" w:fill="auto"/>
            <w:noWrap/>
            <w:vAlign w:val="center"/>
            <w:hideMark/>
          </w:tcPr>
          <w:p w14:paraId="0597F4F3"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251C916E" w14:textId="77777777" w:rsidTr="00255019">
        <w:trPr>
          <w:cantSplit/>
          <w:trHeight w:val="320"/>
        </w:trPr>
        <w:tc>
          <w:tcPr>
            <w:tcW w:w="426" w:type="dxa"/>
            <w:tcBorders>
              <w:top w:val="nil"/>
              <w:bottom w:val="nil"/>
            </w:tcBorders>
            <w:shd w:val="clear" w:color="auto" w:fill="auto"/>
            <w:noWrap/>
            <w:vAlign w:val="center"/>
            <w:hideMark/>
          </w:tcPr>
          <w:p w14:paraId="6468EA4D"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p>
        </w:tc>
        <w:tc>
          <w:tcPr>
            <w:tcW w:w="707" w:type="dxa"/>
            <w:shd w:val="clear" w:color="000000" w:fill="EDEDED"/>
            <w:noWrap/>
            <w:vAlign w:val="center"/>
            <w:hideMark/>
          </w:tcPr>
          <w:p w14:paraId="27F18788"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9</w:t>
            </w:r>
            <w:r w:rsidRPr="00CB4D85">
              <w:rPr>
                <w:rFonts w:asciiTheme="minorHAnsi" w:eastAsia="Times New Roman" w:hAnsiTheme="minorHAnsi"/>
                <w:color w:val="000000"/>
                <w:sz w:val="20"/>
                <w:szCs w:val="20"/>
                <w:lang w:eastAsia="pt-BR"/>
              </w:rPr>
              <w:t>.3</w:t>
            </w:r>
          </w:p>
        </w:tc>
        <w:tc>
          <w:tcPr>
            <w:tcW w:w="710" w:type="dxa"/>
            <w:shd w:val="clear" w:color="000000" w:fill="EDEDED"/>
            <w:noWrap/>
            <w:vAlign w:val="center"/>
            <w:hideMark/>
          </w:tcPr>
          <w:p w14:paraId="77E93409" w14:textId="77777777" w:rsidR="00CA2912" w:rsidRPr="00CB4D85" w:rsidRDefault="00CA2912" w:rsidP="00255019">
            <w:pPr>
              <w:spacing w:before="40" w:after="40"/>
              <w:jc w:val="righ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shd w:val="clear" w:color="000000" w:fill="EDEDED"/>
            <w:vAlign w:val="center"/>
            <w:hideMark/>
          </w:tcPr>
          <w:p w14:paraId="487E2FFC"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de forma a </w:t>
            </w:r>
            <w:r>
              <w:rPr>
                <w:rFonts w:asciiTheme="minorHAnsi" w:eastAsia="Times New Roman" w:hAnsiTheme="minorHAnsi"/>
                <w:color w:val="000000"/>
                <w:sz w:val="20"/>
                <w:szCs w:val="20"/>
                <w:lang w:eastAsia="pt-BR"/>
              </w:rPr>
              <w:t>garantir</w:t>
            </w:r>
            <w:r w:rsidRPr="00EC1100">
              <w:rPr>
                <w:rFonts w:asciiTheme="minorHAnsi" w:eastAsia="Times New Roman" w:hAnsiTheme="minorHAnsi"/>
                <w:color w:val="000000"/>
                <w:sz w:val="20"/>
                <w:szCs w:val="20"/>
                <w:lang w:eastAsia="pt-BR"/>
              </w:rPr>
              <w:t xml:space="preserve"> que funcionários do operador aéreo, ou que atuem em seu nome (terceirizados, subcontratados e eventuais), s</w:t>
            </w:r>
            <w:r>
              <w:rPr>
                <w:rFonts w:asciiTheme="minorHAnsi" w:eastAsia="Times New Roman" w:hAnsiTheme="minorHAnsi"/>
                <w:color w:val="000000"/>
                <w:sz w:val="20"/>
                <w:szCs w:val="20"/>
                <w:lang w:eastAsia="pt-BR"/>
              </w:rPr>
              <w:t>ejam</w:t>
            </w:r>
            <w:r w:rsidRPr="00EC1100">
              <w:rPr>
                <w:rFonts w:asciiTheme="minorHAnsi" w:eastAsia="Times New Roman" w:hAnsiTheme="minorHAnsi"/>
                <w:color w:val="000000"/>
                <w:sz w:val="20"/>
                <w:szCs w:val="20"/>
                <w:lang w:eastAsia="pt-BR"/>
              </w:rPr>
              <w:t xml:space="preserve"> incentivados a notificar ocorrências à ANAC e não se</w:t>
            </w:r>
            <w:r>
              <w:rPr>
                <w:rFonts w:asciiTheme="minorHAnsi" w:eastAsia="Times New Roman" w:hAnsiTheme="minorHAnsi"/>
                <w:color w:val="000000"/>
                <w:sz w:val="20"/>
                <w:szCs w:val="20"/>
                <w:lang w:eastAsia="pt-BR"/>
              </w:rPr>
              <w:t>jam</w:t>
            </w:r>
            <w:r w:rsidRPr="00EC1100">
              <w:rPr>
                <w:rFonts w:asciiTheme="minorHAnsi" w:eastAsia="Times New Roman" w:hAnsiTheme="minorHAnsi"/>
                <w:color w:val="000000"/>
                <w:sz w:val="20"/>
                <w:szCs w:val="20"/>
                <w:lang w:eastAsia="pt-BR"/>
              </w:rPr>
              <w:t xml:space="preserve"> penalizados por essa ação.</w:t>
            </w:r>
          </w:p>
        </w:tc>
        <w:tc>
          <w:tcPr>
            <w:tcW w:w="1534" w:type="dxa"/>
            <w:shd w:val="clear" w:color="000000" w:fill="EDEDED"/>
            <w:vAlign w:val="center"/>
            <w:hideMark/>
          </w:tcPr>
          <w:p w14:paraId="2C03B3FC"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391C9EE9" w14:textId="77777777" w:rsidTr="00255019">
        <w:trPr>
          <w:cantSplit/>
          <w:trHeight w:val="70"/>
        </w:trPr>
        <w:tc>
          <w:tcPr>
            <w:tcW w:w="426" w:type="dxa"/>
            <w:tcBorders>
              <w:top w:val="nil"/>
              <w:bottom w:val="nil"/>
            </w:tcBorders>
            <w:shd w:val="clear" w:color="auto" w:fill="auto"/>
            <w:noWrap/>
            <w:vAlign w:val="center"/>
            <w:hideMark/>
          </w:tcPr>
          <w:p w14:paraId="5403FC5B" w14:textId="77777777" w:rsidR="00CA2912" w:rsidRPr="00CB4D85" w:rsidRDefault="00CA2912" w:rsidP="00255019">
            <w:pPr>
              <w:spacing w:before="40" w:after="40"/>
              <w:rPr>
                <w:rFonts w:asciiTheme="minorHAnsi" w:eastAsia="Times New Roman" w:hAnsiTheme="minorHAnsi"/>
                <w:color w:val="000000"/>
                <w:sz w:val="20"/>
                <w:szCs w:val="20"/>
                <w:lang w:eastAsia="pt-BR"/>
              </w:rPr>
            </w:pPr>
          </w:p>
        </w:tc>
        <w:tc>
          <w:tcPr>
            <w:tcW w:w="707" w:type="dxa"/>
            <w:shd w:val="clear" w:color="auto" w:fill="auto"/>
            <w:noWrap/>
            <w:vAlign w:val="center"/>
            <w:hideMark/>
          </w:tcPr>
          <w:p w14:paraId="37F50F44"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9</w:t>
            </w:r>
            <w:r w:rsidRPr="00CB4D85">
              <w:rPr>
                <w:rFonts w:asciiTheme="minorHAnsi" w:eastAsia="Times New Roman" w:hAnsiTheme="minorHAnsi"/>
                <w:color w:val="000000"/>
                <w:sz w:val="20"/>
                <w:szCs w:val="20"/>
                <w:lang w:eastAsia="pt-BR"/>
              </w:rPr>
              <w:t>.4</w:t>
            </w:r>
          </w:p>
        </w:tc>
        <w:tc>
          <w:tcPr>
            <w:tcW w:w="710" w:type="dxa"/>
            <w:shd w:val="clear" w:color="auto" w:fill="auto"/>
            <w:noWrap/>
            <w:vAlign w:val="center"/>
            <w:hideMark/>
          </w:tcPr>
          <w:p w14:paraId="4F57863C" w14:textId="77777777" w:rsidR="00CA2912" w:rsidRPr="00CB4D85" w:rsidRDefault="00CA2912" w:rsidP="00255019">
            <w:pPr>
              <w:spacing w:before="40" w:after="40"/>
              <w:jc w:val="righ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c>
          <w:tcPr>
            <w:tcW w:w="6402" w:type="dxa"/>
            <w:shd w:val="clear" w:color="auto" w:fill="auto"/>
            <w:vAlign w:val="center"/>
            <w:hideMark/>
          </w:tcPr>
          <w:p w14:paraId="6BC5802A" w14:textId="77777777" w:rsidR="00CA2912" w:rsidRPr="00CB4D85" w:rsidRDefault="00CA2912" w:rsidP="00255019">
            <w:pPr>
              <w:spacing w:before="40" w:after="40"/>
              <w:rPr>
                <w:rFonts w:asciiTheme="minorHAnsi" w:eastAsia="Times New Roman" w:hAnsiTheme="minorHAnsi"/>
                <w:color w:val="000000"/>
                <w:sz w:val="20"/>
                <w:szCs w:val="20"/>
                <w:lang w:eastAsia="pt-BR"/>
              </w:rPr>
            </w:pPr>
            <w:r w:rsidRPr="00EC1100">
              <w:rPr>
                <w:rFonts w:asciiTheme="minorHAnsi" w:eastAsia="Times New Roman" w:hAnsiTheme="minorHAnsi"/>
                <w:color w:val="000000"/>
                <w:sz w:val="20"/>
                <w:szCs w:val="20"/>
                <w:lang w:eastAsia="pt-BR"/>
              </w:rPr>
              <w:t>Des</w:t>
            </w:r>
            <w:r>
              <w:rPr>
                <w:rFonts w:asciiTheme="minorHAnsi" w:eastAsia="Times New Roman" w:hAnsiTheme="minorHAnsi"/>
                <w:color w:val="000000"/>
                <w:sz w:val="20"/>
                <w:szCs w:val="20"/>
                <w:lang w:eastAsia="pt-BR"/>
              </w:rPr>
              <w:t>cre</w:t>
            </w:r>
            <w:r w:rsidRPr="00EC1100">
              <w:rPr>
                <w:rFonts w:asciiTheme="minorHAnsi" w:eastAsia="Times New Roman" w:hAnsiTheme="minorHAnsi"/>
                <w:color w:val="000000"/>
                <w:sz w:val="20"/>
                <w:szCs w:val="20"/>
                <w:lang w:eastAsia="pt-BR"/>
              </w:rPr>
              <w:t>ver procedimento</w:t>
            </w:r>
            <w:r>
              <w:rPr>
                <w:rFonts w:asciiTheme="minorHAnsi" w:eastAsia="Times New Roman" w:hAnsiTheme="minorHAnsi"/>
                <w:color w:val="000000"/>
                <w:sz w:val="20"/>
                <w:szCs w:val="20"/>
                <w:lang w:eastAsia="pt-BR"/>
              </w:rPr>
              <w:t>s</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 xml:space="preserve">para o </w:t>
            </w:r>
            <w:r w:rsidRPr="00EC1100">
              <w:rPr>
                <w:rFonts w:asciiTheme="minorHAnsi" w:eastAsia="Times New Roman" w:hAnsiTheme="minorHAnsi"/>
                <w:color w:val="000000"/>
                <w:sz w:val="20"/>
                <w:szCs w:val="20"/>
                <w:lang w:eastAsia="pt-BR"/>
              </w:rPr>
              <w:t>desenvolv</w:t>
            </w:r>
            <w:r>
              <w:rPr>
                <w:rFonts w:asciiTheme="minorHAnsi" w:eastAsia="Times New Roman" w:hAnsiTheme="minorHAnsi"/>
                <w:color w:val="000000"/>
                <w:sz w:val="20"/>
                <w:szCs w:val="20"/>
                <w:lang w:eastAsia="pt-BR"/>
              </w:rPr>
              <w:t>imento medidas de</w:t>
            </w:r>
            <w:r w:rsidRPr="00EC1100">
              <w:rPr>
                <w:rFonts w:asciiTheme="minorHAnsi" w:eastAsia="Times New Roman" w:hAnsiTheme="minorHAnsi"/>
                <w:color w:val="000000"/>
                <w:sz w:val="20"/>
                <w:szCs w:val="20"/>
                <w:lang w:eastAsia="pt-BR"/>
              </w:rPr>
              <w:t xml:space="preserve"> mitiga</w:t>
            </w:r>
            <w:r>
              <w:rPr>
                <w:rFonts w:asciiTheme="minorHAnsi" w:eastAsia="Times New Roman" w:hAnsiTheme="minorHAnsi"/>
                <w:color w:val="000000"/>
                <w:sz w:val="20"/>
                <w:szCs w:val="20"/>
                <w:lang w:eastAsia="pt-BR"/>
              </w:rPr>
              <w:t>ção</w:t>
            </w:r>
            <w:r w:rsidRPr="00EC1100">
              <w:rPr>
                <w:rFonts w:asciiTheme="minorHAnsi" w:eastAsia="Times New Roman" w:hAnsiTheme="minorHAnsi"/>
                <w:color w:val="000000"/>
                <w:sz w:val="20"/>
                <w:szCs w:val="20"/>
                <w:lang w:eastAsia="pt-BR"/>
              </w:rPr>
              <w:t xml:space="preserve"> </w:t>
            </w:r>
            <w:r>
              <w:rPr>
                <w:rFonts w:asciiTheme="minorHAnsi" w:eastAsia="Times New Roman" w:hAnsiTheme="minorHAnsi"/>
                <w:color w:val="000000"/>
                <w:sz w:val="20"/>
                <w:szCs w:val="20"/>
                <w:lang w:eastAsia="pt-BR"/>
              </w:rPr>
              <w:t>do</w:t>
            </w:r>
            <w:r w:rsidRPr="00EC1100">
              <w:rPr>
                <w:rFonts w:asciiTheme="minorHAnsi" w:eastAsia="Times New Roman" w:hAnsiTheme="minorHAnsi"/>
                <w:color w:val="000000"/>
                <w:sz w:val="20"/>
                <w:szCs w:val="20"/>
                <w:lang w:eastAsia="pt-BR"/>
              </w:rPr>
              <w:t xml:space="preserve"> risco e </w:t>
            </w:r>
            <w:r>
              <w:rPr>
                <w:rFonts w:asciiTheme="minorHAnsi" w:eastAsia="Times New Roman" w:hAnsiTheme="minorHAnsi"/>
                <w:color w:val="000000"/>
                <w:sz w:val="20"/>
                <w:szCs w:val="20"/>
                <w:lang w:eastAsia="pt-BR"/>
              </w:rPr>
              <w:t>correções. necessárias</w:t>
            </w:r>
            <w:r w:rsidRPr="00EC1100">
              <w:rPr>
                <w:rFonts w:asciiTheme="minorHAnsi" w:eastAsia="Times New Roman" w:hAnsiTheme="minorHAnsi"/>
                <w:color w:val="000000"/>
                <w:sz w:val="20"/>
                <w:szCs w:val="20"/>
                <w:lang w:eastAsia="pt-BR"/>
              </w:rPr>
              <w:t xml:space="preserve"> objetivando evitar ocorrências similares com artigos perigosos.</w:t>
            </w:r>
          </w:p>
        </w:tc>
        <w:tc>
          <w:tcPr>
            <w:tcW w:w="1534" w:type="dxa"/>
            <w:shd w:val="clear" w:color="auto" w:fill="auto"/>
            <w:noWrap/>
            <w:vAlign w:val="center"/>
            <w:hideMark/>
          </w:tcPr>
          <w:p w14:paraId="12D2B955"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6E169168" w14:textId="77777777" w:rsidTr="00255019">
        <w:trPr>
          <w:cantSplit/>
          <w:trHeight w:val="360"/>
        </w:trPr>
        <w:tc>
          <w:tcPr>
            <w:tcW w:w="426" w:type="dxa"/>
            <w:tcBorders>
              <w:top w:val="nil"/>
              <w:bottom w:val="nil"/>
            </w:tcBorders>
            <w:shd w:val="clear" w:color="000000" w:fill="ACB9CA"/>
            <w:noWrap/>
            <w:vAlign w:val="center"/>
            <w:hideMark/>
          </w:tcPr>
          <w:p w14:paraId="1A0930DB"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 </w:t>
            </w:r>
          </w:p>
        </w:tc>
        <w:tc>
          <w:tcPr>
            <w:tcW w:w="7819" w:type="dxa"/>
            <w:gridSpan w:val="3"/>
            <w:tcBorders>
              <w:top w:val="nil"/>
              <w:bottom w:val="nil"/>
            </w:tcBorders>
            <w:shd w:val="clear" w:color="000000" w:fill="ACB9CA"/>
            <w:noWrap/>
            <w:vAlign w:val="center"/>
            <w:hideMark/>
          </w:tcPr>
          <w:p w14:paraId="6DA3FDB9"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Observações</w:t>
            </w:r>
          </w:p>
        </w:tc>
        <w:tc>
          <w:tcPr>
            <w:tcW w:w="1534" w:type="dxa"/>
            <w:tcBorders>
              <w:top w:val="nil"/>
              <w:bottom w:val="nil"/>
            </w:tcBorders>
            <w:shd w:val="clear" w:color="000000" w:fill="ACB9CA"/>
            <w:noWrap/>
            <w:vAlign w:val="center"/>
            <w:hideMark/>
          </w:tcPr>
          <w:p w14:paraId="47499CF1"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 </w:t>
            </w:r>
          </w:p>
        </w:tc>
      </w:tr>
      <w:tr w:rsidR="00CA2912" w:rsidRPr="00CB4D85" w14:paraId="702B1BB4" w14:textId="77777777" w:rsidTr="00255019">
        <w:trPr>
          <w:cantSplit/>
          <w:trHeight w:val="315"/>
        </w:trPr>
        <w:tc>
          <w:tcPr>
            <w:tcW w:w="426" w:type="dxa"/>
            <w:tcBorders>
              <w:top w:val="nil"/>
              <w:bottom w:val="nil"/>
            </w:tcBorders>
            <w:shd w:val="clear" w:color="auto" w:fill="auto"/>
            <w:noWrap/>
            <w:vAlign w:val="center"/>
            <w:hideMark/>
          </w:tcPr>
          <w:p w14:paraId="72D52409"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p>
        </w:tc>
        <w:tc>
          <w:tcPr>
            <w:tcW w:w="9353" w:type="dxa"/>
            <w:gridSpan w:val="4"/>
            <w:tcBorders>
              <w:top w:val="nil"/>
              <w:bottom w:val="nil"/>
            </w:tcBorders>
            <w:shd w:val="clear" w:color="auto" w:fill="auto"/>
            <w:vAlign w:val="center"/>
            <w:hideMark/>
          </w:tcPr>
          <w:p w14:paraId="75D464C7"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7F2160A4" w14:textId="77777777" w:rsidTr="00255019">
        <w:trPr>
          <w:cantSplit/>
          <w:trHeight w:val="315"/>
        </w:trPr>
        <w:tc>
          <w:tcPr>
            <w:tcW w:w="426" w:type="dxa"/>
            <w:tcBorders>
              <w:top w:val="nil"/>
              <w:bottom w:val="nil"/>
            </w:tcBorders>
            <w:shd w:val="clear" w:color="auto" w:fill="auto"/>
            <w:noWrap/>
            <w:vAlign w:val="center"/>
            <w:hideMark/>
          </w:tcPr>
          <w:p w14:paraId="40D2BA82"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p>
        </w:tc>
        <w:tc>
          <w:tcPr>
            <w:tcW w:w="9353" w:type="dxa"/>
            <w:gridSpan w:val="4"/>
            <w:tcBorders>
              <w:top w:val="nil"/>
              <w:bottom w:val="nil"/>
            </w:tcBorders>
            <w:shd w:val="clear" w:color="auto" w:fill="auto"/>
            <w:vAlign w:val="center"/>
            <w:hideMark/>
          </w:tcPr>
          <w:p w14:paraId="6F49D947"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5336B255" w14:textId="77777777" w:rsidTr="00255019">
        <w:trPr>
          <w:cantSplit/>
          <w:trHeight w:val="315"/>
        </w:trPr>
        <w:tc>
          <w:tcPr>
            <w:tcW w:w="426" w:type="dxa"/>
            <w:tcBorders>
              <w:top w:val="nil"/>
              <w:bottom w:val="nil"/>
            </w:tcBorders>
            <w:shd w:val="clear" w:color="auto" w:fill="auto"/>
            <w:noWrap/>
            <w:vAlign w:val="center"/>
            <w:hideMark/>
          </w:tcPr>
          <w:p w14:paraId="3E856A7D"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p>
        </w:tc>
        <w:tc>
          <w:tcPr>
            <w:tcW w:w="9353" w:type="dxa"/>
            <w:gridSpan w:val="4"/>
            <w:tcBorders>
              <w:top w:val="nil"/>
              <w:bottom w:val="nil"/>
            </w:tcBorders>
            <w:shd w:val="clear" w:color="auto" w:fill="auto"/>
            <w:vAlign w:val="center"/>
            <w:hideMark/>
          </w:tcPr>
          <w:p w14:paraId="1F532171"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2EF77422" w14:textId="77777777" w:rsidTr="00255019">
        <w:trPr>
          <w:cantSplit/>
          <w:trHeight w:val="315"/>
        </w:trPr>
        <w:tc>
          <w:tcPr>
            <w:tcW w:w="426" w:type="dxa"/>
            <w:tcBorders>
              <w:top w:val="nil"/>
              <w:bottom w:val="nil"/>
            </w:tcBorders>
            <w:shd w:val="clear" w:color="auto" w:fill="auto"/>
            <w:noWrap/>
            <w:vAlign w:val="center"/>
            <w:hideMark/>
          </w:tcPr>
          <w:p w14:paraId="74644F40"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p>
        </w:tc>
        <w:tc>
          <w:tcPr>
            <w:tcW w:w="9353" w:type="dxa"/>
            <w:gridSpan w:val="4"/>
            <w:tcBorders>
              <w:top w:val="nil"/>
              <w:bottom w:val="nil"/>
            </w:tcBorders>
            <w:shd w:val="clear" w:color="auto" w:fill="auto"/>
            <w:vAlign w:val="center"/>
            <w:hideMark/>
          </w:tcPr>
          <w:p w14:paraId="47414B6D"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5041B332" w14:textId="77777777" w:rsidTr="00255019">
        <w:trPr>
          <w:cantSplit/>
          <w:trHeight w:val="315"/>
        </w:trPr>
        <w:tc>
          <w:tcPr>
            <w:tcW w:w="426" w:type="dxa"/>
            <w:tcBorders>
              <w:top w:val="nil"/>
              <w:bottom w:val="nil"/>
            </w:tcBorders>
            <w:shd w:val="clear" w:color="auto" w:fill="auto"/>
            <w:noWrap/>
            <w:vAlign w:val="center"/>
            <w:hideMark/>
          </w:tcPr>
          <w:p w14:paraId="662F0687"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p>
        </w:tc>
        <w:tc>
          <w:tcPr>
            <w:tcW w:w="9353" w:type="dxa"/>
            <w:gridSpan w:val="4"/>
            <w:tcBorders>
              <w:top w:val="nil"/>
              <w:bottom w:val="nil"/>
            </w:tcBorders>
            <w:shd w:val="clear" w:color="auto" w:fill="auto"/>
            <w:vAlign w:val="center"/>
            <w:hideMark/>
          </w:tcPr>
          <w:p w14:paraId="351A6281"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7610DCEB" w14:textId="77777777" w:rsidTr="00255019">
        <w:trPr>
          <w:cantSplit/>
          <w:trHeight w:val="300"/>
        </w:trPr>
        <w:tc>
          <w:tcPr>
            <w:tcW w:w="426" w:type="dxa"/>
            <w:tcBorders>
              <w:top w:val="nil"/>
              <w:bottom w:val="nil"/>
            </w:tcBorders>
            <w:shd w:val="clear" w:color="auto" w:fill="auto"/>
            <w:noWrap/>
            <w:vAlign w:val="center"/>
            <w:hideMark/>
          </w:tcPr>
          <w:p w14:paraId="0384782F"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p>
        </w:tc>
        <w:tc>
          <w:tcPr>
            <w:tcW w:w="9353" w:type="dxa"/>
            <w:gridSpan w:val="4"/>
            <w:tcBorders>
              <w:top w:val="nil"/>
              <w:bottom w:val="nil"/>
            </w:tcBorders>
            <w:shd w:val="clear" w:color="auto" w:fill="auto"/>
            <w:vAlign w:val="center"/>
            <w:hideMark/>
          </w:tcPr>
          <w:p w14:paraId="0C034F96"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2E927592" w14:textId="77777777" w:rsidTr="00255019">
        <w:trPr>
          <w:cantSplit/>
          <w:trHeight w:val="300"/>
        </w:trPr>
        <w:tc>
          <w:tcPr>
            <w:tcW w:w="426" w:type="dxa"/>
            <w:tcBorders>
              <w:top w:val="nil"/>
              <w:bottom w:val="nil"/>
            </w:tcBorders>
            <w:shd w:val="clear" w:color="auto" w:fill="auto"/>
            <w:noWrap/>
            <w:vAlign w:val="center"/>
            <w:hideMark/>
          </w:tcPr>
          <w:p w14:paraId="7FF822BF"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p>
        </w:tc>
        <w:tc>
          <w:tcPr>
            <w:tcW w:w="9353" w:type="dxa"/>
            <w:gridSpan w:val="4"/>
            <w:tcBorders>
              <w:top w:val="nil"/>
              <w:bottom w:val="nil"/>
            </w:tcBorders>
            <w:shd w:val="clear" w:color="auto" w:fill="auto"/>
            <w:vAlign w:val="center"/>
            <w:hideMark/>
          </w:tcPr>
          <w:p w14:paraId="6D59F17F"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664CB237" w14:textId="77777777" w:rsidTr="00255019">
        <w:trPr>
          <w:cantSplit/>
          <w:trHeight w:val="300"/>
        </w:trPr>
        <w:tc>
          <w:tcPr>
            <w:tcW w:w="426" w:type="dxa"/>
            <w:tcBorders>
              <w:top w:val="nil"/>
              <w:bottom w:val="nil"/>
            </w:tcBorders>
            <w:shd w:val="clear" w:color="auto" w:fill="auto"/>
            <w:noWrap/>
            <w:vAlign w:val="center"/>
            <w:hideMark/>
          </w:tcPr>
          <w:p w14:paraId="43B53330"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p>
        </w:tc>
        <w:tc>
          <w:tcPr>
            <w:tcW w:w="9353" w:type="dxa"/>
            <w:gridSpan w:val="4"/>
            <w:tcBorders>
              <w:top w:val="nil"/>
              <w:bottom w:val="nil"/>
            </w:tcBorders>
            <w:shd w:val="clear" w:color="auto" w:fill="auto"/>
            <w:vAlign w:val="center"/>
            <w:hideMark/>
          </w:tcPr>
          <w:p w14:paraId="1979876A"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29B54F29" w14:textId="77777777" w:rsidTr="00255019">
        <w:trPr>
          <w:cantSplit/>
          <w:trHeight w:val="300"/>
        </w:trPr>
        <w:tc>
          <w:tcPr>
            <w:tcW w:w="426" w:type="dxa"/>
            <w:tcBorders>
              <w:top w:val="nil"/>
              <w:bottom w:val="nil"/>
            </w:tcBorders>
            <w:shd w:val="clear" w:color="auto" w:fill="auto"/>
            <w:noWrap/>
            <w:vAlign w:val="center"/>
            <w:hideMark/>
          </w:tcPr>
          <w:p w14:paraId="275DD77A"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p>
        </w:tc>
        <w:tc>
          <w:tcPr>
            <w:tcW w:w="9353" w:type="dxa"/>
            <w:gridSpan w:val="4"/>
            <w:tcBorders>
              <w:top w:val="nil"/>
              <w:bottom w:val="nil"/>
            </w:tcBorders>
            <w:shd w:val="clear" w:color="auto" w:fill="auto"/>
            <w:vAlign w:val="center"/>
            <w:hideMark/>
          </w:tcPr>
          <w:p w14:paraId="56202196" w14:textId="77777777" w:rsidR="00CA2912" w:rsidRPr="00CB4D85" w:rsidRDefault="00CA2912" w:rsidP="00255019">
            <w:pPr>
              <w:spacing w:before="40" w:after="40"/>
              <w:jc w:val="center"/>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 </w:t>
            </w:r>
          </w:p>
        </w:tc>
      </w:tr>
      <w:tr w:rsidR="00CA2912" w:rsidRPr="00CB4D85" w14:paraId="73AC2461" w14:textId="77777777" w:rsidTr="00255019">
        <w:trPr>
          <w:cantSplit/>
          <w:trHeight w:val="765"/>
        </w:trPr>
        <w:tc>
          <w:tcPr>
            <w:tcW w:w="426" w:type="dxa"/>
            <w:tcBorders>
              <w:top w:val="nil"/>
              <w:bottom w:val="nil"/>
            </w:tcBorders>
            <w:shd w:val="clear" w:color="000000" w:fill="ACB9CA"/>
            <w:noWrap/>
            <w:vAlign w:val="center"/>
            <w:hideMark/>
          </w:tcPr>
          <w:p w14:paraId="2BAA9F4E"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 </w:t>
            </w:r>
          </w:p>
        </w:tc>
        <w:tc>
          <w:tcPr>
            <w:tcW w:w="9353" w:type="dxa"/>
            <w:gridSpan w:val="4"/>
            <w:tcBorders>
              <w:top w:val="nil"/>
              <w:bottom w:val="nil"/>
            </w:tcBorders>
            <w:shd w:val="clear" w:color="000000" w:fill="ACB9CA"/>
            <w:vAlign w:val="center"/>
            <w:hideMark/>
          </w:tcPr>
          <w:p w14:paraId="4BAE2AC8"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r w:rsidRPr="00CB4D85">
              <w:rPr>
                <w:rFonts w:asciiTheme="minorHAnsi" w:eastAsia="Times New Roman" w:hAnsiTheme="minorHAnsi"/>
                <w:b/>
                <w:bCs/>
                <w:color w:val="000000"/>
                <w:sz w:val="20"/>
                <w:szCs w:val="20"/>
                <w:lang w:eastAsia="pt-BR"/>
              </w:rPr>
              <w:t xml:space="preserve">Declaro que os procedimentos apresentados no Manual de Artigos Perigosos - MAP - estão devidamente contemplados nesta Declaração de Conformidade nos termos da IS </w:t>
            </w:r>
            <w:r>
              <w:rPr>
                <w:rFonts w:asciiTheme="minorHAnsi" w:eastAsia="Times New Roman" w:hAnsiTheme="minorHAnsi"/>
                <w:b/>
                <w:bCs/>
                <w:color w:val="000000"/>
                <w:sz w:val="20"/>
                <w:szCs w:val="20"/>
                <w:lang w:eastAsia="pt-BR"/>
              </w:rPr>
              <w:t xml:space="preserve">nº </w:t>
            </w:r>
            <w:r w:rsidRPr="00CB4D85">
              <w:rPr>
                <w:rFonts w:asciiTheme="minorHAnsi" w:eastAsia="Times New Roman" w:hAnsiTheme="minorHAnsi"/>
                <w:b/>
                <w:bCs/>
                <w:color w:val="000000"/>
                <w:sz w:val="20"/>
                <w:szCs w:val="20"/>
                <w:lang w:eastAsia="pt-BR"/>
              </w:rPr>
              <w:t>175-006.</w:t>
            </w:r>
          </w:p>
        </w:tc>
      </w:tr>
      <w:tr w:rsidR="00CA2912" w:rsidRPr="00CB4D85" w14:paraId="1CB40822" w14:textId="77777777" w:rsidTr="00255019">
        <w:trPr>
          <w:cantSplit/>
          <w:trHeight w:val="300"/>
        </w:trPr>
        <w:tc>
          <w:tcPr>
            <w:tcW w:w="426" w:type="dxa"/>
            <w:tcBorders>
              <w:top w:val="nil"/>
              <w:bottom w:val="nil"/>
            </w:tcBorders>
            <w:shd w:val="clear" w:color="auto" w:fill="auto"/>
            <w:noWrap/>
            <w:vAlign w:val="center"/>
            <w:hideMark/>
          </w:tcPr>
          <w:p w14:paraId="2DFC8265" w14:textId="77777777" w:rsidR="00CA2912" w:rsidRPr="00CB4D85" w:rsidRDefault="00CA2912" w:rsidP="00255019">
            <w:pPr>
              <w:spacing w:before="40" w:after="40"/>
              <w:jc w:val="left"/>
              <w:rPr>
                <w:rFonts w:asciiTheme="minorHAnsi" w:eastAsia="Times New Roman" w:hAnsiTheme="minorHAnsi"/>
                <w:b/>
                <w:bCs/>
                <w:color w:val="000000"/>
                <w:sz w:val="20"/>
                <w:szCs w:val="20"/>
                <w:lang w:eastAsia="pt-BR"/>
              </w:rPr>
            </w:pPr>
          </w:p>
        </w:tc>
        <w:tc>
          <w:tcPr>
            <w:tcW w:w="707" w:type="dxa"/>
            <w:tcBorders>
              <w:top w:val="nil"/>
              <w:bottom w:val="nil"/>
            </w:tcBorders>
            <w:shd w:val="clear" w:color="auto" w:fill="auto"/>
            <w:noWrap/>
            <w:vAlign w:val="center"/>
            <w:hideMark/>
          </w:tcPr>
          <w:p w14:paraId="4B23188F"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Pr>
                <w:rFonts w:asciiTheme="minorHAnsi" w:eastAsia="Times New Roman" w:hAnsiTheme="minorHAnsi"/>
                <w:color w:val="000000"/>
                <w:sz w:val="20"/>
                <w:szCs w:val="20"/>
                <w:lang w:eastAsia="pt-BR"/>
              </w:rPr>
              <w:t>Data:</w:t>
            </w:r>
          </w:p>
        </w:tc>
        <w:tc>
          <w:tcPr>
            <w:tcW w:w="710" w:type="dxa"/>
            <w:tcBorders>
              <w:top w:val="nil"/>
              <w:bottom w:val="nil"/>
            </w:tcBorders>
            <w:shd w:val="clear" w:color="auto" w:fill="auto"/>
            <w:noWrap/>
            <w:vAlign w:val="center"/>
            <w:hideMark/>
          </w:tcPr>
          <w:p w14:paraId="1C7204D0"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p>
        </w:tc>
        <w:tc>
          <w:tcPr>
            <w:tcW w:w="6402" w:type="dxa"/>
            <w:tcBorders>
              <w:top w:val="nil"/>
              <w:bottom w:val="nil"/>
            </w:tcBorders>
            <w:shd w:val="clear" w:color="auto" w:fill="auto"/>
            <w:noWrap/>
            <w:vAlign w:val="center"/>
            <w:hideMark/>
          </w:tcPr>
          <w:p w14:paraId="5D2F5163" w14:textId="77777777" w:rsidR="00CA2912" w:rsidRPr="00CB4D85" w:rsidRDefault="00CA2912" w:rsidP="00255019">
            <w:pPr>
              <w:spacing w:before="40" w:after="40"/>
              <w:jc w:val="left"/>
              <w:rPr>
                <w:rFonts w:asciiTheme="minorHAnsi" w:eastAsia="Times New Roman" w:hAnsiTheme="minorHAnsi"/>
                <w:sz w:val="20"/>
                <w:szCs w:val="20"/>
                <w:lang w:eastAsia="pt-BR"/>
              </w:rPr>
            </w:pPr>
          </w:p>
        </w:tc>
        <w:tc>
          <w:tcPr>
            <w:tcW w:w="1534" w:type="dxa"/>
            <w:tcBorders>
              <w:top w:val="nil"/>
              <w:bottom w:val="nil"/>
            </w:tcBorders>
            <w:shd w:val="clear" w:color="auto" w:fill="auto"/>
            <w:noWrap/>
            <w:vAlign w:val="center"/>
            <w:hideMark/>
          </w:tcPr>
          <w:p w14:paraId="7B523B26" w14:textId="77777777" w:rsidR="00CA2912" w:rsidRPr="00CB4D85" w:rsidRDefault="00CA2912" w:rsidP="00255019">
            <w:pPr>
              <w:spacing w:before="40" w:after="40"/>
              <w:jc w:val="left"/>
              <w:rPr>
                <w:rFonts w:asciiTheme="minorHAnsi" w:eastAsia="Times New Roman" w:hAnsiTheme="minorHAnsi"/>
                <w:sz w:val="20"/>
                <w:szCs w:val="20"/>
                <w:lang w:eastAsia="pt-BR"/>
              </w:rPr>
            </w:pPr>
          </w:p>
        </w:tc>
      </w:tr>
      <w:tr w:rsidR="00CA2912" w:rsidRPr="00CB4D85" w14:paraId="3F35695D" w14:textId="77777777" w:rsidTr="00255019">
        <w:trPr>
          <w:cantSplit/>
          <w:trHeight w:val="300"/>
        </w:trPr>
        <w:tc>
          <w:tcPr>
            <w:tcW w:w="426" w:type="dxa"/>
            <w:tcBorders>
              <w:top w:val="nil"/>
              <w:bottom w:val="nil"/>
            </w:tcBorders>
            <w:shd w:val="clear" w:color="auto" w:fill="auto"/>
            <w:noWrap/>
            <w:vAlign w:val="center"/>
            <w:hideMark/>
          </w:tcPr>
          <w:p w14:paraId="41A8C669" w14:textId="77777777" w:rsidR="00CA2912" w:rsidRPr="00CB4D85" w:rsidRDefault="00CA2912" w:rsidP="00255019">
            <w:pPr>
              <w:spacing w:before="40" w:after="40"/>
              <w:jc w:val="center"/>
              <w:rPr>
                <w:rFonts w:asciiTheme="minorHAnsi" w:eastAsia="Times New Roman" w:hAnsiTheme="minorHAnsi"/>
                <w:sz w:val="20"/>
                <w:szCs w:val="20"/>
                <w:lang w:eastAsia="pt-BR"/>
              </w:rPr>
            </w:pPr>
          </w:p>
        </w:tc>
        <w:tc>
          <w:tcPr>
            <w:tcW w:w="707" w:type="dxa"/>
            <w:tcBorders>
              <w:top w:val="nil"/>
              <w:bottom w:val="nil"/>
            </w:tcBorders>
            <w:shd w:val="clear" w:color="auto" w:fill="auto"/>
            <w:noWrap/>
            <w:vAlign w:val="center"/>
            <w:hideMark/>
          </w:tcPr>
          <w:p w14:paraId="02D07D9E" w14:textId="77777777" w:rsidR="00CA2912" w:rsidRPr="00CB4D85" w:rsidRDefault="00CA2912" w:rsidP="00255019">
            <w:pPr>
              <w:spacing w:before="40" w:after="40"/>
              <w:jc w:val="center"/>
              <w:rPr>
                <w:rFonts w:asciiTheme="minorHAnsi" w:eastAsia="Times New Roman" w:hAnsiTheme="minorHAnsi"/>
                <w:sz w:val="20"/>
                <w:szCs w:val="20"/>
                <w:lang w:eastAsia="pt-BR"/>
              </w:rPr>
            </w:pPr>
          </w:p>
        </w:tc>
        <w:tc>
          <w:tcPr>
            <w:tcW w:w="710" w:type="dxa"/>
            <w:tcBorders>
              <w:top w:val="nil"/>
              <w:bottom w:val="nil"/>
            </w:tcBorders>
            <w:shd w:val="clear" w:color="auto" w:fill="auto"/>
            <w:noWrap/>
            <w:vAlign w:val="center"/>
            <w:hideMark/>
          </w:tcPr>
          <w:p w14:paraId="136FD737" w14:textId="77777777" w:rsidR="00CA2912" w:rsidRPr="00CB4D85" w:rsidRDefault="00CA2912" w:rsidP="00255019">
            <w:pPr>
              <w:spacing w:before="40" w:after="40"/>
              <w:jc w:val="left"/>
              <w:rPr>
                <w:rFonts w:asciiTheme="minorHAnsi" w:eastAsia="Times New Roman" w:hAnsiTheme="minorHAnsi"/>
                <w:sz w:val="20"/>
                <w:szCs w:val="20"/>
                <w:lang w:eastAsia="pt-BR"/>
              </w:rPr>
            </w:pPr>
          </w:p>
        </w:tc>
        <w:tc>
          <w:tcPr>
            <w:tcW w:w="6402" w:type="dxa"/>
            <w:tcBorders>
              <w:top w:val="nil"/>
              <w:bottom w:val="nil"/>
            </w:tcBorders>
            <w:shd w:val="clear" w:color="auto" w:fill="auto"/>
            <w:noWrap/>
            <w:vAlign w:val="center"/>
            <w:hideMark/>
          </w:tcPr>
          <w:p w14:paraId="44A01107" w14:textId="77777777" w:rsidR="00CA2912" w:rsidRPr="00CB4D85" w:rsidRDefault="00CA2912" w:rsidP="00255019">
            <w:pPr>
              <w:spacing w:before="40" w:after="40"/>
              <w:jc w:val="left"/>
              <w:rPr>
                <w:rFonts w:asciiTheme="minorHAnsi" w:eastAsia="Times New Roman" w:hAnsiTheme="minorHAnsi"/>
                <w:sz w:val="20"/>
                <w:szCs w:val="20"/>
                <w:lang w:eastAsia="pt-BR"/>
              </w:rPr>
            </w:pPr>
          </w:p>
        </w:tc>
        <w:tc>
          <w:tcPr>
            <w:tcW w:w="1534" w:type="dxa"/>
            <w:tcBorders>
              <w:top w:val="nil"/>
              <w:bottom w:val="nil"/>
            </w:tcBorders>
            <w:shd w:val="clear" w:color="auto" w:fill="auto"/>
            <w:noWrap/>
            <w:vAlign w:val="center"/>
            <w:hideMark/>
          </w:tcPr>
          <w:p w14:paraId="4BBA254A" w14:textId="77777777" w:rsidR="00CA2912" w:rsidRPr="00CB4D85" w:rsidRDefault="00CA2912" w:rsidP="00255019">
            <w:pPr>
              <w:spacing w:before="40" w:after="40"/>
              <w:jc w:val="left"/>
              <w:rPr>
                <w:rFonts w:asciiTheme="minorHAnsi" w:eastAsia="Times New Roman" w:hAnsiTheme="minorHAnsi"/>
                <w:sz w:val="20"/>
                <w:szCs w:val="20"/>
                <w:lang w:eastAsia="pt-BR"/>
              </w:rPr>
            </w:pPr>
          </w:p>
        </w:tc>
      </w:tr>
      <w:tr w:rsidR="00CA2912" w:rsidRPr="00CB4D85" w14:paraId="44F3353E" w14:textId="77777777" w:rsidTr="00255019">
        <w:trPr>
          <w:cantSplit/>
          <w:trHeight w:val="300"/>
        </w:trPr>
        <w:tc>
          <w:tcPr>
            <w:tcW w:w="426" w:type="dxa"/>
            <w:tcBorders>
              <w:top w:val="nil"/>
              <w:bottom w:val="nil"/>
            </w:tcBorders>
            <w:shd w:val="clear" w:color="auto" w:fill="auto"/>
            <w:noWrap/>
            <w:vAlign w:val="center"/>
            <w:hideMark/>
          </w:tcPr>
          <w:p w14:paraId="7F17FAAF" w14:textId="77777777" w:rsidR="00CA2912" w:rsidRPr="00CB4D85" w:rsidRDefault="00CA2912" w:rsidP="00255019">
            <w:pPr>
              <w:spacing w:before="40" w:after="40"/>
              <w:jc w:val="center"/>
              <w:rPr>
                <w:rFonts w:asciiTheme="minorHAnsi" w:eastAsia="Times New Roman" w:hAnsiTheme="minorHAnsi"/>
                <w:sz w:val="20"/>
                <w:szCs w:val="20"/>
                <w:lang w:eastAsia="pt-BR"/>
              </w:rPr>
            </w:pPr>
          </w:p>
        </w:tc>
        <w:tc>
          <w:tcPr>
            <w:tcW w:w="7819" w:type="dxa"/>
            <w:gridSpan w:val="3"/>
            <w:tcBorders>
              <w:top w:val="nil"/>
              <w:bottom w:val="nil"/>
            </w:tcBorders>
            <w:shd w:val="clear" w:color="auto" w:fill="auto"/>
            <w:noWrap/>
            <w:vAlign w:val="center"/>
            <w:hideMark/>
          </w:tcPr>
          <w:p w14:paraId="55F90CF9"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Nome e assinatura do responsável técnico (se aplicável):</w:t>
            </w:r>
          </w:p>
        </w:tc>
        <w:tc>
          <w:tcPr>
            <w:tcW w:w="1534" w:type="dxa"/>
            <w:tcBorders>
              <w:top w:val="nil"/>
              <w:bottom w:val="nil"/>
            </w:tcBorders>
            <w:shd w:val="clear" w:color="auto" w:fill="auto"/>
            <w:noWrap/>
            <w:vAlign w:val="center"/>
            <w:hideMark/>
          </w:tcPr>
          <w:p w14:paraId="4E73A0F8"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p>
        </w:tc>
      </w:tr>
      <w:tr w:rsidR="00CA2912" w:rsidRPr="00CB4D85" w14:paraId="11F16808" w14:textId="77777777" w:rsidTr="00255019">
        <w:trPr>
          <w:cantSplit/>
          <w:trHeight w:val="300"/>
        </w:trPr>
        <w:tc>
          <w:tcPr>
            <w:tcW w:w="426" w:type="dxa"/>
            <w:tcBorders>
              <w:top w:val="nil"/>
              <w:bottom w:val="nil"/>
            </w:tcBorders>
            <w:shd w:val="clear" w:color="auto" w:fill="auto"/>
            <w:noWrap/>
            <w:vAlign w:val="center"/>
            <w:hideMark/>
          </w:tcPr>
          <w:p w14:paraId="414E5B9F" w14:textId="77777777" w:rsidR="00CA2912" w:rsidRPr="00CB4D85" w:rsidRDefault="00CA2912" w:rsidP="00255019">
            <w:pPr>
              <w:spacing w:before="40" w:after="40"/>
              <w:jc w:val="center"/>
              <w:rPr>
                <w:rFonts w:asciiTheme="minorHAnsi" w:eastAsia="Times New Roman" w:hAnsiTheme="minorHAnsi"/>
                <w:sz w:val="20"/>
                <w:szCs w:val="20"/>
                <w:lang w:eastAsia="pt-BR"/>
              </w:rPr>
            </w:pPr>
          </w:p>
        </w:tc>
        <w:tc>
          <w:tcPr>
            <w:tcW w:w="707" w:type="dxa"/>
            <w:tcBorders>
              <w:top w:val="nil"/>
              <w:bottom w:val="nil"/>
            </w:tcBorders>
            <w:shd w:val="clear" w:color="auto" w:fill="auto"/>
            <w:noWrap/>
            <w:vAlign w:val="center"/>
            <w:hideMark/>
          </w:tcPr>
          <w:p w14:paraId="761DC344" w14:textId="77777777" w:rsidR="00CA2912" w:rsidRPr="00CB4D85" w:rsidRDefault="00CA2912" w:rsidP="00255019">
            <w:pPr>
              <w:spacing w:before="40" w:after="40"/>
              <w:jc w:val="center"/>
              <w:rPr>
                <w:rFonts w:asciiTheme="minorHAnsi" w:eastAsia="Times New Roman" w:hAnsiTheme="minorHAnsi"/>
                <w:sz w:val="20"/>
                <w:szCs w:val="20"/>
                <w:lang w:eastAsia="pt-BR"/>
              </w:rPr>
            </w:pPr>
          </w:p>
        </w:tc>
        <w:tc>
          <w:tcPr>
            <w:tcW w:w="710" w:type="dxa"/>
            <w:tcBorders>
              <w:top w:val="nil"/>
              <w:bottom w:val="nil"/>
            </w:tcBorders>
            <w:shd w:val="clear" w:color="auto" w:fill="auto"/>
            <w:noWrap/>
            <w:vAlign w:val="center"/>
            <w:hideMark/>
          </w:tcPr>
          <w:p w14:paraId="6ED9061B" w14:textId="77777777" w:rsidR="00CA2912" w:rsidRPr="00CB4D85" w:rsidRDefault="00CA2912" w:rsidP="00255019">
            <w:pPr>
              <w:spacing w:before="40" w:after="40"/>
              <w:jc w:val="center"/>
              <w:rPr>
                <w:rFonts w:asciiTheme="minorHAnsi" w:eastAsia="Times New Roman" w:hAnsiTheme="minorHAnsi"/>
                <w:sz w:val="20"/>
                <w:szCs w:val="20"/>
                <w:lang w:eastAsia="pt-BR"/>
              </w:rPr>
            </w:pPr>
          </w:p>
        </w:tc>
        <w:tc>
          <w:tcPr>
            <w:tcW w:w="6402" w:type="dxa"/>
            <w:tcBorders>
              <w:top w:val="nil"/>
              <w:bottom w:val="nil"/>
            </w:tcBorders>
            <w:shd w:val="clear" w:color="auto" w:fill="auto"/>
            <w:noWrap/>
            <w:vAlign w:val="center"/>
            <w:hideMark/>
          </w:tcPr>
          <w:p w14:paraId="16CC2422" w14:textId="77777777" w:rsidR="00CA2912" w:rsidRPr="00CB4D85" w:rsidRDefault="00CA2912" w:rsidP="00255019">
            <w:pPr>
              <w:spacing w:before="40" w:after="40"/>
              <w:jc w:val="center"/>
              <w:rPr>
                <w:rFonts w:asciiTheme="minorHAnsi" w:eastAsia="Times New Roman" w:hAnsiTheme="minorHAnsi"/>
                <w:sz w:val="20"/>
                <w:szCs w:val="20"/>
                <w:lang w:eastAsia="pt-BR"/>
              </w:rPr>
            </w:pPr>
          </w:p>
        </w:tc>
        <w:tc>
          <w:tcPr>
            <w:tcW w:w="1534" w:type="dxa"/>
            <w:tcBorders>
              <w:top w:val="nil"/>
              <w:bottom w:val="nil"/>
            </w:tcBorders>
            <w:shd w:val="clear" w:color="auto" w:fill="auto"/>
            <w:noWrap/>
            <w:vAlign w:val="center"/>
            <w:hideMark/>
          </w:tcPr>
          <w:p w14:paraId="3092FC9A" w14:textId="77777777" w:rsidR="00CA2912" w:rsidRPr="00CB4D85" w:rsidRDefault="00CA2912" w:rsidP="00255019">
            <w:pPr>
              <w:spacing w:before="40" w:after="40"/>
              <w:jc w:val="center"/>
              <w:rPr>
                <w:rFonts w:asciiTheme="minorHAnsi" w:eastAsia="Times New Roman" w:hAnsiTheme="minorHAnsi"/>
                <w:sz w:val="20"/>
                <w:szCs w:val="20"/>
                <w:lang w:eastAsia="pt-BR"/>
              </w:rPr>
            </w:pPr>
          </w:p>
        </w:tc>
      </w:tr>
      <w:tr w:rsidR="00CA2912" w:rsidRPr="00CB4D85" w14:paraId="1E925845" w14:textId="77777777" w:rsidTr="00255019">
        <w:trPr>
          <w:cantSplit/>
          <w:trHeight w:val="300"/>
        </w:trPr>
        <w:tc>
          <w:tcPr>
            <w:tcW w:w="426" w:type="dxa"/>
            <w:tcBorders>
              <w:top w:val="nil"/>
              <w:bottom w:val="nil"/>
            </w:tcBorders>
            <w:shd w:val="clear" w:color="auto" w:fill="auto"/>
            <w:noWrap/>
            <w:vAlign w:val="center"/>
            <w:hideMark/>
          </w:tcPr>
          <w:p w14:paraId="7530A457" w14:textId="77777777" w:rsidR="00CA2912" w:rsidRPr="00CB4D85" w:rsidRDefault="00CA2912" w:rsidP="00255019">
            <w:pPr>
              <w:spacing w:before="40" w:after="40"/>
              <w:jc w:val="center"/>
              <w:rPr>
                <w:rFonts w:asciiTheme="minorHAnsi" w:eastAsia="Times New Roman" w:hAnsiTheme="minorHAnsi"/>
                <w:sz w:val="20"/>
                <w:szCs w:val="20"/>
                <w:lang w:eastAsia="pt-BR"/>
              </w:rPr>
            </w:pPr>
          </w:p>
        </w:tc>
        <w:tc>
          <w:tcPr>
            <w:tcW w:w="707" w:type="dxa"/>
            <w:tcBorders>
              <w:top w:val="nil"/>
              <w:bottom w:val="nil"/>
            </w:tcBorders>
            <w:shd w:val="clear" w:color="auto" w:fill="auto"/>
            <w:noWrap/>
            <w:vAlign w:val="center"/>
            <w:hideMark/>
          </w:tcPr>
          <w:p w14:paraId="661D889A" w14:textId="77777777" w:rsidR="00CA2912" w:rsidRPr="00CB4D85" w:rsidRDefault="00CA2912" w:rsidP="00255019">
            <w:pPr>
              <w:spacing w:before="40" w:after="40"/>
              <w:jc w:val="center"/>
              <w:rPr>
                <w:rFonts w:asciiTheme="minorHAnsi" w:eastAsia="Times New Roman" w:hAnsiTheme="minorHAnsi"/>
                <w:sz w:val="20"/>
                <w:szCs w:val="20"/>
                <w:lang w:eastAsia="pt-BR"/>
              </w:rPr>
            </w:pPr>
          </w:p>
        </w:tc>
        <w:tc>
          <w:tcPr>
            <w:tcW w:w="710" w:type="dxa"/>
            <w:tcBorders>
              <w:top w:val="nil"/>
              <w:bottom w:val="nil"/>
            </w:tcBorders>
            <w:shd w:val="clear" w:color="auto" w:fill="auto"/>
            <w:noWrap/>
            <w:vAlign w:val="center"/>
            <w:hideMark/>
          </w:tcPr>
          <w:p w14:paraId="160E6479" w14:textId="77777777" w:rsidR="00CA2912" w:rsidRPr="00CB4D85" w:rsidRDefault="00CA2912" w:rsidP="00255019">
            <w:pPr>
              <w:spacing w:before="40" w:after="40"/>
              <w:jc w:val="center"/>
              <w:rPr>
                <w:rFonts w:asciiTheme="minorHAnsi" w:eastAsia="Times New Roman" w:hAnsiTheme="minorHAnsi"/>
                <w:sz w:val="20"/>
                <w:szCs w:val="20"/>
                <w:lang w:eastAsia="pt-BR"/>
              </w:rPr>
            </w:pPr>
          </w:p>
        </w:tc>
        <w:tc>
          <w:tcPr>
            <w:tcW w:w="6402" w:type="dxa"/>
            <w:tcBorders>
              <w:top w:val="nil"/>
              <w:bottom w:val="nil"/>
            </w:tcBorders>
            <w:shd w:val="clear" w:color="auto" w:fill="auto"/>
            <w:noWrap/>
            <w:vAlign w:val="center"/>
            <w:hideMark/>
          </w:tcPr>
          <w:p w14:paraId="41313858" w14:textId="77777777" w:rsidR="00CA2912" w:rsidRPr="00CB4D85" w:rsidRDefault="00CA2912" w:rsidP="00255019">
            <w:pPr>
              <w:spacing w:before="40" w:after="40"/>
              <w:jc w:val="center"/>
              <w:rPr>
                <w:rFonts w:asciiTheme="minorHAnsi" w:eastAsia="Times New Roman" w:hAnsiTheme="minorHAnsi"/>
                <w:sz w:val="20"/>
                <w:szCs w:val="20"/>
                <w:lang w:eastAsia="pt-BR"/>
              </w:rPr>
            </w:pPr>
          </w:p>
        </w:tc>
        <w:tc>
          <w:tcPr>
            <w:tcW w:w="1534" w:type="dxa"/>
            <w:tcBorders>
              <w:top w:val="nil"/>
              <w:bottom w:val="nil"/>
            </w:tcBorders>
            <w:shd w:val="clear" w:color="auto" w:fill="auto"/>
            <w:noWrap/>
            <w:vAlign w:val="center"/>
            <w:hideMark/>
          </w:tcPr>
          <w:p w14:paraId="184B5F43" w14:textId="77777777" w:rsidR="00CA2912" w:rsidRPr="00CB4D85" w:rsidRDefault="00CA2912" w:rsidP="00255019">
            <w:pPr>
              <w:spacing w:before="40" w:after="40"/>
              <w:jc w:val="center"/>
              <w:rPr>
                <w:rFonts w:asciiTheme="minorHAnsi" w:eastAsia="Times New Roman" w:hAnsiTheme="minorHAnsi"/>
                <w:sz w:val="20"/>
                <w:szCs w:val="20"/>
                <w:lang w:eastAsia="pt-BR"/>
              </w:rPr>
            </w:pPr>
          </w:p>
        </w:tc>
      </w:tr>
      <w:tr w:rsidR="00CA2912" w:rsidRPr="00CB4D85" w14:paraId="231C6291" w14:textId="77777777" w:rsidTr="00255019">
        <w:trPr>
          <w:cantSplit/>
          <w:trHeight w:val="300"/>
        </w:trPr>
        <w:tc>
          <w:tcPr>
            <w:tcW w:w="426" w:type="dxa"/>
            <w:tcBorders>
              <w:top w:val="nil"/>
              <w:bottom w:val="nil"/>
            </w:tcBorders>
            <w:shd w:val="clear" w:color="auto" w:fill="auto"/>
            <w:noWrap/>
            <w:vAlign w:val="center"/>
            <w:hideMark/>
          </w:tcPr>
          <w:p w14:paraId="6F511B1E" w14:textId="77777777" w:rsidR="00CA2912" w:rsidRPr="00CB4D85" w:rsidRDefault="00CA2912" w:rsidP="00255019">
            <w:pPr>
              <w:spacing w:before="40" w:after="40"/>
              <w:jc w:val="center"/>
              <w:rPr>
                <w:rFonts w:asciiTheme="minorHAnsi" w:eastAsia="Times New Roman" w:hAnsiTheme="minorHAnsi"/>
                <w:sz w:val="20"/>
                <w:szCs w:val="20"/>
                <w:lang w:eastAsia="pt-BR"/>
              </w:rPr>
            </w:pPr>
          </w:p>
        </w:tc>
        <w:tc>
          <w:tcPr>
            <w:tcW w:w="7819" w:type="dxa"/>
            <w:gridSpan w:val="3"/>
            <w:tcBorders>
              <w:top w:val="nil"/>
              <w:bottom w:val="nil"/>
            </w:tcBorders>
            <w:shd w:val="clear" w:color="auto" w:fill="auto"/>
            <w:noWrap/>
            <w:vAlign w:val="center"/>
            <w:hideMark/>
          </w:tcPr>
          <w:p w14:paraId="158A35C1"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r w:rsidRPr="00CB4D85">
              <w:rPr>
                <w:rFonts w:asciiTheme="minorHAnsi" w:eastAsia="Times New Roman" w:hAnsiTheme="minorHAnsi"/>
                <w:color w:val="000000"/>
                <w:sz w:val="20"/>
                <w:szCs w:val="20"/>
                <w:lang w:eastAsia="pt-BR"/>
              </w:rPr>
              <w:t>Nome e assinatura do responsável legal do operador aéreo:</w:t>
            </w:r>
          </w:p>
        </w:tc>
        <w:tc>
          <w:tcPr>
            <w:tcW w:w="1534" w:type="dxa"/>
            <w:tcBorders>
              <w:top w:val="nil"/>
              <w:bottom w:val="nil"/>
            </w:tcBorders>
            <w:shd w:val="clear" w:color="auto" w:fill="auto"/>
            <w:noWrap/>
            <w:vAlign w:val="center"/>
            <w:hideMark/>
          </w:tcPr>
          <w:p w14:paraId="723CD74C" w14:textId="77777777" w:rsidR="00CA2912" w:rsidRPr="00CB4D85" w:rsidRDefault="00CA2912" w:rsidP="00255019">
            <w:pPr>
              <w:spacing w:before="40" w:after="40"/>
              <w:jc w:val="left"/>
              <w:rPr>
                <w:rFonts w:asciiTheme="minorHAnsi" w:eastAsia="Times New Roman" w:hAnsiTheme="minorHAnsi"/>
                <w:color w:val="000000"/>
                <w:sz w:val="20"/>
                <w:szCs w:val="20"/>
                <w:lang w:eastAsia="pt-BR"/>
              </w:rPr>
            </w:pPr>
          </w:p>
        </w:tc>
      </w:tr>
      <w:tr w:rsidR="00CA2912" w:rsidRPr="00CB4D85" w14:paraId="31F1F624" w14:textId="77777777" w:rsidTr="00255019">
        <w:trPr>
          <w:cantSplit/>
          <w:trHeight w:val="300"/>
        </w:trPr>
        <w:tc>
          <w:tcPr>
            <w:tcW w:w="426" w:type="dxa"/>
            <w:tcBorders>
              <w:top w:val="nil"/>
              <w:bottom w:val="nil"/>
            </w:tcBorders>
            <w:shd w:val="clear" w:color="auto" w:fill="auto"/>
            <w:noWrap/>
            <w:vAlign w:val="center"/>
            <w:hideMark/>
          </w:tcPr>
          <w:p w14:paraId="12FE1425" w14:textId="77777777" w:rsidR="00CA2912" w:rsidRPr="00CB4D85" w:rsidRDefault="00CA2912" w:rsidP="00255019">
            <w:pPr>
              <w:spacing w:before="40" w:after="40"/>
              <w:jc w:val="center"/>
              <w:rPr>
                <w:rFonts w:asciiTheme="minorHAnsi" w:eastAsia="Times New Roman" w:hAnsiTheme="minorHAnsi"/>
                <w:sz w:val="20"/>
                <w:szCs w:val="20"/>
                <w:lang w:eastAsia="pt-BR"/>
              </w:rPr>
            </w:pPr>
          </w:p>
        </w:tc>
        <w:tc>
          <w:tcPr>
            <w:tcW w:w="707" w:type="dxa"/>
            <w:tcBorders>
              <w:top w:val="nil"/>
              <w:bottom w:val="nil"/>
            </w:tcBorders>
            <w:shd w:val="clear" w:color="auto" w:fill="auto"/>
            <w:noWrap/>
            <w:vAlign w:val="center"/>
            <w:hideMark/>
          </w:tcPr>
          <w:p w14:paraId="38577D26" w14:textId="77777777" w:rsidR="00CA2912" w:rsidRPr="00CB4D85" w:rsidRDefault="00CA2912" w:rsidP="00255019">
            <w:pPr>
              <w:spacing w:before="40" w:after="40"/>
              <w:jc w:val="center"/>
              <w:rPr>
                <w:rFonts w:asciiTheme="minorHAnsi" w:eastAsia="Times New Roman" w:hAnsiTheme="minorHAnsi"/>
                <w:sz w:val="20"/>
                <w:szCs w:val="20"/>
                <w:lang w:eastAsia="pt-BR"/>
              </w:rPr>
            </w:pPr>
          </w:p>
        </w:tc>
        <w:tc>
          <w:tcPr>
            <w:tcW w:w="710" w:type="dxa"/>
            <w:tcBorders>
              <w:top w:val="nil"/>
              <w:bottom w:val="nil"/>
            </w:tcBorders>
            <w:shd w:val="clear" w:color="auto" w:fill="auto"/>
            <w:noWrap/>
            <w:vAlign w:val="center"/>
            <w:hideMark/>
          </w:tcPr>
          <w:p w14:paraId="0F68ED01" w14:textId="77777777" w:rsidR="00CA2912" w:rsidRPr="00CB4D85" w:rsidRDefault="00CA2912" w:rsidP="00255019">
            <w:pPr>
              <w:spacing w:before="40" w:after="40"/>
              <w:jc w:val="center"/>
              <w:rPr>
                <w:rFonts w:asciiTheme="minorHAnsi" w:eastAsia="Times New Roman" w:hAnsiTheme="minorHAnsi"/>
                <w:sz w:val="20"/>
                <w:szCs w:val="20"/>
                <w:lang w:eastAsia="pt-BR"/>
              </w:rPr>
            </w:pPr>
          </w:p>
        </w:tc>
        <w:tc>
          <w:tcPr>
            <w:tcW w:w="6402" w:type="dxa"/>
            <w:tcBorders>
              <w:top w:val="nil"/>
              <w:bottom w:val="nil"/>
            </w:tcBorders>
            <w:shd w:val="clear" w:color="auto" w:fill="auto"/>
            <w:vAlign w:val="center"/>
            <w:hideMark/>
          </w:tcPr>
          <w:p w14:paraId="4758FCCE" w14:textId="77777777" w:rsidR="00CA2912" w:rsidRPr="00CB4D85" w:rsidRDefault="00CA2912" w:rsidP="00255019">
            <w:pPr>
              <w:spacing w:before="40" w:after="40"/>
              <w:jc w:val="center"/>
              <w:rPr>
                <w:rFonts w:asciiTheme="minorHAnsi" w:eastAsia="Times New Roman" w:hAnsiTheme="minorHAnsi"/>
                <w:sz w:val="20"/>
                <w:szCs w:val="20"/>
                <w:lang w:eastAsia="pt-BR"/>
              </w:rPr>
            </w:pPr>
          </w:p>
        </w:tc>
        <w:tc>
          <w:tcPr>
            <w:tcW w:w="1534" w:type="dxa"/>
            <w:tcBorders>
              <w:top w:val="nil"/>
              <w:bottom w:val="nil"/>
            </w:tcBorders>
            <w:shd w:val="clear" w:color="auto" w:fill="auto"/>
            <w:noWrap/>
            <w:vAlign w:val="center"/>
            <w:hideMark/>
          </w:tcPr>
          <w:p w14:paraId="3BE74294" w14:textId="77777777" w:rsidR="00CA2912" w:rsidRPr="00CB4D85" w:rsidRDefault="00CA2912" w:rsidP="00255019">
            <w:pPr>
              <w:spacing w:before="40" w:after="40"/>
              <w:jc w:val="center"/>
              <w:rPr>
                <w:rFonts w:asciiTheme="minorHAnsi" w:eastAsia="Times New Roman" w:hAnsiTheme="minorHAnsi"/>
                <w:sz w:val="20"/>
                <w:szCs w:val="20"/>
                <w:lang w:eastAsia="pt-BR"/>
              </w:rPr>
            </w:pPr>
          </w:p>
        </w:tc>
      </w:tr>
    </w:tbl>
    <w:p w14:paraId="2A7C9CC5" w14:textId="77777777" w:rsidR="00CA2912" w:rsidRDefault="00CA2912" w:rsidP="00CA2912">
      <w:pPr>
        <w:jc w:val="center"/>
        <w:rPr>
          <w:b/>
          <w:u w:val="single"/>
        </w:rPr>
      </w:pPr>
    </w:p>
    <w:p w14:paraId="0996F54E" w14:textId="77777777" w:rsidR="00CA2912" w:rsidRDefault="00CA2912" w:rsidP="00CA2912">
      <w:pPr>
        <w:pStyle w:val="Estilo1"/>
      </w:pPr>
    </w:p>
    <w:p w14:paraId="7F4D6C9A" w14:textId="77777777" w:rsidR="00CA2912" w:rsidRDefault="00CA2912" w:rsidP="00CA2912"/>
    <w:p w14:paraId="7F150C43" w14:textId="32B506D1" w:rsidR="0002759C" w:rsidRPr="00CA2912" w:rsidRDefault="0002759C" w:rsidP="00CA2912">
      <w:bookmarkStart w:id="0" w:name="_GoBack"/>
      <w:bookmarkEnd w:id="0"/>
    </w:p>
    <w:sectPr w:rsidR="0002759C" w:rsidRPr="00CA2912" w:rsidSect="00EC1100">
      <w:headerReference w:type="default" r:id="rId11"/>
      <w:footerReference w:type="default" r:id="rId12"/>
      <w:footerReference w:type="first" r:id="rId13"/>
      <w:pgSz w:w="11906" w:h="16838" w:code="9"/>
      <w:pgMar w:top="1135"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7E316" w14:textId="77777777" w:rsidR="00050F70" w:rsidRDefault="00050F70" w:rsidP="00662532">
      <w:r>
        <w:separator/>
      </w:r>
    </w:p>
  </w:endnote>
  <w:endnote w:type="continuationSeparator" w:id="0">
    <w:p w14:paraId="6E1ED2CE" w14:textId="77777777" w:rsidR="00050F70" w:rsidRDefault="00050F70" w:rsidP="00662532">
      <w:r>
        <w:continuationSeparator/>
      </w:r>
    </w:p>
  </w:endnote>
  <w:endnote w:type="continuationNotice" w:id="1">
    <w:p w14:paraId="5F8696B6" w14:textId="77777777" w:rsidR="00050F70" w:rsidRDefault="00050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34" w:type="dxa"/>
      <w:tblBorders>
        <w:top w:val="single" w:sz="8" w:space="0" w:color="auto"/>
      </w:tblBorders>
      <w:tblLook w:val="04A0" w:firstRow="1" w:lastRow="0" w:firstColumn="1" w:lastColumn="0" w:noHBand="0" w:noVBand="1"/>
    </w:tblPr>
    <w:tblGrid>
      <w:gridCol w:w="2795"/>
      <w:gridCol w:w="4206"/>
      <w:gridCol w:w="2780"/>
    </w:tblGrid>
    <w:tr w:rsidR="00B77781" w14:paraId="7516AD4C" w14:textId="77777777" w:rsidTr="00303AE8">
      <w:trPr>
        <w:trHeight w:val="780"/>
      </w:trPr>
      <w:tc>
        <w:tcPr>
          <w:tcW w:w="2836" w:type="dxa"/>
        </w:tcPr>
        <w:p w14:paraId="5A55170A" w14:textId="77777777" w:rsidR="00B77781" w:rsidRPr="004C362A" w:rsidRDefault="00B77781" w:rsidP="00086090">
          <w:pPr>
            <w:spacing w:before="40"/>
            <w:jc w:val="left"/>
            <w:rPr>
              <w:sz w:val="20"/>
              <w:szCs w:val="20"/>
            </w:rPr>
          </w:pPr>
          <w:r w:rsidRPr="004C362A">
            <w:rPr>
              <w:b/>
              <w:sz w:val="20"/>
              <w:szCs w:val="20"/>
            </w:rPr>
            <w:t>Origem:</w:t>
          </w:r>
          <w:r>
            <w:rPr>
              <w:sz w:val="20"/>
              <w:szCs w:val="20"/>
            </w:rPr>
            <w:t xml:space="preserve"> SPO</w:t>
          </w:r>
        </w:p>
      </w:tc>
      <w:tc>
        <w:tcPr>
          <w:tcW w:w="4110" w:type="dxa"/>
        </w:tcPr>
        <w:p w14:paraId="0D61B84C" w14:textId="77777777" w:rsidR="00B77781" w:rsidRDefault="00B77781" w:rsidP="00303AE8">
          <w:pPr>
            <w:spacing w:before="40"/>
            <w:jc w:val="center"/>
          </w:pPr>
          <w:r>
            <w:rPr>
              <w:noProof/>
              <w:lang w:eastAsia="pt-BR"/>
            </w:rPr>
            <w:drawing>
              <wp:inline distT="0" distB="0" distL="0" distR="0" wp14:anchorId="597A925D" wp14:editId="4E4DDF8A">
                <wp:extent cx="2505075" cy="533400"/>
                <wp:effectExtent l="19050" t="0" r="9525" b="0"/>
                <wp:docPr id="19"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2505075" cy="533400"/>
                        </a:xfrm>
                        <a:prstGeom prst="rect">
                          <a:avLst/>
                        </a:prstGeom>
                        <a:noFill/>
                        <a:ln w="9525">
                          <a:noFill/>
                          <a:miter lim="800000"/>
                          <a:headEnd/>
                          <a:tailEnd/>
                        </a:ln>
                      </pic:spPr>
                    </pic:pic>
                  </a:graphicData>
                </a:graphic>
              </wp:inline>
            </w:drawing>
          </w:r>
        </w:p>
      </w:tc>
      <w:tc>
        <w:tcPr>
          <w:tcW w:w="2835" w:type="dxa"/>
        </w:tcPr>
        <w:p w14:paraId="78E7F108" w14:textId="77777777" w:rsidR="00B77781" w:rsidRPr="004C362A" w:rsidRDefault="00B77781" w:rsidP="00303AE8">
          <w:pPr>
            <w:spacing w:before="40"/>
            <w:jc w:val="right"/>
            <w:rPr>
              <w:sz w:val="20"/>
              <w:szCs w:val="20"/>
            </w:rPr>
          </w:pPr>
          <w:r w:rsidRPr="004C362A">
            <w:rPr>
              <w:b/>
              <w:sz w:val="20"/>
              <w:szCs w:val="20"/>
            </w:rPr>
            <w:fldChar w:fldCharType="begin"/>
          </w:r>
          <w:r w:rsidRPr="004C362A">
            <w:rPr>
              <w:b/>
              <w:sz w:val="20"/>
              <w:szCs w:val="20"/>
            </w:rPr>
            <w:instrText>PAGE</w:instrText>
          </w:r>
          <w:r w:rsidRPr="004C362A">
            <w:rPr>
              <w:b/>
              <w:sz w:val="20"/>
              <w:szCs w:val="20"/>
            </w:rPr>
            <w:fldChar w:fldCharType="separate"/>
          </w:r>
          <w:r w:rsidR="00C6698F">
            <w:rPr>
              <w:b/>
              <w:noProof/>
              <w:sz w:val="20"/>
              <w:szCs w:val="20"/>
            </w:rPr>
            <w:t>10</w:t>
          </w:r>
          <w:r w:rsidRPr="004C362A">
            <w:rPr>
              <w:b/>
              <w:sz w:val="20"/>
              <w:szCs w:val="20"/>
            </w:rPr>
            <w:fldChar w:fldCharType="end"/>
          </w:r>
          <w:r w:rsidRPr="004C362A">
            <w:rPr>
              <w:b/>
              <w:sz w:val="20"/>
              <w:szCs w:val="20"/>
            </w:rPr>
            <w:t>/</w:t>
          </w:r>
          <w:r w:rsidRPr="004C362A">
            <w:rPr>
              <w:b/>
              <w:sz w:val="20"/>
              <w:szCs w:val="20"/>
            </w:rPr>
            <w:fldChar w:fldCharType="begin"/>
          </w:r>
          <w:r w:rsidRPr="004C362A">
            <w:rPr>
              <w:b/>
              <w:sz w:val="20"/>
              <w:szCs w:val="20"/>
            </w:rPr>
            <w:instrText>NUMPAGES</w:instrText>
          </w:r>
          <w:r w:rsidRPr="004C362A">
            <w:rPr>
              <w:b/>
              <w:sz w:val="20"/>
              <w:szCs w:val="20"/>
            </w:rPr>
            <w:fldChar w:fldCharType="separate"/>
          </w:r>
          <w:r w:rsidR="00C6698F">
            <w:rPr>
              <w:b/>
              <w:noProof/>
              <w:sz w:val="20"/>
              <w:szCs w:val="20"/>
            </w:rPr>
            <w:t>10</w:t>
          </w:r>
          <w:r w:rsidRPr="004C362A">
            <w:rPr>
              <w:b/>
              <w:sz w:val="20"/>
              <w:szCs w:val="20"/>
            </w:rPr>
            <w:fldChar w:fldCharType="end"/>
          </w:r>
        </w:p>
      </w:tc>
    </w:tr>
  </w:tbl>
  <w:p w14:paraId="0203444F" w14:textId="77777777" w:rsidR="00B77781" w:rsidRPr="000D38A7" w:rsidRDefault="00B77781" w:rsidP="000D38A7">
    <w:pPr>
      <w:pStyle w:val="Rodap"/>
      <w:tabs>
        <w:tab w:val="clear" w:pos="4252"/>
        <w:tab w:val="clear" w:pos="8504"/>
        <w:tab w:val="center" w:pos="4820"/>
        <w:tab w:val="right" w:pos="9639"/>
      </w:tabs>
      <w:rPr>
        <w:sz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34" w:type="dxa"/>
      <w:tblBorders>
        <w:top w:val="single" w:sz="8" w:space="0" w:color="auto"/>
      </w:tblBorders>
      <w:tblLook w:val="04A0" w:firstRow="1" w:lastRow="0" w:firstColumn="1" w:lastColumn="0" w:noHBand="0" w:noVBand="1"/>
    </w:tblPr>
    <w:tblGrid>
      <w:gridCol w:w="2795"/>
      <w:gridCol w:w="4206"/>
      <w:gridCol w:w="2780"/>
    </w:tblGrid>
    <w:tr w:rsidR="00B77781" w14:paraId="4D67F817" w14:textId="77777777" w:rsidTr="007038EA">
      <w:trPr>
        <w:trHeight w:val="780"/>
      </w:trPr>
      <w:tc>
        <w:tcPr>
          <w:tcW w:w="2836" w:type="dxa"/>
        </w:tcPr>
        <w:p w14:paraId="50F91920" w14:textId="77777777" w:rsidR="00B77781" w:rsidRPr="004C362A" w:rsidRDefault="00B77781" w:rsidP="002822B8">
          <w:pPr>
            <w:spacing w:before="40"/>
            <w:jc w:val="left"/>
            <w:rPr>
              <w:sz w:val="20"/>
              <w:szCs w:val="20"/>
            </w:rPr>
          </w:pPr>
          <w:r w:rsidRPr="004C362A">
            <w:rPr>
              <w:b/>
              <w:sz w:val="20"/>
              <w:szCs w:val="20"/>
            </w:rPr>
            <w:t>Origem:</w:t>
          </w:r>
          <w:r>
            <w:rPr>
              <w:sz w:val="20"/>
              <w:szCs w:val="20"/>
            </w:rPr>
            <w:t xml:space="preserve"> SPO</w:t>
          </w:r>
        </w:p>
      </w:tc>
      <w:tc>
        <w:tcPr>
          <w:tcW w:w="4110" w:type="dxa"/>
        </w:tcPr>
        <w:p w14:paraId="7F45C0D4" w14:textId="77777777" w:rsidR="00B77781" w:rsidRDefault="00B77781" w:rsidP="002822B8">
          <w:pPr>
            <w:spacing w:before="40"/>
            <w:jc w:val="center"/>
          </w:pPr>
          <w:r>
            <w:rPr>
              <w:noProof/>
              <w:lang w:eastAsia="pt-BR"/>
            </w:rPr>
            <w:drawing>
              <wp:inline distT="0" distB="0" distL="0" distR="0" wp14:anchorId="1C857E3D" wp14:editId="48489A1D">
                <wp:extent cx="2505075" cy="533400"/>
                <wp:effectExtent l="19050" t="0" r="9525" b="0"/>
                <wp:docPr id="20"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2505075" cy="533400"/>
                        </a:xfrm>
                        <a:prstGeom prst="rect">
                          <a:avLst/>
                        </a:prstGeom>
                        <a:noFill/>
                        <a:ln w="9525">
                          <a:noFill/>
                          <a:miter lim="800000"/>
                          <a:headEnd/>
                          <a:tailEnd/>
                        </a:ln>
                      </pic:spPr>
                    </pic:pic>
                  </a:graphicData>
                </a:graphic>
              </wp:inline>
            </w:drawing>
          </w:r>
        </w:p>
      </w:tc>
      <w:tc>
        <w:tcPr>
          <w:tcW w:w="2835" w:type="dxa"/>
        </w:tcPr>
        <w:p w14:paraId="32038DE9" w14:textId="77777777" w:rsidR="00B77781" w:rsidRPr="004C362A" w:rsidRDefault="00B77781" w:rsidP="002822B8">
          <w:pPr>
            <w:spacing w:before="40"/>
            <w:jc w:val="right"/>
            <w:rPr>
              <w:sz w:val="20"/>
              <w:szCs w:val="20"/>
            </w:rPr>
          </w:pPr>
          <w:r w:rsidRPr="004C362A">
            <w:rPr>
              <w:b/>
              <w:sz w:val="20"/>
              <w:szCs w:val="20"/>
            </w:rPr>
            <w:fldChar w:fldCharType="begin"/>
          </w:r>
          <w:r w:rsidRPr="004C362A">
            <w:rPr>
              <w:b/>
              <w:sz w:val="20"/>
              <w:szCs w:val="20"/>
            </w:rPr>
            <w:instrText>PAGE</w:instrText>
          </w:r>
          <w:r w:rsidRPr="004C362A">
            <w:rPr>
              <w:b/>
              <w:sz w:val="20"/>
              <w:szCs w:val="20"/>
            </w:rPr>
            <w:fldChar w:fldCharType="separate"/>
          </w:r>
          <w:r w:rsidR="00C6698F">
            <w:rPr>
              <w:b/>
              <w:noProof/>
              <w:sz w:val="20"/>
              <w:szCs w:val="20"/>
            </w:rPr>
            <w:t>1</w:t>
          </w:r>
          <w:r w:rsidRPr="004C362A">
            <w:rPr>
              <w:b/>
              <w:sz w:val="20"/>
              <w:szCs w:val="20"/>
            </w:rPr>
            <w:fldChar w:fldCharType="end"/>
          </w:r>
          <w:r w:rsidRPr="004C362A">
            <w:rPr>
              <w:b/>
              <w:sz w:val="20"/>
              <w:szCs w:val="20"/>
            </w:rPr>
            <w:t>/</w:t>
          </w:r>
          <w:r w:rsidRPr="004C362A">
            <w:rPr>
              <w:b/>
              <w:sz w:val="20"/>
              <w:szCs w:val="20"/>
            </w:rPr>
            <w:fldChar w:fldCharType="begin"/>
          </w:r>
          <w:r w:rsidRPr="004C362A">
            <w:rPr>
              <w:b/>
              <w:sz w:val="20"/>
              <w:szCs w:val="20"/>
            </w:rPr>
            <w:instrText>NUMPAGES</w:instrText>
          </w:r>
          <w:r w:rsidRPr="004C362A">
            <w:rPr>
              <w:b/>
              <w:sz w:val="20"/>
              <w:szCs w:val="20"/>
            </w:rPr>
            <w:fldChar w:fldCharType="separate"/>
          </w:r>
          <w:r w:rsidR="00C6698F">
            <w:rPr>
              <w:b/>
              <w:noProof/>
              <w:sz w:val="20"/>
              <w:szCs w:val="20"/>
            </w:rPr>
            <w:t>10</w:t>
          </w:r>
          <w:r w:rsidRPr="004C362A">
            <w:rPr>
              <w:b/>
              <w:sz w:val="20"/>
              <w:szCs w:val="20"/>
            </w:rPr>
            <w:fldChar w:fldCharType="end"/>
          </w:r>
        </w:p>
      </w:tc>
    </w:tr>
  </w:tbl>
  <w:p w14:paraId="28A55908" w14:textId="77777777" w:rsidR="00B77781" w:rsidRDefault="00B7778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726AD" w14:textId="77777777" w:rsidR="00050F70" w:rsidRDefault="00050F70" w:rsidP="00662532">
      <w:r>
        <w:separator/>
      </w:r>
    </w:p>
  </w:footnote>
  <w:footnote w:type="continuationSeparator" w:id="0">
    <w:p w14:paraId="2A100867" w14:textId="77777777" w:rsidR="00050F70" w:rsidRDefault="00050F70" w:rsidP="00662532">
      <w:r>
        <w:continuationSeparator/>
      </w:r>
    </w:p>
  </w:footnote>
  <w:footnote w:type="continuationNotice" w:id="1">
    <w:p w14:paraId="7ADFAC16" w14:textId="77777777" w:rsidR="00050F70" w:rsidRDefault="00050F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34" w:type="dxa"/>
      <w:tblBorders>
        <w:bottom w:val="single" w:sz="4" w:space="0" w:color="auto"/>
      </w:tblBorders>
      <w:tblLook w:val="04A0" w:firstRow="1" w:lastRow="0" w:firstColumn="1" w:lastColumn="0" w:noHBand="0" w:noVBand="1"/>
    </w:tblPr>
    <w:tblGrid>
      <w:gridCol w:w="4678"/>
      <w:gridCol w:w="5103"/>
    </w:tblGrid>
    <w:tr w:rsidR="00B77781" w14:paraId="60AD2C0D" w14:textId="77777777" w:rsidTr="00303AE8">
      <w:trPr>
        <w:trHeight w:val="406"/>
      </w:trPr>
      <w:tc>
        <w:tcPr>
          <w:tcW w:w="4678" w:type="dxa"/>
          <w:tcBorders>
            <w:bottom w:val="single" w:sz="6" w:space="0" w:color="auto"/>
          </w:tcBorders>
        </w:tcPr>
        <w:p w14:paraId="2520A990" w14:textId="76C78D43" w:rsidR="00B77781" w:rsidRPr="004C362A" w:rsidRDefault="00B77781" w:rsidP="007204A7">
          <w:pPr>
            <w:spacing w:before="40"/>
            <w:jc w:val="left"/>
            <w:rPr>
              <w:sz w:val="20"/>
              <w:szCs w:val="20"/>
            </w:rPr>
          </w:pPr>
        </w:p>
      </w:tc>
      <w:tc>
        <w:tcPr>
          <w:tcW w:w="5103" w:type="dxa"/>
          <w:tcBorders>
            <w:bottom w:val="single" w:sz="6" w:space="0" w:color="auto"/>
          </w:tcBorders>
        </w:tcPr>
        <w:p w14:paraId="7115D014" w14:textId="78CB0395" w:rsidR="00B77781" w:rsidRDefault="00B77781" w:rsidP="00303AE8">
          <w:pPr>
            <w:pStyle w:val="Cabealho"/>
            <w:tabs>
              <w:tab w:val="clear" w:pos="4252"/>
              <w:tab w:val="clear" w:pos="8504"/>
              <w:tab w:val="right" w:pos="9639"/>
            </w:tabs>
            <w:jc w:val="right"/>
            <w:rPr>
              <w:sz w:val="20"/>
              <w:szCs w:val="20"/>
            </w:rPr>
          </w:pPr>
          <w:r>
            <w:rPr>
              <w:sz w:val="20"/>
              <w:szCs w:val="20"/>
            </w:rPr>
            <w:t xml:space="preserve">  </w:t>
          </w:r>
          <w:r w:rsidRPr="00662532">
            <w:rPr>
              <w:sz w:val="20"/>
              <w:szCs w:val="20"/>
            </w:rPr>
            <w:t xml:space="preserve">IS </w:t>
          </w:r>
          <w:r>
            <w:rPr>
              <w:sz w:val="20"/>
              <w:szCs w:val="20"/>
            </w:rPr>
            <w:t>nº 175</w:t>
          </w:r>
          <w:r w:rsidRPr="00662532">
            <w:rPr>
              <w:sz w:val="20"/>
              <w:szCs w:val="20"/>
            </w:rPr>
            <w:t>-</w:t>
          </w:r>
          <w:r>
            <w:rPr>
              <w:sz w:val="20"/>
              <w:szCs w:val="20"/>
            </w:rPr>
            <w:t>006</w:t>
          </w:r>
        </w:p>
        <w:p w14:paraId="6CDC7624" w14:textId="2707FA24" w:rsidR="00B77781" w:rsidRPr="004C362A" w:rsidRDefault="00B77781" w:rsidP="00CA2912">
          <w:pPr>
            <w:pStyle w:val="Cabealho"/>
            <w:tabs>
              <w:tab w:val="clear" w:pos="4252"/>
              <w:tab w:val="clear" w:pos="8504"/>
              <w:tab w:val="left" w:pos="1080"/>
              <w:tab w:val="right" w:pos="9639"/>
            </w:tabs>
            <w:jc w:val="right"/>
            <w:rPr>
              <w:sz w:val="20"/>
              <w:szCs w:val="20"/>
            </w:rPr>
          </w:pPr>
          <w:r>
            <w:rPr>
              <w:sz w:val="20"/>
              <w:szCs w:val="20"/>
            </w:rPr>
            <w:t xml:space="preserve">Revisão </w:t>
          </w:r>
          <w:r w:rsidR="00CA2912">
            <w:rPr>
              <w:sz w:val="20"/>
              <w:szCs w:val="20"/>
            </w:rPr>
            <w:t>D</w:t>
          </w:r>
        </w:p>
      </w:tc>
    </w:tr>
  </w:tbl>
  <w:p w14:paraId="6E7FDAFE" w14:textId="77777777" w:rsidR="00B77781" w:rsidRPr="00F07783" w:rsidRDefault="00B77781" w:rsidP="00E06946">
    <w:pPr>
      <w:pStyle w:val="Cabealho"/>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4320164"/>
    <w:lvl w:ilvl="0">
      <w:start w:val="1"/>
      <w:numFmt w:val="decimal"/>
      <w:pStyle w:val="Numerada"/>
      <w:lvlText w:val="%1."/>
      <w:lvlJc w:val="left"/>
      <w:pPr>
        <w:tabs>
          <w:tab w:val="num" w:pos="360"/>
        </w:tabs>
        <w:ind w:left="360" w:hanging="360"/>
      </w:pPr>
    </w:lvl>
  </w:abstractNum>
  <w:abstractNum w:abstractNumId="1" w15:restartNumberingAfterBreak="0">
    <w:nsid w:val="00000008"/>
    <w:multiLevelType w:val="multilevel"/>
    <w:tmpl w:val="8C62EF52"/>
    <w:name w:val="WW8Num8"/>
    <w:lvl w:ilvl="0">
      <w:start w:val="1"/>
      <w:numFmt w:val="decimal"/>
      <w:lvlText w:val="%1."/>
      <w:lvlJc w:val="left"/>
      <w:pPr>
        <w:tabs>
          <w:tab w:val="num" w:pos="851"/>
        </w:tabs>
        <w:ind w:left="851" w:firstLine="0"/>
      </w:pPr>
    </w:lvl>
    <w:lvl w:ilvl="1">
      <w:start w:val="1"/>
      <w:numFmt w:val="decimal"/>
      <w:lvlText w:val="%1.%2"/>
      <w:lvlJc w:val="left"/>
      <w:pPr>
        <w:tabs>
          <w:tab w:val="num" w:pos="851"/>
        </w:tabs>
        <w:ind w:left="851" w:hanging="851"/>
      </w:pPr>
      <w:rPr>
        <w:b/>
      </w:rPr>
    </w:lvl>
    <w:lvl w:ilvl="2">
      <w:start w:val="1"/>
      <w:numFmt w:val="decimal"/>
      <w:lvlText w:val="%1.%2.%3"/>
      <w:lvlJc w:val="left"/>
      <w:pPr>
        <w:tabs>
          <w:tab w:val="num" w:pos="851"/>
        </w:tabs>
        <w:ind w:left="851" w:hanging="851"/>
      </w:pPr>
    </w:lvl>
    <w:lvl w:ilvl="3">
      <w:start w:val="1"/>
      <w:numFmt w:val="lowerLetter"/>
      <w:lvlText w:val="%4)"/>
      <w:lvlJc w:val="left"/>
      <w:pPr>
        <w:tabs>
          <w:tab w:val="num" w:pos="1080"/>
        </w:tabs>
        <w:ind w:left="1080" w:hanging="1080"/>
      </w:pPr>
    </w:lvl>
    <w:lvl w:ilvl="4">
      <w:start w:val="1"/>
      <w:numFmt w:val="decimal"/>
      <w:lvlText w:val="%1.%2.%3.%4.%5"/>
      <w:lvlJc w:val="left"/>
      <w:pPr>
        <w:tabs>
          <w:tab w:val="num" w:pos="2880"/>
        </w:tabs>
        <w:ind w:left="2880" w:hanging="144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680"/>
        </w:tabs>
        <w:ind w:left="4680" w:hanging="2160"/>
      </w:pPr>
    </w:lvl>
    <w:lvl w:ilvl="8">
      <w:start w:val="1"/>
      <w:numFmt w:val="decimal"/>
      <w:lvlText w:val="%1.%2.%3.%4.%5.%6.%7.%8.%9"/>
      <w:lvlJc w:val="left"/>
      <w:pPr>
        <w:tabs>
          <w:tab w:val="num" w:pos="5040"/>
        </w:tabs>
        <w:ind w:left="5040" w:hanging="2160"/>
      </w:pPr>
    </w:lvl>
  </w:abstractNum>
  <w:abstractNum w:abstractNumId="2" w15:restartNumberingAfterBreak="0">
    <w:nsid w:val="0000000A"/>
    <w:multiLevelType w:val="singleLevel"/>
    <w:tmpl w:val="0000000A"/>
    <w:name w:val="WW8Num15"/>
    <w:lvl w:ilvl="0">
      <w:start w:val="1"/>
      <w:numFmt w:val="lowerLetter"/>
      <w:lvlText w:val="%1)"/>
      <w:lvlJc w:val="left"/>
      <w:pPr>
        <w:tabs>
          <w:tab w:val="num" w:pos="1418"/>
        </w:tabs>
        <w:ind w:left="1418" w:hanging="567"/>
      </w:pPr>
    </w:lvl>
  </w:abstractNum>
  <w:abstractNum w:abstractNumId="3" w15:restartNumberingAfterBreak="0">
    <w:nsid w:val="009D3CA2"/>
    <w:multiLevelType w:val="hybridMultilevel"/>
    <w:tmpl w:val="5270F9D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 w15:restartNumberingAfterBreak="0">
    <w:nsid w:val="01990968"/>
    <w:multiLevelType w:val="hybridMultilevel"/>
    <w:tmpl w:val="E2DC935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5" w15:restartNumberingAfterBreak="0">
    <w:nsid w:val="0D203ADF"/>
    <w:multiLevelType w:val="hybridMultilevel"/>
    <w:tmpl w:val="E2DC935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6" w15:restartNumberingAfterBreak="0">
    <w:nsid w:val="118B3D69"/>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120F7967"/>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131962A5"/>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1652054D"/>
    <w:multiLevelType w:val="hybridMultilevel"/>
    <w:tmpl w:val="E2DC935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10" w15:restartNumberingAfterBreak="0">
    <w:nsid w:val="16986E70"/>
    <w:multiLevelType w:val="multilevel"/>
    <w:tmpl w:val="28465D40"/>
    <w:lvl w:ilvl="0">
      <w:start w:val="1"/>
      <w:numFmt w:val="decimal"/>
      <w:pStyle w:val="Ttulo1"/>
      <w:lvlText w:val="%1."/>
      <w:lvlJc w:val="left"/>
      <w:pPr>
        <w:ind w:left="432" w:hanging="432"/>
      </w:pPr>
      <w:rPr>
        <w:rFonts w:ascii="Times New Roman" w:hAnsi="Times New Roman" w:hint="default"/>
        <w:b/>
        <w:i w:val="0"/>
        <w:sz w:val="24"/>
      </w:rPr>
    </w:lvl>
    <w:lvl w:ilvl="1">
      <w:start w:val="1"/>
      <w:numFmt w:val="decimal"/>
      <w:pStyle w:val="Ttulo2"/>
      <w:lvlText w:val="%1.%2."/>
      <w:lvlJc w:val="left"/>
      <w:pPr>
        <w:ind w:left="860" w:hanging="576"/>
      </w:pPr>
      <w:rPr>
        <w:rFonts w:hint="default"/>
        <w:b w:val="0"/>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15:restartNumberingAfterBreak="0">
    <w:nsid w:val="1AAC62D5"/>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1B1532E4"/>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15:restartNumberingAfterBreak="0">
    <w:nsid w:val="1B856BC2"/>
    <w:multiLevelType w:val="hybridMultilevel"/>
    <w:tmpl w:val="E2DC935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14" w15:restartNumberingAfterBreak="0">
    <w:nsid w:val="27F3595D"/>
    <w:multiLevelType w:val="hybridMultilevel"/>
    <w:tmpl w:val="FC0E30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DB2F7D"/>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2CA20898"/>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2E193DCA"/>
    <w:multiLevelType w:val="hybridMultilevel"/>
    <w:tmpl w:val="E2DC935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18" w15:restartNumberingAfterBreak="0">
    <w:nsid w:val="2FD4073B"/>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BD1CEC"/>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15:restartNumberingAfterBreak="0">
    <w:nsid w:val="36EC438E"/>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0">
    <w:nsid w:val="3C537F94"/>
    <w:multiLevelType w:val="hybridMultilevel"/>
    <w:tmpl w:val="5E8A3E60"/>
    <w:lvl w:ilvl="0" w:tplc="0416001B">
      <w:start w:val="1"/>
      <w:numFmt w:val="lowerRoman"/>
      <w:lvlText w:val="%1."/>
      <w:lvlJc w:val="right"/>
      <w:pPr>
        <w:ind w:left="2220" w:hanging="360"/>
      </w:pPr>
      <w:rPr>
        <w:rFonts w:hint="default"/>
      </w:rPr>
    </w:lvl>
    <w:lvl w:ilvl="1" w:tplc="04160019">
      <w:start w:val="1"/>
      <w:numFmt w:val="lowerLetter"/>
      <w:lvlText w:val="%2."/>
      <w:lvlJc w:val="left"/>
      <w:pPr>
        <w:ind w:left="2940" w:hanging="360"/>
      </w:pPr>
    </w:lvl>
    <w:lvl w:ilvl="2" w:tplc="0416001B" w:tentative="1">
      <w:start w:val="1"/>
      <w:numFmt w:val="lowerRoman"/>
      <w:lvlText w:val="%3."/>
      <w:lvlJc w:val="right"/>
      <w:pPr>
        <w:ind w:left="3660" w:hanging="180"/>
      </w:pPr>
    </w:lvl>
    <w:lvl w:ilvl="3" w:tplc="0416000F" w:tentative="1">
      <w:start w:val="1"/>
      <w:numFmt w:val="decimal"/>
      <w:lvlText w:val="%4."/>
      <w:lvlJc w:val="left"/>
      <w:pPr>
        <w:ind w:left="4380" w:hanging="360"/>
      </w:pPr>
    </w:lvl>
    <w:lvl w:ilvl="4" w:tplc="04160019" w:tentative="1">
      <w:start w:val="1"/>
      <w:numFmt w:val="lowerLetter"/>
      <w:lvlText w:val="%5."/>
      <w:lvlJc w:val="left"/>
      <w:pPr>
        <w:ind w:left="5100" w:hanging="360"/>
      </w:pPr>
    </w:lvl>
    <w:lvl w:ilvl="5" w:tplc="0416001B" w:tentative="1">
      <w:start w:val="1"/>
      <w:numFmt w:val="lowerRoman"/>
      <w:lvlText w:val="%6."/>
      <w:lvlJc w:val="right"/>
      <w:pPr>
        <w:ind w:left="5820" w:hanging="180"/>
      </w:pPr>
    </w:lvl>
    <w:lvl w:ilvl="6" w:tplc="0416000F" w:tentative="1">
      <w:start w:val="1"/>
      <w:numFmt w:val="decimal"/>
      <w:lvlText w:val="%7."/>
      <w:lvlJc w:val="left"/>
      <w:pPr>
        <w:ind w:left="6540" w:hanging="360"/>
      </w:pPr>
    </w:lvl>
    <w:lvl w:ilvl="7" w:tplc="04160019" w:tentative="1">
      <w:start w:val="1"/>
      <w:numFmt w:val="lowerLetter"/>
      <w:lvlText w:val="%8."/>
      <w:lvlJc w:val="left"/>
      <w:pPr>
        <w:ind w:left="7260" w:hanging="360"/>
      </w:pPr>
    </w:lvl>
    <w:lvl w:ilvl="8" w:tplc="0416001B" w:tentative="1">
      <w:start w:val="1"/>
      <w:numFmt w:val="lowerRoman"/>
      <w:lvlText w:val="%9."/>
      <w:lvlJc w:val="right"/>
      <w:pPr>
        <w:ind w:left="7980" w:hanging="180"/>
      </w:pPr>
    </w:lvl>
  </w:abstractNum>
  <w:abstractNum w:abstractNumId="22" w15:restartNumberingAfterBreak="0">
    <w:nsid w:val="44176BA9"/>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15:restartNumberingAfterBreak="0">
    <w:nsid w:val="45E1064D"/>
    <w:multiLevelType w:val="hybridMultilevel"/>
    <w:tmpl w:val="E2DC935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24" w15:restartNumberingAfterBreak="0">
    <w:nsid w:val="46340AC1"/>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5" w15:restartNumberingAfterBreak="0">
    <w:nsid w:val="49237EE3"/>
    <w:multiLevelType w:val="multilevel"/>
    <w:tmpl w:val="6C381382"/>
    <w:name w:val="RBAC"/>
    <w:lvl w:ilvl="0">
      <w:start w:val="1"/>
      <w:numFmt w:val="none"/>
      <w:suff w:val="nothing"/>
      <w:lvlText w:val=""/>
      <w:lvlJc w:val="left"/>
      <w:pPr>
        <w:ind w:left="0" w:firstLine="0"/>
      </w:pPr>
      <w:rPr>
        <w:rFonts w:hint="default"/>
      </w:rPr>
    </w:lvl>
    <w:lvl w:ilvl="1">
      <w:start w:val="1"/>
      <w:numFmt w:val="lowerLetter"/>
      <w:suff w:val="space"/>
      <w:lvlText w:val="(%2)"/>
      <w:lvlJc w:val="left"/>
      <w:pPr>
        <w:ind w:left="0" w:firstLine="284"/>
      </w:pPr>
      <w:rPr>
        <w:rFonts w:hint="default"/>
        <w:b w:val="0"/>
      </w:rPr>
    </w:lvl>
    <w:lvl w:ilvl="2">
      <w:start w:val="1"/>
      <w:numFmt w:val="decimal"/>
      <w:suff w:val="space"/>
      <w:lvlText w:val="(%3)"/>
      <w:lvlJc w:val="left"/>
      <w:pPr>
        <w:ind w:left="0" w:firstLine="567"/>
      </w:pPr>
      <w:rPr>
        <w:rFonts w:hint="default"/>
      </w:rPr>
    </w:lvl>
    <w:lvl w:ilvl="3">
      <w:start w:val="1"/>
      <w:numFmt w:val="lowerRoman"/>
      <w:suff w:val="space"/>
      <w:lvlText w:val="(%4)"/>
      <w:lvlJc w:val="left"/>
      <w:pPr>
        <w:ind w:left="0" w:firstLine="851"/>
      </w:pPr>
      <w:rPr>
        <w:rFonts w:hint="default"/>
      </w:rPr>
    </w:lvl>
    <w:lvl w:ilvl="4">
      <w:start w:val="1"/>
      <w:numFmt w:val="upperLetter"/>
      <w:suff w:val="space"/>
      <w:lvlText w:val="(%5)"/>
      <w:lvlJc w:val="left"/>
      <w:pPr>
        <w:ind w:left="0" w:firstLine="1134"/>
      </w:pPr>
      <w:rPr>
        <w:rFonts w:hint="default"/>
        <w:b w:val="0"/>
        <w:i w:val="0"/>
      </w:rPr>
    </w:lvl>
    <w:lvl w:ilvl="5">
      <w:start w:val="1"/>
      <w:numFmt w:val="decimal"/>
      <w:suff w:val="space"/>
      <w:lvlText w:val="( %6 )"/>
      <w:lvlJc w:val="left"/>
      <w:pPr>
        <w:ind w:left="0" w:firstLine="1418"/>
      </w:pPr>
      <w:rPr>
        <w:rFonts w:hint="default"/>
        <w:b w:val="0"/>
        <w:i/>
      </w:rPr>
    </w:lvl>
    <w:lvl w:ilvl="6">
      <w:start w:val="1"/>
      <w:numFmt w:val="lowerRoman"/>
      <w:suff w:val="space"/>
      <w:lvlText w:val="( %7 )"/>
      <w:lvlJc w:val="left"/>
      <w:pPr>
        <w:ind w:left="0" w:firstLine="1701"/>
      </w:pPr>
      <w:rPr>
        <w:rFonts w:hint="default"/>
        <w:b w:val="0"/>
        <w:i/>
      </w:rPr>
    </w:lvl>
    <w:lvl w:ilvl="7">
      <w:start w:val="1"/>
      <w:numFmt w:val="lowerLetter"/>
      <w:suff w:val="nothing"/>
      <w:lvlText w:val="%8."/>
      <w:lvlJc w:val="left"/>
      <w:pPr>
        <w:ind w:left="2880" w:hanging="360"/>
      </w:pPr>
      <w:rPr>
        <w:rFonts w:hint="default"/>
      </w:rPr>
    </w:lvl>
    <w:lvl w:ilvl="8">
      <w:start w:val="1"/>
      <w:numFmt w:val="lowerRoman"/>
      <w:suff w:val="nothing"/>
      <w:lvlText w:val="%9."/>
      <w:lvlJc w:val="left"/>
      <w:pPr>
        <w:ind w:left="3240" w:hanging="360"/>
      </w:pPr>
      <w:rPr>
        <w:rFonts w:hint="default"/>
      </w:rPr>
    </w:lvl>
  </w:abstractNum>
  <w:abstractNum w:abstractNumId="26" w15:restartNumberingAfterBreak="0">
    <w:nsid w:val="49C12957"/>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15:restartNumberingAfterBreak="0">
    <w:nsid w:val="4A2F2D7E"/>
    <w:multiLevelType w:val="hybridMultilevel"/>
    <w:tmpl w:val="E2DC935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28" w15:restartNumberingAfterBreak="0">
    <w:nsid w:val="4A3B0670"/>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9" w15:restartNumberingAfterBreak="0">
    <w:nsid w:val="4CCA222D"/>
    <w:multiLevelType w:val="hybridMultilevel"/>
    <w:tmpl w:val="D77EAA32"/>
    <w:lvl w:ilvl="0" w:tplc="EABA6628">
      <w:start w:val="1"/>
      <w:numFmt w:val="lowerLetter"/>
      <w:pStyle w:val="Letras"/>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0" w15:restartNumberingAfterBreak="0">
    <w:nsid w:val="5463101D"/>
    <w:multiLevelType w:val="hybridMultilevel"/>
    <w:tmpl w:val="E2DC935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1" w15:restartNumberingAfterBreak="0">
    <w:nsid w:val="56275779"/>
    <w:multiLevelType w:val="hybridMultilevel"/>
    <w:tmpl w:val="E2DC935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2" w15:restartNumberingAfterBreak="0">
    <w:nsid w:val="5AB779FE"/>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3" w15:restartNumberingAfterBreak="0">
    <w:nsid w:val="611D7283"/>
    <w:multiLevelType w:val="multilevel"/>
    <w:tmpl w:val="2D8CCAEA"/>
    <w:lvl w:ilvl="0">
      <w:start w:val="1"/>
      <w:numFmt w:val="decimal"/>
      <w:lvlText w:val="%1."/>
      <w:lvlJc w:val="left"/>
      <w:pPr>
        <w:ind w:left="1500" w:hanging="1140"/>
      </w:pPr>
      <w:rPr>
        <w:rFonts w:hint="default"/>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2645898"/>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5" w15:restartNumberingAfterBreak="0">
    <w:nsid w:val="668C65A9"/>
    <w:multiLevelType w:val="hybridMultilevel"/>
    <w:tmpl w:val="E2DC935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6" w15:restartNumberingAfterBreak="0">
    <w:nsid w:val="67C25654"/>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7" w15:restartNumberingAfterBreak="0">
    <w:nsid w:val="685D03E7"/>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8" w15:restartNumberingAfterBreak="0">
    <w:nsid w:val="69EF3D37"/>
    <w:multiLevelType w:val="hybridMultilevel"/>
    <w:tmpl w:val="5E8A3E60"/>
    <w:lvl w:ilvl="0" w:tplc="0416001B">
      <w:start w:val="1"/>
      <w:numFmt w:val="lowerRoman"/>
      <w:lvlText w:val="%1."/>
      <w:lvlJc w:val="right"/>
      <w:pPr>
        <w:ind w:left="2220" w:hanging="360"/>
      </w:pPr>
      <w:rPr>
        <w:rFonts w:hint="default"/>
      </w:rPr>
    </w:lvl>
    <w:lvl w:ilvl="1" w:tplc="04160019">
      <w:start w:val="1"/>
      <w:numFmt w:val="lowerLetter"/>
      <w:lvlText w:val="%2."/>
      <w:lvlJc w:val="left"/>
      <w:pPr>
        <w:ind w:left="2940" w:hanging="360"/>
      </w:pPr>
    </w:lvl>
    <w:lvl w:ilvl="2" w:tplc="0416001B" w:tentative="1">
      <w:start w:val="1"/>
      <w:numFmt w:val="lowerRoman"/>
      <w:lvlText w:val="%3."/>
      <w:lvlJc w:val="right"/>
      <w:pPr>
        <w:ind w:left="3660" w:hanging="180"/>
      </w:pPr>
    </w:lvl>
    <w:lvl w:ilvl="3" w:tplc="0416000F" w:tentative="1">
      <w:start w:val="1"/>
      <w:numFmt w:val="decimal"/>
      <w:lvlText w:val="%4."/>
      <w:lvlJc w:val="left"/>
      <w:pPr>
        <w:ind w:left="4380" w:hanging="360"/>
      </w:pPr>
    </w:lvl>
    <w:lvl w:ilvl="4" w:tplc="04160019" w:tentative="1">
      <w:start w:val="1"/>
      <w:numFmt w:val="lowerLetter"/>
      <w:lvlText w:val="%5."/>
      <w:lvlJc w:val="left"/>
      <w:pPr>
        <w:ind w:left="5100" w:hanging="360"/>
      </w:pPr>
    </w:lvl>
    <w:lvl w:ilvl="5" w:tplc="0416001B" w:tentative="1">
      <w:start w:val="1"/>
      <w:numFmt w:val="lowerRoman"/>
      <w:lvlText w:val="%6."/>
      <w:lvlJc w:val="right"/>
      <w:pPr>
        <w:ind w:left="5820" w:hanging="180"/>
      </w:pPr>
    </w:lvl>
    <w:lvl w:ilvl="6" w:tplc="0416000F" w:tentative="1">
      <w:start w:val="1"/>
      <w:numFmt w:val="decimal"/>
      <w:lvlText w:val="%7."/>
      <w:lvlJc w:val="left"/>
      <w:pPr>
        <w:ind w:left="6540" w:hanging="360"/>
      </w:pPr>
    </w:lvl>
    <w:lvl w:ilvl="7" w:tplc="04160019" w:tentative="1">
      <w:start w:val="1"/>
      <w:numFmt w:val="lowerLetter"/>
      <w:lvlText w:val="%8."/>
      <w:lvlJc w:val="left"/>
      <w:pPr>
        <w:ind w:left="7260" w:hanging="360"/>
      </w:pPr>
    </w:lvl>
    <w:lvl w:ilvl="8" w:tplc="0416001B" w:tentative="1">
      <w:start w:val="1"/>
      <w:numFmt w:val="lowerRoman"/>
      <w:lvlText w:val="%9."/>
      <w:lvlJc w:val="right"/>
      <w:pPr>
        <w:ind w:left="7980" w:hanging="180"/>
      </w:pPr>
    </w:lvl>
  </w:abstractNum>
  <w:abstractNum w:abstractNumId="39" w15:restartNumberingAfterBreak="0">
    <w:nsid w:val="6E0C2239"/>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0" w15:restartNumberingAfterBreak="0">
    <w:nsid w:val="7027694B"/>
    <w:multiLevelType w:val="hybridMultilevel"/>
    <w:tmpl w:val="5E8A3E60"/>
    <w:lvl w:ilvl="0" w:tplc="0416001B">
      <w:start w:val="1"/>
      <w:numFmt w:val="lowerRoman"/>
      <w:lvlText w:val="%1."/>
      <w:lvlJc w:val="right"/>
      <w:pPr>
        <w:ind w:left="2220" w:hanging="360"/>
      </w:pPr>
      <w:rPr>
        <w:rFonts w:hint="default"/>
      </w:rPr>
    </w:lvl>
    <w:lvl w:ilvl="1" w:tplc="04160019">
      <w:start w:val="1"/>
      <w:numFmt w:val="lowerLetter"/>
      <w:lvlText w:val="%2."/>
      <w:lvlJc w:val="left"/>
      <w:pPr>
        <w:ind w:left="2940" w:hanging="360"/>
      </w:pPr>
    </w:lvl>
    <w:lvl w:ilvl="2" w:tplc="0416001B" w:tentative="1">
      <w:start w:val="1"/>
      <w:numFmt w:val="lowerRoman"/>
      <w:lvlText w:val="%3."/>
      <w:lvlJc w:val="right"/>
      <w:pPr>
        <w:ind w:left="3660" w:hanging="180"/>
      </w:pPr>
    </w:lvl>
    <w:lvl w:ilvl="3" w:tplc="0416000F" w:tentative="1">
      <w:start w:val="1"/>
      <w:numFmt w:val="decimal"/>
      <w:lvlText w:val="%4."/>
      <w:lvlJc w:val="left"/>
      <w:pPr>
        <w:ind w:left="4380" w:hanging="360"/>
      </w:pPr>
    </w:lvl>
    <w:lvl w:ilvl="4" w:tplc="04160019" w:tentative="1">
      <w:start w:val="1"/>
      <w:numFmt w:val="lowerLetter"/>
      <w:lvlText w:val="%5."/>
      <w:lvlJc w:val="left"/>
      <w:pPr>
        <w:ind w:left="5100" w:hanging="360"/>
      </w:pPr>
    </w:lvl>
    <w:lvl w:ilvl="5" w:tplc="0416001B" w:tentative="1">
      <w:start w:val="1"/>
      <w:numFmt w:val="lowerRoman"/>
      <w:lvlText w:val="%6."/>
      <w:lvlJc w:val="right"/>
      <w:pPr>
        <w:ind w:left="5820" w:hanging="180"/>
      </w:pPr>
    </w:lvl>
    <w:lvl w:ilvl="6" w:tplc="0416000F" w:tentative="1">
      <w:start w:val="1"/>
      <w:numFmt w:val="decimal"/>
      <w:lvlText w:val="%7."/>
      <w:lvlJc w:val="left"/>
      <w:pPr>
        <w:ind w:left="6540" w:hanging="360"/>
      </w:pPr>
    </w:lvl>
    <w:lvl w:ilvl="7" w:tplc="04160019" w:tentative="1">
      <w:start w:val="1"/>
      <w:numFmt w:val="lowerLetter"/>
      <w:lvlText w:val="%8."/>
      <w:lvlJc w:val="left"/>
      <w:pPr>
        <w:ind w:left="7260" w:hanging="360"/>
      </w:pPr>
    </w:lvl>
    <w:lvl w:ilvl="8" w:tplc="0416001B" w:tentative="1">
      <w:start w:val="1"/>
      <w:numFmt w:val="lowerRoman"/>
      <w:lvlText w:val="%9."/>
      <w:lvlJc w:val="right"/>
      <w:pPr>
        <w:ind w:left="7980" w:hanging="180"/>
      </w:pPr>
    </w:lvl>
  </w:abstractNum>
  <w:abstractNum w:abstractNumId="41" w15:restartNumberingAfterBreak="0">
    <w:nsid w:val="7192470E"/>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2" w15:restartNumberingAfterBreak="0">
    <w:nsid w:val="74082351"/>
    <w:multiLevelType w:val="hybridMultilevel"/>
    <w:tmpl w:val="E2DC935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3" w15:restartNumberingAfterBreak="0">
    <w:nsid w:val="750A5F03"/>
    <w:multiLevelType w:val="hybridMultilevel"/>
    <w:tmpl w:val="5E8A3E60"/>
    <w:lvl w:ilvl="0" w:tplc="0416001B">
      <w:start w:val="1"/>
      <w:numFmt w:val="lowerRoman"/>
      <w:lvlText w:val="%1."/>
      <w:lvlJc w:val="right"/>
      <w:pPr>
        <w:ind w:left="2220" w:hanging="360"/>
      </w:pPr>
      <w:rPr>
        <w:rFonts w:hint="default"/>
      </w:rPr>
    </w:lvl>
    <w:lvl w:ilvl="1" w:tplc="04160019">
      <w:start w:val="1"/>
      <w:numFmt w:val="lowerLetter"/>
      <w:lvlText w:val="%2."/>
      <w:lvlJc w:val="left"/>
      <w:pPr>
        <w:ind w:left="2940" w:hanging="360"/>
      </w:pPr>
    </w:lvl>
    <w:lvl w:ilvl="2" w:tplc="0416001B" w:tentative="1">
      <w:start w:val="1"/>
      <w:numFmt w:val="lowerRoman"/>
      <w:lvlText w:val="%3."/>
      <w:lvlJc w:val="right"/>
      <w:pPr>
        <w:ind w:left="3660" w:hanging="180"/>
      </w:pPr>
    </w:lvl>
    <w:lvl w:ilvl="3" w:tplc="0416000F" w:tentative="1">
      <w:start w:val="1"/>
      <w:numFmt w:val="decimal"/>
      <w:lvlText w:val="%4."/>
      <w:lvlJc w:val="left"/>
      <w:pPr>
        <w:ind w:left="4380" w:hanging="360"/>
      </w:pPr>
    </w:lvl>
    <w:lvl w:ilvl="4" w:tplc="04160019" w:tentative="1">
      <w:start w:val="1"/>
      <w:numFmt w:val="lowerLetter"/>
      <w:lvlText w:val="%5."/>
      <w:lvlJc w:val="left"/>
      <w:pPr>
        <w:ind w:left="5100" w:hanging="360"/>
      </w:pPr>
    </w:lvl>
    <w:lvl w:ilvl="5" w:tplc="0416001B" w:tentative="1">
      <w:start w:val="1"/>
      <w:numFmt w:val="lowerRoman"/>
      <w:lvlText w:val="%6."/>
      <w:lvlJc w:val="right"/>
      <w:pPr>
        <w:ind w:left="5820" w:hanging="180"/>
      </w:pPr>
    </w:lvl>
    <w:lvl w:ilvl="6" w:tplc="0416000F" w:tentative="1">
      <w:start w:val="1"/>
      <w:numFmt w:val="decimal"/>
      <w:lvlText w:val="%7."/>
      <w:lvlJc w:val="left"/>
      <w:pPr>
        <w:ind w:left="6540" w:hanging="360"/>
      </w:pPr>
    </w:lvl>
    <w:lvl w:ilvl="7" w:tplc="04160019" w:tentative="1">
      <w:start w:val="1"/>
      <w:numFmt w:val="lowerLetter"/>
      <w:lvlText w:val="%8."/>
      <w:lvlJc w:val="left"/>
      <w:pPr>
        <w:ind w:left="7260" w:hanging="360"/>
      </w:pPr>
    </w:lvl>
    <w:lvl w:ilvl="8" w:tplc="0416001B" w:tentative="1">
      <w:start w:val="1"/>
      <w:numFmt w:val="lowerRoman"/>
      <w:lvlText w:val="%9."/>
      <w:lvlJc w:val="right"/>
      <w:pPr>
        <w:ind w:left="7980" w:hanging="180"/>
      </w:pPr>
    </w:lvl>
  </w:abstractNum>
  <w:abstractNum w:abstractNumId="44" w15:restartNumberingAfterBreak="0">
    <w:nsid w:val="777634B0"/>
    <w:multiLevelType w:val="hybridMultilevel"/>
    <w:tmpl w:val="E2DC9350"/>
    <w:lvl w:ilvl="0" w:tplc="D16EF35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5" w15:restartNumberingAfterBreak="0">
    <w:nsid w:val="78EA6C46"/>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6" w15:restartNumberingAfterBreak="0">
    <w:nsid w:val="792C55B0"/>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7" w15:restartNumberingAfterBreak="0">
    <w:nsid w:val="7ABD7D86"/>
    <w:multiLevelType w:val="multilevel"/>
    <w:tmpl w:val="51989F44"/>
    <w:lvl w:ilvl="0">
      <w:start w:val="3"/>
      <w:numFmt w:val="decimal"/>
      <w:lvlText w:val="%1"/>
      <w:lvlJc w:val="left"/>
      <w:pPr>
        <w:ind w:left="360" w:hanging="360"/>
      </w:pPr>
      <w:rPr>
        <w:rFonts w:hint="default"/>
      </w:rPr>
    </w:lvl>
    <w:lvl w:ilvl="1">
      <w:start w:val="1"/>
      <w:numFmt w:val="decimal"/>
      <w:pStyle w:val="Pargraf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BA134CB"/>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9" w15:restartNumberingAfterBreak="0">
    <w:nsid w:val="7C3D120D"/>
    <w:multiLevelType w:val="hybridMultilevel"/>
    <w:tmpl w:val="6CB28B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0"/>
  </w:num>
  <w:num w:numId="2">
    <w:abstractNumId w:val="0"/>
  </w:num>
  <w:num w:numId="3">
    <w:abstractNumId w:val="42"/>
  </w:num>
  <w:num w:numId="4">
    <w:abstractNumId w:val="33"/>
  </w:num>
  <w:num w:numId="5">
    <w:abstractNumId w:val="47"/>
  </w:num>
  <w:num w:numId="6">
    <w:abstractNumId w:val="3"/>
  </w:num>
  <w:num w:numId="7">
    <w:abstractNumId w:val="38"/>
  </w:num>
  <w:num w:numId="8">
    <w:abstractNumId w:val="9"/>
  </w:num>
  <w:num w:numId="9">
    <w:abstractNumId w:val="43"/>
  </w:num>
  <w:num w:numId="10">
    <w:abstractNumId w:val="4"/>
  </w:num>
  <w:num w:numId="11">
    <w:abstractNumId w:val="27"/>
  </w:num>
  <w:num w:numId="12">
    <w:abstractNumId w:val="5"/>
  </w:num>
  <w:num w:numId="13">
    <w:abstractNumId w:val="30"/>
  </w:num>
  <w:num w:numId="14">
    <w:abstractNumId w:val="23"/>
  </w:num>
  <w:num w:numId="15">
    <w:abstractNumId w:val="17"/>
  </w:num>
  <w:num w:numId="16">
    <w:abstractNumId w:val="13"/>
  </w:num>
  <w:num w:numId="17">
    <w:abstractNumId w:val="35"/>
  </w:num>
  <w:num w:numId="18">
    <w:abstractNumId w:val="44"/>
  </w:num>
  <w:num w:numId="19">
    <w:abstractNumId w:val="31"/>
  </w:num>
  <w:num w:numId="20">
    <w:abstractNumId w:val="40"/>
  </w:num>
  <w:num w:numId="21">
    <w:abstractNumId w:val="21"/>
  </w:num>
  <w:num w:numId="22">
    <w:abstractNumId w:val="45"/>
  </w:num>
  <w:num w:numId="23">
    <w:abstractNumId w:val="48"/>
  </w:num>
  <w:num w:numId="24">
    <w:abstractNumId w:val="49"/>
  </w:num>
  <w:num w:numId="25">
    <w:abstractNumId w:val="6"/>
  </w:num>
  <w:num w:numId="26">
    <w:abstractNumId w:val="32"/>
  </w:num>
  <w:num w:numId="27">
    <w:abstractNumId w:val="8"/>
  </w:num>
  <w:num w:numId="28">
    <w:abstractNumId w:val="19"/>
  </w:num>
  <w:num w:numId="29">
    <w:abstractNumId w:val="26"/>
  </w:num>
  <w:num w:numId="30">
    <w:abstractNumId w:val="37"/>
  </w:num>
  <w:num w:numId="31">
    <w:abstractNumId w:val="11"/>
  </w:num>
  <w:num w:numId="32">
    <w:abstractNumId w:val="18"/>
  </w:num>
  <w:num w:numId="33">
    <w:abstractNumId w:val="16"/>
  </w:num>
  <w:num w:numId="34">
    <w:abstractNumId w:val="12"/>
  </w:num>
  <w:num w:numId="35">
    <w:abstractNumId w:val="36"/>
  </w:num>
  <w:num w:numId="36">
    <w:abstractNumId w:val="39"/>
  </w:num>
  <w:num w:numId="37">
    <w:abstractNumId w:val="24"/>
  </w:num>
  <w:num w:numId="38">
    <w:abstractNumId w:val="41"/>
  </w:num>
  <w:num w:numId="39">
    <w:abstractNumId w:val="14"/>
  </w:num>
  <w:num w:numId="40">
    <w:abstractNumId w:val="15"/>
  </w:num>
  <w:num w:numId="41">
    <w:abstractNumId w:val="28"/>
  </w:num>
  <w:num w:numId="42">
    <w:abstractNumId w:val="34"/>
  </w:num>
  <w:num w:numId="43">
    <w:abstractNumId w:val="29"/>
  </w:num>
  <w:num w:numId="44">
    <w:abstractNumId w:val="22"/>
  </w:num>
  <w:num w:numId="45">
    <w:abstractNumId w:val="46"/>
  </w:num>
  <w:num w:numId="46">
    <w:abstractNumId w:val="7"/>
  </w:num>
  <w:num w:numId="47">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52D"/>
    <w:rsid w:val="00000491"/>
    <w:rsid w:val="00000571"/>
    <w:rsid w:val="00000BD3"/>
    <w:rsid w:val="00001D84"/>
    <w:rsid w:val="00002457"/>
    <w:rsid w:val="000024E4"/>
    <w:rsid w:val="00003D94"/>
    <w:rsid w:val="00004250"/>
    <w:rsid w:val="00005383"/>
    <w:rsid w:val="00006248"/>
    <w:rsid w:val="00007D13"/>
    <w:rsid w:val="00010903"/>
    <w:rsid w:val="00010AB2"/>
    <w:rsid w:val="00010AD8"/>
    <w:rsid w:val="00011032"/>
    <w:rsid w:val="000110A1"/>
    <w:rsid w:val="00011787"/>
    <w:rsid w:val="00012C01"/>
    <w:rsid w:val="0001305B"/>
    <w:rsid w:val="000131A4"/>
    <w:rsid w:val="00013345"/>
    <w:rsid w:val="00013E0C"/>
    <w:rsid w:val="00014113"/>
    <w:rsid w:val="000142A3"/>
    <w:rsid w:val="00014456"/>
    <w:rsid w:val="000147A5"/>
    <w:rsid w:val="000155FA"/>
    <w:rsid w:val="00015D4B"/>
    <w:rsid w:val="000174B6"/>
    <w:rsid w:val="000175F4"/>
    <w:rsid w:val="0001761E"/>
    <w:rsid w:val="000177CE"/>
    <w:rsid w:val="000206E7"/>
    <w:rsid w:val="000207F2"/>
    <w:rsid w:val="00020924"/>
    <w:rsid w:val="000210C7"/>
    <w:rsid w:val="0002117E"/>
    <w:rsid w:val="0002132D"/>
    <w:rsid w:val="00021644"/>
    <w:rsid w:val="0002192C"/>
    <w:rsid w:val="000225A8"/>
    <w:rsid w:val="00022D41"/>
    <w:rsid w:val="0002321E"/>
    <w:rsid w:val="0002359A"/>
    <w:rsid w:val="00023A68"/>
    <w:rsid w:val="00023F02"/>
    <w:rsid w:val="000241F3"/>
    <w:rsid w:val="0002468C"/>
    <w:rsid w:val="0002487D"/>
    <w:rsid w:val="00024B78"/>
    <w:rsid w:val="000250BB"/>
    <w:rsid w:val="000254D3"/>
    <w:rsid w:val="000257FA"/>
    <w:rsid w:val="000258E9"/>
    <w:rsid w:val="00025B45"/>
    <w:rsid w:val="00025C23"/>
    <w:rsid w:val="00026BBD"/>
    <w:rsid w:val="0002722B"/>
    <w:rsid w:val="0002759C"/>
    <w:rsid w:val="00030064"/>
    <w:rsid w:val="00030090"/>
    <w:rsid w:val="00030685"/>
    <w:rsid w:val="000308E8"/>
    <w:rsid w:val="00030DE6"/>
    <w:rsid w:val="00030DF6"/>
    <w:rsid w:val="00030E6C"/>
    <w:rsid w:val="000328B4"/>
    <w:rsid w:val="0003340F"/>
    <w:rsid w:val="00033807"/>
    <w:rsid w:val="0003404F"/>
    <w:rsid w:val="00034488"/>
    <w:rsid w:val="000349D7"/>
    <w:rsid w:val="000352A8"/>
    <w:rsid w:val="00035E14"/>
    <w:rsid w:val="0003635D"/>
    <w:rsid w:val="000376D8"/>
    <w:rsid w:val="00037BC1"/>
    <w:rsid w:val="000403AD"/>
    <w:rsid w:val="00040AA0"/>
    <w:rsid w:val="00040B74"/>
    <w:rsid w:val="00040B93"/>
    <w:rsid w:val="00040CD1"/>
    <w:rsid w:val="00041A1A"/>
    <w:rsid w:val="00042092"/>
    <w:rsid w:val="00042CDF"/>
    <w:rsid w:val="00043EC6"/>
    <w:rsid w:val="00044F6F"/>
    <w:rsid w:val="00044F87"/>
    <w:rsid w:val="000457F1"/>
    <w:rsid w:val="000475EA"/>
    <w:rsid w:val="00047A7B"/>
    <w:rsid w:val="00047E6A"/>
    <w:rsid w:val="00047F92"/>
    <w:rsid w:val="00050210"/>
    <w:rsid w:val="00050799"/>
    <w:rsid w:val="00050AA7"/>
    <w:rsid w:val="00050F70"/>
    <w:rsid w:val="00051071"/>
    <w:rsid w:val="000514CE"/>
    <w:rsid w:val="000515AF"/>
    <w:rsid w:val="00051F3F"/>
    <w:rsid w:val="000521A4"/>
    <w:rsid w:val="00053286"/>
    <w:rsid w:val="00053CE1"/>
    <w:rsid w:val="000540B5"/>
    <w:rsid w:val="00056988"/>
    <w:rsid w:val="0005739A"/>
    <w:rsid w:val="0005786B"/>
    <w:rsid w:val="000600CB"/>
    <w:rsid w:val="000603D5"/>
    <w:rsid w:val="00060A10"/>
    <w:rsid w:val="0006113F"/>
    <w:rsid w:val="000616C5"/>
    <w:rsid w:val="000619AF"/>
    <w:rsid w:val="0006254C"/>
    <w:rsid w:val="00062A97"/>
    <w:rsid w:val="00062C09"/>
    <w:rsid w:val="00062E17"/>
    <w:rsid w:val="00062E52"/>
    <w:rsid w:val="00063208"/>
    <w:rsid w:val="00063DED"/>
    <w:rsid w:val="000642EC"/>
    <w:rsid w:val="0006474D"/>
    <w:rsid w:val="00065B2F"/>
    <w:rsid w:val="00066212"/>
    <w:rsid w:val="000664FB"/>
    <w:rsid w:val="00066D83"/>
    <w:rsid w:val="00066FFE"/>
    <w:rsid w:val="000678B5"/>
    <w:rsid w:val="00067DFE"/>
    <w:rsid w:val="000704DD"/>
    <w:rsid w:val="00070600"/>
    <w:rsid w:val="000717D5"/>
    <w:rsid w:val="00071A30"/>
    <w:rsid w:val="00071BFC"/>
    <w:rsid w:val="00071D7A"/>
    <w:rsid w:val="000726C2"/>
    <w:rsid w:val="00072EA2"/>
    <w:rsid w:val="00073D5C"/>
    <w:rsid w:val="000741D1"/>
    <w:rsid w:val="0007441E"/>
    <w:rsid w:val="00074782"/>
    <w:rsid w:val="000747C9"/>
    <w:rsid w:val="00074BC2"/>
    <w:rsid w:val="00074EF9"/>
    <w:rsid w:val="0007509A"/>
    <w:rsid w:val="00075274"/>
    <w:rsid w:val="000755AB"/>
    <w:rsid w:val="000756F3"/>
    <w:rsid w:val="000757C6"/>
    <w:rsid w:val="00075B5E"/>
    <w:rsid w:val="000760C3"/>
    <w:rsid w:val="000771E6"/>
    <w:rsid w:val="0007751F"/>
    <w:rsid w:val="00077678"/>
    <w:rsid w:val="00077D3C"/>
    <w:rsid w:val="00080508"/>
    <w:rsid w:val="00080A5F"/>
    <w:rsid w:val="00080FD8"/>
    <w:rsid w:val="00081367"/>
    <w:rsid w:val="00081982"/>
    <w:rsid w:val="00081BBA"/>
    <w:rsid w:val="00081BDC"/>
    <w:rsid w:val="00082138"/>
    <w:rsid w:val="00082AF5"/>
    <w:rsid w:val="00082DD3"/>
    <w:rsid w:val="00082FAF"/>
    <w:rsid w:val="00083275"/>
    <w:rsid w:val="00083707"/>
    <w:rsid w:val="00083D37"/>
    <w:rsid w:val="000845F4"/>
    <w:rsid w:val="00084D7D"/>
    <w:rsid w:val="0008504F"/>
    <w:rsid w:val="00085CF3"/>
    <w:rsid w:val="00086090"/>
    <w:rsid w:val="0008669B"/>
    <w:rsid w:val="00086709"/>
    <w:rsid w:val="00087177"/>
    <w:rsid w:val="0008725B"/>
    <w:rsid w:val="0008743B"/>
    <w:rsid w:val="000874E8"/>
    <w:rsid w:val="000901F6"/>
    <w:rsid w:val="00090B33"/>
    <w:rsid w:val="000912A2"/>
    <w:rsid w:val="00091339"/>
    <w:rsid w:val="0009256E"/>
    <w:rsid w:val="00092D4C"/>
    <w:rsid w:val="00093DDE"/>
    <w:rsid w:val="00094066"/>
    <w:rsid w:val="00094377"/>
    <w:rsid w:val="0009462B"/>
    <w:rsid w:val="00094DBF"/>
    <w:rsid w:val="00095745"/>
    <w:rsid w:val="00096071"/>
    <w:rsid w:val="00096820"/>
    <w:rsid w:val="00097537"/>
    <w:rsid w:val="000979D4"/>
    <w:rsid w:val="000A0185"/>
    <w:rsid w:val="000A0348"/>
    <w:rsid w:val="000A05D0"/>
    <w:rsid w:val="000A0DD5"/>
    <w:rsid w:val="000A1B6C"/>
    <w:rsid w:val="000A1E88"/>
    <w:rsid w:val="000A268D"/>
    <w:rsid w:val="000A317E"/>
    <w:rsid w:val="000A360E"/>
    <w:rsid w:val="000A547D"/>
    <w:rsid w:val="000A5928"/>
    <w:rsid w:val="000A5E1C"/>
    <w:rsid w:val="000A6584"/>
    <w:rsid w:val="000A6AED"/>
    <w:rsid w:val="000A6E81"/>
    <w:rsid w:val="000A71A5"/>
    <w:rsid w:val="000A734D"/>
    <w:rsid w:val="000A7965"/>
    <w:rsid w:val="000B1136"/>
    <w:rsid w:val="000B18D8"/>
    <w:rsid w:val="000B1932"/>
    <w:rsid w:val="000B2139"/>
    <w:rsid w:val="000B2489"/>
    <w:rsid w:val="000B2577"/>
    <w:rsid w:val="000B2E54"/>
    <w:rsid w:val="000B3924"/>
    <w:rsid w:val="000B45E2"/>
    <w:rsid w:val="000B4661"/>
    <w:rsid w:val="000B4E13"/>
    <w:rsid w:val="000B509B"/>
    <w:rsid w:val="000B52F1"/>
    <w:rsid w:val="000B52F6"/>
    <w:rsid w:val="000B5742"/>
    <w:rsid w:val="000B5FA7"/>
    <w:rsid w:val="000B7AB2"/>
    <w:rsid w:val="000C03AB"/>
    <w:rsid w:val="000C1061"/>
    <w:rsid w:val="000C1271"/>
    <w:rsid w:val="000C18D8"/>
    <w:rsid w:val="000C1C07"/>
    <w:rsid w:val="000C3C44"/>
    <w:rsid w:val="000C4009"/>
    <w:rsid w:val="000C4197"/>
    <w:rsid w:val="000C45F2"/>
    <w:rsid w:val="000C5033"/>
    <w:rsid w:val="000C5583"/>
    <w:rsid w:val="000C57DF"/>
    <w:rsid w:val="000C6471"/>
    <w:rsid w:val="000C6806"/>
    <w:rsid w:val="000C6892"/>
    <w:rsid w:val="000C6D68"/>
    <w:rsid w:val="000C6F44"/>
    <w:rsid w:val="000C7438"/>
    <w:rsid w:val="000C7659"/>
    <w:rsid w:val="000C78C1"/>
    <w:rsid w:val="000D0B06"/>
    <w:rsid w:val="000D101F"/>
    <w:rsid w:val="000D29BD"/>
    <w:rsid w:val="000D33BB"/>
    <w:rsid w:val="000D38A7"/>
    <w:rsid w:val="000D3F13"/>
    <w:rsid w:val="000D3FFC"/>
    <w:rsid w:val="000D4650"/>
    <w:rsid w:val="000D4799"/>
    <w:rsid w:val="000D60D2"/>
    <w:rsid w:val="000D6733"/>
    <w:rsid w:val="000D7022"/>
    <w:rsid w:val="000D783F"/>
    <w:rsid w:val="000D78F8"/>
    <w:rsid w:val="000D7AC3"/>
    <w:rsid w:val="000D7E19"/>
    <w:rsid w:val="000D7F91"/>
    <w:rsid w:val="000E0390"/>
    <w:rsid w:val="000E051F"/>
    <w:rsid w:val="000E0F09"/>
    <w:rsid w:val="000E12C5"/>
    <w:rsid w:val="000E1BAA"/>
    <w:rsid w:val="000E23D9"/>
    <w:rsid w:val="000E2723"/>
    <w:rsid w:val="000E3153"/>
    <w:rsid w:val="000E33F8"/>
    <w:rsid w:val="000E3414"/>
    <w:rsid w:val="000E3498"/>
    <w:rsid w:val="000E37FE"/>
    <w:rsid w:val="000E3F3F"/>
    <w:rsid w:val="000E3FEF"/>
    <w:rsid w:val="000E41DD"/>
    <w:rsid w:val="000E4DF9"/>
    <w:rsid w:val="000E526F"/>
    <w:rsid w:val="000E55C7"/>
    <w:rsid w:val="000E5D48"/>
    <w:rsid w:val="000E6CFD"/>
    <w:rsid w:val="000E6FE1"/>
    <w:rsid w:val="000E706C"/>
    <w:rsid w:val="000E7900"/>
    <w:rsid w:val="000E7A7E"/>
    <w:rsid w:val="000E7B0A"/>
    <w:rsid w:val="000F04D8"/>
    <w:rsid w:val="000F0BA1"/>
    <w:rsid w:val="000F0F62"/>
    <w:rsid w:val="000F1453"/>
    <w:rsid w:val="000F149D"/>
    <w:rsid w:val="000F150F"/>
    <w:rsid w:val="000F1C9A"/>
    <w:rsid w:val="000F2219"/>
    <w:rsid w:val="000F291E"/>
    <w:rsid w:val="000F44D5"/>
    <w:rsid w:val="000F4785"/>
    <w:rsid w:val="000F4917"/>
    <w:rsid w:val="000F55EE"/>
    <w:rsid w:val="000F5643"/>
    <w:rsid w:val="000F57D6"/>
    <w:rsid w:val="000F5B0C"/>
    <w:rsid w:val="000F5D6B"/>
    <w:rsid w:val="000F63AA"/>
    <w:rsid w:val="000F649E"/>
    <w:rsid w:val="0010057E"/>
    <w:rsid w:val="00101D26"/>
    <w:rsid w:val="00101D39"/>
    <w:rsid w:val="001020D3"/>
    <w:rsid w:val="00102B45"/>
    <w:rsid w:val="0010323A"/>
    <w:rsid w:val="00103BB1"/>
    <w:rsid w:val="00103BF1"/>
    <w:rsid w:val="00103C0F"/>
    <w:rsid w:val="00103D46"/>
    <w:rsid w:val="0010478C"/>
    <w:rsid w:val="0010553A"/>
    <w:rsid w:val="00105778"/>
    <w:rsid w:val="00105C16"/>
    <w:rsid w:val="00105E30"/>
    <w:rsid w:val="0010669E"/>
    <w:rsid w:val="00106E1A"/>
    <w:rsid w:val="00107078"/>
    <w:rsid w:val="00107123"/>
    <w:rsid w:val="00107198"/>
    <w:rsid w:val="00107823"/>
    <w:rsid w:val="00107EE0"/>
    <w:rsid w:val="00110DAA"/>
    <w:rsid w:val="001123A3"/>
    <w:rsid w:val="00112467"/>
    <w:rsid w:val="00112B00"/>
    <w:rsid w:val="00113147"/>
    <w:rsid w:val="00113DDC"/>
    <w:rsid w:val="001141D7"/>
    <w:rsid w:val="001144D7"/>
    <w:rsid w:val="001145B8"/>
    <w:rsid w:val="001147E4"/>
    <w:rsid w:val="001149B8"/>
    <w:rsid w:val="00114D47"/>
    <w:rsid w:val="0011576B"/>
    <w:rsid w:val="00115908"/>
    <w:rsid w:val="00115CCB"/>
    <w:rsid w:val="001162BF"/>
    <w:rsid w:val="001163DA"/>
    <w:rsid w:val="00116793"/>
    <w:rsid w:val="00117DC7"/>
    <w:rsid w:val="00117EF7"/>
    <w:rsid w:val="001200A8"/>
    <w:rsid w:val="0012034B"/>
    <w:rsid w:val="001207CF"/>
    <w:rsid w:val="0012096A"/>
    <w:rsid w:val="00121229"/>
    <w:rsid w:val="00121BDD"/>
    <w:rsid w:val="00121CC7"/>
    <w:rsid w:val="00121CF2"/>
    <w:rsid w:val="00122A97"/>
    <w:rsid w:val="00123311"/>
    <w:rsid w:val="00123713"/>
    <w:rsid w:val="00123737"/>
    <w:rsid w:val="0012396A"/>
    <w:rsid w:val="00123A98"/>
    <w:rsid w:val="001244D1"/>
    <w:rsid w:val="00124CCE"/>
    <w:rsid w:val="0012587E"/>
    <w:rsid w:val="00125C22"/>
    <w:rsid w:val="001261D1"/>
    <w:rsid w:val="00126970"/>
    <w:rsid w:val="00127818"/>
    <w:rsid w:val="00130500"/>
    <w:rsid w:val="001316F4"/>
    <w:rsid w:val="001327E0"/>
    <w:rsid w:val="00132AD6"/>
    <w:rsid w:val="00132E63"/>
    <w:rsid w:val="001337E1"/>
    <w:rsid w:val="00133DD7"/>
    <w:rsid w:val="00134467"/>
    <w:rsid w:val="001352AF"/>
    <w:rsid w:val="0013587F"/>
    <w:rsid w:val="00136416"/>
    <w:rsid w:val="001364DA"/>
    <w:rsid w:val="00136876"/>
    <w:rsid w:val="00136AE2"/>
    <w:rsid w:val="00136D65"/>
    <w:rsid w:val="00136E49"/>
    <w:rsid w:val="00136FC1"/>
    <w:rsid w:val="00137275"/>
    <w:rsid w:val="00137428"/>
    <w:rsid w:val="0013786A"/>
    <w:rsid w:val="001378D6"/>
    <w:rsid w:val="00137F24"/>
    <w:rsid w:val="001401BD"/>
    <w:rsid w:val="0014143A"/>
    <w:rsid w:val="00141FAA"/>
    <w:rsid w:val="0014200B"/>
    <w:rsid w:val="001432C3"/>
    <w:rsid w:val="001434AB"/>
    <w:rsid w:val="00143561"/>
    <w:rsid w:val="001435C4"/>
    <w:rsid w:val="00143AC0"/>
    <w:rsid w:val="00144103"/>
    <w:rsid w:val="0014456F"/>
    <w:rsid w:val="0014561A"/>
    <w:rsid w:val="001457B5"/>
    <w:rsid w:val="00145B6A"/>
    <w:rsid w:val="0014686C"/>
    <w:rsid w:val="00147B76"/>
    <w:rsid w:val="0015044C"/>
    <w:rsid w:val="0015046A"/>
    <w:rsid w:val="00150B44"/>
    <w:rsid w:val="00150C09"/>
    <w:rsid w:val="00151FEB"/>
    <w:rsid w:val="001526A3"/>
    <w:rsid w:val="00152D9C"/>
    <w:rsid w:val="00152FF5"/>
    <w:rsid w:val="001532A4"/>
    <w:rsid w:val="001536D9"/>
    <w:rsid w:val="00153A21"/>
    <w:rsid w:val="001544A0"/>
    <w:rsid w:val="001549E0"/>
    <w:rsid w:val="00155324"/>
    <w:rsid w:val="001556E8"/>
    <w:rsid w:val="00155BBC"/>
    <w:rsid w:val="0015636C"/>
    <w:rsid w:val="00156C17"/>
    <w:rsid w:val="00157082"/>
    <w:rsid w:val="0015735A"/>
    <w:rsid w:val="00157BB2"/>
    <w:rsid w:val="00160810"/>
    <w:rsid w:val="00160861"/>
    <w:rsid w:val="00160954"/>
    <w:rsid w:val="00160D42"/>
    <w:rsid w:val="001614CD"/>
    <w:rsid w:val="001618D6"/>
    <w:rsid w:val="00161DC2"/>
    <w:rsid w:val="00161DE3"/>
    <w:rsid w:val="00161EF6"/>
    <w:rsid w:val="001628C0"/>
    <w:rsid w:val="0016338D"/>
    <w:rsid w:val="001633BE"/>
    <w:rsid w:val="001639B9"/>
    <w:rsid w:val="00163B7C"/>
    <w:rsid w:val="00163CA1"/>
    <w:rsid w:val="00164413"/>
    <w:rsid w:val="001656C5"/>
    <w:rsid w:val="00165734"/>
    <w:rsid w:val="00166946"/>
    <w:rsid w:val="001669DA"/>
    <w:rsid w:val="00166A42"/>
    <w:rsid w:val="00166C33"/>
    <w:rsid w:val="00166EA7"/>
    <w:rsid w:val="00167439"/>
    <w:rsid w:val="001675DB"/>
    <w:rsid w:val="00167C5A"/>
    <w:rsid w:val="001706C1"/>
    <w:rsid w:val="0017186D"/>
    <w:rsid w:val="00171C7F"/>
    <w:rsid w:val="00171FEC"/>
    <w:rsid w:val="00172030"/>
    <w:rsid w:val="00172BB1"/>
    <w:rsid w:val="00172DED"/>
    <w:rsid w:val="00172E8A"/>
    <w:rsid w:val="001733BE"/>
    <w:rsid w:val="001742FB"/>
    <w:rsid w:val="0017479E"/>
    <w:rsid w:val="001749FA"/>
    <w:rsid w:val="00174B90"/>
    <w:rsid w:val="0017502E"/>
    <w:rsid w:val="00175A98"/>
    <w:rsid w:val="001762F0"/>
    <w:rsid w:val="001767FA"/>
    <w:rsid w:val="001768E9"/>
    <w:rsid w:val="00176EDE"/>
    <w:rsid w:val="00177089"/>
    <w:rsid w:val="0018002B"/>
    <w:rsid w:val="00180150"/>
    <w:rsid w:val="00181D73"/>
    <w:rsid w:val="00181E4E"/>
    <w:rsid w:val="00181F60"/>
    <w:rsid w:val="001822D6"/>
    <w:rsid w:val="00182659"/>
    <w:rsid w:val="00182BE1"/>
    <w:rsid w:val="00182D87"/>
    <w:rsid w:val="00183259"/>
    <w:rsid w:val="00184391"/>
    <w:rsid w:val="001845E0"/>
    <w:rsid w:val="00184BB6"/>
    <w:rsid w:val="00185E7C"/>
    <w:rsid w:val="00187B1C"/>
    <w:rsid w:val="0019068C"/>
    <w:rsid w:val="00190E78"/>
    <w:rsid w:val="00192049"/>
    <w:rsid w:val="00192363"/>
    <w:rsid w:val="001925E3"/>
    <w:rsid w:val="0019261B"/>
    <w:rsid w:val="00192902"/>
    <w:rsid w:val="00192E6A"/>
    <w:rsid w:val="00193A11"/>
    <w:rsid w:val="001941ED"/>
    <w:rsid w:val="0019474E"/>
    <w:rsid w:val="001955EB"/>
    <w:rsid w:val="00195882"/>
    <w:rsid w:val="001965C7"/>
    <w:rsid w:val="0019753A"/>
    <w:rsid w:val="001975C1"/>
    <w:rsid w:val="00197A66"/>
    <w:rsid w:val="001A0719"/>
    <w:rsid w:val="001A0FB6"/>
    <w:rsid w:val="001A199A"/>
    <w:rsid w:val="001A1B5F"/>
    <w:rsid w:val="001A1BBE"/>
    <w:rsid w:val="001A1E3A"/>
    <w:rsid w:val="001A2ED0"/>
    <w:rsid w:val="001A3554"/>
    <w:rsid w:val="001A3E02"/>
    <w:rsid w:val="001A3E6E"/>
    <w:rsid w:val="001A42FC"/>
    <w:rsid w:val="001A4BD4"/>
    <w:rsid w:val="001A4F6E"/>
    <w:rsid w:val="001A56C5"/>
    <w:rsid w:val="001A5886"/>
    <w:rsid w:val="001A59CB"/>
    <w:rsid w:val="001A5E53"/>
    <w:rsid w:val="001A5F14"/>
    <w:rsid w:val="001A63D2"/>
    <w:rsid w:val="001A6610"/>
    <w:rsid w:val="001A766A"/>
    <w:rsid w:val="001A770C"/>
    <w:rsid w:val="001B0AE6"/>
    <w:rsid w:val="001B0CDC"/>
    <w:rsid w:val="001B0F61"/>
    <w:rsid w:val="001B1990"/>
    <w:rsid w:val="001B1DB3"/>
    <w:rsid w:val="001B2097"/>
    <w:rsid w:val="001B25E9"/>
    <w:rsid w:val="001B3261"/>
    <w:rsid w:val="001B45C7"/>
    <w:rsid w:val="001B495D"/>
    <w:rsid w:val="001B4D99"/>
    <w:rsid w:val="001B50EE"/>
    <w:rsid w:val="001B574E"/>
    <w:rsid w:val="001B5B3C"/>
    <w:rsid w:val="001B603A"/>
    <w:rsid w:val="001B65FF"/>
    <w:rsid w:val="001B6BAE"/>
    <w:rsid w:val="001B6E90"/>
    <w:rsid w:val="001C0FE1"/>
    <w:rsid w:val="001C1908"/>
    <w:rsid w:val="001C1C4B"/>
    <w:rsid w:val="001C1F81"/>
    <w:rsid w:val="001C212C"/>
    <w:rsid w:val="001C242C"/>
    <w:rsid w:val="001C27FC"/>
    <w:rsid w:val="001C2A45"/>
    <w:rsid w:val="001C2AF3"/>
    <w:rsid w:val="001C36F9"/>
    <w:rsid w:val="001C3727"/>
    <w:rsid w:val="001C380F"/>
    <w:rsid w:val="001C3ADF"/>
    <w:rsid w:val="001C3CCA"/>
    <w:rsid w:val="001C3ED4"/>
    <w:rsid w:val="001C5AB6"/>
    <w:rsid w:val="001C6302"/>
    <w:rsid w:val="001C6596"/>
    <w:rsid w:val="001C6781"/>
    <w:rsid w:val="001C6807"/>
    <w:rsid w:val="001C6821"/>
    <w:rsid w:val="001C68D5"/>
    <w:rsid w:val="001C6C1C"/>
    <w:rsid w:val="001C70AB"/>
    <w:rsid w:val="001C77CA"/>
    <w:rsid w:val="001C7AAC"/>
    <w:rsid w:val="001C7C42"/>
    <w:rsid w:val="001D023C"/>
    <w:rsid w:val="001D0CCE"/>
    <w:rsid w:val="001D0E02"/>
    <w:rsid w:val="001D0F1A"/>
    <w:rsid w:val="001D1233"/>
    <w:rsid w:val="001D1A7C"/>
    <w:rsid w:val="001D1F3F"/>
    <w:rsid w:val="001D1FD0"/>
    <w:rsid w:val="001D237F"/>
    <w:rsid w:val="001D28CA"/>
    <w:rsid w:val="001D3F25"/>
    <w:rsid w:val="001D45EC"/>
    <w:rsid w:val="001D542C"/>
    <w:rsid w:val="001D58CB"/>
    <w:rsid w:val="001D62BA"/>
    <w:rsid w:val="001D6474"/>
    <w:rsid w:val="001D6E09"/>
    <w:rsid w:val="001D7AAD"/>
    <w:rsid w:val="001D7F89"/>
    <w:rsid w:val="001E0A70"/>
    <w:rsid w:val="001E0BCB"/>
    <w:rsid w:val="001E11BE"/>
    <w:rsid w:val="001E1222"/>
    <w:rsid w:val="001E145F"/>
    <w:rsid w:val="001E1AD8"/>
    <w:rsid w:val="001E1CAA"/>
    <w:rsid w:val="001E1E64"/>
    <w:rsid w:val="001E225F"/>
    <w:rsid w:val="001E353C"/>
    <w:rsid w:val="001E377C"/>
    <w:rsid w:val="001E48FE"/>
    <w:rsid w:val="001E54F1"/>
    <w:rsid w:val="001E5EF5"/>
    <w:rsid w:val="001E60AF"/>
    <w:rsid w:val="001E6B81"/>
    <w:rsid w:val="001E73A3"/>
    <w:rsid w:val="001E771E"/>
    <w:rsid w:val="001E7B70"/>
    <w:rsid w:val="001E7C59"/>
    <w:rsid w:val="001F02A5"/>
    <w:rsid w:val="001F05AE"/>
    <w:rsid w:val="001F0845"/>
    <w:rsid w:val="001F0E09"/>
    <w:rsid w:val="001F1243"/>
    <w:rsid w:val="001F12B4"/>
    <w:rsid w:val="001F12F5"/>
    <w:rsid w:val="001F1E84"/>
    <w:rsid w:val="001F28E3"/>
    <w:rsid w:val="001F30DF"/>
    <w:rsid w:val="001F3171"/>
    <w:rsid w:val="001F31F7"/>
    <w:rsid w:val="001F32D4"/>
    <w:rsid w:val="001F403A"/>
    <w:rsid w:val="001F43A2"/>
    <w:rsid w:val="001F4443"/>
    <w:rsid w:val="001F472A"/>
    <w:rsid w:val="001F476C"/>
    <w:rsid w:val="001F4FD6"/>
    <w:rsid w:val="001F5092"/>
    <w:rsid w:val="001F5162"/>
    <w:rsid w:val="001F5204"/>
    <w:rsid w:val="001F55D9"/>
    <w:rsid w:val="001F595C"/>
    <w:rsid w:val="001F6303"/>
    <w:rsid w:val="001F63F3"/>
    <w:rsid w:val="001F6D1E"/>
    <w:rsid w:val="001F6F2E"/>
    <w:rsid w:val="001F7022"/>
    <w:rsid w:val="001F747F"/>
    <w:rsid w:val="001F74EB"/>
    <w:rsid w:val="001F76FB"/>
    <w:rsid w:val="001F7EAC"/>
    <w:rsid w:val="002000CB"/>
    <w:rsid w:val="002014DD"/>
    <w:rsid w:val="00201B73"/>
    <w:rsid w:val="00201CED"/>
    <w:rsid w:val="0020225A"/>
    <w:rsid w:val="00202644"/>
    <w:rsid w:val="00202783"/>
    <w:rsid w:val="00202CB5"/>
    <w:rsid w:val="00203098"/>
    <w:rsid w:val="002030E4"/>
    <w:rsid w:val="0020341F"/>
    <w:rsid w:val="00203526"/>
    <w:rsid w:val="00203A06"/>
    <w:rsid w:val="00203A08"/>
    <w:rsid w:val="00203B69"/>
    <w:rsid w:val="00203BCC"/>
    <w:rsid w:val="0020428B"/>
    <w:rsid w:val="00204AE6"/>
    <w:rsid w:val="00204ED1"/>
    <w:rsid w:val="00204F0F"/>
    <w:rsid w:val="00205906"/>
    <w:rsid w:val="00205CB6"/>
    <w:rsid w:val="00205DB7"/>
    <w:rsid w:val="00205F2E"/>
    <w:rsid w:val="00206109"/>
    <w:rsid w:val="0020668B"/>
    <w:rsid w:val="00206C59"/>
    <w:rsid w:val="00207ACD"/>
    <w:rsid w:val="00207BA2"/>
    <w:rsid w:val="0021030A"/>
    <w:rsid w:val="002103FA"/>
    <w:rsid w:val="0021138E"/>
    <w:rsid w:val="0021210C"/>
    <w:rsid w:val="00212140"/>
    <w:rsid w:val="00212325"/>
    <w:rsid w:val="0021300F"/>
    <w:rsid w:val="0021371D"/>
    <w:rsid w:val="00213F04"/>
    <w:rsid w:val="002145F0"/>
    <w:rsid w:val="00214883"/>
    <w:rsid w:val="00214AA6"/>
    <w:rsid w:val="002155AA"/>
    <w:rsid w:val="002157F6"/>
    <w:rsid w:val="00215F58"/>
    <w:rsid w:val="0021644C"/>
    <w:rsid w:val="002166B9"/>
    <w:rsid w:val="002167ED"/>
    <w:rsid w:val="00216F7F"/>
    <w:rsid w:val="00217362"/>
    <w:rsid w:val="00217444"/>
    <w:rsid w:val="0022028F"/>
    <w:rsid w:val="002208A8"/>
    <w:rsid w:val="00220ADF"/>
    <w:rsid w:val="00220C6E"/>
    <w:rsid w:val="00221055"/>
    <w:rsid w:val="00221CF6"/>
    <w:rsid w:val="00222525"/>
    <w:rsid w:val="00224207"/>
    <w:rsid w:val="002246EA"/>
    <w:rsid w:val="00225EDA"/>
    <w:rsid w:val="0022792B"/>
    <w:rsid w:val="00227D04"/>
    <w:rsid w:val="00227E3A"/>
    <w:rsid w:val="00227EAE"/>
    <w:rsid w:val="002300E8"/>
    <w:rsid w:val="002310F6"/>
    <w:rsid w:val="00233290"/>
    <w:rsid w:val="00233A9C"/>
    <w:rsid w:val="00233BB3"/>
    <w:rsid w:val="00234052"/>
    <w:rsid w:val="00234A7D"/>
    <w:rsid w:val="00234E1D"/>
    <w:rsid w:val="00234E21"/>
    <w:rsid w:val="00234F4C"/>
    <w:rsid w:val="002358DA"/>
    <w:rsid w:val="00235CBB"/>
    <w:rsid w:val="00236A4E"/>
    <w:rsid w:val="002371F3"/>
    <w:rsid w:val="00237509"/>
    <w:rsid w:val="0023755C"/>
    <w:rsid w:val="00240858"/>
    <w:rsid w:val="00241FCA"/>
    <w:rsid w:val="002424BF"/>
    <w:rsid w:val="002427CD"/>
    <w:rsid w:val="0024281B"/>
    <w:rsid w:val="00242BD9"/>
    <w:rsid w:val="00243006"/>
    <w:rsid w:val="002434A4"/>
    <w:rsid w:val="00243EB2"/>
    <w:rsid w:val="0024402F"/>
    <w:rsid w:val="0024408F"/>
    <w:rsid w:val="002441A5"/>
    <w:rsid w:val="00244466"/>
    <w:rsid w:val="00244A60"/>
    <w:rsid w:val="00244D8F"/>
    <w:rsid w:val="00244F00"/>
    <w:rsid w:val="00245336"/>
    <w:rsid w:val="002455B4"/>
    <w:rsid w:val="00246A13"/>
    <w:rsid w:val="00246AE5"/>
    <w:rsid w:val="00246F40"/>
    <w:rsid w:val="00247C67"/>
    <w:rsid w:val="00250D45"/>
    <w:rsid w:val="00251551"/>
    <w:rsid w:val="00251F43"/>
    <w:rsid w:val="002520C0"/>
    <w:rsid w:val="00252CB1"/>
    <w:rsid w:val="00252CFB"/>
    <w:rsid w:val="00253377"/>
    <w:rsid w:val="0025359D"/>
    <w:rsid w:val="0025390A"/>
    <w:rsid w:val="00253C8E"/>
    <w:rsid w:val="0025412D"/>
    <w:rsid w:val="00254346"/>
    <w:rsid w:val="00254D62"/>
    <w:rsid w:val="00254E5C"/>
    <w:rsid w:val="00254E95"/>
    <w:rsid w:val="00254EF9"/>
    <w:rsid w:val="00255275"/>
    <w:rsid w:val="002560B1"/>
    <w:rsid w:val="002563EC"/>
    <w:rsid w:val="00256815"/>
    <w:rsid w:val="00256A01"/>
    <w:rsid w:val="00256ADE"/>
    <w:rsid w:val="002570FE"/>
    <w:rsid w:val="00257508"/>
    <w:rsid w:val="00257A28"/>
    <w:rsid w:val="00260560"/>
    <w:rsid w:val="00260CE5"/>
    <w:rsid w:val="00260FE5"/>
    <w:rsid w:val="00261AB0"/>
    <w:rsid w:val="00261B37"/>
    <w:rsid w:val="00261CA0"/>
    <w:rsid w:val="00261EFF"/>
    <w:rsid w:val="00262506"/>
    <w:rsid w:val="00262B0C"/>
    <w:rsid w:val="0026357C"/>
    <w:rsid w:val="00263F6D"/>
    <w:rsid w:val="00264070"/>
    <w:rsid w:val="00264155"/>
    <w:rsid w:val="00264167"/>
    <w:rsid w:val="002647E1"/>
    <w:rsid w:val="00264865"/>
    <w:rsid w:val="00264C75"/>
    <w:rsid w:val="002650F0"/>
    <w:rsid w:val="002653D7"/>
    <w:rsid w:val="0026544D"/>
    <w:rsid w:val="002655A0"/>
    <w:rsid w:val="00266E22"/>
    <w:rsid w:val="0026704A"/>
    <w:rsid w:val="0026718C"/>
    <w:rsid w:val="0026724D"/>
    <w:rsid w:val="00267A3B"/>
    <w:rsid w:val="00270DE6"/>
    <w:rsid w:val="00270F15"/>
    <w:rsid w:val="002710FF"/>
    <w:rsid w:val="00271452"/>
    <w:rsid w:val="0027175B"/>
    <w:rsid w:val="00271C91"/>
    <w:rsid w:val="002728C7"/>
    <w:rsid w:val="00272E84"/>
    <w:rsid w:val="00273416"/>
    <w:rsid w:val="00273C76"/>
    <w:rsid w:val="00274199"/>
    <w:rsid w:val="0027464E"/>
    <w:rsid w:val="00274B57"/>
    <w:rsid w:val="00274F77"/>
    <w:rsid w:val="0027527A"/>
    <w:rsid w:val="00275323"/>
    <w:rsid w:val="00275704"/>
    <w:rsid w:val="00276066"/>
    <w:rsid w:val="0027607C"/>
    <w:rsid w:val="00276579"/>
    <w:rsid w:val="00276A42"/>
    <w:rsid w:val="0027713E"/>
    <w:rsid w:val="00277223"/>
    <w:rsid w:val="002778DD"/>
    <w:rsid w:val="0027794A"/>
    <w:rsid w:val="0028071B"/>
    <w:rsid w:val="0028076A"/>
    <w:rsid w:val="002807F9"/>
    <w:rsid w:val="00280908"/>
    <w:rsid w:val="00280A32"/>
    <w:rsid w:val="002815BE"/>
    <w:rsid w:val="002817D7"/>
    <w:rsid w:val="002818A1"/>
    <w:rsid w:val="002818B4"/>
    <w:rsid w:val="00281B96"/>
    <w:rsid w:val="002820E5"/>
    <w:rsid w:val="002822B8"/>
    <w:rsid w:val="00282651"/>
    <w:rsid w:val="00282811"/>
    <w:rsid w:val="00283064"/>
    <w:rsid w:val="0028343D"/>
    <w:rsid w:val="00283937"/>
    <w:rsid w:val="00283A0A"/>
    <w:rsid w:val="0028487E"/>
    <w:rsid w:val="002848DD"/>
    <w:rsid w:val="00284CF7"/>
    <w:rsid w:val="0028692D"/>
    <w:rsid w:val="002875C9"/>
    <w:rsid w:val="002878FE"/>
    <w:rsid w:val="00287DA7"/>
    <w:rsid w:val="00287EA8"/>
    <w:rsid w:val="002904B5"/>
    <w:rsid w:val="0029054B"/>
    <w:rsid w:val="00290A50"/>
    <w:rsid w:val="00290AE1"/>
    <w:rsid w:val="00290C35"/>
    <w:rsid w:val="00291011"/>
    <w:rsid w:val="002926D1"/>
    <w:rsid w:val="00293027"/>
    <w:rsid w:val="0029338D"/>
    <w:rsid w:val="00293C4A"/>
    <w:rsid w:val="002940B7"/>
    <w:rsid w:val="002948EA"/>
    <w:rsid w:val="00294C98"/>
    <w:rsid w:val="0029531B"/>
    <w:rsid w:val="002954DE"/>
    <w:rsid w:val="002958F1"/>
    <w:rsid w:val="002965F3"/>
    <w:rsid w:val="00296E80"/>
    <w:rsid w:val="0029703D"/>
    <w:rsid w:val="002978EA"/>
    <w:rsid w:val="002A0104"/>
    <w:rsid w:val="002A0176"/>
    <w:rsid w:val="002A13AA"/>
    <w:rsid w:val="002A160A"/>
    <w:rsid w:val="002A1AE8"/>
    <w:rsid w:val="002A1FFB"/>
    <w:rsid w:val="002A2365"/>
    <w:rsid w:val="002A3946"/>
    <w:rsid w:val="002A49C5"/>
    <w:rsid w:val="002A4B51"/>
    <w:rsid w:val="002A4CCA"/>
    <w:rsid w:val="002A4EC7"/>
    <w:rsid w:val="002A53A6"/>
    <w:rsid w:val="002A57B9"/>
    <w:rsid w:val="002A5AFA"/>
    <w:rsid w:val="002A5C1F"/>
    <w:rsid w:val="002A5CB7"/>
    <w:rsid w:val="002A5DFA"/>
    <w:rsid w:val="002A62E5"/>
    <w:rsid w:val="002A7D5C"/>
    <w:rsid w:val="002A7EC9"/>
    <w:rsid w:val="002B0198"/>
    <w:rsid w:val="002B049F"/>
    <w:rsid w:val="002B0B7D"/>
    <w:rsid w:val="002B0E62"/>
    <w:rsid w:val="002B119B"/>
    <w:rsid w:val="002B1A10"/>
    <w:rsid w:val="002B2094"/>
    <w:rsid w:val="002B24D7"/>
    <w:rsid w:val="002B2D9D"/>
    <w:rsid w:val="002B339F"/>
    <w:rsid w:val="002B3627"/>
    <w:rsid w:val="002B36B1"/>
    <w:rsid w:val="002B399F"/>
    <w:rsid w:val="002B3ABE"/>
    <w:rsid w:val="002B4527"/>
    <w:rsid w:val="002B4F1B"/>
    <w:rsid w:val="002B4F40"/>
    <w:rsid w:val="002B57A7"/>
    <w:rsid w:val="002B5B2A"/>
    <w:rsid w:val="002B5DD3"/>
    <w:rsid w:val="002B6C65"/>
    <w:rsid w:val="002B73C8"/>
    <w:rsid w:val="002B7697"/>
    <w:rsid w:val="002C048B"/>
    <w:rsid w:val="002C0536"/>
    <w:rsid w:val="002C065F"/>
    <w:rsid w:val="002C123E"/>
    <w:rsid w:val="002C15DD"/>
    <w:rsid w:val="002C1633"/>
    <w:rsid w:val="002C1893"/>
    <w:rsid w:val="002C1A11"/>
    <w:rsid w:val="002C2510"/>
    <w:rsid w:val="002C2B5F"/>
    <w:rsid w:val="002C2CB7"/>
    <w:rsid w:val="002C2F5C"/>
    <w:rsid w:val="002C30D0"/>
    <w:rsid w:val="002C322B"/>
    <w:rsid w:val="002C352C"/>
    <w:rsid w:val="002C3796"/>
    <w:rsid w:val="002C4595"/>
    <w:rsid w:val="002C46C3"/>
    <w:rsid w:val="002C5335"/>
    <w:rsid w:val="002C59BD"/>
    <w:rsid w:val="002C5ABD"/>
    <w:rsid w:val="002C6047"/>
    <w:rsid w:val="002C727E"/>
    <w:rsid w:val="002C783B"/>
    <w:rsid w:val="002C7CCC"/>
    <w:rsid w:val="002C7DCE"/>
    <w:rsid w:val="002D030B"/>
    <w:rsid w:val="002D0745"/>
    <w:rsid w:val="002D0957"/>
    <w:rsid w:val="002D1077"/>
    <w:rsid w:val="002D11F3"/>
    <w:rsid w:val="002D15AF"/>
    <w:rsid w:val="002D1636"/>
    <w:rsid w:val="002D1638"/>
    <w:rsid w:val="002D1C82"/>
    <w:rsid w:val="002D2320"/>
    <w:rsid w:val="002D2A61"/>
    <w:rsid w:val="002D347B"/>
    <w:rsid w:val="002D34E9"/>
    <w:rsid w:val="002D3AE8"/>
    <w:rsid w:val="002D3F34"/>
    <w:rsid w:val="002D4AC5"/>
    <w:rsid w:val="002D4FE2"/>
    <w:rsid w:val="002D5796"/>
    <w:rsid w:val="002D6075"/>
    <w:rsid w:val="002D6D3A"/>
    <w:rsid w:val="002D6DC2"/>
    <w:rsid w:val="002D7541"/>
    <w:rsid w:val="002E00A5"/>
    <w:rsid w:val="002E014B"/>
    <w:rsid w:val="002E1497"/>
    <w:rsid w:val="002E19EF"/>
    <w:rsid w:val="002E1AD5"/>
    <w:rsid w:val="002E1C0C"/>
    <w:rsid w:val="002E211B"/>
    <w:rsid w:val="002E22FA"/>
    <w:rsid w:val="002E2423"/>
    <w:rsid w:val="002E2C7F"/>
    <w:rsid w:val="002E2D59"/>
    <w:rsid w:val="002E2F8F"/>
    <w:rsid w:val="002E305D"/>
    <w:rsid w:val="002E5F7D"/>
    <w:rsid w:val="002E680E"/>
    <w:rsid w:val="002E68AE"/>
    <w:rsid w:val="002E6C18"/>
    <w:rsid w:val="002E7166"/>
    <w:rsid w:val="002E7349"/>
    <w:rsid w:val="002E7B09"/>
    <w:rsid w:val="002E7CA2"/>
    <w:rsid w:val="002F0BA1"/>
    <w:rsid w:val="002F1418"/>
    <w:rsid w:val="002F16DB"/>
    <w:rsid w:val="002F1A38"/>
    <w:rsid w:val="002F1E0F"/>
    <w:rsid w:val="002F1E75"/>
    <w:rsid w:val="002F1E81"/>
    <w:rsid w:val="002F1FAB"/>
    <w:rsid w:val="002F225C"/>
    <w:rsid w:val="002F273C"/>
    <w:rsid w:val="002F2CC8"/>
    <w:rsid w:val="002F2D1D"/>
    <w:rsid w:val="002F2EA5"/>
    <w:rsid w:val="002F3131"/>
    <w:rsid w:val="002F3777"/>
    <w:rsid w:val="002F3FE6"/>
    <w:rsid w:val="002F4083"/>
    <w:rsid w:val="002F428C"/>
    <w:rsid w:val="002F4CBC"/>
    <w:rsid w:val="002F4D1C"/>
    <w:rsid w:val="002F5026"/>
    <w:rsid w:val="002F5098"/>
    <w:rsid w:val="002F55CA"/>
    <w:rsid w:val="002F5843"/>
    <w:rsid w:val="002F59B4"/>
    <w:rsid w:val="002F6026"/>
    <w:rsid w:val="002F62FD"/>
    <w:rsid w:val="002F6B56"/>
    <w:rsid w:val="002F6BDB"/>
    <w:rsid w:val="002F772D"/>
    <w:rsid w:val="002F79AE"/>
    <w:rsid w:val="0030027D"/>
    <w:rsid w:val="003026F6"/>
    <w:rsid w:val="00302CED"/>
    <w:rsid w:val="00302D47"/>
    <w:rsid w:val="00303115"/>
    <w:rsid w:val="0030385E"/>
    <w:rsid w:val="00303A8D"/>
    <w:rsid w:val="00303AE8"/>
    <w:rsid w:val="003042B4"/>
    <w:rsid w:val="00304950"/>
    <w:rsid w:val="0030495E"/>
    <w:rsid w:val="00304975"/>
    <w:rsid w:val="00304B42"/>
    <w:rsid w:val="0030511C"/>
    <w:rsid w:val="00305819"/>
    <w:rsid w:val="00305960"/>
    <w:rsid w:val="00305AF6"/>
    <w:rsid w:val="00305B85"/>
    <w:rsid w:val="003064A2"/>
    <w:rsid w:val="00306939"/>
    <w:rsid w:val="0030796D"/>
    <w:rsid w:val="00307CB5"/>
    <w:rsid w:val="00307DF3"/>
    <w:rsid w:val="00312537"/>
    <w:rsid w:val="003127E4"/>
    <w:rsid w:val="003129DA"/>
    <w:rsid w:val="003132ED"/>
    <w:rsid w:val="003135AA"/>
    <w:rsid w:val="003144BC"/>
    <w:rsid w:val="003156E8"/>
    <w:rsid w:val="00315A25"/>
    <w:rsid w:val="003161C8"/>
    <w:rsid w:val="00316583"/>
    <w:rsid w:val="00316ECC"/>
    <w:rsid w:val="00316F08"/>
    <w:rsid w:val="003172B5"/>
    <w:rsid w:val="003172FE"/>
    <w:rsid w:val="003204F7"/>
    <w:rsid w:val="003207E0"/>
    <w:rsid w:val="003208BB"/>
    <w:rsid w:val="003212A2"/>
    <w:rsid w:val="003212B5"/>
    <w:rsid w:val="00321423"/>
    <w:rsid w:val="0032165D"/>
    <w:rsid w:val="00321967"/>
    <w:rsid w:val="00321BE2"/>
    <w:rsid w:val="00321FAB"/>
    <w:rsid w:val="00322769"/>
    <w:rsid w:val="003227C7"/>
    <w:rsid w:val="00322FEB"/>
    <w:rsid w:val="003230BC"/>
    <w:rsid w:val="00323417"/>
    <w:rsid w:val="003248D7"/>
    <w:rsid w:val="00324AC7"/>
    <w:rsid w:val="00324DC3"/>
    <w:rsid w:val="00325150"/>
    <w:rsid w:val="00325C16"/>
    <w:rsid w:val="003266CA"/>
    <w:rsid w:val="00326CD3"/>
    <w:rsid w:val="00326FFE"/>
    <w:rsid w:val="00327783"/>
    <w:rsid w:val="00327904"/>
    <w:rsid w:val="00327C5B"/>
    <w:rsid w:val="00327CDF"/>
    <w:rsid w:val="00330CC4"/>
    <w:rsid w:val="0033135C"/>
    <w:rsid w:val="00331536"/>
    <w:rsid w:val="0033154D"/>
    <w:rsid w:val="00331F61"/>
    <w:rsid w:val="0033219B"/>
    <w:rsid w:val="003325DD"/>
    <w:rsid w:val="00332B6F"/>
    <w:rsid w:val="00332F15"/>
    <w:rsid w:val="0033348F"/>
    <w:rsid w:val="0033358F"/>
    <w:rsid w:val="00333E96"/>
    <w:rsid w:val="00335A2B"/>
    <w:rsid w:val="003376E6"/>
    <w:rsid w:val="00337E24"/>
    <w:rsid w:val="00340547"/>
    <w:rsid w:val="00340871"/>
    <w:rsid w:val="0034145E"/>
    <w:rsid w:val="00343069"/>
    <w:rsid w:val="00343A0D"/>
    <w:rsid w:val="00343B68"/>
    <w:rsid w:val="0034424E"/>
    <w:rsid w:val="003443C2"/>
    <w:rsid w:val="00344676"/>
    <w:rsid w:val="00344BC9"/>
    <w:rsid w:val="0034537B"/>
    <w:rsid w:val="003458E8"/>
    <w:rsid w:val="00345EF0"/>
    <w:rsid w:val="0034629C"/>
    <w:rsid w:val="003470A8"/>
    <w:rsid w:val="003470F3"/>
    <w:rsid w:val="00347129"/>
    <w:rsid w:val="00347217"/>
    <w:rsid w:val="0034740A"/>
    <w:rsid w:val="00347488"/>
    <w:rsid w:val="0034764B"/>
    <w:rsid w:val="00347AE4"/>
    <w:rsid w:val="00347D94"/>
    <w:rsid w:val="00350EC6"/>
    <w:rsid w:val="003524A1"/>
    <w:rsid w:val="003524CA"/>
    <w:rsid w:val="00352C6E"/>
    <w:rsid w:val="00352DE6"/>
    <w:rsid w:val="00353A75"/>
    <w:rsid w:val="00353B6C"/>
    <w:rsid w:val="00354568"/>
    <w:rsid w:val="0035456B"/>
    <w:rsid w:val="003545EF"/>
    <w:rsid w:val="003548D6"/>
    <w:rsid w:val="00354C87"/>
    <w:rsid w:val="00355EEE"/>
    <w:rsid w:val="00356132"/>
    <w:rsid w:val="003569C1"/>
    <w:rsid w:val="003569C8"/>
    <w:rsid w:val="00356D8A"/>
    <w:rsid w:val="003573F4"/>
    <w:rsid w:val="00357AD0"/>
    <w:rsid w:val="00357B58"/>
    <w:rsid w:val="00357C7C"/>
    <w:rsid w:val="00357CCC"/>
    <w:rsid w:val="00360627"/>
    <w:rsid w:val="00361482"/>
    <w:rsid w:val="003615A8"/>
    <w:rsid w:val="0036190E"/>
    <w:rsid w:val="00361B05"/>
    <w:rsid w:val="00361EAA"/>
    <w:rsid w:val="003625D7"/>
    <w:rsid w:val="00362771"/>
    <w:rsid w:val="0036291F"/>
    <w:rsid w:val="00362B37"/>
    <w:rsid w:val="00362BAC"/>
    <w:rsid w:val="00362C06"/>
    <w:rsid w:val="00362D09"/>
    <w:rsid w:val="003631F0"/>
    <w:rsid w:val="0036332A"/>
    <w:rsid w:val="00363975"/>
    <w:rsid w:val="003646E3"/>
    <w:rsid w:val="003649E2"/>
    <w:rsid w:val="00364D87"/>
    <w:rsid w:val="0036558E"/>
    <w:rsid w:val="003655A5"/>
    <w:rsid w:val="00365667"/>
    <w:rsid w:val="00366074"/>
    <w:rsid w:val="00366459"/>
    <w:rsid w:val="00366AB4"/>
    <w:rsid w:val="003674AD"/>
    <w:rsid w:val="0036764C"/>
    <w:rsid w:val="00367872"/>
    <w:rsid w:val="00367C8E"/>
    <w:rsid w:val="0037040E"/>
    <w:rsid w:val="003704AF"/>
    <w:rsid w:val="00370D10"/>
    <w:rsid w:val="003717A0"/>
    <w:rsid w:val="00371AEA"/>
    <w:rsid w:val="0037236C"/>
    <w:rsid w:val="00372511"/>
    <w:rsid w:val="00372DE7"/>
    <w:rsid w:val="00372FFA"/>
    <w:rsid w:val="003733BD"/>
    <w:rsid w:val="003733F3"/>
    <w:rsid w:val="00373E87"/>
    <w:rsid w:val="00373F31"/>
    <w:rsid w:val="00374276"/>
    <w:rsid w:val="003742FD"/>
    <w:rsid w:val="003748E3"/>
    <w:rsid w:val="00374D56"/>
    <w:rsid w:val="003754ED"/>
    <w:rsid w:val="003757CA"/>
    <w:rsid w:val="00375B27"/>
    <w:rsid w:val="003763CE"/>
    <w:rsid w:val="00376D3A"/>
    <w:rsid w:val="003770DC"/>
    <w:rsid w:val="003770E2"/>
    <w:rsid w:val="00377EC0"/>
    <w:rsid w:val="0038003A"/>
    <w:rsid w:val="00380271"/>
    <w:rsid w:val="0038036C"/>
    <w:rsid w:val="00380801"/>
    <w:rsid w:val="003809F8"/>
    <w:rsid w:val="00380A59"/>
    <w:rsid w:val="00380AA9"/>
    <w:rsid w:val="00380BC9"/>
    <w:rsid w:val="00380E2B"/>
    <w:rsid w:val="00381E86"/>
    <w:rsid w:val="00381F42"/>
    <w:rsid w:val="00382187"/>
    <w:rsid w:val="0038222E"/>
    <w:rsid w:val="003833CB"/>
    <w:rsid w:val="00383ECE"/>
    <w:rsid w:val="00384891"/>
    <w:rsid w:val="00385016"/>
    <w:rsid w:val="0038589E"/>
    <w:rsid w:val="003858F0"/>
    <w:rsid w:val="00386032"/>
    <w:rsid w:val="0038633A"/>
    <w:rsid w:val="0038647A"/>
    <w:rsid w:val="00386C65"/>
    <w:rsid w:val="00387FD0"/>
    <w:rsid w:val="00390099"/>
    <w:rsid w:val="00390153"/>
    <w:rsid w:val="0039071A"/>
    <w:rsid w:val="0039091E"/>
    <w:rsid w:val="003917CA"/>
    <w:rsid w:val="003921E6"/>
    <w:rsid w:val="00392285"/>
    <w:rsid w:val="00392789"/>
    <w:rsid w:val="0039287A"/>
    <w:rsid w:val="00393087"/>
    <w:rsid w:val="00393374"/>
    <w:rsid w:val="0039350D"/>
    <w:rsid w:val="00393673"/>
    <w:rsid w:val="00393DEA"/>
    <w:rsid w:val="00393E86"/>
    <w:rsid w:val="0039471E"/>
    <w:rsid w:val="00394979"/>
    <w:rsid w:val="00394D0B"/>
    <w:rsid w:val="00395009"/>
    <w:rsid w:val="003951FD"/>
    <w:rsid w:val="0039553D"/>
    <w:rsid w:val="00395590"/>
    <w:rsid w:val="00395B76"/>
    <w:rsid w:val="00395FA8"/>
    <w:rsid w:val="00396E46"/>
    <w:rsid w:val="00397B10"/>
    <w:rsid w:val="00397F08"/>
    <w:rsid w:val="003A00AF"/>
    <w:rsid w:val="003A01A8"/>
    <w:rsid w:val="003A0780"/>
    <w:rsid w:val="003A0BBD"/>
    <w:rsid w:val="003A0C53"/>
    <w:rsid w:val="003A0CD2"/>
    <w:rsid w:val="003A0F40"/>
    <w:rsid w:val="003A1736"/>
    <w:rsid w:val="003A1D39"/>
    <w:rsid w:val="003A1EBD"/>
    <w:rsid w:val="003A21B8"/>
    <w:rsid w:val="003A24BC"/>
    <w:rsid w:val="003A2553"/>
    <w:rsid w:val="003A2566"/>
    <w:rsid w:val="003A34B2"/>
    <w:rsid w:val="003A3DCF"/>
    <w:rsid w:val="003A478D"/>
    <w:rsid w:val="003A4CCF"/>
    <w:rsid w:val="003A57D0"/>
    <w:rsid w:val="003A68BA"/>
    <w:rsid w:val="003A729B"/>
    <w:rsid w:val="003A79E2"/>
    <w:rsid w:val="003B0986"/>
    <w:rsid w:val="003B0D29"/>
    <w:rsid w:val="003B325E"/>
    <w:rsid w:val="003B368B"/>
    <w:rsid w:val="003B3C8C"/>
    <w:rsid w:val="003B4569"/>
    <w:rsid w:val="003B4900"/>
    <w:rsid w:val="003B4B88"/>
    <w:rsid w:val="003B4B93"/>
    <w:rsid w:val="003B52B5"/>
    <w:rsid w:val="003B5812"/>
    <w:rsid w:val="003B5DCE"/>
    <w:rsid w:val="003B5E8D"/>
    <w:rsid w:val="003B60E0"/>
    <w:rsid w:val="003B6CEC"/>
    <w:rsid w:val="003B7064"/>
    <w:rsid w:val="003B79B9"/>
    <w:rsid w:val="003B7DAC"/>
    <w:rsid w:val="003C062F"/>
    <w:rsid w:val="003C082D"/>
    <w:rsid w:val="003C0A23"/>
    <w:rsid w:val="003C0FA5"/>
    <w:rsid w:val="003C1F51"/>
    <w:rsid w:val="003C25D5"/>
    <w:rsid w:val="003C3D98"/>
    <w:rsid w:val="003C4222"/>
    <w:rsid w:val="003C4794"/>
    <w:rsid w:val="003C4E83"/>
    <w:rsid w:val="003C53B1"/>
    <w:rsid w:val="003C5D0B"/>
    <w:rsid w:val="003C7009"/>
    <w:rsid w:val="003C7272"/>
    <w:rsid w:val="003C7351"/>
    <w:rsid w:val="003C785F"/>
    <w:rsid w:val="003C7875"/>
    <w:rsid w:val="003C79EF"/>
    <w:rsid w:val="003C7EF5"/>
    <w:rsid w:val="003D02A7"/>
    <w:rsid w:val="003D0A11"/>
    <w:rsid w:val="003D1087"/>
    <w:rsid w:val="003D1B2E"/>
    <w:rsid w:val="003D2D3F"/>
    <w:rsid w:val="003D3120"/>
    <w:rsid w:val="003D33FB"/>
    <w:rsid w:val="003D38AA"/>
    <w:rsid w:val="003D3BE7"/>
    <w:rsid w:val="003D3E63"/>
    <w:rsid w:val="003D4176"/>
    <w:rsid w:val="003D4439"/>
    <w:rsid w:val="003D463E"/>
    <w:rsid w:val="003D49FC"/>
    <w:rsid w:val="003D551B"/>
    <w:rsid w:val="003D671E"/>
    <w:rsid w:val="003D7397"/>
    <w:rsid w:val="003E022F"/>
    <w:rsid w:val="003E09E4"/>
    <w:rsid w:val="003E13B5"/>
    <w:rsid w:val="003E17C8"/>
    <w:rsid w:val="003E1AF2"/>
    <w:rsid w:val="003E1F76"/>
    <w:rsid w:val="003E21F1"/>
    <w:rsid w:val="003E22B5"/>
    <w:rsid w:val="003E284B"/>
    <w:rsid w:val="003E2D4B"/>
    <w:rsid w:val="003E3096"/>
    <w:rsid w:val="003E3845"/>
    <w:rsid w:val="003E43F9"/>
    <w:rsid w:val="003E57CB"/>
    <w:rsid w:val="003E5A7E"/>
    <w:rsid w:val="003E5B9D"/>
    <w:rsid w:val="003E6D8A"/>
    <w:rsid w:val="003E7111"/>
    <w:rsid w:val="003E7A11"/>
    <w:rsid w:val="003E7B22"/>
    <w:rsid w:val="003E7D90"/>
    <w:rsid w:val="003F07B3"/>
    <w:rsid w:val="003F0E2B"/>
    <w:rsid w:val="003F11C8"/>
    <w:rsid w:val="003F1510"/>
    <w:rsid w:val="003F2C35"/>
    <w:rsid w:val="003F3A02"/>
    <w:rsid w:val="003F3C6C"/>
    <w:rsid w:val="003F3F30"/>
    <w:rsid w:val="003F3FA7"/>
    <w:rsid w:val="003F5098"/>
    <w:rsid w:val="003F5614"/>
    <w:rsid w:val="003F5B5D"/>
    <w:rsid w:val="003F5D0D"/>
    <w:rsid w:val="003F5EA4"/>
    <w:rsid w:val="003F5FE4"/>
    <w:rsid w:val="003F6097"/>
    <w:rsid w:val="003F62B4"/>
    <w:rsid w:val="003F640C"/>
    <w:rsid w:val="003F65CE"/>
    <w:rsid w:val="003F66B0"/>
    <w:rsid w:val="003F694C"/>
    <w:rsid w:val="003F6A40"/>
    <w:rsid w:val="00400065"/>
    <w:rsid w:val="0040028E"/>
    <w:rsid w:val="00401212"/>
    <w:rsid w:val="004013F1"/>
    <w:rsid w:val="00401BDD"/>
    <w:rsid w:val="00401E8C"/>
    <w:rsid w:val="0040210D"/>
    <w:rsid w:val="00402615"/>
    <w:rsid w:val="00402B21"/>
    <w:rsid w:val="00402CAE"/>
    <w:rsid w:val="00402FBD"/>
    <w:rsid w:val="0040300D"/>
    <w:rsid w:val="00403195"/>
    <w:rsid w:val="0040327F"/>
    <w:rsid w:val="004032C7"/>
    <w:rsid w:val="0040352C"/>
    <w:rsid w:val="0040425F"/>
    <w:rsid w:val="00404319"/>
    <w:rsid w:val="00404570"/>
    <w:rsid w:val="00404617"/>
    <w:rsid w:val="004049FD"/>
    <w:rsid w:val="0040514B"/>
    <w:rsid w:val="0040566F"/>
    <w:rsid w:val="00405C6D"/>
    <w:rsid w:val="00405F37"/>
    <w:rsid w:val="00405FD5"/>
    <w:rsid w:val="00406E18"/>
    <w:rsid w:val="00407086"/>
    <w:rsid w:val="00407FEA"/>
    <w:rsid w:val="00410713"/>
    <w:rsid w:val="00410D66"/>
    <w:rsid w:val="004118D3"/>
    <w:rsid w:val="00411E6B"/>
    <w:rsid w:val="00411F28"/>
    <w:rsid w:val="00412437"/>
    <w:rsid w:val="00412B7E"/>
    <w:rsid w:val="004136F0"/>
    <w:rsid w:val="00413910"/>
    <w:rsid w:val="00413DEE"/>
    <w:rsid w:val="004140BF"/>
    <w:rsid w:val="004153BB"/>
    <w:rsid w:val="00416042"/>
    <w:rsid w:val="00416CAE"/>
    <w:rsid w:val="00416F32"/>
    <w:rsid w:val="004171DC"/>
    <w:rsid w:val="0041774A"/>
    <w:rsid w:val="00417CE8"/>
    <w:rsid w:val="00417F99"/>
    <w:rsid w:val="0042016C"/>
    <w:rsid w:val="0042021B"/>
    <w:rsid w:val="00420243"/>
    <w:rsid w:val="00420273"/>
    <w:rsid w:val="00420432"/>
    <w:rsid w:val="004205CD"/>
    <w:rsid w:val="00420BC1"/>
    <w:rsid w:val="00421195"/>
    <w:rsid w:val="004211E2"/>
    <w:rsid w:val="004218EF"/>
    <w:rsid w:val="0042253E"/>
    <w:rsid w:val="00422544"/>
    <w:rsid w:val="00422B66"/>
    <w:rsid w:val="00423059"/>
    <w:rsid w:val="00423E72"/>
    <w:rsid w:val="004242FA"/>
    <w:rsid w:val="0042511E"/>
    <w:rsid w:val="004268FC"/>
    <w:rsid w:val="004278DF"/>
    <w:rsid w:val="00430244"/>
    <w:rsid w:val="00430468"/>
    <w:rsid w:val="00431210"/>
    <w:rsid w:val="00431B4E"/>
    <w:rsid w:val="00432C5D"/>
    <w:rsid w:val="00433830"/>
    <w:rsid w:val="00433A8A"/>
    <w:rsid w:val="00433BF4"/>
    <w:rsid w:val="00434399"/>
    <w:rsid w:val="00434B7D"/>
    <w:rsid w:val="00434C13"/>
    <w:rsid w:val="00434D5C"/>
    <w:rsid w:val="004350AD"/>
    <w:rsid w:val="0043558A"/>
    <w:rsid w:val="00435BB4"/>
    <w:rsid w:val="004372C8"/>
    <w:rsid w:val="00440AD7"/>
    <w:rsid w:val="00440DA8"/>
    <w:rsid w:val="00441520"/>
    <w:rsid w:val="00441B08"/>
    <w:rsid w:val="00441EC2"/>
    <w:rsid w:val="004431A4"/>
    <w:rsid w:val="004437E1"/>
    <w:rsid w:val="00443D6B"/>
    <w:rsid w:val="00444BD7"/>
    <w:rsid w:val="00444D81"/>
    <w:rsid w:val="00444DC3"/>
    <w:rsid w:val="00445C93"/>
    <w:rsid w:val="0044603C"/>
    <w:rsid w:val="004464C6"/>
    <w:rsid w:val="004468F2"/>
    <w:rsid w:val="004471EA"/>
    <w:rsid w:val="004507D4"/>
    <w:rsid w:val="0045089C"/>
    <w:rsid w:val="004510C7"/>
    <w:rsid w:val="00451511"/>
    <w:rsid w:val="00451FB0"/>
    <w:rsid w:val="00453DC6"/>
    <w:rsid w:val="00454B22"/>
    <w:rsid w:val="00454DCD"/>
    <w:rsid w:val="00455201"/>
    <w:rsid w:val="0045554E"/>
    <w:rsid w:val="00456816"/>
    <w:rsid w:val="00457441"/>
    <w:rsid w:val="00457AA7"/>
    <w:rsid w:val="0046001E"/>
    <w:rsid w:val="00460FE3"/>
    <w:rsid w:val="004610C2"/>
    <w:rsid w:val="004611F1"/>
    <w:rsid w:val="004613F7"/>
    <w:rsid w:val="00461571"/>
    <w:rsid w:val="00462119"/>
    <w:rsid w:val="004626E1"/>
    <w:rsid w:val="00462FF2"/>
    <w:rsid w:val="004635CF"/>
    <w:rsid w:val="0046387E"/>
    <w:rsid w:val="004639B1"/>
    <w:rsid w:val="004642EC"/>
    <w:rsid w:val="0046583D"/>
    <w:rsid w:val="00465A25"/>
    <w:rsid w:val="00465EAB"/>
    <w:rsid w:val="00466D2F"/>
    <w:rsid w:val="00467A01"/>
    <w:rsid w:val="00471323"/>
    <w:rsid w:val="00471555"/>
    <w:rsid w:val="00471906"/>
    <w:rsid w:val="0047259A"/>
    <w:rsid w:val="00473728"/>
    <w:rsid w:val="004739BD"/>
    <w:rsid w:val="00473C5A"/>
    <w:rsid w:val="00474A57"/>
    <w:rsid w:val="0047501E"/>
    <w:rsid w:val="0047565E"/>
    <w:rsid w:val="004756E4"/>
    <w:rsid w:val="004759CB"/>
    <w:rsid w:val="00476184"/>
    <w:rsid w:val="00476203"/>
    <w:rsid w:val="00476A80"/>
    <w:rsid w:val="00476B18"/>
    <w:rsid w:val="00476B41"/>
    <w:rsid w:val="004802A3"/>
    <w:rsid w:val="0048069F"/>
    <w:rsid w:val="004812AE"/>
    <w:rsid w:val="004814BB"/>
    <w:rsid w:val="00481884"/>
    <w:rsid w:val="0048209C"/>
    <w:rsid w:val="004820A9"/>
    <w:rsid w:val="004821F5"/>
    <w:rsid w:val="00482971"/>
    <w:rsid w:val="00482EC2"/>
    <w:rsid w:val="00483616"/>
    <w:rsid w:val="004846EF"/>
    <w:rsid w:val="0048584F"/>
    <w:rsid w:val="00486241"/>
    <w:rsid w:val="004862DE"/>
    <w:rsid w:val="00486C0D"/>
    <w:rsid w:val="00486FAD"/>
    <w:rsid w:val="00486FD1"/>
    <w:rsid w:val="004903B5"/>
    <w:rsid w:val="0049053F"/>
    <w:rsid w:val="00490B02"/>
    <w:rsid w:val="00490D72"/>
    <w:rsid w:val="00491232"/>
    <w:rsid w:val="0049127C"/>
    <w:rsid w:val="004915D4"/>
    <w:rsid w:val="004916D1"/>
    <w:rsid w:val="00491994"/>
    <w:rsid w:val="00491B45"/>
    <w:rsid w:val="00492D46"/>
    <w:rsid w:val="00492D77"/>
    <w:rsid w:val="00493539"/>
    <w:rsid w:val="00493BAE"/>
    <w:rsid w:val="00493D0B"/>
    <w:rsid w:val="004941AF"/>
    <w:rsid w:val="0049552D"/>
    <w:rsid w:val="004959CC"/>
    <w:rsid w:val="004962C5"/>
    <w:rsid w:val="00496B71"/>
    <w:rsid w:val="004974B9"/>
    <w:rsid w:val="00497930"/>
    <w:rsid w:val="00497D53"/>
    <w:rsid w:val="004A0F59"/>
    <w:rsid w:val="004A11E8"/>
    <w:rsid w:val="004A1FF8"/>
    <w:rsid w:val="004A3754"/>
    <w:rsid w:val="004A395C"/>
    <w:rsid w:val="004A3A3B"/>
    <w:rsid w:val="004A3F5A"/>
    <w:rsid w:val="004A4173"/>
    <w:rsid w:val="004A419A"/>
    <w:rsid w:val="004A42CB"/>
    <w:rsid w:val="004A451B"/>
    <w:rsid w:val="004A5A5C"/>
    <w:rsid w:val="004A5AC8"/>
    <w:rsid w:val="004A7823"/>
    <w:rsid w:val="004B05B6"/>
    <w:rsid w:val="004B05C9"/>
    <w:rsid w:val="004B06DE"/>
    <w:rsid w:val="004B0F58"/>
    <w:rsid w:val="004B1994"/>
    <w:rsid w:val="004B210E"/>
    <w:rsid w:val="004B292B"/>
    <w:rsid w:val="004B30B8"/>
    <w:rsid w:val="004B40F8"/>
    <w:rsid w:val="004B58BA"/>
    <w:rsid w:val="004B5E25"/>
    <w:rsid w:val="004B616E"/>
    <w:rsid w:val="004B6638"/>
    <w:rsid w:val="004C043C"/>
    <w:rsid w:val="004C0A01"/>
    <w:rsid w:val="004C0C32"/>
    <w:rsid w:val="004C0ED5"/>
    <w:rsid w:val="004C1B5B"/>
    <w:rsid w:val="004C1C6B"/>
    <w:rsid w:val="004C1CD9"/>
    <w:rsid w:val="004C1EF0"/>
    <w:rsid w:val="004C1FD1"/>
    <w:rsid w:val="004C297B"/>
    <w:rsid w:val="004C2D3D"/>
    <w:rsid w:val="004C3227"/>
    <w:rsid w:val="004C362A"/>
    <w:rsid w:val="004C4141"/>
    <w:rsid w:val="004C442C"/>
    <w:rsid w:val="004C4B19"/>
    <w:rsid w:val="004C4F82"/>
    <w:rsid w:val="004C5765"/>
    <w:rsid w:val="004C5B2C"/>
    <w:rsid w:val="004C5ED4"/>
    <w:rsid w:val="004C607F"/>
    <w:rsid w:val="004C639E"/>
    <w:rsid w:val="004C679E"/>
    <w:rsid w:val="004C73E1"/>
    <w:rsid w:val="004D10D9"/>
    <w:rsid w:val="004D1B75"/>
    <w:rsid w:val="004D1DB2"/>
    <w:rsid w:val="004D3571"/>
    <w:rsid w:val="004D37FC"/>
    <w:rsid w:val="004D3843"/>
    <w:rsid w:val="004D40C5"/>
    <w:rsid w:val="004D4789"/>
    <w:rsid w:val="004D5489"/>
    <w:rsid w:val="004D54B7"/>
    <w:rsid w:val="004D5C84"/>
    <w:rsid w:val="004D63FB"/>
    <w:rsid w:val="004D6988"/>
    <w:rsid w:val="004D707B"/>
    <w:rsid w:val="004D758E"/>
    <w:rsid w:val="004D7D3D"/>
    <w:rsid w:val="004E007F"/>
    <w:rsid w:val="004E0F34"/>
    <w:rsid w:val="004E0FF4"/>
    <w:rsid w:val="004E1340"/>
    <w:rsid w:val="004E2D38"/>
    <w:rsid w:val="004E3D70"/>
    <w:rsid w:val="004E3DBC"/>
    <w:rsid w:val="004E4568"/>
    <w:rsid w:val="004E4D0C"/>
    <w:rsid w:val="004E5292"/>
    <w:rsid w:val="004E60F4"/>
    <w:rsid w:val="004E6194"/>
    <w:rsid w:val="004E7797"/>
    <w:rsid w:val="004E7CC4"/>
    <w:rsid w:val="004F0349"/>
    <w:rsid w:val="004F07F2"/>
    <w:rsid w:val="004F0993"/>
    <w:rsid w:val="004F0FA1"/>
    <w:rsid w:val="004F103A"/>
    <w:rsid w:val="004F1988"/>
    <w:rsid w:val="004F1B04"/>
    <w:rsid w:val="004F1D86"/>
    <w:rsid w:val="004F2C47"/>
    <w:rsid w:val="004F2CBA"/>
    <w:rsid w:val="004F2F05"/>
    <w:rsid w:val="004F37E4"/>
    <w:rsid w:val="004F3D1F"/>
    <w:rsid w:val="004F66FD"/>
    <w:rsid w:val="004F6DF6"/>
    <w:rsid w:val="004F7E62"/>
    <w:rsid w:val="00500131"/>
    <w:rsid w:val="005007E3"/>
    <w:rsid w:val="00500A76"/>
    <w:rsid w:val="00500C44"/>
    <w:rsid w:val="00500E19"/>
    <w:rsid w:val="00501893"/>
    <w:rsid w:val="00501BF4"/>
    <w:rsid w:val="00501F8B"/>
    <w:rsid w:val="00502D69"/>
    <w:rsid w:val="00503831"/>
    <w:rsid w:val="00503C37"/>
    <w:rsid w:val="00503DA3"/>
    <w:rsid w:val="00503FDF"/>
    <w:rsid w:val="0050402C"/>
    <w:rsid w:val="00504185"/>
    <w:rsid w:val="0050452D"/>
    <w:rsid w:val="0050469D"/>
    <w:rsid w:val="005050B2"/>
    <w:rsid w:val="00505438"/>
    <w:rsid w:val="00505855"/>
    <w:rsid w:val="00505AE1"/>
    <w:rsid w:val="0050683B"/>
    <w:rsid w:val="005070B4"/>
    <w:rsid w:val="00507153"/>
    <w:rsid w:val="0050793E"/>
    <w:rsid w:val="0050796B"/>
    <w:rsid w:val="00510159"/>
    <w:rsid w:val="00510527"/>
    <w:rsid w:val="005109D8"/>
    <w:rsid w:val="00510F86"/>
    <w:rsid w:val="00512904"/>
    <w:rsid w:val="00512912"/>
    <w:rsid w:val="005130AF"/>
    <w:rsid w:val="005142EE"/>
    <w:rsid w:val="005146CA"/>
    <w:rsid w:val="005153C7"/>
    <w:rsid w:val="00515902"/>
    <w:rsid w:val="00515B47"/>
    <w:rsid w:val="00515FA6"/>
    <w:rsid w:val="00516232"/>
    <w:rsid w:val="00516E81"/>
    <w:rsid w:val="005174BD"/>
    <w:rsid w:val="0052029D"/>
    <w:rsid w:val="0052041C"/>
    <w:rsid w:val="00520C8A"/>
    <w:rsid w:val="00521921"/>
    <w:rsid w:val="00522089"/>
    <w:rsid w:val="00522B1E"/>
    <w:rsid w:val="00522BCD"/>
    <w:rsid w:val="00522EC4"/>
    <w:rsid w:val="00523431"/>
    <w:rsid w:val="005236A2"/>
    <w:rsid w:val="00524548"/>
    <w:rsid w:val="00524704"/>
    <w:rsid w:val="00524BB9"/>
    <w:rsid w:val="00524CB9"/>
    <w:rsid w:val="00524EDC"/>
    <w:rsid w:val="0052503D"/>
    <w:rsid w:val="0052582F"/>
    <w:rsid w:val="00525A81"/>
    <w:rsid w:val="00526107"/>
    <w:rsid w:val="005267FA"/>
    <w:rsid w:val="00526E04"/>
    <w:rsid w:val="00526EE4"/>
    <w:rsid w:val="00526FD1"/>
    <w:rsid w:val="005271BE"/>
    <w:rsid w:val="005276B6"/>
    <w:rsid w:val="00527B42"/>
    <w:rsid w:val="00530B2F"/>
    <w:rsid w:val="00531320"/>
    <w:rsid w:val="00531B47"/>
    <w:rsid w:val="00531D6D"/>
    <w:rsid w:val="005324CA"/>
    <w:rsid w:val="0053299F"/>
    <w:rsid w:val="005331F5"/>
    <w:rsid w:val="0053321B"/>
    <w:rsid w:val="00533D2B"/>
    <w:rsid w:val="00533F6C"/>
    <w:rsid w:val="00534686"/>
    <w:rsid w:val="0053493E"/>
    <w:rsid w:val="00534E1B"/>
    <w:rsid w:val="00534F0F"/>
    <w:rsid w:val="00535250"/>
    <w:rsid w:val="0053558D"/>
    <w:rsid w:val="005356BF"/>
    <w:rsid w:val="00535723"/>
    <w:rsid w:val="005358FB"/>
    <w:rsid w:val="00535B21"/>
    <w:rsid w:val="005366A0"/>
    <w:rsid w:val="0053675C"/>
    <w:rsid w:val="00536B89"/>
    <w:rsid w:val="005373DC"/>
    <w:rsid w:val="005400F7"/>
    <w:rsid w:val="00540812"/>
    <w:rsid w:val="0054093D"/>
    <w:rsid w:val="00540F78"/>
    <w:rsid w:val="005413A2"/>
    <w:rsid w:val="005420FD"/>
    <w:rsid w:val="00542854"/>
    <w:rsid w:val="0054374B"/>
    <w:rsid w:val="005442A6"/>
    <w:rsid w:val="00544914"/>
    <w:rsid w:val="00544A55"/>
    <w:rsid w:val="00544E79"/>
    <w:rsid w:val="0054510A"/>
    <w:rsid w:val="00545734"/>
    <w:rsid w:val="00546414"/>
    <w:rsid w:val="0054641B"/>
    <w:rsid w:val="00546850"/>
    <w:rsid w:val="00546969"/>
    <w:rsid w:val="005469F4"/>
    <w:rsid w:val="00546E9A"/>
    <w:rsid w:val="005470C5"/>
    <w:rsid w:val="005471C4"/>
    <w:rsid w:val="005472D1"/>
    <w:rsid w:val="005501E5"/>
    <w:rsid w:val="0055052F"/>
    <w:rsid w:val="0055101F"/>
    <w:rsid w:val="00551446"/>
    <w:rsid w:val="005516E1"/>
    <w:rsid w:val="00551C0B"/>
    <w:rsid w:val="00551D26"/>
    <w:rsid w:val="005529BE"/>
    <w:rsid w:val="00552C97"/>
    <w:rsid w:val="005535DC"/>
    <w:rsid w:val="005537A9"/>
    <w:rsid w:val="00553BEF"/>
    <w:rsid w:val="00553CA4"/>
    <w:rsid w:val="00553ECB"/>
    <w:rsid w:val="0055425B"/>
    <w:rsid w:val="00554A5B"/>
    <w:rsid w:val="00555D2C"/>
    <w:rsid w:val="00556217"/>
    <w:rsid w:val="00556B07"/>
    <w:rsid w:val="00556DBC"/>
    <w:rsid w:val="005577AE"/>
    <w:rsid w:val="0055787F"/>
    <w:rsid w:val="00561573"/>
    <w:rsid w:val="005615F2"/>
    <w:rsid w:val="00562258"/>
    <w:rsid w:val="00562516"/>
    <w:rsid w:val="00562D47"/>
    <w:rsid w:val="005634E7"/>
    <w:rsid w:val="005637DA"/>
    <w:rsid w:val="00563862"/>
    <w:rsid w:val="005643F0"/>
    <w:rsid w:val="00564A6B"/>
    <w:rsid w:val="00564CA9"/>
    <w:rsid w:val="00564CB9"/>
    <w:rsid w:val="00564D22"/>
    <w:rsid w:val="00564DCF"/>
    <w:rsid w:val="0056522C"/>
    <w:rsid w:val="005655A7"/>
    <w:rsid w:val="005666CE"/>
    <w:rsid w:val="00570187"/>
    <w:rsid w:val="00570830"/>
    <w:rsid w:val="00570E64"/>
    <w:rsid w:val="00571AC3"/>
    <w:rsid w:val="0057386B"/>
    <w:rsid w:val="00574331"/>
    <w:rsid w:val="00574E27"/>
    <w:rsid w:val="00575241"/>
    <w:rsid w:val="005752F1"/>
    <w:rsid w:val="005758D0"/>
    <w:rsid w:val="00575A69"/>
    <w:rsid w:val="00575A92"/>
    <w:rsid w:val="005761B2"/>
    <w:rsid w:val="00576949"/>
    <w:rsid w:val="00576AB7"/>
    <w:rsid w:val="00576B5C"/>
    <w:rsid w:val="00576EED"/>
    <w:rsid w:val="005772BC"/>
    <w:rsid w:val="00580003"/>
    <w:rsid w:val="00580A84"/>
    <w:rsid w:val="00580B22"/>
    <w:rsid w:val="00581B94"/>
    <w:rsid w:val="00581FA4"/>
    <w:rsid w:val="00582425"/>
    <w:rsid w:val="0058365C"/>
    <w:rsid w:val="00583721"/>
    <w:rsid w:val="0058397C"/>
    <w:rsid w:val="00583CE8"/>
    <w:rsid w:val="0058418B"/>
    <w:rsid w:val="005841E7"/>
    <w:rsid w:val="0058478E"/>
    <w:rsid w:val="00584A54"/>
    <w:rsid w:val="00584AA7"/>
    <w:rsid w:val="00584B21"/>
    <w:rsid w:val="00585576"/>
    <w:rsid w:val="00585579"/>
    <w:rsid w:val="0058559F"/>
    <w:rsid w:val="00585677"/>
    <w:rsid w:val="00585BC4"/>
    <w:rsid w:val="00587183"/>
    <w:rsid w:val="0058792C"/>
    <w:rsid w:val="00587AA3"/>
    <w:rsid w:val="00590593"/>
    <w:rsid w:val="00590A5E"/>
    <w:rsid w:val="00590A93"/>
    <w:rsid w:val="00592866"/>
    <w:rsid w:val="00592DD8"/>
    <w:rsid w:val="00593DB1"/>
    <w:rsid w:val="005948BA"/>
    <w:rsid w:val="00595596"/>
    <w:rsid w:val="005958E5"/>
    <w:rsid w:val="005966BA"/>
    <w:rsid w:val="00597159"/>
    <w:rsid w:val="0059751C"/>
    <w:rsid w:val="005975AC"/>
    <w:rsid w:val="005A0A57"/>
    <w:rsid w:val="005A0EAB"/>
    <w:rsid w:val="005A20B8"/>
    <w:rsid w:val="005A2459"/>
    <w:rsid w:val="005A25B3"/>
    <w:rsid w:val="005A2697"/>
    <w:rsid w:val="005A2A30"/>
    <w:rsid w:val="005A2C8F"/>
    <w:rsid w:val="005A3258"/>
    <w:rsid w:val="005A32CC"/>
    <w:rsid w:val="005A3750"/>
    <w:rsid w:val="005A3D78"/>
    <w:rsid w:val="005A41A0"/>
    <w:rsid w:val="005A5A48"/>
    <w:rsid w:val="005A68E7"/>
    <w:rsid w:val="005A6AF1"/>
    <w:rsid w:val="005A6DB8"/>
    <w:rsid w:val="005A7247"/>
    <w:rsid w:val="005A736D"/>
    <w:rsid w:val="005A73A0"/>
    <w:rsid w:val="005B096D"/>
    <w:rsid w:val="005B0D7A"/>
    <w:rsid w:val="005B0EFB"/>
    <w:rsid w:val="005B0F1F"/>
    <w:rsid w:val="005B10C8"/>
    <w:rsid w:val="005B10FA"/>
    <w:rsid w:val="005B11E5"/>
    <w:rsid w:val="005B17B3"/>
    <w:rsid w:val="005B21B5"/>
    <w:rsid w:val="005B290C"/>
    <w:rsid w:val="005B3AAD"/>
    <w:rsid w:val="005B3B51"/>
    <w:rsid w:val="005B3BC6"/>
    <w:rsid w:val="005B3D54"/>
    <w:rsid w:val="005B46FB"/>
    <w:rsid w:val="005B677B"/>
    <w:rsid w:val="005B6C38"/>
    <w:rsid w:val="005B7EB4"/>
    <w:rsid w:val="005C0E0C"/>
    <w:rsid w:val="005C0EB2"/>
    <w:rsid w:val="005C0F03"/>
    <w:rsid w:val="005C12F1"/>
    <w:rsid w:val="005C2000"/>
    <w:rsid w:val="005C20FF"/>
    <w:rsid w:val="005C22E2"/>
    <w:rsid w:val="005C28C2"/>
    <w:rsid w:val="005C30CA"/>
    <w:rsid w:val="005C3474"/>
    <w:rsid w:val="005C35B4"/>
    <w:rsid w:val="005C440E"/>
    <w:rsid w:val="005C4C63"/>
    <w:rsid w:val="005C4D58"/>
    <w:rsid w:val="005C5A7B"/>
    <w:rsid w:val="005C5B23"/>
    <w:rsid w:val="005C5D40"/>
    <w:rsid w:val="005C60FD"/>
    <w:rsid w:val="005C6BDD"/>
    <w:rsid w:val="005C708A"/>
    <w:rsid w:val="005C7097"/>
    <w:rsid w:val="005C7BB7"/>
    <w:rsid w:val="005D02A0"/>
    <w:rsid w:val="005D0EF7"/>
    <w:rsid w:val="005D0FA9"/>
    <w:rsid w:val="005D315B"/>
    <w:rsid w:val="005D3354"/>
    <w:rsid w:val="005D338F"/>
    <w:rsid w:val="005D3C25"/>
    <w:rsid w:val="005D463F"/>
    <w:rsid w:val="005D4F89"/>
    <w:rsid w:val="005D634B"/>
    <w:rsid w:val="005D6423"/>
    <w:rsid w:val="005D6A17"/>
    <w:rsid w:val="005D6F7D"/>
    <w:rsid w:val="005D7A10"/>
    <w:rsid w:val="005E01C1"/>
    <w:rsid w:val="005E0A0E"/>
    <w:rsid w:val="005E1173"/>
    <w:rsid w:val="005E1255"/>
    <w:rsid w:val="005E1331"/>
    <w:rsid w:val="005E302F"/>
    <w:rsid w:val="005E367A"/>
    <w:rsid w:val="005E49FF"/>
    <w:rsid w:val="005E4DB7"/>
    <w:rsid w:val="005E5027"/>
    <w:rsid w:val="005E5B33"/>
    <w:rsid w:val="005E5E87"/>
    <w:rsid w:val="005E7AF6"/>
    <w:rsid w:val="005E7C62"/>
    <w:rsid w:val="005F06C4"/>
    <w:rsid w:val="005F0841"/>
    <w:rsid w:val="005F08DA"/>
    <w:rsid w:val="005F0941"/>
    <w:rsid w:val="005F137A"/>
    <w:rsid w:val="005F14FE"/>
    <w:rsid w:val="005F18A4"/>
    <w:rsid w:val="005F1AA2"/>
    <w:rsid w:val="005F1B46"/>
    <w:rsid w:val="005F1D17"/>
    <w:rsid w:val="005F1D61"/>
    <w:rsid w:val="005F22DD"/>
    <w:rsid w:val="005F2BA5"/>
    <w:rsid w:val="005F2DB5"/>
    <w:rsid w:val="005F2E96"/>
    <w:rsid w:val="005F37AF"/>
    <w:rsid w:val="005F4644"/>
    <w:rsid w:val="005F46E8"/>
    <w:rsid w:val="005F4DE0"/>
    <w:rsid w:val="005F57CB"/>
    <w:rsid w:val="005F5D0E"/>
    <w:rsid w:val="005F65D0"/>
    <w:rsid w:val="005F6E77"/>
    <w:rsid w:val="005F70EB"/>
    <w:rsid w:val="005F753F"/>
    <w:rsid w:val="005F7895"/>
    <w:rsid w:val="005F7978"/>
    <w:rsid w:val="006000A0"/>
    <w:rsid w:val="006002F5"/>
    <w:rsid w:val="0060032A"/>
    <w:rsid w:val="006003FE"/>
    <w:rsid w:val="00600678"/>
    <w:rsid w:val="00600EEB"/>
    <w:rsid w:val="00600FAB"/>
    <w:rsid w:val="00600FE3"/>
    <w:rsid w:val="006013A5"/>
    <w:rsid w:val="00601CAB"/>
    <w:rsid w:val="00601E24"/>
    <w:rsid w:val="006022AE"/>
    <w:rsid w:val="00602757"/>
    <w:rsid w:val="0060289B"/>
    <w:rsid w:val="00602F68"/>
    <w:rsid w:val="006032B6"/>
    <w:rsid w:val="006038C6"/>
    <w:rsid w:val="00604042"/>
    <w:rsid w:val="006040BF"/>
    <w:rsid w:val="00604A5D"/>
    <w:rsid w:val="00605CE6"/>
    <w:rsid w:val="006060F9"/>
    <w:rsid w:val="00606396"/>
    <w:rsid w:val="006063E2"/>
    <w:rsid w:val="00607DC0"/>
    <w:rsid w:val="00607EC2"/>
    <w:rsid w:val="00610965"/>
    <w:rsid w:val="00610ABE"/>
    <w:rsid w:val="00610B95"/>
    <w:rsid w:val="00611683"/>
    <w:rsid w:val="0061236E"/>
    <w:rsid w:val="00612424"/>
    <w:rsid w:val="00612A3F"/>
    <w:rsid w:val="006133CD"/>
    <w:rsid w:val="00614094"/>
    <w:rsid w:val="006147A5"/>
    <w:rsid w:val="00615540"/>
    <w:rsid w:val="00615833"/>
    <w:rsid w:val="006159C8"/>
    <w:rsid w:val="006166B5"/>
    <w:rsid w:val="00616C24"/>
    <w:rsid w:val="00617AEA"/>
    <w:rsid w:val="00620116"/>
    <w:rsid w:val="00620429"/>
    <w:rsid w:val="0062061C"/>
    <w:rsid w:val="0062073F"/>
    <w:rsid w:val="00620DA6"/>
    <w:rsid w:val="00621264"/>
    <w:rsid w:val="006219FA"/>
    <w:rsid w:val="00622E88"/>
    <w:rsid w:val="00622F57"/>
    <w:rsid w:val="006245C8"/>
    <w:rsid w:val="00624699"/>
    <w:rsid w:val="006250DE"/>
    <w:rsid w:val="0062525F"/>
    <w:rsid w:val="00625913"/>
    <w:rsid w:val="00625E32"/>
    <w:rsid w:val="006264D7"/>
    <w:rsid w:val="0062663F"/>
    <w:rsid w:val="00626FCF"/>
    <w:rsid w:val="00627C23"/>
    <w:rsid w:val="00627D56"/>
    <w:rsid w:val="00627EB4"/>
    <w:rsid w:val="00627F18"/>
    <w:rsid w:val="006317BC"/>
    <w:rsid w:val="0063210D"/>
    <w:rsid w:val="00632193"/>
    <w:rsid w:val="006322A5"/>
    <w:rsid w:val="00632C33"/>
    <w:rsid w:val="00633415"/>
    <w:rsid w:val="00633B87"/>
    <w:rsid w:val="00633D98"/>
    <w:rsid w:val="00633DB1"/>
    <w:rsid w:val="00634AFF"/>
    <w:rsid w:val="006352F8"/>
    <w:rsid w:val="0063535E"/>
    <w:rsid w:val="00635ECF"/>
    <w:rsid w:val="00637B10"/>
    <w:rsid w:val="00637E46"/>
    <w:rsid w:val="0064015E"/>
    <w:rsid w:val="00640A8D"/>
    <w:rsid w:val="0064172E"/>
    <w:rsid w:val="00641A70"/>
    <w:rsid w:val="0064212A"/>
    <w:rsid w:val="00642281"/>
    <w:rsid w:val="006429BE"/>
    <w:rsid w:val="00642B6A"/>
    <w:rsid w:val="00642B9E"/>
    <w:rsid w:val="00642CF3"/>
    <w:rsid w:val="00643351"/>
    <w:rsid w:val="00643372"/>
    <w:rsid w:val="006440A0"/>
    <w:rsid w:val="006448AE"/>
    <w:rsid w:val="00644973"/>
    <w:rsid w:val="00644F4B"/>
    <w:rsid w:val="0064565B"/>
    <w:rsid w:val="00646BF4"/>
    <w:rsid w:val="00647396"/>
    <w:rsid w:val="00647CB7"/>
    <w:rsid w:val="00651320"/>
    <w:rsid w:val="00651971"/>
    <w:rsid w:val="00652196"/>
    <w:rsid w:val="006524F7"/>
    <w:rsid w:val="00652A41"/>
    <w:rsid w:val="00652BAF"/>
    <w:rsid w:val="00654DCE"/>
    <w:rsid w:val="00655448"/>
    <w:rsid w:val="00655FD9"/>
    <w:rsid w:val="00656C1A"/>
    <w:rsid w:val="00656E77"/>
    <w:rsid w:val="006570CD"/>
    <w:rsid w:val="006601F8"/>
    <w:rsid w:val="00660D61"/>
    <w:rsid w:val="00660EDF"/>
    <w:rsid w:val="0066192E"/>
    <w:rsid w:val="00661D00"/>
    <w:rsid w:val="0066220C"/>
    <w:rsid w:val="00662532"/>
    <w:rsid w:val="00663D34"/>
    <w:rsid w:val="00663FCB"/>
    <w:rsid w:val="00664010"/>
    <w:rsid w:val="00664151"/>
    <w:rsid w:val="006647D6"/>
    <w:rsid w:val="00664C86"/>
    <w:rsid w:val="00666749"/>
    <w:rsid w:val="00666772"/>
    <w:rsid w:val="00666A0E"/>
    <w:rsid w:val="00666B85"/>
    <w:rsid w:val="006671DE"/>
    <w:rsid w:val="006679E6"/>
    <w:rsid w:val="00667B77"/>
    <w:rsid w:val="00667C9D"/>
    <w:rsid w:val="006708FF"/>
    <w:rsid w:val="00670A72"/>
    <w:rsid w:val="00670E34"/>
    <w:rsid w:val="00671C7E"/>
    <w:rsid w:val="006722BE"/>
    <w:rsid w:val="00672A10"/>
    <w:rsid w:val="00672EFA"/>
    <w:rsid w:val="00673B77"/>
    <w:rsid w:val="00673DB8"/>
    <w:rsid w:val="00673FF8"/>
    <w:rsid w:val="006742A6"/>
    <w:rsid w:val="00674D23"/>
    <w:rsid w:val="00675256"/>
    <w:rsid w:val="0067551B"/>
    <w:rsid w:val="00675C47"/>
    <w:rsid w:val="006776CC"/>
    <w:rsid w:val="00677BA1"/>
    <w:rsid w:val="00677C84"/>
    <w:rsid w:val="00677DA8"/>
    <w:rsid w:val="006800D2"/>
    <w:rsid w:val="00680240"/>
    <w:rsid w:val="006805DD"/>
    <w:rsid w:val="006806CA"/>
    <w:rsid w:val="00680A41"/>
    <w:rsid w:val="00680AD4"/>
    <w:rsid w:val="00680DEA"/>
    <w:rsid w:val="00680F6E"/>
    <w:rsid w:val="00681A36"/>
    <w:rsid w:val="00681C9E"/>
    <w:rsid w:val="00681ECA"/>
    <w:rsid w:val="006827B9"/>
    <w:rsid w:val="006828B4"/>
    <w:rsid w:val="006833ED"/>
    <w:rsid w:val="00683E4B"/>
    <w:rsid w:val="00683E77"/>
    <w:rsid w:val="0068465D"/>
    <w:rsid w:val="00684CB8"/>
    <w:rsid w:val="00684D9F"/>
    <w:rsid w:val="00685589"/>
    <w:rsid w:val="00685B77"/>
    <w:rsid w:val="00685BE4"/>
    <w:rsid w:val="006866ED"/>
    <w:rsid w:val="00687C7B"/>
    <w:rsid w:val="00687D5D"/>
    <w:rsid w:val="0069060D"/>
    <w:rsid w:val="00690A47"/>
    <w:rsid w:val="00690AF8"/>
    <w:rsid w:val="0069113F"/>
    <w:rsid w:val="006922A4"/>
    <w:rsid w:val="006924E4"/>
    <w:rsid w:val="00692E60"/>
    <w:rsid w:val="00692E9F"/>
    <w:rsid w:val="00693136"/>
    <w:rsid w:val="0069399B"/>
    <w:rsid w:val="00693A6E"/>
    <w:rsid w:val="00693BCC"/>
    <w:rsid w:val="006945A4"/>
    <w:rsid w:val="00694863"/>
    <w:rsid w:val="00694D4B"/>
    <w:rsid w:val="00694DB6"/>
    <w:rsid w:val="00694E80"/>
    <w:rsid w:val="00695127"/>
    <w:rsid w:val="006953FF"/>
    <w:rsid w:val="0069623F"/>
    <w:rsid w:val="006966DD"/>
    <w:rsid w:val="006971A5"/>
    <w:rsid w:val="00697C70"/>
    <w:rsid w:val="006A1B09"/>
    <w:rsid w:val="006A218A"/>
    <w:rsid w:val="006A26F9"/>
    <w:rsid w:val="006A2873"/>
    <w:rsid w:val="006A2A09"/>
    <w:rsid w:val="006A2D2D"/>
    <w:rsid w:val="006A2D7C"/>
    <w:rsid w:val="006A36C3"/>
    <w:rsid w:val="006A4627"/>
    <w:rsid w:val="006A49D3"/>
    <w:rsid w:val="006A4A8C"/>
    <w:rsid w:val="006A52F3"/>
    <w:rsid w:val="006A571E"/>
    <w:rsid w:val="006A5A4A"/>
    <w:rsid w:val="006A64C0"/>
    <w:rsid w:val="006A6525"/>
    <w:rsid w:val="006A70A2"/>
    <w:rsid w:val="006A7C7A"/>
    <w:rsid w:val="006A7D02"/>
    <w:rsid w:val="006B0305"/>
    <w:rsid w:val="006B0DC4"/>
    <w:rsid w:val="006B118C"/>
    <w:rsid w:val="006B1912"/>
    <w:rsid w:val="006B1AB7"/>
    <w:rsid w:val="006B1F46"/>
    <w:rsid w:val="006B1FF7"/>
    <w:rsid w:val="006B25FB"/>
    <w:rsid w:val="006B2745"/>
    <w:rsid w:val="006B30B9"/>
    <w:rsid w:val="006B4A69"/>
    <w:rsid w:val="006B5573"/>
    <w:rsid w:val="006B55B1"/>
    <w:rsid w:val="006B5CE0"/>
    <w:rsid w:val="006B5DC1"/>
    <w:rsid w:val="006B5E2D"/>
    <w:rsid w:val="006B637A"/>
    <w:rsid w:val="006B6773"/>
    <w:rsid w:val="006B7506"/>
    <w:rsid w:val="006B755E"/>
    <w:rsid w:val="006B7820"/>
    <w:rsid w:val="006C0741"/>
    <w:rsid w:val="006C09EE"/>
    <w:rsid w:val="006C10C7"/>
    <w:rsid w:val="006C2242"/>
    <w:rsid w:val="006C23AC"/>
    <w:rsid w:val="006C2C29"/>
    <w:rsid w:val="006C3110"/>
    <w:rsid w:val="006C3295"/>
    <w:rsid w:val="006C34B8"/>
    <w:rsid w:val="006C3830"/>
    <w:rsid w:val="006C3CE8"/>
    <w:rsid w:val="006C490B"/>
    <w:rsid w:val="006C4D0E"/>
    <w:rsid w:val="006C5200"/>
    <w:rsid w:val="006C5673"/>
    <w:rsid w:val="006C5C66"/>
    <w:rsid w:val="006C64A8"/>
    <w:rsid w:val="006C7509"/>
    <w:rsid w:val="006D11D1"/>
    <w:rsid w:val="006D12C7"/>
    <w:rsid w:val="006D1A3A"/>
    <w:rsid w:val="006D2B8C"/>
    <w:rsid w:val="006D3D6E"/>
    <w:rsid w:val="006D404E"/>
    <w:rsid w:val="006D46F1"/>
    <w:rsid w:val="006D4ACE"/>
    <w:rsid w:val="006D6C4D"/>
    <w:rsid w:val="006D7059"/>
    <w:rsid w:val="006D7754"/>
    <w:rsid w:val="006D7766"/>
    <w:rsid w:val="006D7EAB"/>
    <w:rsid w:val="006D7FAE"/>
    <w:rsid w:val="006D7FDD"/>
    <w:rsid w:val="006E0276"/>
    <w:rsid w:val="006E035D"/>
    <w:rsid w:val="006E0692"/>
    <w:rsid w:val="006E1424"/>
    <w:rsid w:val="006E1470"/>
    <w:rsid w:val="006E166A"/>
    <w:rsid w:val="006E2032"/>
    <w:rsid w:val="006E21D8"/>
    <w:rsid w:val="006E2A91"/>
    <w:rsid w:val="006E3513"/>
    <w:rsid w:val="006E36AA"/>
    <w:rsid w:val="006E3BE1"/>
    <w:rsid w:val="006E41A0"/>
    <w:rsid w:val="006E46D2"/>
    <w:rsid w:val="006E48AB"/>
    <w:rsid w:val="006E4D8F"/>
    <w:rsid w:val="006E4FBF"/>
    <w:rsid w:val="006E5653"/>
    <w:rsid w:val="006E5B06"/>
    <w:rsid w:val="006E5B5B"/>
    <w:rsid w:val="006E5BA8"/>
    <w:rsid w:val="006E667D"/>
    <w:rsid w:val="006E6DC0"/>
    <w:rsid w:val="006E7C77"/>
    <w:rsid w:val="006F116F"/>
    <w:rsid w:val="006F182E"/>
    <w:rsid w:val="006F1BF8"/>
    <w:rsid w:val="006F1E67"/>
    <w:rsid w:val="006F2B13"/>
    <w:rsid w:val="006F42BF"/>
    <w:rsid w:val="006F48A2"/>
    <w:rsid w:val="006F49A1"/>
    <w:rsid w:val="006F4DEF"/>
    <w:rsid w:val="006F4E72"/>
    <w:rsid w:val="006F5175"/>
    <w:rsid w:val="006F53B1"/>
    <w:rsid w:val="006F5A58"/>
    <w:rsid w:val="006F696F"/>
    <w:rsid w:val="006F6F71"/>
    <w:rsid w:val="006F73D4"/>
    <w:rsid w:val="006F7A12"/>
    <w:rsid w:val="00700033"/>
    <w:rsid w:val="00700F26"/>
    <w:rsid w:val="00701095"/>
    <w:rsid w:val="00701228"/>
    <w:rsid w:val="007018E7"/>
    <w:rsid w:val="0070191A"/>
    <w:rsid w:val="007022E6"/>
    <w:rsid w:val="00702A00"/>
    <w:rsid w:val="0070350D"/>
    <w:rsid w:val="00703656"/>
    <w:rsid w:val="007038EA"/>
    <w:rsid w:val="00703DD4"/>
    <w:rsid w:val="007052AB"/>
    <w:rsid w:val="0070539F"/>
    <w:rsid w:val="007059F7"/>
    <w:rsid w:val="00705AB1"/>
    <w:rsid w:val="007064C0"/>
    <w:rsid w:val="00706779"/>
    <w:rsid w:val="007067C3"/>
    <w:rsid w:val="007068AF"/>
    <w:rsid w:val="00706B57"/>
    <w:rsid w:val="0070709B"/>
    <w:rsid w:val="007073A1"/>
    <w:rsid w:val="0070774B"/>
    <w:rsid w:val="00707CF4"/>
    <w:rsid w:val="00707CFC"/>
    <w:rsid w:val="0071093A"/>
    <w:rsid w:val="007113A0"/>
    <w:rsid w:val="0071178C"/>
    <w:rsid w:val="00711C6B"/>
    <w:rsid w:val="00711CF0"/>
    <w:rsid w:val="007126F6"/>
    <w:rsid w:val="007127D6"/>
    <w:rsid w:val="00713563"/>
    <w:rsid w:val="007136EF"/>
    <w:rsid w:val="00713A0F"/>
    <w:rsid w:val="00713AFE"/>
    <w:rsid w:val="00713EBD"/>
    <w:rsid w:val="00714C6E"/>
    <w:rsid w:val="00714DAF"/>
    <w:rsid w:val="00715EDC"/>
    <w:rsid w:val="007161F9"/>
    <w:rsid w:val="0071624C"/>
    <w:rsid w:val="0071633A"/>
    <w:rsid w:val="0071692C"/>
    <w:rsid w:val="00717799"/>
    <w:rsid w:val="007178B7"/>
    <w:rsid w:val="00720347"/>
    <w:rsid w:val="007204A7"/>
    <w:rsid w:val="00720C87"/>
    <w:rsid w:val="0072213D"/>
    <w:rsid w:val="0072261E"/>
    <w:rsid w:val="0072282F"/>
    <w:rsid w:val="00723314"/>
    <w:rsid w:val="00723488"/>
    <w:rsid w:val="0072420E"/>
    <w:rsid w:val="007242CF"/>
    <w:rsid w:val="007244CF"/>
    <w:rsid w:val="00724AF4"/>
    <w:rsid w:val="00724D24"/>
    <w:rsid w:val="00725053"/>
    <w:rsid w:val="00725F92"/>
    <w:rsid w:val="00726086"/>
    <w:rsid w:val="0072616E"/>
    <w:rsid w:val="00726A18"/>
    <w:rsid w:val="00726D3E"/>
    <w:rsid w:val="0072790D"/>
    <w:rsid w:val="00727B5E"/>
    <w:rsid w:val="00727C65"/>
    <w:rsid w:val="00730CA1"/>
    <w:rsid w:val="00730EF2"/>
    <w:rsid w:val="00730FCE"/>
    <w:rsid w:val="007313E0"/>
    <w:rsid w:val="00731499"/>
    <w:rsid w:val="00731534"/>
    <w:rsid w:val="00731627"/>
    <w:rsid w:val="0073173B"/>
    <w:rsid w:val="007318A4"/>
    <w:rsid w:val="00731BF2"/>
    <w:rsid w:val="00734074"/>
    <w:rsid w:val="00734301"/>
    <w:rsid w:val="007343FE"/>
    <w:rsid w:val="00734793"/>
    <w:rsid w:val="00735032"/>
    <w:rsid w:val="00735900"/>
    <w:rsid w:val="00735B31"/>
    <w:rsid w:val="00735BEE"/>
    <w:rsid w:val="00736A8C"/>
    <w:rsid w:val="00736CAF"/>
    <w:rsid w:val="00740622"/>
    <w:rsid w:val="00740D9C"/>
    <w:rsid w:val="00740FBF"/>
    <w:rsid w:val="007414E6"/>
    <w:rsid w:val="00741DF6"/>
    <w:rsid w:val="007425EC"/>
    <w:rsid w:val="0074332A"/>
    <w:rsid w:val="00743A0E"/>
    <w:rsid w:val="00743FAE"/>
    <w:rsid w:val="00744423"/>
    <w:rsid w:val="007445AA"/>
    <w:rsid w:val="00744ACE"/>
    <w:rsid w:val="00745600"/>
    <w:rsid w:val="00745F01"/>
    <w:rsid w:val="007464D8"/>
    <w:rsid w:val="00747191"/>
    <w:rsid w:val="0074722F"/>
    <w:rsid w:val="007474CA"/>
    <w:rsid w:val="0074773F"/>
    <w:rsid w:val="007477E4"/>
    <w:rsid w:val="00747CA5"/>
    <w:rsid w:val="00747E2B"/>
    <w:rsid w:val="00750434"/>
    <w:rsid w:val="007505E5"/>
    <w:rsid w:val="00750CA7"/>
    <w:rsid w:val="00751240"/>
    <w:rsid w:val="0075157C"/>
    <w:rsid w:val="007516D1"/>
    <w:rsid w:val="00753501"/>
    <w:rsid w:val="00753C9C"/>
    <w:rsid w:val="00753D02"/>
    <w:rsid w:val="007540E0"/>
    <w:rsid w:val="00754146"/>
    <w:rsid w:val="007547DD"/>
    <w:rsid w:val="007549DA"/>
    <w:rsid w:val="00754C33"/>
    <w:rsid w:val="00755051"/>
    <w:rsid w:val="0075530A"/>
    <w:rsid w:val="00755364"/>
    <w:rsid w:val="00755941"/>
    <w:rsid w:val="00755E38"/>
    <w:rsid w:val="007560EF"/>
    <w:rsid w:val="00756830"/>
    <w:rsid w:val="00757A4D"/>
    <w:rsid w:val="00757EF3"/>
    <w:rsid w:val="007601A1"/>
    <w:rsid w:val="007605BB"/>
    <w:rsid w:val="00760B28"/>
    <w:rsid w:val="007619B2"/>
    <w:rsid w:val="007619BE"/>
    <w:rsid w:val="00761A34"/>
    <w:rsid w:val="00762076"/>
    <w:rsid w:val="007626DC"/>
    <w:rsid w:val="007630AD"/>
    <w:rsid w:val="007631FB"/>
    <w:rsid w:val="00763673"/>
    <w:rsid w:val="00763D41"/>
    <w:rsid w:val="00764484"/>
    <w:rsid w:val="0076498F"/>
    <w:rsid w:val="007652E4"/>
    <w:rsid w:val="00765A75"/>
    <w:rsid w:val="00765D37"/>
    <w:rsid w:val="00765F0C"/>
    <w:rsid w:val="00765FE6"/>
    <w:rsid w:val="007660F4"/>
    <w:rsid w:val="00766B21"/>
    <w:rsid w:val="007678EC"/>
    <w:rsid w:val="00767A25"/>
    <w:rsid w:val="00767A26"/>
    <w:rsid w:val="00767C47"/>
    <w:rsid w:val="00767DF4"/>
    <w:rsid w:val="00770266"/>
    <w:rsid w:val="00771308"/>
    <w:rsid w:val="0077136A"/>
    <w:rsid w:val="00771495"/>
    <w:rsid w:val="007718A9"/>
    <w:rsid w:val="00772F34"/>
    <w:rsid w:val="007737B2"/>
    <w:rsid w:val="00773986"/>
    <w:rsid w:val="00773A30"/>
    <w:rsid w:val="00773A7D"/>
    <w:rsid w:val="00773C93"/>
    <w:rsid w:val="00774E74"/>
    <w:rsid w:val="00774E82"/>
    <w:rsid w:val="0077516C"/>
    <w:rsid w:val="007752FB"/>
    <w:rsid w:val="00775568"/>
    <w:rsid w:val="007758AA"/>
    <w:rsid w:val="00776465"/>
    <w:rsid w:val="00776683"/>
    <w:rsid w:val="00777375"/>
    <w:rsid w:val="00777665"/>
    <w:rsid w:val="0077779C"/>
    <w:rsid w:val="00777A75"/>
    <w:rsid w:val="00777B9A"/>
    <w:rsid w:val="00780792"/>
    <w:rsid w:val="00780E83"/>
    <w:rsid w:val="00780EB7"/>
    <w:rsid w:val="00780F72"/>
    <w:rsid w:val="0078136F"/>
    <w:rsid w:val="007817E0"/>
    <w:rsid w:val="00781C97"/>
    <w:rsid w:val="0078259C"/>
    <w:rsid w:val="00783985"/>
    <w:rsid w:val="007849E3"/>
    <w:rsid w:val="00785122"/>
    <w:rsid w:val="00785CBA"/>
    <w:rsid w:val="00786024"/>
    <w:rsid w:val="007863D2"/>
    <w:rsid w:val="007873CB"/>
    <w:rsid w:val="007875F3"/>
    <w:rsid w:val="00787A6B"/>
    <w:rsid w:val="007909A2"/>
    <w:rsid w:val="0079178E"/>
    <w:rsid w:val="00792638"/>
    <w:rsid w:val="007945D6"/>
    <w:rsid w:val="00794DC4"/>
    <w:rsid w:val="00794FA8"/>
    <w:rsid w:val="007954FD"/>
    <w:rsid w:val="00795A81"/>
    <w:rsid w:val="00795CA9"/>
    <w:rsid w:val="00795E33"/>
    <w:rsid w:val="00795F43"/>
    <w:rsid w:val="007960BA"/>
    <w:rsid w:val="00796500"/>
    <w:rsid w:val="007977AB"/>
    <w:rsid w:val="007A111D"/>
    <w:rsid w:val="007A125E"/>
    <w:rsid w:val="007A1489"/>
    <w:rsid w:val="007A1F7F"/>
    <w:rsid w:val="007A20F1"/>
    <w:rsid w:val="007A3922"/>
    <w:rsid w:val="007A3C11"/>
    <w:rsid w:val="007A3CE7"/>
    <w:rsid w:val="007A411F"/>
    <w:rsid w:val="007A4BDA"/>
    <w:rsid w:val="007A5138"/>
    <w:rsid w:val="007A5ADD"/>
    <w:rsid w:val="007A5BF4"/>
    <w:rsid w:val="007A5C4A"/>
    <w:rsid w:val="007A5D33"/>
    <w:rsid w:val="007A6365"/>
    <w:rsid w:val="007A7261"/>
    <w:rsid w:val="007A7557"/>
    <w:rsid w:val="007A79AA"/>
    <w:rsid w:val="007A7CCA"/>
    <w:rsid w:val="007A7E09"/>
    <w:rsid w:val="007B13D7"/>
    <w:rsid w:val="007B1D22"/>
    <w:rsid w:val="007B2E14"/>
    <w:rsid w:val="007B5663"/>
    <w:rsid w:val="007B575B"/>
    <w:rsid w:val="007B58EA"/>
    <w:rsid w:val="007B7E41"/>
    <w:rsid w:val="007C1397"/>
    <w:rsid w:val="007C13EB"/>
    <w:rsid w:val="007C1DFA"/>
    <w:rsid w:val="007C3182"/>
    <w:rsid w:val="007C32DF"/>
    <w:rsid w:val="007C3886"/>
    <w:rsid w:val="007C3C5F"/>
    <w:rsid w:val="007C41BA"/>
    <w:rsid w:val="007C45B5"/>
    <w:rsid w:val="007C47BA"/>
    <w:rsid w:val="007C4975"/>
    <w:rsid w:val="007C4A51"/>
    <w:rsid w:val="007C4D46"/>
    <w:rsid w:val="007C5AB8"/>
    <w:rsid w:val="007C5B6B"/>
    <w:rsid w:val="007C62BD"/>
    <w:rsid w:val="007C6ADF"/>
    <w:rsid w:val="007C6D9D"/>
    <w:rsid w:val="007C6EBB"/>
    <w:rsid w:val="007C7004"/>
    <w:rsid w:val="007C7220"/>
    <w:rsid w:val="007C72CC"/>
    <w:rsid w:val="007C76A5"/>
    <w:rsid w:val="007C76BF"/>
    <w:rsid w:val="007C7928"/>
    <w:rsid w:val="007D001C"/>
    <w:rsid w:val="007D002E"/>
    <w:rsid w:val="007D06A2"/>
    <w:rsid w:val="007D07B8"/>
    <w:rsid w:val="007D268D"/>
    <w:rsid w:val="007D2984"/>
    <w:rsid w:val="007D32F8"/>
    <w:rsid w:val="007D35CA"/>
    <w:rsid w:val="007D362E"/>
    <w:rsid w:val="007D44FA"/>
    <w:rsid w:val="007D4AE9"/>
    <w:rsid w:val="007D5426"/>
    <w:rsid w:val="007D5BDD"/>
    <w:rsid w:val="007D5EF8"/>
    <w:rsid w:val="007D6245"/>
    <w:rsid w:val="007D7190"/>
    <w:rsid w:val="007D773C"/>
    <w:rsid w:val="007E0065"/>
    <w:rsid w:val="007E0169"/>
    <w:rsid w:val="007E03F8"/>
    <w:rsid w:val="007E06C2"/>
    <w:rsid w:val="007E06D6"/>
    <w:rsid w:val="007E0A6C"/>
    <w:rsid w:val="007E0FC7"/>
    <w:rsid w:val="007E1B89"/>
    <w:rsid w:val="007E1FF8"/>
    <w:rsid w:val="007E266B"/>
    <w:rsid w:val="007E2BF4"/>
    <w:rsid w:val="007E3091"/>
    <w:rsid w:val="007E3710"/>
    <w:rsid w:val="007E3EF8"/>
    <w:rsid w:val="007E4CC4"/>
    <w:rsid w:val="007E4D38"/>
    <w:rsid w:val="007E5A5C"/>
    <w:rsid w:val="007E5ACA"/>
    <w:rsid w:val="007E6360"/>
    <w:rsid w:val="007E7A5E"/>
    <w:rsid w:val="007F0D9C"/>
    <w:rsid w:val="007F1E5C"/>
    <w:rsid w:val="007F2E5E"/>
    <w:rsid w:val="007F34A9"/>
    <w:rsid w:val="007F39D7"/>
    <w:rsid w:val="007F3C02"/>
    <w:rsid w:val="007F3D6B"/>
    <w:rsid w:val="007F3E73"/>
    <w:rsid w:val="007F3F19"/>
    <w:rsid w:val="007F401D"/>
    <w:rsid w:val="007F43D1"/>
    <w:rsid w:val="007F473D"/>
    <w:rsid w:val="007F4ACD"/>
    <w:rsid w:val="007F4E38"/>
    <w:rsid w:val="007F55EF"/>
    <w:rsid w:val="007F58D1"/>
    <w:rsid w:val="007F5AD5"/>
    <w:rsid w:val="007F60AA"/>
    <w:rsid w:val="007F6219"/>
    <w:rsid w:val="007F651F"/>
    <w:rsid w:val="007F694D"/>
    <w:rsid w:val="007F6AA9"/>
    <w:rsid w:val="007F73BC"/>
    <w:rsid w:val="007F7639"/>
    <w:rsid w:val="007F7AA6"/>
    <w:rsid w:val="007F7B03"/>
    <w:rsid w:val="007F7BB1"/>
    <w:rsid w:val="007F7BE9"/>
    <w:rsid w:val="00800134"/>
    <w:rsid w:val="008003D3"/>
    <w:rsid w:val="00800576"/>
    <w:rsid w:val="00800A25"/>
    <w:rsid w:val="00801DF3"/>
    <w:rsid w:val="00801E28"/>
    <w:rsid w:val="00803004"/>
    <w:rsid w:val="00803310"/>
    <w:rsid w:val="00803395"/>
    <w:rsid w:val="008035FE"/>
    <w:rsid w:val="008036BC"/>
    <w:rsid w:val="00803966"/>
    <w:rsid w:val="00803DB2"/>
    <w:rsid w:val="00803DBE"/>
    <w:rsid w:val="00803FC3"/>
    <w:rsid w:val="00804113"/>
    <w:rsid w:val="008042D7"/>
    <w:rsid w:val="00804563"/>
    <w:rsid w:val="0080464B"/>
    <w:rsid w:val="00805125"/>
    <w:rsid w:val="008054BD"/>
    <w:rsid w:val="00805579"/>
    <w:rsid w:val="00805CA2"/>
    <w:rsid w:val="00805D0F"/>
    <w:rsid w:val="00805D45"/>
    <w:rsid w:val="008063BF"/>
    <w:rsid w:val="00806D8C"/>
    <w:rsid w:val="00807141"/>
    <w:rsid w:val="008071A1"/>
    <w:rsid w:val="00807281"/>
    <w:rsid w:val="008078F3"/>
    <w:rsid w:val="00807A88"/>
    <w:rsid w:val="00810410"/>
    <w:rsid w:val="00810745"/>
    <w:rsid w:val="00810B2F"/>
    <w:rsid w:val="00810CA9"/>
    <w:rsid w:val="00811500"/>
    <w:rsid w:val="00811658"/>
    <w:rsid w:val="00811686"/>
    <w:rsid w:val="00813781"/>
    <w:rsid w:val="008138CC"/>
    <w:rsid w:val="00813FD2"/>
    <w:rsid w:val="0081403B"/>
    <w:rsid w:val="0081440B"/>
    <w:rsid w:val="008146B9"/>
    <w:rsid w:val="00814E2C"/>
    <w:rsid w:val="00815595"/>
    <w:rsid w:val="008161C4"/>
    <w:rsid w:val="00816285"/>
    <w:rsid w:val="008166E7"/>
    <w:rsid w:val="00816A83"/>
    <w:rsid w:val="00816C1F"/>
    <w:rsid w:val="00816DDA"/>
    <w:rsid w:val="00817C1A"/>
    <w:rsid w:val="00817F60"/>
    <w:rsid w:val="008207B8"/>
    <w:rsid w:val="00820D8F"/>
    <w:rsid w:val="00821014"/>
    <w:rsid w:val="008212FF"/>
    <w:rsid w:val="0082160E"/>
    <w:rsid w:val="00821625"/>
    <w:rsid w:val="0082191A"/>
    <w:rsid w:val="00821D9C"/>
    <w:rsid w:val="00821E71"/>
    <w:rsid w:val="008224C3"/>
    <w:rsid w:val="00822FA6"/>
    <w:rsid w:val="00823005"/>
    <w:rsid w:val="00823364"/>
    <w:rsid w:val="00823655"/>
    <w:rsid w:val="00823D6A"/>
    <w:rsid w:val="00824059"/>
    <w:rsid w:val="00824760"/>
    <w:rsid w:val="00824907"/>
    <w:rsid w:val="0082495D"/>
    <w:rsid w:val="00824B80"/>
    <w:rsid w:val="00825990"/>
    <w:rsid w:val="00825A1E"/>
    <w:rsid w:val="00825CC9"/>
    <w:rsid w:val="00825FF3"/>
    <w:rsid w:val="008260B5"/>
    <w:rsid w:val="008266C5"/>
    <w:rsid w:val="00827341"/>
    <w:rsid w:val="00827C7F"/>
    <w:rsid w:val="00827CBA"/>
    <w:rsid w:val="00827CBE"/>
    <w:rsid w:val="0083085D"/>
    <w:rsid w:val="008309B8"/>
    <w:rsid w:val="00830C42"/>
    <w:rsid w:val="00831713"/>
    <w:rsid w:val="0083194B"/>
    <w:rsid w:val="00832695"/>
    <w:rsid w:val="00832EC5"/>
    <w:rsid w:val="00833224"/>
    <w:rsid w:val="00833DF9"/>
    <w:rsid w:val="00833E36"/>
    <w:rsid w:val="00834632"/>
    <w:rsid w:val="00835074"/>
    <w:rsid w:val="008353D6"/>
    <w:rsid w:val="00835973"/>
    <w:rsid w:val="00835A9E"/>
    <w:rsid w:val="00836625"/>
    <w:rsid w:val="00836727"/>
    <w:rsid w:val="008369AD"/>
    <w:rsid w:val="00836D4F"/>
    <w:rsid w:val="0083754B"/>
    <w:rsid w:val="008406A7"/>
    <w:rsid w:val="00840AE4"/>
    <w:rsid w:val="00840DCB"/>
    <w:rsid w:val="00841E58"/>
    <w:rsid w:val="008421D7"/>
    <w:rsid w:val="00842315"/>
    <w:rsid w:val="00842903"/>
    <w:rsid w:val="00842AB9"/>
    <w:rsid w:val="00842F2A"/>
    <w:rsid w:val="0084336C"/>
    <w:rsid w:val="008438CB"/>
    <w:rsid w:val="00843F13"/>
    <w:rsid w:val="008447F0"/>
    <w:rsid w:val="008448AE"/>
    <w:rsid w:val="0084502F"/>
    <w:rsid w:val="0084583F"/>
    <w:rsid w:val="00845B62"/>
    <w:rsid w:val="00845CAC"/>
    <w:rsid w:val="0084625F"/>
    <w:rsid w:val="008466A6"/>
    <w:rsid w:val="00846821"/>
    <w:rsid w:val="00847BC6"/>
    <w:rsid w:val="00847D60"/>
    <w:rsid w:val="008508D8"/>
    <w:rsid w:val="00851061"/>
    <w:rsid w:val="00851710"/>
    <w:rsid w:val="008517B6"/>
    <w:rsid w:val="00852AC2"/>
    <w:rsid w:val="00853C97"/>
    <w:rsid w:val="00853FDF"/>
    <w:rsid w:val="0085417D"/>
    <w:rsid w:val="008541C2"/>
    <w:rsid w:val="00854B29"/>
    <w:rsid w:val="00854D36"/>
    <w:rsid w:val="0085500F"/>
    <w:rsid w:val="00855340"/>
    <w:rsid w:val="0085578C"/>
    <w:rsid w:val="00857BE7"/>
    <w:rsid w:val="00857D22"/>
    <w:rsid w:val="00860120"/>
    <w:rsid w:val="00860AC8"/>
    <w:rsid w:val="00861733"/>
    <w:rsid w:val="008625A8"/>
    <w:rsid w:val="00862734"/>
    <w:rsid w:val="0086285D"/>
    <w:rsid w:val="0086459B"/>
    <w:rsid w:val="00864790"/>
    <w:rsid w:val="00865013"/>
    <w:rsid w:val="008654B3"/>
    <w:rsid w:val="00866226"/>
    <w:rsid w:val="0086633E"/>
    <w:rsid w:val="00867CEB"/>
    <w:rsid w:val="00870973"/>
    <w:rsid w:val="008710F5"/>
    <w:rsid w:val="0087180F"/>
    <w:rsid w:val="00871E24"/>
    <w:rsid w:val="008724CC"/>
    <w:rsid w:val="008730A5"/>
    <w:rsid w:val="00873A49"/>
    <w:rsid w:val="0087424A"/>
    <w:rsid w:val="0087469C"/>
    <w:rsid w:val="008748B5"/>
    <w:rsid w:val="0087505D"/>
    <w:rsid w:val="00875963"/>
    <w:rsid w:val="00876649"/>
    <w:rsid w:val="00876B02"/>
    <w:rsid w:val="0087796F"/>
    <w:rsid w:val="00877B81"/>
    <w:rsid w:val="00877C08"/>
    <w:rsid w:val="00880A5A"/>
    <w:rsid w:val="008812B3"/>
    <w:rsid w:val="0088164C"/>
    <w:rsid w:val="008819D3"/>
    <w:rsid w:val="00881D3B"/>
    <w:rsid w:val="00882045"/>
    <w:rsid w:val="00882ABE"/>
    <w:rsid w:val="00882F93"/>
    <w:rsid w:val="008832FD"/>
    <w:rsid w:val="008834C4"/>
    <w:rsid w:val="00883625"/>
    <w:rsid w:val="00883C62"/>
    <w:rsid w:val="00883E37"/>
    <w:rsid w:val="00883FAC"/>
    <w:rsid w:val="0088447F"/>
    <w:rsid w:val="00884F4D"/>
    <w:rsid w:val="00885157"/>
    <w:rsid w:val="00886A21"/>
    <w:rsid w:val="0088707E"/>
    <w:rsid w:val="0088763F"/>
    <w:rsid w:val="008878C6"/>
    <w:rsid w:val="00887990"/>
    <w:rsid w:val="00887BC3"/>
    <w:rsid w:val="00887C5B"/>
    <w:rsid w:val="008900A2"/>
    <w:rsid w:val="008904C1"/>
    <w:rsid w:val="0089096B"/>
    <w:rsid w:val="00890A25"/>
    <w:rsid w:val="00890DD2"/>
    <w:rsid w:val="0089153E"/>
    <w:rsid w:val="00891630"/>
    <w:rsid w:val="00892AA7"/>
    <w:rsid w:val="008931F0"/>
    <w:rsid w:val="00893621"/>
    <w:rsid w:val="00893A80"/>
    <w:rsid w:val="00893CAB"/>
    <w:rsid w:val="00893D18"/>
    <w:rsid w:val="00894B9C"/>
    <w:rsid w:val="00894D09"/>
    <w:rsid w:val="0089662E"/>
    <w:rsid w:val="00896A24"/>
    <w:rsid w:val="00896BBD"/>
    <w:rsid w:val="00897562"/>
    <w:rsid w:val="00897F8D"/>
    <w:rsid w:val="00897FDB"/>
    <w:rsid w:val="008A0A0C"/>
    <w:rsid w:val="008A104B"/>
    <w:rsid w:val="008A167A"/>
    <w:rsid w:val="008A27FB"/>
    <w:rsid w:val="008A29C4"/>
    <w:rsid w:val="008A2D71"/>
    <w:rsid w:val="008A3E44"/>
    <w:rsid w:val="008A3ECD"/>
    <w:rsid w:val="008A40E4"/>
    <w:rsid w:val="008A4309"/>
    <w:rsid w:val="008A4969"/>
    <w:rsid w:val="008A5095"/>
    <w:rsid w:val="008A51C9"/>
    <w:rsid w:val="008A614A"/>
    <w:rsid w:val="008A6C7D"/>
    <w:rsid w:val="008B0262"/>
    <w:rsid w:val="008B0391"/>
    <w:rsid w:val="008B0A6F"/>
    <w:rsid w:val="008B0AA1"/>
    <w:rsid w:val="008B0CFD"/>
    <w:rsid w:val="008B0D2D"/>
    <w:rsid w:val="008B1129"/>
    <w:rsid w:val="008B1294"/>
    <w:rsid w:val="008B16D4"/>
    <w:rsid w:val="008B2283"/>
    <w:rsid w:val="008B2629"/>
    <w:rsid w:val="008B2716"/>
    <w:rsid w:val="008B2CC8"/>
    <w:rsid w:val="008B2F77"/>
    <w:rsid w:val="008B3C87"/>
    <w:rsid w:val="008B3C97"/>
    <w:rsid w:val="008B43E2"/>
    <w:rsid w:val="008B5A35"/>
    <w:rsid w:val="008B5B80"/>
    <w:rsid w:val="008B5BC3"/>
    <w:rsid w:val="008B5E94"/>
    <w:rsid w:val="008B62BA"/>
    <w:rsid w:val="008B63B3"/>
    <w:rsid w:val="008B67B5"/>
    <w:rsid w:val="008B6915"/>
    <w:rsid w:val="008B71FF"/>
    <w:rsid w:val="008B7C6F"/>
    <w:rsid w:val="008C0814"/>
    <w:rsid w:val="008C0909"/>
    <w:rsid w:val="008C0ADA"/>
    <w:rsid w:val="008C1666"/>
    <w:rsid w:val="008C1D5F"/>
    <w:rsid w:val="008C27B4"/>
    <w:rsid w:val="008C291F"/>
    <w:rsid w:val="008C3CF1"/>
    <w:rsid w:val="008C3EC9"/>
    <w:rsid w:val="008C4A14"/>
    <w:rsid w:val="008C4BB5"/>
    <w:rsid w:val="008C5091"/>
    <w:rsid w:val="008C52D2"/>
    <w:rsid w:val="008C65B2"/>
    <w:rsid w:val="008C6BE3"/>
    <w:rsid w:val="008C7EB5"/>
    <w:rsid w:val="008D01EA"/>
    <w:rsid w:val="008D025F"/>
    <w:rsid w:val="008D150E"/>
    <w:rsid w:val="008D1ED6"/>
    <w:rsid w:val="008D2037"/>
    <w:rsid w:val="008D2A86"/>
    <w:rsid w:val="008D2B74"/>
    <w:rsid w:val="008D2F50"/>
    <w:rsid w:val="008D2F9A"/>
    <w:rsid w:val="008D315C"/>
    <w:rsid w:val="008D3A83"/>
    <w:rsid w:val="008D4074"/>
    <w:rsid w:val="008D4330"/>
    <w:rsid w:val="008D46AB"/>
    <w:rsid w:val="008D4F24"/>
    <w:rsid w:val="008D5377"/>
    <w:rsid w:val="008D58A7"/>
    <w:rsid w:val="008D5C70"/>
    <w:rsid w:val="008D6C8B"/>
    <w:rsid w:val="008D7EAE"/>
    <w:rsid w:val="008E06A7"/>
    <w:rsid w:val="008E122D"/>
    <w:rsid w:val="008E263F"/>
    <w:rsid w:val="008E26F9"/>
    <w:rsid w:val="008E31E8"/>
    <w:rsid w:val="008E35B6"/>
    <w:rsid w:val="008E4481"/>
    <w:rsid w:val="008E537A"/>
    <w:rsid w:val="008E57C8"/>
    <w:rsid w:val="008E5E84"/>
    <w:rsid w:val="008E662B"/>
    <w:rsid w:val="008E67D2"/>
    <w:rsid w:val="008E6E3B"/>
    <w:rsid w:val="008E7001"/>
    <w:rsid w:val="008E7237"/>
    <w:rsid w:val="008E769E"/>
    <w:rsid w:val="008F122C"/>
    <w:rsid w:val="008F210B"/>
    <w:rsid w:val="008F2D70"/>
    <w:rsid w:val="008F33DA"/>
    <w:rsid w:val="008F37CA"/>
    <w:rsid w:val="008F3BC5"/>
    <w:rsid w:val="008F449F"/>
    <w:rsid w:val="008F4583"/>
    <w:rsid w:val="008F4B02"/>
    <w:rsid w:val="008F4F30"/>
    <w:rsid w:val="008F502A"/>
    <w:rsid w:val="008F5933"/>
    <w:rsid w:val="008F5B49"/>
    <w:rsid w:val="008F5F55"/>
    <w:rsid w:val="008F6876"/>
    <w:rsid w:val="008F706F"/>
    <w:rsid w:val="008F71FB"/>
    <w:rsid w:val="008F7332"/>
    <w:rsid w:val="008F79B3"/>
    <w:rsid w:val="00900CEF"/>
    <w:rsid w:val="00901290"/>
    <w:rsid w:val="0090148F"/>
    <w:rsid w:val="00901AA9"/>
    <w:rsid w:val="00901DAC"/>
    <w:rsid w:val="009033A0"/>
    <w:rsid w:val="009034C1"/>
    <w:rsid w:val="0090368B"/>
    <w:rsid w:val="009037F6"/>
    <w:rsid w:val="00903CFF"/>
    <w:rsid w:val="009056AB"/>
    <w:rsid w:val="009058E7"/>
    <w:rsid w:val="009064B4"/>
    <w:rsid w:val="00906563"/>
    <w:rsid w:val="00906B99"/>
    <w:rsid w:val="0090718E"/>
    <w:rsid w:val="009105E3"/>
    <w:rsid w:val="009106DE"/>
    <w:rsid w:val="009112DB"/>
    <w:rsid w:val="00911960"/>
    <w:rsid w:val="009137FB"/>
    <w:rsid w:val="00913FFE"/>
    <w:rsid w:val="00914049"/>
    <w:rsid w:val="00914439"/>
    <w:rsid w:val="009147A3"/>
    <w:rsid w:val="009148C6"/>
    <w:rsid w:val="00914980"/>
    <w:rsid w:val="00914C35"/>
    <w:rsid w:val="00914C93"/>
    <w:rsid w:val="00914D2E"/>
    <w:rsid w:val="00914D6E"/>
    <w:rsid w:val="00915F6B"/>
    <w:rsid w:val="00916168"/>
    <w:rsid w:val="009166B2"/>
    <w:rsid w:val="0091685D"/>
    <w:rsid w:val="00916888"/>
    <w:rsid w:val="00920134"/>
    <w:rsid w:val="00922227"/>
    <w:rsid w:val="0092229E"/>
    <w:rsid w:val="00922584"/>
    <w:rsid w:val="00922724"/>
    <w:rsid w:val="00922995"/>
    <w:rsid w:val="00923261"/>
    <w:rsid w:val="009237C3"/>
    <w:rsid w:val="009242E2"/>
    <w:rsid w:val="00924462"/>
    <w:rsid w:val="00924542"/>
    <w:rsid w:val="009250BF"/>
    <w:rsid w:val="009254A1"/>
    <w:rsid w:val="00926087"/>
    <w:rsid w:val="00926846"/>
    <w:rsid w:val="00926C63"/>
    <w:rsid w:val="009276EC"/>
    <w:rsid w:val="00927807"/>
    <w:rsid w:val="00927D1E"/>
    <w:rsid w:val="00927D44"/>
    <w:rsid w:val="00930704"/>
    <w:rsid w:val="00930828"/>
    <w:rsid w:val="00930BE5"/>
    <w:rsid w:val="00931FFD"/>
    <w:rsid w:val="00932520"/>
    <w:rsid w:val="00932B4A"/>
    <w:rsid w:val="00933222"/>
    <w:rsid w:val="00933302"/>
    <w:rsid w:val="0093331D"/>
    <w:rsid w:val="009334EA"/>
    <w:rsid w:val="0093361C"/>
    <w:rsid w:val="0093420B"/>
    <w:rsid w:val="00934365"/>
    <w:rsid w:val="00934911"/>
    <w:rsid w:val="00934D87"/>
    <w:rsid w:val="0093533C"/>
    <w:rsid w:val="009356B0"/>
    <w:rsid w:val="00935984"/>
    <w:rsid w:val="00935C94"/>
    <w:rsid w:val="009361A1"/>
    <w:rsid w:val="009362D7"/>
    <w:rsid w:val="009363B3"/>
    <w:rsid w:val="0093651D"/>
    <w:rsid w:val="009369A3"/>
    <w:rsid w:val="00936D41"/>
    <w:rsid w:val="00937549"/>
    <w:rsid w:val="00937D4D"/>
    <w:rsid w:val="00940B24"/>
    <w:rsid w:val="00940F8B"/>
    <w:rsid w:val="009412B8"/>
    <w:rsid w:val="00941F66"/>
    <w:rsid w:val="00942357"/>
    <w:rsid w:val="00942625"/>
    <w:rsid w:val="00942ED2"/>
    <w:rsid w:val="00944317"/>
    <w:rsid w:val="00946B27"/>
    <w:rsid w:val="00946F7A"/>
    <w:rsid w:val="00946F85"/>
    <w:rsid w:val="009470B7"/>
    <w:rsid w:val="00947501"/>
    <w:rsid w:val="00947905"/>
    <w:rsid w:val="009479F0"/>
    <w:rsid w:val="00950057"/>
    <w:rsid w:val="00950619"/>
    <w:rsid w:val="00951111"/>
    <w:rsid w:val="009514E8"/>
    <w:rsid w:val="009515C5"/>
    <w:rsid w:val="00951CAF"/>
    <w:rsid w:val="0095319C"/>
    <w:rsid w:val="00953880"/>
    <w:rsid w:val="00953A73"/>
    <w:rsid w:val="00953DFA"/>
    <w:rsid w:val="009542CD"/>
    <w:rsid w:val="00954389"/>
    <w:rsid w:val="00954A02"/>
    <w:rsid w:val="00954AEB"/>
    <w:rsid w:val="00954D56"/>
    <w:rsid w:val="00954DDC"/>
    <w:rsid w:val="00954F48"/>
    <w:rsid w:val="009558D2"/>
    <w:rsid w:val="00955EFC"/>
    <w:rsid w:val="00956B3F"/>
    <w:rsid w:val="00956DD4"/>
    <w:rsid w:val="0095746A"/>
    <w:rsid w:val="0095779B"/>
    <w:rsid w:val="00960B6A"/>
    <w:rsid w:val="00960E5C"/>
    <w:rsid w:val="009615F6"/>
    <w:rsid w:val="009616AF"/>
    <w:rsid w:val="00961718"/>
    <w:rsid w:val="009617B6"/>
    <w:rsid w:val="00961B16"/>
    <w:rsid w:val="00961CF3"/>
    <w:rsid w:val="00961E13"/>
    <w:rsid w:val="0096223C"/>
    <w:rsid w:val="0096227B"/>
    <w:rsid w:val="00962500"/>
    <w:rsid w:val="0096262B"/>
    <w:rsid w:val="00962CED"/>
    <w:rsid w:val="0096313A"/>
    <w:rsid w:val="00963BC2"/>
    <w:rsid w:val="00964359"/>
    <w:rsid w:val="00964452"/>
    <w:rsid w:val="00964474"/>
    <w:rsid w:val="00964CBD"/>
    <w:rsid w:val="0096507D"/>
    <w:rsid w:val="009654E8"/>
    <w:rsid w:val="009662EF"/>
    <w:rsid w:val="009666B1"/>
    <w:rsid w:val="00966BA7"/>
    <w:rsid w:val="00966BBA"/>
    <w:rsid w:val="00966D6C"/>
    <w:rsid w:val="009679EE"/>
    <w:rsid w:val="0097110F"/>
    <w:rsid w:val="00971267"/>
    <w:rsid w:val="0097149C"/>
    <w:rsid w:val="00971ABC"/>
    <w:rsid w:val="00971D4B"/>
    <w:rsid w:val="00972219"/>
    <w:rsid w:val="00972586"/>
    <w:rsid w:val="009725A2"/>
    <w:rsid w:val="00972B8B"/>
    <w:rsid w:val="00973E28"/>
    <w:rsid w:val="009740BA"/>
    <w:rsid w:val="0097519C"/>
    <w:rsid w:val="0097538D"/>
    <w:rsid w:val="00975E32"/>
    <w:rsid w:val="00975FB3"/>
    <w:rsid w:val="00976CC0"/>
    <w:rsid w:val="00976E06"/>
    <w:rsid w:val="0097718E"/>
    <w:rsid w:val="0097758B"/>
    <w:rsid w:val="009778BB"/>
    <w:rsid w:val="00977C99"/>
    <w:rsid w:val="00977FD7"/>
    <w:rsid w:val="0098095A"/>
    <w:rsid w:val="00980AF2"/>
    <w:rsid w:val="00981542"/>
    <w:rsid w:val="009816F9"/>
    <w:rsid w:val="009818D9"/>
    <w:rsid w:val="0098274A"/>
    <w:rsid w:val="00983637"/>
    <w:rsid w:val="009836ED"/>
    <w:rsid w:val="00983A09"/>
    <w:rsid w:val="00983C8F"/>
    <w:rsid w:val="00984F62"/>
    <w:rsid w:val="009850A4"/>
    <w:rsid w:val="0098535F"/>
    <w:rsid w:val="009855B2"/>
    <w:rsid w:val="0098628D"/>
    <w:rsid w:val="009865BF"/>
    <w:rsid w:val="00986686"/>
    <w:rsid w:val="009874A8"/>
    <w:rsid w:val="00987A64"/>
    <w:rsid w:val="00991073"/>
    <w:rsid w:val="00991318"/>
    <w:rsid w:val="00991BFB"/>
    <w:rsid w:val="00992DCC"/>
    <w:rsid w:val="00992F97"/>
    <w:rsid w:val="009930B6"/>
    <w:rsid w:val="009938EA"/>
    <w:rsid w:val="00993CE8"/>
    <w:rsid w:val="00993D9C"/>
    <w:rsid w:val="00994A4E"/>
    <w:rsid w:val="00994BC4"/>
    <w:rsid w:val="00994EAD"/>
    <w:rsid w:val="00994F88"/>
    <w:rsid w:val="00994FF0"/>
    <w:rsid w:val="00995BA1"/>
    <w:rsid w:val="00995D80"/>
    <w:rsid w:val="00995ED0"/>
    <w:rsid w:val="009971A8"/>
    <w:rsid w:val="00997796"/>
    <w:rsid w:val="009A0212"/>
    <w:rsid w:val="009A062B"/>
    <w:rsid w:val="009A14B9"/>
    <w:rsid w:val="009A1B1B"/>
    <w:rsid w:val="009A1DCE"/>
    <w:rsid w:val="009A2556"/>
    <w:rsid w:val="009A2C20"/>
    <w:rsid w:val="009A37E1"/>
    <w:rsid w:val="009A3E8E"/>
    <w:rsid w:val="009A3E9A"/>
    <w:rsid w:val="009A41AB"/>
    <w:rsid w:val="009A4405"/>
    <w:rsid w:val="009A5CF2"/>
    <w:rsid w:val="009A5D6B"/>
    <w:rsid w:val="009A5E3E"/>
    <w:rsid w:val="009A6568"/>
    <w:rsid w:val="009A65F1"/>
    <w:rsid w:val="009A6870"/>
    <w:rsid w:val="009A7B76"/>
    <w:rsid w:val="009B00BD"/>
    <w:rsid w:val="009B0B44"/>
    <w:rsid w:val="009B12EA"/>
    <w:rsid w:val="009B1608"/>
    <w:rsid w:val="009B19E8"/>
    <w:rsid w:val="009B1B4F"/>
    <w:rsid w:val="009B1F6C"/>
    <w:rsid w:val="009B2274"/>
    <w:rsid w:val="009B2307"/>
    <w:rsid w:val="009B30CD"/>
    <w:rsid w:val="009B356E"/>
    <w:rsid w:val="009B3E8C"/>
    <w:rsid w:val="009B51C2"/>
    <w:rsid w:val="009B5B19"/>
    <w:rsid w:val="009B66F9"/>
    <w:rsid w:val="009B68BD"/>
    <w:rsid w:val="009B75C4"/>
    <w:rsid w:val="009B7EA4"/>
    <w:rsid w:val="009C0731"/>
    <w:rsid w:val="009C202B"/>
    <w:rsid w:val="009C28ED"/>
    <w:rsid w:val="009C3426"/>
    <w:rsid w:val="009C4237"/>
    <w:rsid w:val="009C4666"/>
    <w:rsid w:val="009C49C8"/>
    <w:rsid w:val="009C4AE9"/>
    <w:rsid w:val="009C57B8"/>
    <w:rsid w:val="009C5C0E"/>
    <w:rsid w:val="009C5EE4"/>
    <w:rsid w:val="009C6770"/>
    <w:rsid w:val="009C7018"/>
    <w:rsid w:val="009C7217"/>
    <w:rsid w:val="009C792A"/>
    <w:rsid w:val="009C7B52"/>
    <w:rsid w:val="009C7BAA"/>
    <w:rsid w:val="009D07FE"/>
    <w:rsid w:val="009D083D"/>
    <w:rsid w:val="009D0C3A"/>
    <w:rsid w:val="009D0E4D"/>
    <w:rsid w:val="009D0F28"/>
    <w:rsid w:val="009D0FEE"/>
    <w:rsid w:val="009D14BB"/>
    <w:rsid w:val="009D1FB8"/>
    <w:rsid w:val="009D2892"/>
    <w:rsid w:val="009D28C3"/>
    <w:rsid w:val="009D2A22"/>
    <w:rsid w:val="009D302C"/>
    <w:rsid w:val="009D3FA2"/>
    <w:rsid w:val="009D419B"/>
    <w:rsid w:val="009D4622"/>
    <w:rsid w:val="009D48B3"/>
    <w:rsid w:val="009D4A32"/>
    <w:rsid w:val="009D4F68"/>
    <w:rsid w:val="009D58F1"/>
    <w:rsid w:val="009D5AB9"/>
    <w:rsid w:val="009D5C10"/>
    <w:rsid w:val="009D5D0B"/>
    <w:rsid w:val="009D676A"/>
    <w:rsid w:val="009D77B0"/>
    <w:rsid w:val="009D798C"/>
    <w:rsid w:val="009D7D6F"/>
    <w:rsid w:val="009D7FAD"/>
    <w:rsid w:val="009D7FC1"/>
    <w:rsid w:val="009E171F"/>
    <w:rsid w:val="009E22E3"/>
    <w:rsid w:val="009E412D"/>
    <w:rsid w:val="009E41BC"/>
    <w:rsid w:val="009E48EE"/>
    <w:rsid w:val="009E4A88"/>
    <w:rsid w:val="009E4B26"/>
    <w:rsid w:val="009E51E7"/>
    <w:rsid w:val="009E568A"/>
    <w:rsid w:val="009E578C"/>
    <w:rsid w:val="009E5F24"/>
    <w:rsid w:val="009E6A1E"/>
    <w:rsid w:val="009E6A68"/>
    <w:rsid w:val="009E76FE"/>
    <w:rsid w:val="009F03E4"/>
    <w:rsid w:val="009F0445"/>
    <w:rsid w:val="009F054B"/>
    <w:rsid w:val="009F06D3"/>
    <w:rsid w:val="009F2057"/>
    <w:rsid w:val="009F2302"/>
    <w:rsid w:val="009F25EE"/>
    <w:rsid w:val="009F2A62"/>
    <w:rsid w:val="009F3978"/>
    <w:rsid w:val="009F4462"/>
    <w:rsid w:val="009F5398"/>
    <w:rsid w:val="009F5F24"/>
    <w:rsid w:val="009F6374"/>
    <w:rsid w:val="009F7E97"/>
    <w:rsid w:val="00A000BF"/>
    <w:rsid w:val="00A002DE"/>
    <w:rsid w:val="00A0057A"/>
    <w:rsid w:val="00A00785"/>
    <w:rsid w:val="00A00ACD"/>
    <w:rsid w:val="00A00F6F"/>
    <w:rsid w:val="00A02376"/>
    <w:rsid w:val="00A025E3"/>
    <w:rsid w:val="00A02793"/>
    <w:rsid w:val="00A029C3"/>
    <w:rsid w:val="00A02B8A"/>
    <w:rsid w:val="00A037E1"/>
    <w:rsid w:val="00A03F50"/>
    <w:rsid w:val="00A04688"/>
    <w:rsid w:val="00A04705"/>
    <w:rsid w:val="00A04716"/>
    <w:rsid w:val="00A04AF6"/>
    <w:rsid w:val="00A04E9C"/>
    <w:rsid w:val="00A05197"/>
    <w:rsid w:val="00A053E0"/>
    <w:rsid w:val="00A05736"/>
    <w:rsid w:val="00A05A97"/>
    <w:rsid w:val="00A06209"/>
    <w:rsid w:val="00A06ED8"/>
    <w:rsid w:val="00A07912"/>
    <w:rsid w:val="00A0799D"/>
    <w:rsid w:val="00A07CA2"/>
    <w:rsid w:val="00A07DE0"/>
    <w:rsid w:val="00A1012D"/>
    <w:rsid w:val="00A1086F"/>
    <w:rsid w:val="00A11982"/>
    <w:rsid w:val="00A11A47"/>
    <w:rsid w:val="00A11DE2"/>
    <w:rsid w:val="00A128C0"/>
    <w:rsid w:val="00A12E5E"/>
    <w:rsid w:val="00A12F71"/>
    <w:rsid w:val="00A143B0"/>
    <w:rsid w:val="00A145C5"/>
    <w:rsid w:val="00A15615"/>
    <w:rsid w:val="00A15E1F"/>
    <w:rsid w:val="00A16B29"/>
    <w:rsid w:val="00A16CD4"/>
    <w:rsid w:val="00A16D70"/>
    <w:rsid w:val="00A1726E"/>
    <w:rsid w:val="00A21B00"/>
    <w:rsid w:val="00A21BF3"/>
    <w:rsid w:val="00A22ABC"/>
    <w:rsid w:val="00A22B5E"/>
    <w:rsid w:val="00A22C7E"/>
    <w:rsid w:val="00A23341"/>
    <w:rsid w:val="00A238B2"/>
    <w:rsid w:val="00A23DDB"/>
    <w:rsid w:val="00A23FF9"/>
    <w:rsid w:val="00A24264"/>
    <w:rsid w:val="00A242AE"/>
    <w:rsid w:val="00A26F65"/>
    <w:rsid w:val="00A26FE5"/>
    <w:rsid w:val="00A26FF9"/>
    <w:rsid w:val="00A272BA"/>
    <w:rsid w:val="00A276FC"/>
    <w:rsid w:val="00A27BD4"/>
    <w:rsid w:val="00A30010"/>
    <w:rsid w:val="00A30291"/>
    <w:rsid w:val="00A3078C"/>
    <w:rsid w:val="00A30C20"/>
    <w:rsid w:val="00A327D5"/>
    <w:rsid w:val="00A32C42"/>
    <w:rsid w:val="00A32F1F"/>
    <w:rsid w:val="00A331F0"/>
    <w:rsid w:val="00A33389"/>
    <w:rsid w:val="00A3429A"/>
    <w:rsid w:val="00A345C5"/>
    <w:rsid w:val="00A35747"/>
    <w:rsid w:val="00A35987"/>
    <w:rsid w:val="00A359EA"/>
    <w:rsid w:val="00A36A3B"/>
    <w:rsid w:val="00A3753F"/>
    <w:rsid w:val="00A37DF6"/>
    <w:rsid w:val="00A4009A"/>
    <w:rsid w:val="00A40462"/>
    <w:rsid w:val="00A41157"/>
    <w:rsid w:val="00A412E4"/>
    <w:rsid w:val="00A4169F"/>
    <w:rsid w:val="00A4238F"/>
    <w:rsid w:val="00A42D51"/>
    <w:rsid w:val="00A43AFE"/>
    <w:rsid w:val="00A44867"/>
    <w:rsid w:val="00A449AF"/>
    <w:rsid w:val="00A45383"/>
    <w:rsid w:val="00A458E8"/>
    <w:rsid w:val="00A45CA7"/>
    <w:rsid w:val="00A45D69"/>
    <w:rsid w:val="00A461BD"/>
    <w:rsid w:val="00A462BF"/>
    <w:rsid w:val="00A467B7"/>
    <w:rsid w:val="00A46B9F"/>
    <w:rsid w:val="00A47069"/>
    <w:rsid w:val="00A47B55"/>
    <w:rsid w:val="00A47DD1"/>
    <w:rsid w:val="00A5130A"/>
    <w:rsid w:val="00A51D97"/>
    <w:rsid w:val="00A5217A"/>
    <w:rsid w:val="00A53175"/>
    <w:rsid w:val="00A53264"/>
    <w:rsid w:val="00A55453"/>
    <w:rsid w:val="00A556D1"/>
    <w:rsid w:val="00A55A22"/>
    <w:rsid w:val="00A55BE0"/>
    <w:rsid w:val="00A55ED0"/>
    <w:rsid w:val="00A5648E"/>
    <w:rsid w:val="00A57280"/>
    <w:rsid w:val="00A573D8"/>
    <w:rsid w:val="00A57537"/>
    <w:rsid w:val="00A577C8"/>
    <w:rsid w:val="00A57AF5"/>
    <w:rsid w:val="00A57B04"/>
    <w:rsid w:val="00A60091"/>
    <w:rsid w:val="00A60E1A"/>
    <w:rsid w:val="00A641BE"/>
    <w:rsid w:val="00A64224"/>
    <w:rsid w:val="00A652F1"/>
    <w:rsid w:val="00A65692"/>
    <w:rsid w:val="00A66F0B"/>
    <w:rsid w:val="00A6723D"/>
    <w:rsid w:val="00A6778A"/>
    <w:rsid w:val="00A678DE"/>
    <w:rsid w:val="00A67C8E"/>
    <w:rsid w:val="00A7029D"/>
    <w:rsid w:val="00A702C2"/>
    <w:rsid w:val="00A704A4"/>
    <w:rsid w:val="00A7156E"/>
    <w:rsid w:val="00A71D7E"/>
    <w:rsid w:val="00A7279E"/>
    <w:rsid w:val="00A72E6E"/>
    <w:rsid w:val="00A73568"/>
    <w:rsid w:val="00A73F60"/>
    <w:rsid w:val="00A743CF"/>
    <w:rsid w:val="00A7489C"/>
    <w:rsid w:val="00A74CC8"/>
    <w:rsid w:val="00A75C12"/>
    <w:rsid w:val="00A7629D"/>
    <w:rsid w:val="00A762E8"/>
    <w:rsid w:val="00A76834"/>
    <w:rsid w:val="00A775C0"/>
    <w:rsid w:val="00A80546"/>
    <w:rsid w:val="00A80C0B"/>
    <w:rsid w:val="00A81750"/>
    <w:rsid w:val="00A81A5B"/>
    <w:rsid w:val="00A8200C"/>
    <w:rsid w:val="00A8283E"/>
    <w:rsid w:val="00A82CB5"/>
    <w:rsid w:val="00A8343B"/>
    <w:rsid w:val="00A8376B"/>
    <w:rsid w:val="00A839DF"/>
    <w:rsid w:val="00A83B9C"/>
    <w:rsid w:val="00A83FD1"/>
    <w:rsid w:val="00A84185"/>
    <w:rsid w:val="00A8497D"/>
    <w:rsid w:val="00A85024"/>
    <w:rsid w:val="00A85760"/>
    <w:rsid w:val="00A85A6D"/>
    <w:rsid w:val="00A85C5F"/>
    <w:rsid w:val="00A867B9"/>
    <w:rsid w:val="00A876F3"/>
    <w:rsid w:val="00A90C06"/>
    <w:rsid w:val="00A90DB1"/>
    <w:rsid w:val="00A91B8D"/>
    <w:rsid w:val="00A92DF2"/>
    <w:rsid w:val="00A93271"/>
    <w:rsid w:val="00A93B33"/>
    <w:rsid w:val="00A9400C"/>
    <w:rsid w:val="00A94684"/>
    <w:rsid w:val="00A94DFF"/>
    <w:rsid w:val="00A94FBA"/>
    <w:rsid w:val="00A955FD"/>
    <w:rsid w:val="00A95643"/>
    <w:rsid w:val="00A957DE"/>
    <w:rsid w:val="00A9587C"/>
    <w:rsid w:val="00A95EE9"/>
    <w:rsid w:val="00A96C44"/>
    <w:rsid w:val="00A976A0"/>
    <w:rsid w:val="00A97DF7"/>
    <w:rsid w:val="00AA0426"/>
    <w:rsid w:val="00AA04D9"/>
    <w:rsid w:val="00AA08C2"/>
    <w:rsid w:val="00AA0B22"/>
    <w:rsid w:val="00AA0D8E"/>
    <w:rsid w:val="00AA1747"/>
    <w:rsid w:val="00AA17B5"/>
    <w:rsid w:val="00AA2F20"/>
    <w:rsid w:val="00AA41FE"/>
    <w:rsid w:val="00AA466E"/>
    <w:rsid w:val="00AA4D4B"/>
    <w:rsid w:val="00AA532F"/>
    <w:rsid w:val="00AA5DCC"/>
    <w:rsid w:val="00AA722A"/>
    <w:rsid w:val="00AA76DC"/>
    <w:rsid w:val="00AA793B"/>
    <w:rsid w:val="00AA7B78"/>
    <w:rsid w:val="00AA7B7B"/>
    <w:rsid w:val="00AA7CB7"/>
    <w:rsid w:val="00AA7DC1"/>
    <w:rsid w:val="00AB0907"/>
    <w:rsid w:val="00AB112E"/>
    <w:rsid w:val="00AB18CE"/>
    <w:rsid w:val="00AB190D"/>
    <w:rsid w:val="00AB2649"/>
    <w:rsid w:val="00AB2B8C"/>
    <w:rsid w:val="00AB3044"/>
    <w:rsid w:val="00AB38E1"/>
    <w:rsid w:val="00AB3DD5"/>
    <w:rsid w:val="00AB4A1E"/>
    <w:rsid w:val="00AB4A4B"/>
    <w:rsid w:val="00AB4B9B"/>
    <w:rsid w:val="00AB4F78"/>
    <w:rsid w:val="00AB5650"/>
    <w:rsid w:val="00AB5C58"/>
    <w:rsid w:val="00AB7D72"/>
    <w:rsid w:val="00AC04B7"/>
    <w:rsid w:val="00AC0C03"/>
    <w:rsid w:val="00AC0E10"/>
    <w:rsid w:val="00AC1DDE"/>
    <w:rsid w:val="00AC1E9E"/>
    <w:rsid w:val="00AC2AD0"/>
    <w:rsid w:val="00AC2E59"/>
    <w:rsid w:val="00AC3326"/>
    <w:rsid w:val="00AC33B6"/>
    <w:rsid w:val="00AC3717"/>
    <w:rsid w:val="00AC39C1"/>
    <w:rsid w:val="00AC3AD7"/>
    <w:rsid w:val="00AC443A"/>
    <w:rsid w:val="00AC461C"/>
    <w:rsid w:val="00AC48C9"/>
    <w:rsid w:val="00AC6509"/>
    <w:rsid w:val="00AC7054"/>
    <w:rsid w:val="00AC7CCD"/>
    <w:rsid w:val="00AD0448"/>
    <w:rsid w:val="00AD07AE"/>
    <w:rsid w:val="00AD1799"/>
    <w:rsid w:val="00AD361A"/>
    <w:rsid w:val="00AD48F9"/>
    <w:rsid w:val="00AD5D4C"/>
    <w:rsid w:val="00AD5DC2"/>
    <w:rsid w:val="00AD6745"/>
    <w:rsid w:val="00AD6DB6"/>
    <w:rsid w:val="00AD79EE"/>
    <w:rsid w:val="00AD7BFB"/>
    <w:rsid w:val="00AD7CBE"/>
    <w:rsid w:val="00AE00AD"/>
    <w:rsid w:val="00AE06D6"/>
    <w:rsid w:val="00AE0BB7"/>
    <w:rsid w:val="00AE0FBB"/>
    <w:rsid w:val="00AE1184"/>
    <w:rsid w:val="00AE1633"/>
    <w:rsid w:val="00AE17A9"/>
    <w:rsid w:val="00AE1B81"/>
    <w:rsid w:val="00AE1CE0"/>
    <w:rsid w:val="00AE1DD5"/>
    <w:rsid w:val="00AE1E77"/>
    <w:rsid w:val="00AE25AE"/>
    <w:rsid w:val="00AE2D2B"/>
    <w:rsid w:val="00AE30FE"/>
    <w:rsid w:val="00AE38EF"/>
    <w:rsid w:val="00AE4781"/>
    <w:rsid w:val="00AE4812"/>
    <w:rsid w:val="00AE4946"/>
    <w:rsid w:val="00AE555C"/>
    <w:rsid w:val="00AE683E"/>
    <w:rsid w:val="00AE69FB"/>
    <w:rsid w:val="00AE6ACE"/>
    <w:rsid w:val="00AE6EDC"/>
    <w:rsid w:val="00AE7279"/>
    <w:rsid w:val="00AE7CF4"/>
    <w:rsid w:val="00AE7FC2"/>
    <w:rsid w:val="00AF0D79"/>
    <w:rsid w:val="00AF1394"/>
    <w:rsid w:val="00AF14C2"/>
    <w:rsid w:val="00AF1DB7"/>
    <w:rsid w:val="00AF1F8B"/>
    <w:rsid w:val="00AF2273"/>
    <w:rsid w:val="00AF368A"/>
    <w:rsid w:val="00AF3DD3"/>
    <w:rsid w:val="00AF4217"/>
    <w:rsid w:val="00AF431F"/>
    <w:rsid w:val="00AF4DA9"/>
    <w:rsid w:val="00AF5181"/>
    <w:rsid w:val="00AF5412"/>
    <w:rsid w:val="00AF59B4"/>
    <w:rsid w:val="00AF59EF"/>
    <w:rsid w:val="00AF5D35"/>
    <w:rsid w:val="00AF75CD"/>
    <w:rsid w:val="00B008F4"/>
    <w:rsid w:val="00B00A23"/>
    <w:rsid w:val="00B00B89"/>
    <w:rsid w:val="00B00EFC"/>
    <w:rsid w:val="00B012F4"/>
    <w:rsid w:val="00B0136C"/>
    <w:rsid w:val="00B025F2"/>
    <w:rsid w:val="00B0263B"/>
    <w:rsid w:val="00B02949"/>
    <w:rsid w:val="00B02A60"/>
    <w:rsid w:val="00B0373D"/>
    <w:rsid w:val="00B04DF6"/>
    <w:rsid w:val="00B0516B"/>
    <w:rsid w:val="00B0566A"/>
    <w:rsid w:val="00B057F0"/>
    <w:rsid w:val="00B05B32"/>
    <w:rsid w:val="00B05F94"/>
    <w:rsid w:val="00B060F0"/>
    <w:rsid w:val="00B063BC"/>
    <w:rsid w:val="00B06EB1"/>
    <w:rsid w:val="00B07579"/>
    <w:rsid w:val="00B07DAF"/>
    <w:rsid w:val="00B07E58"/>
    <w:rsid w:val="00B109BB"/>
    <w:rsid w:val="00B10B34"/>
    <w:rsid w:val="00B10B9D"/>
    <w:rsid w:val="00B10BE3"/>
    <w:rsid w:val="00B11408"/>
    <w:rsid w:val="00B115BF"/>
    <w:rsid w:val="00B11BE0"/>
    <w:rsid w:val="00B11E01"/>
    <w:rsid w:val="00B123B3"/>
    <w:rsid w:val="00B12549"/>
    <w:rsid w:val="00B13015"/>
    <w:rsid w:val="00B1410C"/>
    <w:rsid w:val="00B14BEF"/>
    <w:rsid w:val="00B15488"/>
    <w:rsid w:val="00B155CB"/>
    <w:rsid w:val="00B157C9"/>
    <w:rsid w:val="00B1692A"/>
    <w:rsid w:val="00B169F2"/>
    <w:rsid w:val="00B16B3B"/>
    <w:rsid w:val="00B16F65"/>
    <w:rsid w:val="00B16FFD"/>
    <w:rsid w:val="00B17354"/>
    <w:rsid w:val="00B2001C"/>
    <w:rsid w:val="00B2051A"/>
    <w:rsid w:val="00B205F5"/>
    <w:rsid w:val="00B21DE4"/>
    <w:rsid w:val="00B225BC"/>
    <w:rsid w:val="00B23C58"/>
    <w:rsid w:val="00B24B8B"/>
    <w:rsid w:val="00B25112"/>
    <w:rsid w:val="00B255E3"/>
    <w:rsid w:val="00B25780"/>
    <w:rsid w:val="00B26396"/>
    <w:rsid w:val="00B265F4"/>
    <w:rsid w:val="00B2683A"/>
    <w:rsid w:val="00B30BB0"/>
    <w:rsid w:val="00B31118"/>
    <w:rsid w:val="00B312DF"/>
    <w:rsid w:val="00B31744"/>
    <w:rsid w:val="00B333D6"/>
    <w:rsid w:val="00B33C28"/>
    <w:rsid w:val="00B33E14"/>
    <w:rsid w:val="00B3458B"/>
    <w:rsid w:val="00B34668"/>
    <w:rsid w:val="00B34AB1"/>
    <w:rsid w:val="00B34D24"/>
    <w:rsid w:val="00B3519D"/>
    <w:rsid w:val="00B352FB"/>
    <w:rsid w:val="00B362B6"/>
    <w:rsid w:val="00B36A2B"/>
    <w:rsid w:val="00B36A7A"/>
    <w:rsid w:val="00B3739D"/>
    <w:rsid w:val="00B37616"/>
    <w:rsid w:val="00B37AA8"/>
    <w:rsid w:val="00B37CDC"/>
    <w:rsid w:val="00B37FDD"/>
    <w:rsid w:val="00B406F0"/>
    <w:rsid w:val="00B4081D"/>
    <w:rsid w:val="00B41BE6"/>
    <w:rsid w:val="00B426EC"/>
    <w:rsid w:val="00B432BD"/>
    <w:rsid w:val="00B43731"/>
    <w:rsid w:val="00B446CC"/>
    <w:rsid w:val="00B451F5"/>
    <w:rsid w:val="00B4592F"/>
    <w:rsid w:val="00B45DD6"/>
    <w:rsid w:val="00B4651B"/>
    <w:rsid w:val="00B46910"/>
    <w:rsid w:val="00B46FFA"/>
    <w:rsid w:val="00B47BF3"/>
    <w:rsid w:val="00B47D68"/>
    <w:rsid w:val="00B51907"/>
    <w:rsid w:val="00B51CAC"/>
    <w:rsid w:val="00B529EC"/>
    <w:rsid w:val="00B52FDA"/>
    <w:rsid w:val="00B538A2"/>
    <w:rsid w:val="00B54059"/>
    <w:rsid w:val="00B548FE"/>
    <w:rsid w:val="00B5558F"/>
    <w:rsid w:val="00B56235"/>
    <w:rsid w:val="00B5730F"/>
    <w:rsid w:val="00B57390"/>
    <w:rsid w:val="00B60425"/>
    <w:rsid w:val="00B60C28"/>
    <w:rsid w:val="00B613F8"/>
    <w:rsid w:val="00B620EB"/>
    <w:rsid w:val="00B62330"/>
    <w:rsid w:val="00B62EFA"/>
    <w:rsid w:val="00B635AF"/>
    <w:rsid w:val="00B64566"/>
    <w:rsid w:val="00B64614"/>
    <w:rsid w:val="00B64902"/>
    <w:rsid w:val="00B64C25"/>
    <w:rsid w:val="00B650E8"/>
    <w:rsid w:val="00B6512F"/>
    <w:rsid w:val="00B654A7"/>
    <w:rsid w:val="00B659E6"/>
    <w:rsid w:val="00B66551"/>
    <w:rsid w:val="00B67DD1"/>
    <w:rsid w:val="00B67FCF"/>
    <w:rsid w:val="00B70577"/>
    <w:rsid w:val="00B705D5"/>
    <w:rsid w:val="00B70BAB"/>
    <w:rsid w:val="00B71182"/>
    <w:rsid w:val="00B7135C"/>
    <w:rsid w:val="00B714DE"/>
    <w:rsid w:val="00B7185F"/>
    <w:rsid w:val="00B71955"/>
    <w:rsid w:val="00B71E01"/>
    <w:rsid w:val="00B71F1E"/>
    <w:rsid w:val="00B721D1"/>
    <w:rsid w:val="00B729CA"/>
    <w:rsid w:val="00B72CA5"/>
    <w:rsid w:val="00B73474"/>
    <w:rsid w:val="00B735DF"/>
    <w:rsid w:val="00B74C8A"/>
    <w:rsid w:val="00B74D0B"/>
    <w:rsid w:val="00B759A0"/>
    <w:rsid w:val="00B75B2F"/>
    <w:rsid w:val="00B768AE"/>
    <w:rsid w:val="00B7731F"/>
    <w:rsid w:val="00B77488"/>
    <w:rsid w:val="00B77781"/>
    <w:rsid w:val="00B779D4"/>
    <w:rsid w:val="00B80B1E"/>
    <w:rsid w:val="00B811E4"/>
    <w:rsid w:val="00B81E52"/>
    <w:rsid w:val="00B820EC"/>
    <w:rsid w:val="00B82414"/>
    <w:rsid w:val="00B82497"/>
    <w:rsid w:val="00B82750"/>
    <w:rsid w:val="00B84B85"/>
    <w:rsid w:val="00B855FD"/>
    <w:rsid w:val="00B85B03"/>
    <w:rsid w:val="00B85C08"/>
    <w:rsid w:val="00B86B9F"/>
    <w:rsid w:val="00B87199"/>
    <w:rsid w:val="00B87539"/>
    <w:rsid w:val="00B87770"/>
    <w:rsid w:val="00B87972"/>
    <w:rsid w:val="00B90413"/>
    <w:rsid w:val="00B90778"/>
    <w:rsid w:val="00B90D7D"/>
    <w:rsid w:val="00B92299"/>
    <w:rsid w:val="00B92408"/>
    <w:rsid w:val="00B9277A"/>
    <w:rsid w:val="00B92C9E"/>
    <w:rsid w:val="00B936B6"/>
    <w:rsid w:val="00B948AA"/>
    <w:rsid w:val="00B950FF"/>
    <w:rsid w:val="00B95DF0"/>
    <w:rsid w:val="00B95EAD"/>
    <w:rsid w:val="00B96367"/>
    <w:rsid w:val="00B965E1"/>
    <w:rsid w:val="00B96ACD"/>
    <w:rsid w:val="00B96AD8"/>
    <w:rsid w:val="00B96E5B"/>
    <w:rsid w:val="00B972CB"/>
    <w:rsid w:val="00B97806"/>
    <w:rsid w:val="00B97856"/>
    <w:rsid w:val="00B9786A"/>
    <w:rsid w:val="00BA0C94"/>
    <w:rsid w:val="00BA0F2D"/>
    <w:rsid w:val="00BA0F6A"/>
    <w:rsid w:val="00BA166E"/>
    <w:rsid w:val="00BA1C2A"/>
    <w:rsid w:val="00BA22B9"/>
    <w:rsid w:val="00BA244A"/>
    <w:rsid w:val="00BA2A2E"/>
    <w:rsid w:val="00BA2D0C"/>
    <w:rsid w:val="00BA320A"/>
    <w:rsid w:val="00BA37EB"/>
    <w:rsid w:val="00BA4516"/>
    <w:rsid w:val="00BA49E9"/>
    <w:rsid w:val="00BA4D5F"/>
    <w:rsid w:val="00BA5061"/>
    <w:rsid w:val="00BA58D5"/>
    <w:rsid w:val="00BA5A4F"/>
    <w:rsid w:val="00BA68A4"/>
    <w:rsid w:val="00BA693F"/>
    <w:rsid w:val="00BA6A3C"/>
    <w:rsid w:val="00BA72EF"/>
    <w:rsid w:val="00BA7A87"/>
    <w:rsid w:val="00BA7AD0"/>
    <w:rsid w:val="00BA7E83"/>
    <w:rsid w:val="00BB0343"/>
    <w:rsid w:val="00BB0454"/>
    <w:rsid w:val="00BB0CF6"/>
    <w:rsid w:val="00BB0E47"/>
    <w:rsid w:val="00BB1052"/>
    <w:rsid w:val="00BB11AA"/>
    <w:rsid w:val="00BB1967"/>
    <w:rsid w:val="00BB1A56"/>
    <w:rsid w:val="00BB2158"/>
    <w:rsid w:val="00BB21A2"/>
    <w:rsid w:val="00BB2541"/>
    <w:rsid w:val="00BB2F52"/>
    <w:rsid w:val="00BB3CDA"/>
    <w:rsid w:val="00BB3D34"/>
    <w:rsid w:val="00BB3DB1"/>
    <w:rsid w:val="00BB3DCE"/>
    <w:rsid w:val="00BB43F4"/>
    <w:rsid w:val="00BB5316"/>
    <w:rsid w:val="00BB56F3"/>
    <w:rsid w:val="00BB5B2A"/>
    <w:rsid w:val="00BB5C8A"/>
    <w:rsid w:val="00BB6316"/>
    <w:rsid w:val="00BB65A5"/>
    <w:rsid w:val="00BB68CC"/>
    <w:rsid w:val="00BB78EF"/>
    <w:rsid w:val="00BC1A08"/>
    <w:rsid w:val="00BC3030"/>
    <w:rsid w:val="00BC3AAC"/>
    <w:rsid w:val="00BC588C"/>
    <w:rsid w:val="00BC5D62"/>
    <w:rsid w:val="00BC6122"/>
    <w:rsid w:val="00BC6B43"/>
    <w:rsid w:val="00BC73AF"/>
    <w:rsid w:val="00BC7535"/>
    <w:rsid w:val="00BC7737"/>
    <w:rsid w:val="00BD0564"/>
    <w:rsid w:val="00BD0778"/>
    <w:rsid w:val="00BD0A0B"/>
    <w:rsid w:val="00BD1485"/>
    <w:rsid w:val="00BD3965"/>
    <w:rsid w:val="00BD3DFD"/>
    <w:rsid w:val="00BD404C"/>
    <w:rsid w:val="00BD465B"/>
    <w:rsid w:val="00BD47C0"/>
    <w:rsid w:val="00BD48A5"/>
    <w:rsid w:val="00BD4A92"/>
    <w:rsid w:val="00BD4DDD"/>
    <w:rsid w:val="00BD569F"/>
    <w:rsid w:val="00BD59B6"/>
    <w:rsid w:val="00BD5DD5"/>
    <w:rsid w:val="00BD6036"/>
    <w:rsid w:val="00BD609B"/>
    <w:rsid w:val="00BD6770"/>
    <w:rsid w:val="00BD68BB"/>
    <w:rsid w:val="00BD6EB2"/>
    <w:rsid w:val="00BD7EC4"/>
    <w:rsid w:val="00BE07F4"/>
    <w:rsid w:val="00BE0B78"/>
    <w:rsid w:val="00BE0BF4"/>
    <w:rsid w:val="00BE1441"/>
    <w:rsid w:val="00BE1D34"/>
    <w:rsid w:val="00BE3201"/>
    <w:rsid w:val="00BE406B"/>
    <w:rsid w:val="00BE40C2"/>
    <w:rsid w:val="00BE41F8"/>
    <w:rsid w:val="00BE55C7"/>
    <w:rsid w:val="00BE57C8"/>
    <w:rsid w:val="00BE67A9"/>
    <w:rsid w:val="00BE7843"/>
    <w:rsid w:val="00BE7BCF"/>
    <w:rsid w:val="00BF0FDA"/>
    <w:rsid w:val="00BF1402"/>
    <w:rsid w:val="00BF1454"/>
    <w:rsid w:val="00BF1A9F"/>
    <w:rsid w:val="00BF1E73"/>
    <w:rsid w:val="00BF2258"/>
    <w:rsid w:val="00BF2262"/>
    <w:rsid w:val="00BF237B"/>
    <w:rsid w:val="00BF37C7"/>
    <w:rsid w:val="00BF6034"/>
    <w:rsid w:val="00BF6156"/>
    <w:rsid w:val="00BF6DA7"/>
    <w:rsid w:val="00BF7CD7"/>
    <w:rsid w:val="00BF7DFD"/>
    <w:rsid w:val="00C007CE"/>
    <w:rsid w:val="00C00867"/>
    <w:rsid w:val="00C00C23"/>
    <w:rsid w:val="00C00E6F"/>
    <w:rsid w:val="00C01E34"/>
    <w:rsid w:val="00C025B5"/>
    <w:rsid w:val="00C025CF"/>
    <w:rsid w:val="00C02C6F"/>
    <w:rsid w:val="00C02D7F"/>
    <w:rsid w:val="00C02DD7"/>
    <w:rsid w:val="00C02F1F"/>
    <w:rsid w:val="00C0300C"/>
    <w:rsid w:val="00C03986"/>
    <w:rsid w:val="00C0406E"/>
    <w:rsid w:val="00C04672"/>
    <w:rsid w:val="00C0477B"/>
    <w:rsid w:val="00C0661B"/>
    <w:rsid w:val="00C071EF"/>
    <w:rsid w:val="00C104FC"/>
    <w:rsid w:val="00C10666"/>
    <w:rsid w:val="00C10714"/>
    <w:rsid w:val="00C1078E"/>
    <w:rsid w:val="00C10B65"/>
    <w:rsid w:val="00C10D5E"/>
    <w:rsid w:val="00C10D96"/>
    <w:rsid w:val="00C10FD3"/>
    <w:rsid w:val="00C11294"/>
    <w:rsid w:val="00C11BD6"/>
    <w:rsid w:val="00C12165"/>
    <w:rsid w:val="00C1289F"/>
    <w:rsid w:val="00C12FBA"/>
    <w:rsid w:val="00C130D3"/>
    <w:rsid w:val="00C13F4D"/>
    <w:rsid w:val="00C14403"/>
    <w:rsid w:val="00C14E45"/>
    <w:rsid w:val="00C15FB0"/>
    <w:rsid w:val="00C160C9"/>
    <w:rsid w:val="00C170BA"/>
    <w:rsid w:val="00C1757D"/>
    <w:rsid w:val="00C211F3"/>
    <w:rsid w:val="00C21370"/>
    <w:rsid w:val="00C21594"/>
    <w:rsid w:val="00C218BA"/>
    <w:rsid w:val="00C22201"/>
    <w:rsid w:val="00C226E0"/>
    <w:rsid w:val="00C22CF1"/>
    <w:rsid w:val="00C22D88"/>
    <w:rsid w:val="00C23676"/>
    <w:rsid w:val="00C238BB"/>
    <w:rsid w:val="00C23BCB"/>
    <w:rsid w:val="00C244D1"/>
    <w:rsid w:val="00C24713"/>
    <w:rsid w:val="00C252BC"/>
    <w:rsid w:val="00C25701"/>
    <w:rsid w:val="00C25D49"/>
    <w:rsid w:val="00C25DA9"/>
    <w:rsid w:val="00C26452"/>
    <w:rsid w:val="00C26EAF"/>
    <w:rsid w:val="00C2709A"/>
    <w:rsid w:val="00C27258"/>
    <w:rsid w:val="00C27288"/>
    <w:rsid w:val="00C27327"/>
    <w:rsid w:val="00C27F03"/>
    <w:rsid w:val="00C303D7"/>
    <w:rsid w:val="00C30778"/>
    <w:rsid w:val="00C30BF8"/>
    <w:rsid w:val="00C3195E"/>
    <w:rsid w:val="00C31B8D"/>
    <w:rsid w:val="00C3254D"/>
    <w:rsid w:val="00C326C1"/>
    <w:rsid w:val="00C32976"/>
    <w:rsid w:val="00C33440"/>
    <w:rsid w:val="00C34DDB"/>
    <w:rsid w:val="00C3511C"/>
    <w:rsid w:val="00C351D6"/>
    <w:rsid w:val="00C35332"/>
    <w:rsid w:val="00C356C4"/>
    <w:rsid w:val="00C35FD9"/>
    <w:rsid w:val="00C36111"/>
    <w:rsid w:val="00C36293"/>
    <w:rsid w:val="00C368A5"/>
    <w:rsid w:val="00C41FCD"/>
    <w:rsid w:val="00C420F4"/>
    <w:rsid w:val="00C4234C"/>
    <w:rsid w:val="00C43E22"/>
    <w:rsid w:val="00C446FA"/>
    <w:rsid w:val="00C44CF9"/>
    <w:rsid w:val="00C44D97"/>
    <w:rsid w:val="00C45900"/>
    <w:rsid w:val="00C45B1F"/>
    <w:rsid w:val="00C45B87"/>
    <w:rsid w:val="00C46315"/>
    <w:rsid w:val="00C469F5"/>
    <w:rsid w:val="00C46E3C"/>
    <w:rsid w:val="00C472E9"/>
    <w:rsid w:val="00C47356"/>
    <w:rsid w:val="00C47D7C"/>
    <w:rsid w:val="00C5001F"/>
    <w:rsid w:val="00C50411"/>
    <w:rsid w:val="00C507A6"/>
    <w:rsid w:val="00C507B9"/>
    <w:rsid w:val="00C5085E"/>
    <w:rsid w:val="00C50D99"/>
    <w:rsid w:val="00C5136F"/>
    <w:rsid w:val="00C513EE"/>
    <w:rsid w:val="00C51A1B"/>
    <w:rsid w:val="00C51B61"/>
    <w:rsid w:val="00C52C46"/>
    <w:rsid w:val="00C52C59"/>
    <w:rsid w:val="00C5336A"/>
    <w:rsid w:val="00C53918"/>
    <w:rsid w:val="00C5420A"/>
    <w:rsid w:val="00C5465D"/>
    <w:rsid w:val="00C555BB"/>
    <w:rsid w:val="00C559FA"/>
    <w:rsid w:val="00C55AF6"/>
    <w:rsid w:val="00C56476"/>
    <w:rsid w:val="00C56865"/>
    <w:rsid w:val="00C56AB3"/>
    <w:rsid w:val="00C56FDD"/>
    <w:rsid w:val="00C57F9A"/>
    <w:rsid w:val="00C6014A"/>
    <w:rsid w:val="00C60651"/>
    <w:rsid w:val="00C60F5B"/>
    <w:rsid w:val="00C61007"/>
    <w:rsid w:val="00C61C41"/>
    <w:rsid w:val="00C61C75"/>
    <w:rsid w:val="00C626B4"/>
    <w:rsid w:val="00C630BE"/>
    <w:rsid w:val="00C633B1"/>
    <w:rsid w:val="00C63F70"/>
    <w:rsid w:val="00C646C2"/>
    <w:rsid w:val="00C64EA6"/>
    <w:rsid w:val="00C65035"/>
    <w:rsid w:val="00C6525B"/>
    <w:rsid w:val="00C652E3"/>
    <w:rsid w:val="00C657C0"/>
    <w:rsid w:val="00C65ACE"/>
    <w:rsid w:val="00C65B65"/>
    <w:rsid w:val="00C65BC9"/>
    <w:rsid w:val="00C65CFC"/>
    <w:rsid w:val="00C664CA"/>
    <w:rsid w:val="00C6698F"/>
    <w:rsid w:val="00C67059"/>
    <w:rsid w:val="00C674A3"/>
    <w:rsid w:val="00C70CAE"/>
    <w:rsid w:val="00C70FAB"/>
    <w:rsid w:val="00C71968"/>
    <w:rsid w:val="00C72428"/>
    <w:rsid w:val="00C724EA"/>
    <w:rsid w:val="00C72E80"/>
    <w:rsid w:val="00C73347"/>
    <w:rsid w:val="00C73653"/>
    <w:rsid w:val="00C73BB0"/>
    <w:rsid w:val="00C73C4B"/>
    <w:rsid w:val="00C741C0"/>
    <w:rsid w:val="00C7426F"/>
    <w:rsid w:val="00C74332"/>
    <w:rsid w:val="00C74E58"/>
    <w:rsid w:val="00C75250"/>
    <w:rsid w:val="00C7591D"/>
    <w:rsid w:val="00C76653"/>
    <w:rsid w:val="00C769AA"/>
    <w:rsid w:val="00C80A92"/>
    <w:rsid w:val="00C80CB3"/>
    <w:rsid w:val="00C81BD1"/>
    <w:rsid w:val="00C81E6E"/>
    <w:rsid w:val="00C82AFF"/>
    <w:rsid w:val="00C82F4C"/>
    <w:rsid w:val="00C84599"/>
    <w:rsid w:val="00C84867"/>
    <w:rsid w:val="00C84962"/>
    <w:rsid w:val="00C84DD0"/>
    <w:rsid w:val="00C851D7"/>
    <w:rsid w:val="00C852E6"/>
    <w:rsid w:val="00C85600"/>
    <w:rsid w:val="00C85659"/>
    <w:rsid w:val="00C85EBA"/>
    <w:rsid w:val="00C860B6"/>
    <w:rsid w:val="00C862E3"/>
    <w:rsid w:val="00C87809"/>
    <w:rsid w:val="00C87F63"/>
    <w:rsid w:val="00C9091E"/>
    <w:rsid w:val="00C91DE1"/>
    <w:rsid w:val="00C9225F"/>
    <w:rsid w:val="00C92CEC"/>
    <w:rsid w:val="00C92F22"/>
    <w:rsid w:val="00C93776"/>
    <w:rsid w:val="00C937DA"/>
    <w:rsid w:val="00C94A96"/>
    <w:rsid w:val="00C94C18"/>
    <w:rsid w:val="00C95591"/>
    <w:rsid w:val="00C95D11"/>
    <w:rsid w:val="00C95E7C"/>
    <w:rsid w:val="00C97E9D"/>
    <w:rsid w:val="00CA07EF"/>
    <w:rsid w:val="00CA0ACE"/>
    <w:rsid w:val="00CA0F50"/>
    <w:rsid w:val="00CA1644"/>
    <w:rsid w:val="00CA1FC9"/>
    <w:rsid w:val="00CA2515"/>
    <w:rsid w:val="00CA2735"/>
    <w:rsid w:val="00CA2776"/>
    <w:rsid w:val="00CA28E3"/>
    <w:rsid w:val="00CA2912"/>
    <w:rsid w:val="00CA2939"/>
    <w:rsid w:val="00CA2A58"/>
    <w:rsid w:val="00CA40D3"/>
    <w:rsid w:val="00CA43E3"/>
    <w:rsid w:val="00CA4612"/>
    <w:rsid w:val="00CA4D0F"/>
    <w:rsid w:val="00CA4D22"/>
    <w:rsid w:val="00CA5245"/>
    <w:rsid w:val="00CA52F9"/>
    <w:rsid w:val="00CA55E6"/>
    <w:rsid w:val="00CA5922"/>
    <w:rsid w:val="00CA60E8"/>
    <w:rsid w:val="00CA629F"/>
    <w:rsid w:val="00CA6C2E"/>
    <w:rsid w:val="00CA7924"/>
    <w:rsid w:val="00CB0D51"/>
    <w:rsid w:val="00CB112B"/>
    <w:rsid w:val="00CB163C"/>
    <w:rsid w:val="00CB173A"/>
    <w:rsid w:val="00CB193D"/>
    <w:rsid w:val="00CB1DB6"/>
    <w:rsid w:val="00CB31CD"/>
    <w:rsid w:val="00CB4484"/>
    <w:rsid w:val="00CB482B"/>
    <w:rsid w:val="00CB4D85"/>
    <w:rsid w:val="00CB518F"/>
    <w:rsid w:val="00CB56CD"/>
    <w:rsid w:val="00CB5FD9"/>
    <w:rsid w:val="00CB628E"/>
    <w:rsid w:val="00CB6DB0"/>
    <w:rsid w:val="00CB75CB"/>
    <w:rsid w:val="00CB7C2C"/>
    <w:rsid w:val="00CC0079"/>
    <w:rsid w:val="00CC0484"/>
    <w:rsid w:val="00CC0A55"/>
    <w:rsid w:val="00CC0C5E"/>
    <w:rsid w:val="00CC11F6"/>
    <w:rsid w:val="00CC1721"/>
    <w:rsid w:val="00CC1EF8"/>
    <w:rsid w:val="00CC2387"/>
    <w:rsid w:val="00CC3A0D"/>
    <w:rsid w:val="00CC3F85"/>
    <w:rsid w:val="00CC41CA"/>
    <w:rsid w:val="00CC4204"/>
    <w:rsid w:val="00CC43C1"/>
    <w:rsid w:val="00CC4D3A"/>
    <w:rsid w:val="00CC53E6"/>
    <w:rsid w:val="00CC665D"/>
    <w:rsid w:val="00CC71B4"/>
    <w:rsid w:val="00CC726C"/>
    <w:rsid w:val="00CC7DA9"/>
    <w:rsid w:val="00CC7F36"/>
    <w:rsid w:val="00CD0762"/>
    <w:rsid w:val="00CD0825"/>
    <w:rsid w:val="00CD0869"/>
    <w:rsid w:val="00CD0AAA"/>
    <w:rsid w:val="00CD0E65"/>
    <w:rsid w:val="00CD167E"/>
    <w:rsid w:val="00CD1CD6"/>
    <w:rsid w:val="00CD28DB"/>
    <w:rsid w:val="00CD2CAD"/>
    <w:rsid w:val="00CD30B4"/>
    <w:rsid w:val="00CD3556"/>
    <w:rsid w:val="00CD4342"/>
    <w:rsid w:val="00CD46F3"/>
    <w:rsid w:val="00CD4AE2"/>
    <w:rsid w:val="00CD4EFB"/>
    <w:rsid w:val="00CD5300"/>
    <w:rsid w:val="00CD5DCE"/>
    <w:rsid w:val="00CD6F02"/>
    <w:rsid w:val="00CD715E"/>
    <w:rsid w:val="00CD7377"/>
    <w:rsid w:val="00CD7430"/>
    <w:rsid w:val="00CE0693"/>
    <w:rsid w:val="00CE1A35"/>
    <w:rsid w:val="00CE2060"/>
    <w:rsid w:val="00CE244E"/>
    <w:rsid w:val="00CE2948"/>
    <w:rsid w:val="00CE2C48"/>
    <w:rsid w:val="00CE2D68"/>
    <w:rsid w:val="00CE3135"/>
    <w:rsid w:val="00CE383A"/>
    <w:rsid w:val="00CE3AF4"/>
    <w:rsid w:val="00CE4847"/>
    <w:rsid w:val="00CE522B"/>
    <w:rsid w:val="00CE557A"/>
    <w:rsid w:val="00CE5783"/>
    <w:rsid w:val="00CE5C2B"/>
    <w:rsid w:val="00CE60EB"/>
    <w:rsid w:val="00CE65D0"/>
    <w:rsid w:val="00CE6F1E"/>
    <w:rsid w:val="00CE7B9E"/>
    <w:rsid w:val="00CE7E93"/>
    <w:rsid w:val="00CF00F3"/>
    <w:rsid w:val="00CF01E2"/>
    <w:rsid w:val="00CF02BC"/>
    <w:rsid w:val="00CF1A48"/>
    <w:rsid w:val="00CF1A91"/>
    <w:rsid w:val="00CF2B45"/>
    <w:rsid w:val="00CF2C22"/>
    <w:rsid w:val="00CF33E0"/>
    <w:rsid w:val="00CF33E9"/>
    <w:rsid w:val="00CF3584"/>
    <w:rsid w:val="00CF43B9"/>
    <w:rsid w:val="00CF5492"/>
    <w:rsid w:val="00CF54C0"/>
    <w:rsid w:val="00CF5A12"/>
    <w:rsid w:val="00CF631B"/>
    <w:rsid w:val="00CF6BD8"/>
    <w:rsid w:val="00CF6D32"/>
    <w:rsid w:val="00CF7404"/>
    <w:rsid w:val="00CF74A6"/>
    <w:rsid w:val="00CF7F81"/>
    <w:rsid w:val="00D00258"/>
    <w:rsid w:val="00D002A5"/>
    <w:rsid w:val="00D00343"/>
    <w:rsid w:val="00D0077F"/>
    <w:rsid w:val="00D00B62"/>
    <w:rsid w:val="00D00BB7"/>
    <w:rsid w:val="00D00EEA"/>
    <w:rsid w:val="00D01AF0"/>
    <w:rsid w:val="00D01B73"/>
    <w:rsid w:val="00D02452"/>
    <w:rsid w:val="00D02538"/>
    <w:rsid w:val="00D02603"/>
    <w:rsid w:val="00D0260B"/>
    <w:rsid w:val="00D028D6"/>
    <w:rsid w:val="00D0291C"/>
    <w:rsid w:val="00D02CCE"/>
    <w:rsid w:val="00D030BD"/>
    <w:rsid w:val="00D0361C"/>
    <w:rsid w:val="00D04DF4"/>
    <w:rsid w:val="00D04FB4"/>
    <w:rsid w:val="00D0520A"/>
    <w:rsid w:val="00D052CB"/>
    <w:rsid w:val="00D05DE7"/>
    <w:rsid w:val="00D06922"/>
    <w:rsid w:val="00D06DE0"/>
    <w:rsid w:val="00D07431"/>
    <w:rsid w:val="00D07CFE"/>
    <w:rsid w:val="00D105E0"/>
    <w:rsid w:val="00D10865"/>
    <w:rsid w:val="00D10CB7"/>
    <w:rsid w:val="00D11294"/>
    <w:rsid w:val="00D1166A"/>
    <w:rsid w:val="00D11804"/>
    <w:rsid w:val="00D11B2A"/>
    <w:rsid w:val="00D11CDA"/>
    <w:rsid w:val="00D11ECD"/>
    <w:rsid w:val="00D11F24"/>
    <w:rsid w:val="00D1202A"/>
    <w:rsid w:val="00D13D23"/>
    <w:rsid w:val="00D13FF4"/>
    <w:rsid w:val="00D15187"/>
    <w:rsid w:val="00D1520E"/>
    <w:rsid w:val="00D164AA"/>
    <w:rsid w:val="00D167A8"/>
    <w:rsid w:val="00D16A4F"/>
    <w:rsid w:val="00D16DF7"/>
    <w:rsid w:val="00D172F2"/>
    <w:rsid w:val="00D20F09"/>
    <w:rsid w:val="00D2166A"/>
    <w:rsid w:val="00D21820"/>
    <w:rsid w:val="00D21846"/>
    <w:rsid w:val="00D21946"/>
    <w:rsid w:val="00D221BA"/>
    <w:rsid w:val="00D224E9"/>
    <w:rsid w:val="00D22D79"/>
    <w:rsid w:val="00D232F3"/>
    <w:rsid w:val="00D2444A"/>
    <w:rsid w:val="00D24787"/>
    <w:rsid w:val="00D24E57"/>
    <w:rsid w:val="00D26198"/>
    <w:rsid w:val="00D26EE9"/>
    <w:rsid w:val="00D26FCD"/>
    <w:rsid w:val="00D271FF"/>
    <w:rsid w:val="00D2782E"/>
    <w:rsid w:val="00D27B8C"/>
    <w:rsid w:val="00D27C6A"/>
    <w:rsid w:val="00D27E75"/>
    <w:rsid w:val="00D303B3"/>
    <w:rsid w:val="00D30F36"/>
    <w:rsid w:val="00D317A9"/>
    <w:rsid w:val="00D3215C"/>
    <w:rsid w:val="00D3246B"/>
    <w:rsid w:val="00D32722"/>
    <w:rsid w:val="00D330F8"/>
    <w:rsid w:val="00D3333D"/>
    <w:rsid w:val="00D33EC3"/>
    <w:rsid w:val="00D34AC2"/>
    <w:rsid w:val="00D35BC8"/>
    <w:rsid w:val="00D369E6"/>
    <w:rsid w:val="00D36EB1"/>
    <w:rsid w:val="00D3798D"/>
    <w:rsid w:val="00D37BC1"/>
    <w:rsid w:val="00D4055A"/>
    <w:rsid w:val="00D4136B"/>
    <w:rsid w:val="00D414F7"/>
    <w:rsid w:val="00D41642"/>
    <w:rsid w:val="00D41D73"/>
    <w:rsid w:val="00D420B2"/>
    <w:rsid w:val="00D4225C"/>
    <w:rsid w:val="00D42FAF"/>
    <w:rsid w:val="00D438AB"/>
    <w:rsid w:val="00D43DA2"/>
    <w:rsid w:val="00D4421F"/>
    <w:rsid w:val="00D4505D"/>
    <w:rsid w:val="00D452C4"/>
    <w:rsid w:val="00D455C4"/>
    <w:rsid w:val="00D455F3"/>
    <w:rsid w:val="00D45F4E"/>
    <w:rsid w:val="00D464DA"/>
    <w:rsid w:val="00D46DDB"/>
    <w:rsid w:val="00D46EB8"/>
    <w:rsid w:val="00D47068"/>
    <w:rsid w:val="00D4774D"/>
    <w:rsid w:val="00D477C2"/>
    <w:rsid w:val="00D50058"/>
    <w:rsid w:val="00D501E5"/>
    <w:rsid w:val="00D504BF"/>
    <w:rsid w:val="00D51605"/>
    <w:rsid w:val="00D51B81"/>
    <w:rsid w:val="00D51FF8"/>
    <w:rsid w:val="00D5311E"/>
    <w:rsid w:val="00D53737"/>
    <w:rsid w:val="00D53EE1"/>
    <w:rsid w:val="00D54227"/>
    <w:rsid w:val="00D543DC"/>
    <w:rsid w:val="00D5489F"/>
    <w:rsid w:val="00D54BAB"/>
    <w:rsid w:val="00D55452"/>
    <w:rsid w:val="00D555AD"/>
    <w:rsid w:val="00D556F7"/>
    <w:rsid w:val="00D5608E"/>
    <w:rsid w:val="00D56138"/>
    <w:rsid w:val="00D561A1"/>
    <w:rsid w:val="00D5638A"/>
    <w:rsid w:val="00D56622"/>
    <w:rsid w:val="00D5708D"/>
    <w:rsid w:val="00D578E8"/>
    <w:rsid w:val="00D57AFD"/>
    <w:rsid w:val="00D605EF"/>
    <w:rsid w:val="00D608FA"/>
    <w:rsid w:val="00D60A70"/>
    <w:rsid w:val="00D60BF4"/>
    <w:rsid w:val="00D60E2F"/>
    <w:rsid w:val="00D60F4C"/>
    <w:rsid w:val="00D62867"/>
    <w:rsid w:val="00D62C07"/>
    <w:rsid w:val="00D642CE"/>
    <w:rsid w:val="00D665DB"/>
    <w:rsid w:val="00D66CDF"/>
    <w:rsid w:val="00D66E20"/>
    <w:rsid w:val="00D6751B"/>
    <w:rsid w:val="00D67C77"/>
    <w:rsid w:val="00D70653"/>
    <w:rsid w:val="00D70F76"/>
    <w:rsid w:val="00D716EA"/>
    <w:rsid w:val="00D71984"/>
    <w:rsid w:val="00D7209E"/>
    <w:rsid w:val="00D724A7"/>
    <w:rsid w:val="00D728BA"/>
    <w:rsid w:val="00D7373E"/>
    <w:rsid w:val="00D73B73"/>
    <w:rsid w:val="00D746E7"/>
    <w:rsid w:val="00D75148"/>
    <w:rsid w:val="00D754BB"/>
    <w:rsid w:val="00D7556C"/>
    <w:rsid w:val="00D75767"/>
    <w:rsid w:val="00D757D3"/>
    <w:rsid w:val="00D75B27"/>
    <w:rsid w:val="00D7655A"/>
    <w:rsid w:val="00D765F9"/>
    <w:rsid w:val="00D7669C"/>
    <w:rsid w:val="00D766D4"/>
    <w:rsid w:val="00D7687D"/>
    <w:rsid w:val="00D77B95"/>
    <w:rsid w:val="00D80260"/>
    <w:rsid w:val="00D8164A"/>
    <w:rsid w:val="00D81D53"/>
    <w:rsid w:val="00D828AB"/>
    <w:rsid w:val="00D82CFA"/>
    <w:rsid w:val="00D8363D"/>
    <w:rsid w:val="00D83824"/>
    <w:rsid w:val="00D84199"/>
    <w:rsid w:val="00D842F2"/>
    <w:rsid w:val="00D8451B"/>
    <w:rsid w:val="00D8469E"/>
    <w:rsid w:val="00D8470D"/>
    <w:rsid w:val="00D84B46"/>
    <w:rsid w:val="00D84CF7"/>
    <w:rsid w:val="00D876E2"/>
    <w:rsid w:val="00D87E28"/>
    <w:rsid w:val="00D87EA3"/>
    <w:rsid w:val="00D90280"/>
    <w:rsid w:val="00D90382"/>
    <w:rsid w:val="00D90B2B"/>
    <w:rsid w:val="00D915AB"/>
    <w:rsid w:val="00D915BF"/>
    <w:rsid w:val="00D9190C"/>
    <w:rsid w:val="00D91BAE"/>
    <w:rsid w:val="00D91DF4"/>
    <w:rsid w:val="00D9247F"/>
    <w:rsid w:val="00D93CEE"/>
    <w:rsid w:val="00D9400D"/>
    <w:rsid w:val="00D94627"/>
    <w:rsid w:val="00D9534C"/>
    <w:rsid w:val="00D965DE"/>
    <w:rsid w:val="00D96CDA"/>
    <w:rsid w:val="00D97897"/>
    <w:rsid w:val="00D979D0"/>
    <w:rsid w:val="00D97A3D"/>
    <w:rsid w:val="00DA00A3"/>
    <w:rsid w:val="00DA0160"/>
    <w:rsid w:val="00DA0F86"/>
    <w:rsid w:val="00DA1664"/>
    <w:rsid w:val="00DA1D04"/>
    <w:rsid w:val="00DA26EB"/>
    <w:rsid w:val="00DA2F92"/>
    <w:rsid w:val="00DA3372"/>
    <w:rsid w:val="00DA37FA"/>
    <w:rsid w:val="00DA3D39"/>
    <w:rsid w:val="00DA3DFC"/>
    <w:rsid w:val="00DA458C"/>
    <w:rsid w:val="00DA52F3"/>
    <w:rsid w:val="00DA56AC"/>
    <w:rsid w:val="00DA581F"/>
    <w:rsid w:val="00DA6D23"/>
    <w:rsid w:val="00DA6F89"/>
    <w:rsid w:val="00DB047E"/>
    <w:rsid w:val="00DB0A6D"/>
    <w:rsid w:val="00DB14F9"/>
    <w:rsid w:val="00DB16CC"/>
    <w:rsid w:val="00DB1E88"/>
    <w:rsid w:val="00DB2B41"/>
    <w:rsid w:val="00DB35E7"/>
    <w:rsid w:val="00DB3AEA"/>
    <w:rsid w:val="00DB3D9E"/>
    <w:rsid w:val="00DB47CD"/>
    <w:rsid w:val="00DB4E6E"/>
    <w:rsid w:val="00DB4FFA"/>
    <w:rsid w:val="00DB52CB"/>
    <w:rsid w:val="00DB5383"/>
    <w:rsid w:val="00DB56D3"/>
    <w:rsid w:val="00DB5E46"/>
    <w:rsid w:val="00DB6840"/>
    <w:rsid w:val="00DB6891"/>
    <w:rsid w:val="00DB6DE4"/>
    <w:rsid w:val="00DB732E"/>
    <w:rsid w:val="00DB76D4"/>
    <w:rsid w:val="00DB7A10"/>
    <w:rsid w:val="00DB7F85"/>
    <w:rsid w:val="00DC14A6"/>
    <w:rsid w:val="00DC1E09"/>
    <w:rsid w:val="00DC1E81"/>
    <w:rsid w:val="00DC24E6"/>
    <w:rsid w:val="00DC285F"/>
    <w:rsid w:val="00DC2D98"/>
    <w:rsid w:val="00DC2EC6"/>
    <w:rsid w:val="00DC3224"/>
    <w:rsid w:val="00DC3ADB"/>
    <w:rsid w:val="00DC4548"/>
    <w:rsid w:val="00DC465F"/>
    <w:rsid w:val="00DC4BEA"/>
    <w:rsid w:val="00DC50C0"/>
    <w:rsid w:val="00DC58C1"/>
    <w:rsid w:val="00DC5A85"/>
    <w:rsid w:val="00DC6542"/>
    <w:rsid w:val="00DD0505"/>
    <w:rsid w:val="00DD0ED8"/>
    <w:rsid w:val="00DD19E4"/>
    <w:rsid w:val="00DD1CD6"/>
    <w:rsid w:val="00DD245A"/>
    <w:rsid w:val="00DD2483"/>
    <w:rsid w:val="00DD298C"/>
    <w:rsid w:val="00DD414F"/>
    <w:rsid w:val="00DD48A6"/>
    <w:rsid w:val="00DD5251"/>
    <w:rsid w:val="00DD526B"/>
    <w:rsid w:val="00DD5A00"/>
    <w:rsid w:val="00DD5DAB"/>
    <w:rsid w:val="00DD5FC4"/>
    <w:rsid w:val="00DD67A0"/>
    <w:rsid w:val="00DD6D6A"/>
    <w:rsid w:val="00DE1516"/>
    <w:rsid w:val="00DE157F"/>
    <w:rsid w:val="00DE1A7A"/>
    <w:rsid w:val="00DE2079"/>
    <w:rsid w:val="00DE2690"/>
    <w:rsid w:val="00DE285E"/>
    <w:rsid w:val="00DE3824"/>
    <w:rsid w:val="00DE3A59"/>
    <w:rsid w:val="00DE3C90"/>
    <w:rsid w:val="00DE3D61"/>
    <w:rsid w:val="00DE42BB"/>
    <w:rsid w:val="00DE46E9"/>
    <w:rsid w:val="00DE5E6A"/>
    <w:rsid w:val="00DE6492"/>
    <w:rsid w:val="00DE6ACB"/>
    <w:rsid w:val="00DE6F5D"/>
    <w:rsid w:val="00DE704E"/>
    <w:rsid w:val="00DE712C"/>
    <w:rsid w:val="00DE746D"/>
    <w:rsid w:val="00DE771F"/>
    <w:rsid w:val="00DF06D5"/>
    <w:rsid w:val="00DF0C6F"/>
    <w:rsid w:val="00DF0EE8"/>
    <w:rsid w:val="00DF14E4"/>
    <w:rsid w:val="00DF14F0"/>
    <w:rsid w:val="00DF1856"/>
    <w:rsid w:val="00DF1D6A"/>
    <w:rsid w:val="00DF253D"/>
    <w:rsid w:val="00DF2F51"/>
    <w:rsid w:val="00DF30E3"/>
    <w:rsid w:val="00DF3989"/>
    <w:rsid w:val="00DF3DB4"/>
    <w:rsid w:val="00DF4450"/>
    <w:rsid w:val="00DF5177"/>
    <w:rsid w:val="00DF61D6"/>
    <w:rsid w:val="00DF6B29"/>
    <w:rsid w:val="00DF79F2"/>
    <w:rsid w:val="00DF7B82"/>
    <w:rsid w:val="00DF7C3C"/>
    <w:rsid w:val="00DF7F30"/>
    <w:rsid w:val="00E00247"/>
    <w:rsid w:val="00E003EE"/>
    <w:rsid w:val="00E00D97"/>
    <w:rsid w:val="00E00D9C"/>
    <w:rsid w:val="00E016B6"/>
    <w:rsid w:val="00E01F7B"/>
    <w:rsid w:val="00E02DA4"/>
    <w:rsid w:val="00E05858"/>
    <w:rsid w:val="00E05CEB"/>
    <w:rsid w:val="00E05DA3"/>
    <w:rsid w:val="00E06652"/>
    <w:rsid w:val="00E06946"/>
    <w:rsid w:val="00E06A2E"/>
    <w:rsid w:val="00E07392"/>
    <w:rsid w:val="00E07B10"/>
    <w:rsid w:val="00E07C33"/>
    <w:rsid w:val="00E100C8"/>
    <w:rsid w:val="00E10403"/>
    <w:rsid w:val="00E1092B"/>
    <w:rsid w:val="00E10BB7"/>
    <w:rsid w:val="00E11110"/>
    <w:rsid w:val="00E11BB1"/>
    <w:rsid w:val="00E11C79"/>
    <w:rsid w:val="00E12D56"/>
    <w:rsid w:val="00E134EC"/>
    <w:rsid w:val="00E136D7"/>
    <w:rsid w:val="00E138B2"/>
    <w:rsid w:val="00E139CD"/>
    <w:rsid w:val="00E142CF"/>
    <w:rsid w:val="00E14841"/>
    <w:rsid w:val="00E14955"/>
    <w:rsid w:val="00E14ECF"/>
    <w:rsid w:val="00E154A8"/>
    <w:rsid w:val="00E15505"/>
    <w:rsid w:val="00E155D1"/>
    <w:rsid w:val="00E158DB"/>
    <w:rsid w:val="00E15D0A"/>
    <w:rsid w:val="00E15E0C"/>
    <w:rsid w:val="00E15FA0"/>
    <w:rsid w:val="00E16450"/>
    <w:rsid w:val="00E169B4"/>
    <w:rsid w:val="00E16D4D"/>
    <w:rsid w:val="00E17C86"/>
    <w:rsid w:val="00E17CF9"/>
    <w:rsid w:val="00E17E35"/>
    <w:rsid w:val="00E20361"/>
    <w:rsid w:val="00E2096A"/>
    <w:rsid w:val="00E212DB"/>
    <w:rsid w:val="00E21379"/>
    <w:rsid w:val="00E21E2B"/>
    <w:rsid w:val="00E22516"/>
    <w:rsid w:val="00E226BF"/>
    <w:rsid w:val="00E229FF"/>
    <w:rsid w:val="00E25451"/>
    <w:rsid w:val="00E25BC7"/>
    <w:rsid w:val="00E26B6A"/>
    <w:rsid w:val="00E3003B"/>
    <w:rsid w:val="00E301CF"/>
    <w:rsid w:val="00E309CE"/>
    <w:rsid w:val="00E30A04"/>
    <w:rsid w:val="00E31109"/>
    <w:rsid w:val="00E31517"/>
    <w:rsid w:val="00E319AD"/>
    <w:rsid w:val="00E31E04"/>
    <w:rsid w:val="00E320E3"/>
    <w:rsid w:val="00E3437E"/>
    <w:rsid w:val="00E345F0"/>
    <w:rsid w:val="00E34C98"/>
    <w:rsid w:val="00E357F4"/>
    <w:rsid w:val="00E363DA"/>
    <w:rsid w:val="00E365F8"/>
    <w:rsid w:val="00E3674A"/>
    <w:rsid w:val="00E3685C"/>
    <w:rsid w:val="00E37060"/>
    <w:rsid w:val="00E37BCC"/>
    <w:rsid w:val="00E37F48"/>
    <w:rsid w:val="00E405CE"/>
    <w:rsid w:val="00E409CF"/>
    <w:rsid w:val="00E41238"/>
    <w:rsid w:val="00E4270C"/>
    <w:rsid w:val="00E42FF3"/>
    <w:rsid w:val="00E435F8"/>
    <w:rsid w:val="00E4426F"/>
    <w:rsid w:val="00E44FB5"/>
    <w:rsid w:val="00E45817"/>
    <w:rsid w:val="00E4607F"/>
    <w:rsid w:val="00E465E6"/>
    <w:rsid w:val="00E46802"/>
    <w:rsid w:val="00E46E3B"/>
    <w:rsid w:val="00E47242"/>
    <w:rsid w:val="00E479F3"/>
    <w:rsid w:val="00E47B08"/>
    <w:rsid w:val="00E5019F"/>
    <w:rsid w:val="00E5119E"/>
    <w:rsid w:val="00E51678"/>
    <w:rsid w:val="00E51844"/>
    <w:rsid w:val="00E51ECF"/>
    <w:rsid w:val="00E51FFA"/>
    <w:rsid w:val="00E5292C"/>
    <w:rsid w:val="00E531DB"/>
    <w:rsid w:val="00E53371"/>
    <w:rsid w:val="00E53621"/>
    <w:rsid w:val="00E54350"/>
    <w:rsid w:val="00E54D62"/>
    <w:rsid w:val="00E54DCA"/>
    <w:rsid w:val="00E54F7D"/>
    <w:rsid w:val="00E5508E"/>
    <w:rsid w:val="00E550EA"/>
    <w:rsid w:val="00E554B5"/>
    <w:rsid w:val="00E557F6"/>
    <w:rsid w:val="00E5663B"/>
    <w:rsid w:val="00E56960"/>
    <w:rsid w:val="00E5731F"/>
    <w:rsid w:val="00E57FE0"/>
    <w:rsid w:val="00E601D4"/>
    <w:rsid w:val="00E60773"/>
    <w:rsid w:val="00E60886"/>
    <w:rsid w:val="00E609D9"/>
    <w:rsid w:val="00E61D37"/>
    <w:rsid w:val="00E6204F"/>
    <w:rsid w:val="00E62894"/>
    <w:rsid w:val="00E62BE4"/>
    <w:rsid w:val="00E63949"/>
    <w:rsid w:val="00E63E52"/>
    <w:rsid w:val="00E6598E"/>
    <w:rsid w:val="00E66438"/>
    <w:rsid w:val="00E66F15"/>
    <w:rsid w:val="00E679B0"/>
    <w:rsid w:val="00E70CE3"/>
    <w:rsid w:val="00E71B9F"/>
    <w:rsid w:val="00E71D16"/>
    <w:rsid w:val="00E7225C"/>
    <w:rsid w:val="00E724A0"/>
    <w:rsid w:val="00E72736"/>
    <w:rsid w:val="00E72DD3"/>
    <w:rsid w:val="00E72FFD"/>
    <w:rsid w:val="00E7312C"/>
    <w:rsid w:val="00E735B7"/>
    <w:rsid w:val="00E73600"/>
    <w:rsid w:val="00E73CC5"/>
    <w:rsid w:val="00E73FC4"/>
    <w:rsid w:val="00E74531"/>
    <w:rsid w:val="00E74D91"/>
    <w:rsid w:val="00E75277"/>
    <w:rsid w:val="00E753DC"/>
    <w:rsid w:val="00E75CD7"/>
    <w:rsid w:val="00E7649D"/>
    <w:rsid w:val="00E76644"/>
    <w:rsid w:val="00E76B0C"/>
    <w:rsid w:val="00E76E77"/>
    <w:rsid w:val="00E76F89"/>
    <w:rsid w:val="00E7732B"/>
    <w:rsid w:val="00E77849"/>
    <w:rsid w:val="00E77E58"/>
    <w:rsid w:val="00E80A82"/>
    <w:rsid w:val="00E80C1F"/>
    <w:rsid w:val="00E81FB2"/>
    <w:rsid w:val="00E820E5"/>
    <w:rsid w:val="00E837D4"/>
    <w:rsid w:val="00E83A3B"/>
    <w:rsid w:val="00E83B1F"/>
    <w:rsid w:val="00E84181"/>
    <w:rsid w:val="00E842D1"/>
    <w:rsid w:val="00E844AC"/>
    <w:rsid w:val="00E845B8"/>
    <w:rsid w:val="00E84A20"/>
    <w:rsid w:val="00E84C9B"/>
    <w:rsid w:val="00E84F70"/>
    <w:rsid w:val="00E8504A"/>
    <w:rsid w:val="00E85D67"/>
    <w:rsid w:val="00E85E36"/>
    <w:rsid w:val="00E86225"/>
    <w:rsid w:val="00E86CCD"/>
    <w:rsid w:val="00E873D7"/>
    <w:rsid w:val="00E87F88"/>
    <w:rsid w:val="00E904FB"/>
    <w:rsid w:val="00E90584"/>
    <w:rsid w:val="00E90640"/>
    <w:rsid w:val="00E91001"/>
    <w:rsid w:val="00E913D3"/>
    <w:rsid w:val="00E91704"/>
    <w:rsid w:val="00E9255E"/>
    <w:rsid w:val="00E92B7C"/>
    <w:rsid w:val="00E92DFC"/>
    <w:rsid w:val="00E92FD4"/>
    <w:rsid w:val="00E930BB"/>
    <w:rsid w:val="00E932B2"/>
    <w:rsid w:val="00E93CAB"/>
    <w:rsid w:val="00E93D90"/>
    <w:rsid w:val="00E93E85"/>
    <w:rsid w:val="00E9463D"/>
    <w:rsid w:val="00E94B57"/>
    <w:rsid w:val="00E9502F"/>
    <w:rsid w:val="00E95070"/>
    <w:rsid w:val="00E95213"/>
    <w:rsid w:val="00E956CD"/>
    <w:rsid w:val="00E9657D"/>
    <w:rsid w:val="00E966BE"/>
    <w:rsid w:val="00E9674C"/>
    <w:rsid w:val="00E97FFA"/>
    <w:rsid w:val="00EA103F"/>
    <w:rsid w:val="00EA15A1"/>
    <w:rsid w:val="00EA17A1"/>
    <w:rsid w:val="00EA1F98"/>
    <w:rsid w:val="00EA21B4"/>
    <w:rsid w:val="00EA2835"/>
    <w:rsid w:val="00EA28AC"/>
    <w:rsid w:val="00EA345F"/>
    <w:rsid w:val="00EA3F03"/>
    <w:rsid w:val="00EA48DC"/>
    <w:rsid w:val="00EA4E9A"/>
    <w:rsid w:val="00EA4F39"/>
    <w:rsid w:val="00EA5883"/>
    <w:rsid w:val="00EA691B"/>
    <w:rsid w:val="00EA6DBF"/>
    <w:rsid w:val="00EA6F81"/>
    <w:rsid w:val="00EA795C"/>
    <w:rsid w:val="00EA7B33"/>
    <w:rsid w:val="00EA7C5D"/>
    <w:rsid w:val="00EB0094"/>
    <w:rsid w:val="00EB0924"/>
    <w:rsid w:val="00EB0A6F"/>
    <w:rsid w:val="00EB1912"/>
    <w:rsid w:val="00EB231C"/>
    <w:rsid w:val="00EB2436"/>
    <w:rsid w:val="00EB2861"/>
    <w:rsid w:val="00EB2C18"/>
    <w:rsid w:val="00EB308A"/>
    <w:rsid w:val="00EB32EE"/>
    <w:rsid w:val="00EB33AF"/>
    <w:rsid w:val="00EB37EB"/>
    <w:rsid w:val="00EB3A80"/>
    <w:rsid w:val="00EB3C66"/>
    <w:rsid w:val="00EB3FD0"/>
    <w:rsid w:val="00EB4C1B"/>
    <w:rsid w:val="00EB4E3C"/>
    <w:rsid w:val="00EB557E"/>
    <w:rsid w:val="00EB5C30"/>
    <w:rsid w:val="00EB6A03"/>
    <w:rsid w:val="00EB706A"/>
    <w:rsid w:val="00EB7540"/>
    <w:rsid w:val="00EB7D26"/>
    <w:rsid w:val="00EC0715"/>
    <w:rsid w:val="00EC08CF"/>
    <w:rsid w:val="00EC0EC6"/>
    <w:rsid w:val="00EC1100"/>
    <w:rsid w:val="00EC1333"/>
    <w:rsid w:val="00EC1BDF"/>
    <w:rsid w:val="00EC2B43"/>
    <w:rsid w:val="00EC349A"/>
    <w:rsid w:val="00EC3571"/>
    <w:rsid w:val="00EC3620"/>
    <w:rsid w:val="00EC3635"/>
    <w:rsid w:val="00EC44DA"/>
    <w:rsid w:val="00EC4517"/>
    <w:rsid w:val="00EC4703"/>
    <w:rsid w:val="00EC4C09"/>
    <w:rsid w:val="00EC5598"/>
    <w:rsid w:val="00EC56DD"/>
    <w:rsid w:val="00EC59BC"/>
    <w:rsid w:val="00EC5ACE"/>
    <w:rsid w:val="00EC6709"/>
    <w:rsid w:val="00EC750C"/>
    <w:rsid w:val="00EC7939"/>
    <w:rsid w:val="00EC7C02"/>
    <w:rsid w:val="00ED00E8"/>
    <w:rsid w:val="00ED1496"/>
    <w:rsid w:val="00ED17C5"/>
    <w:rsid w:val="00ED1B4F"/>
    <w:rsid w:val="00ED1CF6"/>
    <w:rsid w:val="00ED25A3"/>
    <w:rsid w:val="00ED4041"/>
    <w:rsid w:val="00ED4265"/>
    <w:rsid w:val="00ED443B"/>
    <w:rsid w:val="00ED4FFD"/>
    <w:rsid w:val="00ED5CEA"/>
    <w:rsid w:val="00ED5DA4"/>
    <w:rsid w:val="00ED5EB9"/>
    <w:rsid w:val="00ED6587"/>
    <w:rsid w:val="00ED67A6"/>
    <w:rsid w:val="00ED6AA8"/>
    <w:rsid w:val="00EE0C76"/>
    <w:rsid w:val="00EE0F14"/>
    <w:rsid w:val="00EE0FC0"/>
    <w:rsid w:val="00EE0FC3"/>
    <w:rsid w:val="00EE184D"/>
    <w:rsid w:val="00EE23D0"/>
    <w:rsid w:val="00EE24DF"/>
    <w:rsid w:val="00EE31C0"/>
    <w:rsid w:val="00EE33B1"/>
    <w:rsid w:val="00EE3454"/>
    <w:rsid w:val="00EE352F"/>
    <w:rsid w:val="00EE37C6"/>
    <w:rsid w:val="00EE3C25"/>
    <w:rsid w:val="00EE3EE0"/>
    <w:rsid w:val="00EE3EF2"/>
    <w:rsid w:val="00EE3F65"/>
    <w:rsid w:val="00EE4116"/>
    <w:rsid w:val="00EE4621"/>
    <w:rsid w:val="00EE4625"/>
    <w:rsid w:val="00EE51B8"/>
    <w:rsid w:val="00EE5DC2"/>
    <w:rsid w:val="00EE61C3"/>
    <w:rsid w:val="00EE6335"/>
    <w:rsid w:val="00EE6749"/>
    <w:rsid w:val="00EE7FCA"/>
    <w:rsid w:val="00EF05C3"/>
    <w:rsid w:val="00EF0832"/>
    <w:rsid w:val="00EF1CF3"/>
    <w:rsid w:val="00EF2A32"/>
    <w:rsid w:val="00EF3796"/>
    <w:rsid w:val="00EF3D61"/>
    <w:rsid w:val="00EF416C"/>
    <w:rsid w:val="00EF4304"/>
    <w:rsid w:val="00EF44D2"/>
    <w:rsid w:val="00EF486A"/>
    <w:rsid w:val="00EF4997"/>
    <w:rsid w:val="00EF54A5"/>
    <w:rsid w:val="00EF5C53"/>
    <w:rsid w:val="00EF61CA"/>
    <w:rsid w:val="00EF6311"/>
    <w:rsid w:val="00EF646A"/>
    <w:rsid w:val="00EF7CEC"/>
    <w:rsid w:val="00F0066E"/>
    <w:rsid w:val="00F019A9"/>
    <w:rsid w:val="00F0209F"/>
    <w:rsid w:val="00F033DC"/>
    <w:rsid w:val="00F0349A"/>
    <w:rsid w:val="00F0357E"/>
    <w:rsid w:val="00F03630"/>
    <w:rsid w:val="00F03643"/>
    <w:rsid w:val="00F039ED"/>
    <w:rsid w:val="00F04352"/>
    <w:rsid w:val="00F04743"/>
    <w:rsid w:val="00F051CC"/>
    <w:rsid w:val="00F05C09"/>
    <w:rsid w:val="00F06649"/>
    <w:rsid w:val="00F067D7"/>
    <w:rsid w:val="00F06976"/>
    <w:rsid w:val="00F06D48"/>
    <w:rsid w:val="00F07783"/>
    <w:rsid w:val="00F0797B"/>
    <w:rsid w:val="00F07EAA"/>
    <w:rsid w:val="00F1010F"/>
    <w:rsid w:val="00F101E1"/>
    <w:rsid w:val="00F103DD"/>
    <w:rsid w:val="00F10C9C"/>
    <w:rsid w:val="00F10DDA"/>
    <w:rsid w:val="00F1167A"/>
    <w:rsid w:val="00F11FCB"/>
    <w:rsid w:val="00F126FD"/>
    <w:rsid w:val="00F1281F"/>
    <w:rsid w:val="00F12D14"/>
    <w:rsid w:val="00F12E9C"/>
    <w:rsid w:val="00F12FD6"/>
    <w:rsid w:val="00F13B3F"/>
    <w:rsid w:val="00F142D4"/>
    <w:rsid w:val="00F1435D"/>
    <w:rsid w:val="00F1472C"/>
    <w:rsid w:val="00F14EBB"/>
    <w:rsid w:val="00F156EE"/>
    <w:rsid w:val="00F158F3"/>
    <w:rsid w:val="00F15BFB"/>
    <w:rsid w:val="00F16030"/>
    <w:rsid w:val="00F16E92"/>
    <w:rsid w:val="00F17002"/>
    <w:rsid w:val="00F172D8"/>
    <w:rsid w:val="00F1793A"/>
    <w:rsid w:val="00F20A85"/>
    <w:rsid w:val="00F20F24"/>
    <w:rsid w:val="00F21431"/>
    <w:rsid w:val="00F22673"/>
    <w:rsid w:val="00F22FE8"/>
    <w:rsid w:val="00F23134"/>
    <w:rsid w:val="00F2320D"/>
    <w:rsid w:val="00F2357E"/>
    <w:rsid w:val="00F237CE"/>
    <w:rsid w:val="00F23881"/>
    <w:rsid w:val="00F23F39"/>
    <w:rsid w:val="00F24673"/>
    <w:rsid w:val="00F24AEE"/>
    <w:rsid w:val="00F24EF0"/>
    <w:rsid w:val="00F24EF5"/>
    <w:rsid w:val="00F2620A"/>
    <w:rsid w:val="00F26211"/>
    <w:rsid w:val="00F26D62"/>
    <w:rsid w:val="00F275C1"/>
    <w:rsid w:val="00F279FC"/>
    <w:rsid w:val="00F27BE7"/>
    <w:rsid w:val="00F27F8B"/>
    <w:rsid w:val="00F30330"/>
    <w:rsid w:val="00F30856"/>
    <w:rsid w:val="00F311F5"/>
    <w:rsid w:val="00F32B86"/>
    <w:rsid w:val="00F33485"/>
    <w:rsid w:val="00F334A3"/>
    <w:rsid w:val="00F33C93"/>
    <w:rsid w:val="00F34087"/>
    <w:rsid w:val="00F343FB"/>
    <w:rsid w:val="00F34682"/>
    <w:rsid w:val="00F3499F"/>
    <w:rsid w:val="00F34FA4"/>
    <w:rsid w:val="00F352F6"/>
    <w:rsid w:val="00F35306"/>
    <w:rsid w:val="00F35329"/>
    <w:rsid w:val="00F35549"/>
    <w:rsid w:val="00F35632"/>
    <w:rsid w:val="00F358BC"/>
    <w:rsid w:val="00F359B9"/>
    <w:rsid w:val="00F35A0D"/>
    <w:rsid w:val="00F35B19"/>
    <w:rsid w:val="00F35D89"/>
    <w:rsid w:val="00F36673"/>
    <w:rsid w:val="00F36D4F"/>
    <w:rsid w:val="00F37054"/>
    <w:rsid w:val="00F37224"/>
    <w:rsid w:val="00F40173"/>
    <w:rsid w:val="00F401E5"/>
    <w:rsid w:val="00F40556"/>
    <w:rsid w:val="00F406D3"/>
    <w:rsid w:val="00F40AF4"/>
    <w:rsid w:val="00F40B13"/>
    <w:rsid w:val="00F40BDC"/>
    <w:rsid w:val="00F41868"/>
    <w:rsid w:val="00F41E54"/>
    <w:rsid w:val="00F42017"/>
    <w:rsid w:val="00F422DB"/>
    <w:rsid w:val="00F42916"/>
    <w:rsid w:val="00F42B51"/>
    <w:rsid w:val="00F42F5F"/>
    <w:rsid w:val="00F43266"/>
    <w:rsid w:val="00F437E9"/>
    <w:rsid w:val="00F44A54"/>
    <w:rsid w:val="00F44FB9"/>
    <w:rsid w:val="00F451B8"/>
    <w:rsid w:val="00F45541"/>
    <w:rsid w:val="00F459B6"/>
    <w:rsid w:val="00F4649C"/>
    <w:rsid w:val="00F4662D"/>
    <w:rsid w:val="00F46F3C"/>
    <w:rsid w:val="00F47963"/>
    <w:rsid w:val="00F47A65"/>
    <w:rsid w:val="00F47D6B"/>
    <w:rsid w:val="00F506FE"/>
    <w:rsid w:val="00F5195D"/>
    <w:rsid w:val="00F52038"/>
    <w:rsid w:val="00F523F8"/>
    <w:rsid w:val="00F524FA"/>
    <w:rsid w:val="00F52B98"/>
    <w:rsid w:val="00F52E37"/>
    <w:rsid w:val="00F538D2"/>
    <w:rsid w:val="00F53987"/>
    <w:rsid w:val="00F5429F"/>
    <w:rsid w:val="00F54475"/>
    <w:rsid w:val="00F54C48"/>
    <w:rsid w:val="00F54DB8"/>
    <w:rsid w:val="00F54F83"/>
    <w:rsid w:val="00F55C67"/>
    <w:rsid w:val="00F564B5"/>
    <w:rsid w:val="00F56C1A"/>
    <w:rsid w:val="00F57322"/>
    <w:rsid w:val="00F5736F"/>
    <w:rsid w:val="00F57B3A"/>
    <w:rsid w:val="00F61E4B"/>
    <w:rsid w:val="00F61EA0"/>
    <w:rsid w:val="00F6247A"/>
    <w:rsid w:val="00F628B1"/>
    <w:rsid w:val="00F62D12"/>
    <w:rsid w:val="00F6325C"/>
    <w:rsid w:val="00F640A6"/>
    <w:rsid w:val="00F64433"/>
    <w:rsid w:val="00F6543B"/>
    <w:rsid w:val="00F67048"/>
    <w:rsid w:val="00F67204"/>
    <w:rsid w:val="00F67506"/>
    <w:rsid w:val="00F67539"/>
    <w:rsid w:val="00F6756B"/>
    <w:rsid w:val="00F67BF4"/>
    <w:rsid w:val="00F7057F"/>
    <w:rsid w:val="00F70B45"/>
    <w:rsid w:val="00F70CF7"/>
    <w:rsid w:val="00F70D06"/>
    <w:rsid w:val="00F70E0D"/>
    <w:rsid w:val="00F73EA0"/>
    <w:rsid w:val="00F7450E"/>
    <w:rsid w:val="00F7502D"/>
    <w:rsid w:val="00F754FB"/>
    <w:rsid w:val="00F758C8"/>
    <w:rsid w:val="00F76FB4"/>
    <w:rsid w:val="00F779AE"/>
    <w:rsid w:val="00F77E0E"/>
    <w:rsid w:val="00F80309"/>
    <w:rsid w:val="00F807B4"/>
    <w:rsid w:val="00F810FE"/>
    <w:rsid w:val="00F81284"/>
    <w:rsid w:val="00F81C9D"/>
    <w:rsid w:val="00F82311"/>
    <w:rsid w:val="00F828E8"/>
    <w:rsid w:val="00F82B86"/>
    <w:rsid w:val="00F82C1F"/>
    <w:rsid w:val="00F82C57"/>
    <w:rsid w:val="00F82F39"/>
    <w:rsid w:val="00F8300E"/>
    <w:rsid w:val="00F8349E"/>
    <w:rsid w:val="00F839BB"/>
    <w:rsid w:val="00F83B5D"/>
    <w:rsid w:val="00F83B64"/>
    <w:rsid w:val="00F85B41"/>
    <w:rsid w:val="00F85BF3"/>
    <w:rsid w:val="00F85EF9"/>
    <w:rsid w:val="00F861A5"/>
    <w:rsid w:val="00F8635D"/>
    <w:rsid w:val="00F87043"/>
    <w:rsid w:val="00F871DF"/>
    <w:rsid w:val="00F874A7"/>
    <w:rsid w:val="00F87579"/>
    <w:rsid w:val="00F9041B"/>
    <w:rsid w:val="00F911F2"/>
    <w:rsid w:val="00F916A1"/>
    <w:rsid w:val="00F91E6F"/>
    <w:rsid w:val="00F92244"/>
    <w:rsid w:val="00F92341"/>
    <w:rsid w:val="00F92A61"/>
    <w:rsid w:val="00F92A93"/>
    <w:rsid w:val="00F92CE6"/>
    <w:rsid w:val="00F93273"/>
    <w:rsid w:val="00F93655"/>
    <w:rsid w:val="00F93E01"/>
    <w:rsid w:val="00F94D6A"/>
    <w:rsid w:val="00F94F43"/>
    <w:rsid w:val="00F95716"/>
    <w:rsid w:val="00F96124"/>
    <w:rsid w:val="00F96804"/>
    <w:rsid w:val="00F96E5D"/>
    <w:rsid w:val="00F974EC"/>
    <w:rsid w:val="00F97953"/>
    <w:rsid w:val="00F979B6"/>
    <w:rsid w:val="00FA07EC"/>
    <w:rsid w:val="00FA0968"/>
    <w:rsid w:val="00FA1066"/>
    <w:rsid w:val="00FA107E"/>
    <w:rsid w:val="00FA12B5"/>
    <w:rsid w:val="00FA18C8"/>
    <w:rsid w:val="00FA1ED8"/>
    <w:rsid w:val="00FA1F1D"/>
    <w:rsid w:val="00FA2651"/>
    <w:rsid w:val="00FA27C7"/>
    <w:rsid w:val="00FA33A0"/>
    <w:rsid w:val="00FA44A6"/>
    <w:rsid w:val="00FA45B0"/>
    <w:rsid w:val="00FA506D"/>
    <w:rsid w:val="00FA5DBA"/>
    <w:rsid w:val="00FA6523"/>
    <w:rsid w:val="00FA6E49"/>
    <w:rsid w:val="00FA75AB"/>
    <w:rsid w:val="00FA7AF7"/>
    <w:rsid w:val="00FA7E05"/>
    <w:rsid w:val="00FB138F"/>
    <w:rsid w:val="00FB1920"/>
    <w:rsid w:val="00FB1D63"/>
    <w:rsid w:val="00FB2790"/>
    <w:rsid w:val="00FB2D7F"/>
    <w:rsid w:val="00FB37AE"/>
    <w:rsid w:val="00FB3B32"/>
    <w:rsid w:val="00FB471E"/>
    <w:rsid w:val="00FB5339"/>
    <w:rsid w:val="00FB5A0A"/>
    <w:rsid w:val="00FB670B"/>
    <w:rsid w:val="00FB674E"/>
    <w:rsid w:val="00FB6CDC"/>
    <w:rsid w:val="00FB6EAC"/>
    <w:rsid w:val="00FC0771"/>
    <w:rsid w:val="00FC0D3E"/>
    <w:rsid w:val="00FC0EA2"/>
    <w:rsid w:val="00FC12AC"/>
    <w:rsid w:val="00FC1367"/>
    <w:rsid w:val="00FC151E"/>
    <w:rsid w:val="00FC183F"/>
    <w:rsid w:val="00FC1C1B"/>
    <w:rsid w:val="00FC24FB"/>
    <w:rsid w:val="00FC2EC5"/>
    <w:rsid w:val="00FC3DFE"/>
    <w:rsid w:val="00FC4A65"/>
    <w:rsid w:val="00FC4B15"/>
    <w:rsid w:val="00FC4C72"/>
    <w:rsid w:val="00FC5429"/>
    <w:rsid w:val="00FC5657"/>
    <w:rsid w:val="00FC5B52"/>
    <w:rsid w:val="00FC5E10"/>
    <w:rsid w:val="00FC5EF4"/>
    <w:rsid w:val="00FC6269"/>
    <w:rsid w:val="00FC63CD"/>
    <w:rsid w:val="00FC683E"/>
    <w:rsid w:val="00FC6A72"/>
    <w:rsid w:val="00FC6BAF"/>
    <w:rsid w:val="00FC6C51"/>
    <w:rsid w:val="00FC6CEA"/>
    <w:rsid w:val="00FC7E09"/>
    <w:rsid w:val="00FD0DE2"/>
    <w:rsid w:val="00FD11C2"/>
    <w:rsid w:val="00FD2A46"/>
    <w:rsid w:val="00FD2B32"/>
    <w:rsid w:val="00FD3D0E"/>
    <w:rsid w:val="00FD4869"/>
    <w:rsid w:val="00FD4ABB"/>
    <w:rsid w:val="00FD4F70"/>
    <w:rsid w:val="00FD534C"/>
    <w:rsid w:val="00FD5B8A"/>
    <w:rsid w:val="00FD5D8C"/>
    <w:rsid w:val="00FD61F8"/>
    <w:rsid w:val="00FD6265"/>
    <w:rsid w:val="00FD6290"/>
    <w:rsid w:val="00FD64DA"/>
    <w:rsid w:val="00FD6750"/>
    <w:rsid w:val="00FD6D87"/>
    <w:rsid w:val="00FD70A8"/>
    <w:rsid w:val="00FD7980"/>
    <w:rsid w:val="00FD7A5F"/>
    <w:rsid w:val="00FE08F4"/>
    <w:rsid w:val="00FE0CAF"/>
    <w:rsid w:val="00FE0FF2"/>
    <w:rsid w:val="00FE1010"/>
    <w:rsid w:val="00FE1336"/>
    <w:rsid w:val="00FE139C"/>
    <w:rsid w:val="00FE2321"/>
    <w:rsid w:val="00FE2734"/>
    <w:rsid w:val="00FE2CD1"/>
    <w:rsid w:val="00FE2F8B"/>
    <w:rsid w:val="00FE353B"/>
    <w:rsid w:val="00FE3818"/>
    <w:rsid w:val="00FE382A"/>
    <w:rsid w:val="00FE392B"/>
    <w:rsid w:val="00FE3DCE"/>
    <w:rsid w:val="00FE4ACE"/>
    <w:rsid w:val="00FE4F30"/>
    <w:rsid w:val="00FE4F77"/>
    <w:rsid w:val="00FE547A"/>
    <w:rsid w:val="00FE54D6"/>
    <w:rsid w:val="00FE58BA"/>
    <w:rsid w:val="00FE5B9B"/>
    <w:rsid w:val="00FE7C01"/>
    <w:rsid w:val="00FE7DAC"/>
    <w:rsid w:val="00FE7F37"/>
    <w:rsid w:val="00FF02E8"/>
    <w:rsid w:val="00FF06C6"/>
    <w:rsid w:val="00FF12DE"/>
    <w:rsid w:val="00FF19B9"/>
    <w:rsid w:val="00FF1D8D"/>
    <w:rsid w:val="00FF2681"/>
    <w:rsid w:val="00FF35C1"/>
    <w:rsid w:val="00FF3729"/>
    <w:rsid w:val="00FF3FD9"/>
    <w:rsid w:val="00FF421B"/>
    <w:rsid w:val="00FF48B1"/>
    <w:rsid w:val="00FF4A0C"/>
    <w:rsid w:val="00FF4D6D"/>
    <w:rsid w:val="00FF53C8"/>
    <w:rsid w:val="00FF611E"/>
    <w:rsid w:val="00FF654B"/>
    <w:rsid w:val="00FF6CE1"/>
    <w:rsid w:val="00FF72B9"/>
    <w:rsid w:val="00FF79E3"/>
    <w:rsid w:val="00FF7F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937FE"/>
  <w15:docId w15:val="{BF3A1971-5E92-41C4-82BC-F4FC4AC9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967"/>
    <w:pPr>
      <w:jc w:val="both"/>
    </w:pPr>
    <w:rPr>
      <w:rFonts w:ascii="Times New Roman" w:hAnsi="Times New Roman"/>
      <w:sz w:val="24"/>
      <w:szCs w:val="22"/>
      <w:lang w:eastAsia="en-US"/>
    </w:rPr>
  </w:style>
  <w:style w:type="paragraph" w:styleId="Ttulo1">
    <w:name w:val="heading 1"/>
    <w:basedOn w:val="Normal"/>
    <w:next w:val="Normal"/>
    <w:link w:val="Ttulo1Char"/>
    <w:qFormat/>
    <w:rsid w:val="00FD2B32"/>
    <w:pPr>
      <w:keepNext/>
      <w:numPr>
        <w:numId w:val="1"/>
      </w:numPr>
      <w:spacing w:before="240" w:after="60"/>
      <w:outlineLvl w:val="0"/>
    </w:pPr>
    <w:rPr>
      <w:rFonts w:eastAsia="Times New Roman"/>
      <w:kern w:val="32"/>
      <w:sz w:val="22"/>
      <w:lang w:eastAsia="pt-BR"/>
    </w:rPr>
  </w:style>
  <w:style w:type="paragraph" w:styleId="Ttulo2">
    <w:name w:val="heading 2"/>
    <w:basedOn w:val="Normal"/>
    <w:next w:val="Normal"/>
    <w:link w:val="Ttulo2Char"/>
    <w:qFormat/>
    <w:rsid w:val="00FD2B32"/>
    <w:pPr>
      <w:keepNext/>
      <w:numPr>
        <w:ilvl w:val="1"/>
        <w:numId w:val="1"/>
      </w:numPr>
      <w:spacing w:before="240" w:after="60"/>
      <w:outlineLvl w:val="1"/>
    </w:pPr>
    <w:rPr>
      <w:rFonts w:eastAsia="Times New Roman"/>
      <w:sz w:val="22"/>
      <w:lang w:eastAsia="pt-BR"/>
    </w:rPr>
  </w:style>
  <w:style w:type="paragraph" w:styleId="Ttulo3">
    <w:name w:val="heading 3"/>
    <w:basedOn w:val="Normal"/>
    <w:next w:val="Normal"/>
    <w:link w:val="Ttulo3Char"/>
    <w:autoRedefine/>
    <w:qFormat/>
    <w:rsid w:val="003A1D39"/>
    <w:pPr>
      <w:widowControl w:val="0"/>
      <w:numPr>
        <w:ilvl w:val="2"/>
        <w:numId w:val="1"/>
      </w:numPr>
      <w:spacing w:after="60"/>
      <w:outlineLvl w:val="2"/>
    </w:pPr>
    <w:rPr>
      <w:rFonts w:eastAsia="Times New Roman"/>
      <w:sz w:val="22"/>
      <w:lang w:eastAsia="pt-BR"/>
    </w:rPr>
  </w:style>
  <w:style w:type="paragraph" w:styleId="Ttulo4">
    <w:name w:val="heading 4"/>
    <w:basedOn w:val="Normal"/>
    <w:next w:val="Normal"/>
    <w:link w:val="Ttulo4Char"/>
    <w:qFormat/>
    <w:rsid w:val="00FD2B32"/>
    <w:pPr>
      <w:keepNext/>
      <w:numPr>
        <w:ilvl w:val="3"/>
        <w:numId w:val="1"/>
      </w:numPr>
      <w:spacing w:after="60"/>
      <w:outlineLvl w:val="3"/>
    </w:pPr>
    <w:rPr>
      <w:rFonts w:eastAsia="Times New Roman"/>
      <w:sz w:val="22"/>
      <w:lang w:val="en-US" w:eastAsia="pt-BR"/>
    </w:rPr>
  </w:style>
  <w:style w:type="paragraph" w:styleId="Ttulo5">
    <w:name w:val="heading 5"/>
    <w:basedOn w:val="Normal"/>
    <w:next w:val="Normal"/>
    <w:link w:val="Ttulo5Char"/>
    <w:qFormat/>
    <w:rsid w:val="008A2D71"/>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FD2B32"/>
    <w:pPr>
      <w:numPr>
        <w:ilvl w:val="5"/>
        <w:numId w:val="1"/>
      </w:numPr>
      <w:spacing w:before="240" w:after="60"/>
      <w:outlineLvl w:val="5"/>
    </w:pPr>
    <w:rPr>
      <w:rFonts w:ascii="Calibri" w:eastAsia="Times New Roman" w:hAnsi="Calibri" w:cs="Calibri"/>
      <w:b/>
      <w:bCs/>
      <w:sz w:val="22"/>
      <w:lang w:eastAsia="pt-BR"/>
    </w:rPr>
  </w:style>
  <w:style w:type="paragraph" w:styleId="Ttulo7">
    <w:name w:val="heading 7"/>
    <w:basedOn w:val="Normal"/>
    <w:next w:val="Normal"/>
    <w:link w:val="Ttulo7Char"/>
    <w:qFormat/>
    <w:rsid w:val="00FD2B32"/>
    <w:pPr>
      <w:numPr>
        <w:ilvl w:val="6"/>
        <w:numId w:val="1"/>
      </w:numPr>
      <w:spacing w:before="240" w:after="60"/>
      <w:outlineLvl w:val="6"/>
    </w:pPr>
    <w:rPr>
      <w:rFonts w:ascii="Calibri" w:eastAsia="Times New Roman" w:hAnsi="Calibri" w:cs="Calibri"/>
      <w:sz w:val="22"/>
      <w:lang w:eastAsia="pt-BR"/>
    </w:rPr>
  </w:style>
  <w:style w:type="paragraph" w:styleId="Ttulo8">
    <w:name w:val="heading 8"/>
    <w:basedOn w:val="Normal"/>
    <w:next w:val="Normal"/>
    <w:link w:val="Ttulo8Char"/>
    <w:qFormat/>
    <w:rsid w:val="00FD2B32"/>
    <w:pPr>
      <w:numPr>
        <w:ilvl w:val="7"/>
        <w:numId w:val="1"/>
      </w:numPr>
      <w:spacing w:before="240" w:after="60"/>
      <w:outlineLvl w:val="7"/>
    </w:pPr>
    <w:rPr>
      <w:rFonts w:ascii="Calibri" w:eastAsia="Times New Roman" w:hAnsi="Calibri" w:cs="Calibri"/>
      <w:i/>
      <w:iCs/>
      <w:sz w:val="22"/>
      <w:lang w:eastAsia="pt-BR"/>
    </w:rPr>
  </w:style>
  <w:style w:type="paragraph" w:styleId="Ttulo9">
    <w:name w:val="heading 9"/>
    <w:basedOn w:val="Normal"/>
    <w:next w:val="Normal"/>
    <w:link w:val="Ttulo9Char"/>
    <w:qFormat/>
    <w:rsid w:val="00FD2B32"/>
    <w:pPr>
      <w:numPr>
        <w:ilvl w:val="8"/>
        <w:numId w:val="1"/>
      </w:numPr>
      <w:spacing w:before="240" w:after="60"/>
      <w:outlineLvl w:val="8"/>
    </w:pPr>
    <w:rPr>
      <w:rFonts w:ascii="Cambria" w:eastAsia="Times New Roman" w:hAnsi="Cambria" w:cs="Cambria"/>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D2B32"/>
    <w:rPr>
      <w:rFonts w:ascii="Times New Roman" w:eastAsia="Times New Roman" w:hAnsi="Times New Roman"/>
      <w:kern w:val="32"/>
      <w:sz w:val="22"/>
      <w:szCs w:val="22"/>
    </w:rPr>
  </w:style>
  <w:style w:type="character" w:customStyle="1" w:styleId="Ttulo2Char">
    <w:name w:val="Título 2 Char"/>
    <w:basedOn w:val="Fontepargpadro"/>
    <w:link w:val="Ttulo2"/>
    <w:rsid w:val="00FD2B32"/>
    <w:rPr>
      <w:rFonts w:ascii="Times New Roman" w:eastAsia="Times New Roman" w:hAnsi="Times New Roman"/>
      <w:sz w:val="22"/>
      <w:szCs w:val="22"/>
    </w:rPr>
  </w:style>
  <w:style w:type="character" w:customStyle="1" w:styleId="Ttulo3Char">
    <w:name w:val="Título 3 Char"/>
    <w:basedOn w:val="Fontepargpadro"/>
    <w:link w:val="Ttulo3"/>
    <w:rsid w:val="003A1D39"/>
    <w:rPr>
      <w:rFonts w:ascii="Times New Roman" w:eastAsia="Times New Roman" w:hAnsi="Times New Roman"/>
      <w:sz w:val="22"/>
      <w:szCs w:val="22"/>
    </w:rPr>
  </w:style>
  <w:style w:type="character" w:customStyle="1" w:styleId="Ttulo4Char">
    <w:name w:val="Título 4 Char"/>
    <w:basedOn w:val="Fontepargpadro"/>
    <w:link w:val="Ttulo4"/>
    <w:rsid w:val="00FD2B32"/>
    <w:rPr>
      <w:rFonts w:ascii="Times New Roman" w:eastAsia="Times New Roman" w:hAnsi="Times New Roman"/>
      <w:sz w:val="22"/>
      <w:szCs w:val="22"/>
      <w:lang w:val="en-US"/>
    </w:rPr>
  </w:style>
  <w:style w:type="character" w:customStyle="1" w:styleId="Ttulo5Char">
    <w:name w:val="Título 5 Char"/>
    <w:basedOn w:val="Fontepargpadro"/>
    <w:link w:val="Ttulo5"/>
    <w:rsid w:val="008A2D71"/>
    <w:rPr>
      <w:rFonts w:ascii="Calibri" w:eastAsia="Times New Roman" w:hAnsi="Calibri" w:cs="Times New Roman"/>
      <w:b/>
      <w:bCs/>
      <w:i/>
      <w:iCs/>
      <w:sz w:val="26"/>
      <w:szCs w:val="26"/>
      <w:lang w:eastAsia="en-US"/>
    </w:rPr>
  </w:style>
  <w:style w:type="character" w:customStyle="1" w:styleId="Ttulo6Char">
    <w:name w:val="Título 6 Char"/>
    <w:basedOn w:val="Fontepargpadro"/>
    <w:link w:val="Ttulo6"/>
    <w:rsid w:val="00FD2B32"/>
    <w:rPr>
      <w:rFonts w:eastAsia="Times New Roman" w:cs="Calibri"/>
      <w:b/>
      <w:bCs/>
      <w:sz w:val="22"/>
      <w:szCs w:val="22"/>
    </w:rPr>
  </w:style>
  <w:style w:type="character" w:customStyle="1" w:styleId="Ttulo7Char">
    <w:name w:val="Título 7 Char"/>
    <w:basedOn w:val="Fontepargpadro"/>
    <w:link w:val="Ttulo7"/>
    <w:rsid w:val="00FD2B32"/>
    <w:rPr>
      <w:rFonts w:eastAsia="Times New Roman" w:cs="Calibri"/>
      <w:sz w:val="22"/>
      <w:szCs w:val="22"/>
    </w:rPr>
  </w:style>
  <w:style w:type="character" w:customStyle="1" w:styleId="Ttulo8Char">
    <w:name w:val="Título 8 Char"/>
    <w:basedOn w:val="Fontepargpadro"/>
    <w:link w:val="Ttulo8"/>
    <w:rsid w:val="00FD2B32"/>
    <w:rPr>
      <w:rFonts w:eastAsia="Times New Roman" w:cs="Calibri"/>
      <w:i/>
      <w:iCs/>
      <w:sz w:val="22"/>
      <w:szCs w:val="22"/>
    </w:rPr>
  </w:style>
  <w:style w:type="character" w:customStyle="1" w:styleId="Ttulo9Char">
    <w:name w:val="Título 9 Char"/>
    <w:basedOn w:val="Fontepargpadro"/>
    <w:link w:val="Ttulo9"/>
    <w:rsid w:val="00FD2B32"/>
    <w:rPr>
      <w:rFonts w:ascii="Cambria" w:eastAsia="Times New Roman" w:hAnsi="Cambria" w:cs="Cambria"/>
      <w:sz w:val="22"/>
      <w:szCs w:val="22"/>
    </w:rPr>
  </w:style>
  <w:style w:type="table" w:styleId="Tabelacomgrade">
    <w:name w:val="Table Grid"/>
    <w:basedOn w:val="Tabelanormal"/>
    <w:uiPriority w:val="59"/>
    <w:rsid w:val="004955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unhideWhenUsed/>
    <w:rsid w:val="00662532"/>
    <w:pPr>
      <w:tabs>
        <w:tab w:val="center" w:pos="4252"/>
        <w:tab w:val="right" w:pos="8504"/>
      </w:tabs>
    </w:pPr>
  </w:style>
  <w:style w:type="character" w:customStyle="1" w:styleId="CabealhoChar">
    <w:name w:val="Cabeçalho Char"/>
    <w:basedOn w:val="Fontepargpadro"/>
    <w:link w:val="Cabealho"/>
    <w:uiPriority w:val="99"/>
    <w:rsid w:val="00662532"/>
    <w:rPr>
      <w:rFonts w:ascii="Times New Roman" w:hAnsi="Times New Roman" w:cs="Times New Roman"/>
      <w:sz w:val="24"/>
    </w:rPr>
  </w:style>
  <w:style w:type="paragraph" w:styleId="Rodap">
    <w:name w:val="footer"/>
    <w:basedOn w:val="Normal"/>
    <w:link w:val="RodapChar"/>
    <w:uiPriority w:val="99"/>
    <w:unhideWhenUsed/>
    <w:rsid w:val="00662532"/>
    <w:pPr>
      <w:tabs>
        <w:tab w:val="center" w:pos="4252"/>
        <w:tab w:val="right" w:pos="8504"/>
      </w:tabs>
    </w:pPr>
  </w:style>
  <w:style w:type="character" w:customStyle="1" w:styleId="RodapChar">
    <w:name w:val="Rodapé Char"/>
    <w:basedOn w:val="Fontepargpadro"/>
    <w:link w:val="Rodap"/>
    <w:uiPriority w:val="99"/>
    <w:rsid w:val="00662532"/>
    <w:rPr>
      <w:rFonts w:ascii="Times New Roman" w:hAnsi="Times New Roman" w:cs="Times New Roman"/>
      <w:sz w:val="24"/>
    </w:rPr>
  </w:style>
  <w:style w:type="paragraph" w:styleId="PargrafodaLista">
    <w:name w:val="List Paragraph"/>
    <w:basedOn w:val="Normal"/>
    <w:link w:val="PargrafodaListaChar"/>
    <w:uiPriority w:val="34"/>
    <w:qFormat/>
    <w:rsid w:val="00FD2B32"/>
    <w:pPr>
      <w:ind w:left="708"/>
    </w:pPr>
  </w:style>
  <w:style w:type="character" w:styleId="Hyperlink">
    <w:name w:val="Hyperlink"/>
    <w:basedOn w:val="Fontepargpadro"/>
    <w:uiPriority w:val="99"/>
    <w:rsid w:val="008A2D71"/>
    <w:rPr>
      <w:color w:val="0000FF"/>
      <w:u w:val="single"/>
    </w:rPr>
  </w:style>
  <w:style w:type="paragraph" w:styleId="Corpodetexto2">
    <w:name w:val="Body Text 2"/>
    <w:basedOn w:val="Normal"/>
    <w:link w:val="Corpodetexto2Char"/>
    <w:rsid w:val="008A2D71"/>
    <w:pPr>
      <w:tabs>
        <w:tab w:val="left" w:leader="dot" w:pos="9923"/>
      </w:tabs>
      <w:spacing w:after="60"/>
      <w:ind w:firstLine="709"/>
    </w:pPr>
    <w:rPr>
      <w:rFonts w:eastAsia="Times New Roman"/>
      <w:b/>
      <w:bCs/>
      <w:sz w:val="22"/>
      <w:lang w:eastAsia="pt-BR"/>
    </w:rPr>
  </w:style>
  <w:style w:type="character" w:customStyle="1" w:styleId="Corpodetexto2Char">
    <w:name w:val="Corpo de texto 2 Char"/>
    <w:basedOn w:val="Fontepargpadro"/>
    <w:link w:val="Corpodetexto2"/>
    <w:rsid w:val="008A2D71"/>
    <w:rPr>
      <w:rFonts w:ascii="Times New Roman" w:eastAsia="Times New Roman" w:hAnsi="Times New Roman"/>
      <w:b/>
      <w:bCs/>
      <w:sz w:val="22"/>
      <w:szCs w:val="22"/>
    </w:rPr>
  </w:style>
  <w:style w:type="paragraph" w:styleId="Recuodecorpodetexto2">
    <w:name w:val="Body Text Indent 2"/>
    <w:basedOn w:val="Normal"/>
    <w:link w:val="Recuodecorpodetexto2Char"/>
    <w:rsid w:val="008A2D71"/>
    <w:pPr>
      <w:spacing w:after="120" w:line="480" w:lineRule="auto"/>
      <w:ind w:left="283" w:firstLine="709"/>
    </w:pPr>
    <w:rPr>
      <w:rFonts w:eastAsia="Times New Roman"/>
      <w:sz w:val="22"/>
      <w:lang w:eastAsia="pt-BR"/>
    </w:rPr>
  </w:style>
  <w:style w:type="character" w:customStyle="1" w:styleId="Recuodecorpodetexto2Char">
    <w:name w:val="Recuo de corpo de texto 2 Char"/>
    <w:basedOn w:val="Fontepargpadro"/>
    <w:link w:val="Recuodecorpodetexto2"/>
    <w:rsid w:val="008A2D71"/>
    <w:rPr>
      <w:rFonts w:ascii="Times New Roman" w:eastAsia="Times New Roman" w:hAnsi="Times New Roman"/>
      <w:sz w:val="22"/>
      <w:szCs w:val="22"/>
    </w:rPr>
  </w:style>
  <w:style w:type="paragraph" w:styleId="Corpodetexto">
    <w:name w:val="Body Text"/>
    <w:basedOn w:val="Normal"/>
    <w:link w:val="CorpodetextoChar"/>
    <w:rsid w:val="008A2D71"/>
    <w:pPr>
      <w:spacing w:after="120"/>
      <w:ind w:firstLine="709"/>
    </w:pPr>
    <w:rPr>
      <w:rFonts w:eastAsia="Times New Roman"/>
      <w:sz w:val="22"/>
      <w:lang w:eastAsia="pt-BR"/>
    </w:rPr>
  </w:style>
  <w:style w:type="character" w:customStyle="1" w:styleId="CorpodetextoChar">
    <w:name w:val="Corpo de texto Char"/>
    <w:basedOn w:val="Fontepargpadro"/>
    <w:link w:val="Corpodetexto"/>
    <w:rsid w:val="008A2D71"/>
    <w:rPr>
      <w:rFonts w:ascii="Times New Roman" w:eastAsia="Times New Roman" w:hAnsi="Times New Roman"/>
      <w:sz w:val="22"/>
      <w:szCs w:val="22"/>
    </w:rPr>
  </w:style>
  <w:style w:type="paragraph" w:styleId="CabealhodoSumrio">
    <w:name w:val="TOC Heading"/>
    <w:basedOn w:val="Ttulo1"/>
    <w:next w:val="Normal"/>
    <w:uiPriority w:val="99"/>
    <w:qFormat/>
    <w:rsid w:val="008A2D71"/>
    <w:pPr>
      <w:keepLines/>
      <w:numPr>
        <w:numId w:val="0"/>
      </w:numPr>
      <w:spacing w:before="480" w:after="0" w:line="276" w:lineRule="auto"/>
      <w:jc w:val="left"/>
      <w:outlineLvl w:val="9"/>
    </w:pPr>
    <w:rPr>
      <w:rFonts w:ascii="Cambria" w:hAnsi="Cambria" w:cs="Cambria"/>
      <w:b/>
      <w:bCs/>
      <w:color w:val="365F91"/>
      <w:kern w:val="0"/>
      <w:sz w:val="28"/>
      <w:szCs w:val="28"/>
      <w:lang w:eastAsia="en-US"/>
    </w:rPr>
  </w:style>
  <w:style w:type="paragraph" w:styleId="Sumrio1">
    <w:name w:val="toc 1"/>
    <w:basedOn w:val="Normal"/>
    <w:next w:val="Normal"/>
    <w:autoRedefine/>
    <w:uiPriority w:val="39"/>
    <w:rsid w:val="008A2D71"/>
    <w:pPr>
      <w:tabs>
        <w:tab w:val="right" w:leader="dot" w:pos="8494"/>
      </w:tabs>
      <w:spacing w:after="60"/>
      <w:ind w:firstLine="709"/>
    </w:pPr>
    <w:rPr>
      <w:rFonts w:eastAsia="Times New Roman"/>
      <w:sz w:val="22"/>
      <w:lang w:eastAsia="pt-BR"/>
    </w:rPr>
  </w:style>
  <w:style w:type="paragraph" w:styleId="Sumrio2">
    <w:name w:val="toc 2"/>
    <w:basedOn w:val="Normal"/>
    <w:next w:val="Normal"/>
    <w:autoRedefine/>
    <w:uiPriority w:val="39"/>
    <w:rsid w:val="008A2D71"/>
    <w:pPr>
      <w:tabs>
        <w:tab w:val="right" w:leader="dot" w:pos="8494"/>
      </w:tabs>
      <w:spacing w:after="60"/>
      <w:ind w:left="220" w:firstLine="709"/>
    </w:pPr>
    <w:rPr>
      <w:rFonts w:eastAsia="Times New Roman"/>
      <w:sz w:val="22"/>
      <w:lang w:eastAsia="pt-BR"/>
    </w:rPr>
  </w:style>
  <w:style w:type="paragraph" w:styleId="Sumrio3">
    <w:name w:val="toc 3"/>
    <w:basedOn w:val="Normal"/>
    <w:next w:val="Normal"/>
    <w:autoRedefine/>
    <w:semiHidden/>
    <w:rsid w:val="008A2D71"/>
    <w:pPr>
      <w:spacing w:after="60"/>
      <w:ind w:left="440" w:firstLine="709"/>
    </w:pPr>
    <w:rPr>
      <w:rFonts w:eastAsia="Times New Roman"/>
      <w:sz w:val="22"/>
      <w:lang w:eastAsia="pt-BR"/>
    </w:rPr>
  </w:style>
  <w:style w:type="paragraph" w:styleId="Lista2">
    <w:name w:val="List 2"/>
    <w:basedOn w:val="Normal"/>
    <w:uiPriority w:val="99"/>
    <w:rsid w:val="008A2D71"/>
    <w:pPr>
      <w:spacing w:after="60"/>
      <w:ind w:left="720" w:hanging="360"/>
      <w:jc w:val="left"/>
    </w:pPr>
    <w:rPr>
      <w:rFonts w:ascii="Arial" w:eastAsia="Times New Roman" w:hAnsi="Arial" w:cs="Arial"/>
      <w:b/>
      <w:bCs/>
      <w:color w:val="000000"/>
      <w:sz w:val="22"/>
      <w:lang w:val="en-GB"/>
    </w:rPr>
  </w:style>
  <w:style w:type="paragraph" w:styleId="Textodebalo">
    <w:name w:val="Balloon Text"/>
    <w:basedOn w:val="Normal"/>
    <w:link w:val="TextodebaloChar"/>
    <w:uiPriority w:val="99"/>
    <w:semiHidden/>
    <w:rsid w:val="008A2D71"/>
    <w:pPr>
      <w:spacing w:after="60"/>
      <w:ind w:firstLine="709"/>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8A2D71"/>
    <w:rPr>
      <w:rFonts w:ascii="Tahoma" w:eastAsia="Times New Roman" w:hAnsi="Tahoma" w:cs="Tahoma"/>
      <w:sz w:val="16"/>
      <w:szCs w:val="16"/>
    </w:rPr>
  </w:style>
  <w:style w:type="paragraph" w:styleId="TextosemFormatao">
    <w:name w:val="Plain Text"/>
    <w:basedOn w:val="Normal"/>
    <w:link w:val="TextosemFormataoChar"/>
    <w:rsid w:val="008A2D71"/>
    <w:pPr>
      <w:spacing w:after="60"/>
      <w:ind w:firstLine="709"/>
      <w:jc w:val="left"/>
    </w:pPr>
    <w:rPr>
      <w:rFonts w:ascii="Courier New" w:eastAsia="Times New Roman" w:hAnsi="Courier New" w:cs="Courier New"/>
      <w:b/>
      <w:bCs/>
      <w:color w:val="000000"/>
      <w:sz w:val="22"/>
      <w:lang w:val="en-GB"/>
    </w:rPr>
  </w:style>
  <w:style w:type="character" w:customStyle="1" w:styleId="TextosemFormataoChar">
    <w:name w:val="Texto sem Formatação Char"/>
    <w:basedOn w:val="Fontepargpadro"/>
    <w:link w:val="TextosemFormatao"/>
    <w:rsid w:val="008A2D71"/>
    <w:rPr>
      <w:rFonts w:ascii="Courier New" w:eastAsia="Times New Roman" w:hAnsi="Courier New" w:cs="Courier New"/>
      <w:b/>
      <w:bCs/>
      <w:color w:val="000000"/>
      <w:sz w:val="22"/>
      <w:szCs w:val="22"/>
      <w:lang w:val="en-GB" w:eastAsia="en-US"/>
    </w:rPr>
  </w:style>
  <w:style w:type="paragraph" w:styleId="Remissivo1">
    <w:name w:val="index 1"/>
    <w:basedOn w:val="Normal"/>
    <w:next w:val="Normal"/>
    <w:autoRedefine/>
    <w:semiHidden/>
    <w:rsid w:val="008A2D71"/>
    <w:pPr>
      <w:spacing w:after="60"/>
      <w:ind w:left="200" w:hanging="200"/>
    </w:pPr>
    <w:rPr>
      <w:rFonts w:eastAsia="Times New Roman"/>
      <w:b/>
      <w:bCs/>
      <w:color w:val="FF0000"/>
      <w:szCs w:val="24"/>
      <w:lang w:eastAsia="pt-BR"/>
    </w:rPr>
  </w:style>
  <w:style w:type="paragraph" w:styleId="Ttulodendiceremissivo">
    <w:name w:val="index heading"/>
    <w:basedOn w:val="Normal"/>
    <w:next w:val="Remissivo1"/>
    <w:semiHidden/>
    <w:rsid w:val="008A2D71"/>
    <w:pPr>
      <w:spacing w:after="60"/>
      <w:ind w:firstLine="709"/>
    </w:pPr>
    <w:rPr>
      <w:rFonts w:eastAsia="Times New Roman"/>
      <w:szCs w:val="24"/>
      <w:lang w:eastAsia="pt-BR"/>
    </w:rPr>
  </w:style>
  <w:style w:type="paragraph" w:styleId="Lista3">
    <w:name w:val="List 3"/>
    <w:basedOn w:val="Normal"/>
    <w:uiPriority w:val="99"/>
    <w:rsid w:val="008A2D71"/>
    <w:pPr>
      <w:spacing w:after="60"/>
      <w:ind w:left="849" w:hanging="283"/>
    </w:pPr>
    <w:rPr>
      <w:rFonts w:eastAsia="Times New Roman"/>
      <w:sz w:val="22"/>
      <w:lang w:eastAsia="pt-BR"/>
    </w:rPr>
  </w:style>
  <w:style w:type="paragraph" w:styleId="Ttulo">
    <w:name w:val="Title"/>
    <w:basedOn w:val="Normal"/>
    <w:link w:val="TtuloChar"/>
    <w:qFormat/>
    <w:rsid w:val="008A2D71"/>
    <w:pPr>
      <w:spacing w:after="60"/>
      <w:ind w:firstLine="709"/>
      <w:jc w:val="center"/>
    </w:pPr>
    <w:rPr>
      <w:rFonts w:eastAsia="Times New Roman"/>
      <w:b/>
      <w:bCs/>
      <w:szCs w:val="24"/>
      <w:lang w:eastAsia="pt-BR"/>
    </w:rPr>
  </w:style>
  <w:style w:type="character" w:customStyle="1" w:styleId="TtuloChar">
    <w:name w:val="Título Char"/>
    <w:basedOn w:val="Fontepargpadro"/>
    <w:link w:val="Ttulo"/>
    <w:rsid w:val="008A2D71"/>
    <w:rPr>
      <w:rFonts w:ascii="Times New Roman" w:eastAsia="Times New Roman" w:hAnsi="Times New Roman"/>
      <w:b/>
      <w:bCs/>
      <w:sz w:val="24"/>
      <w:szCs w:val="24"/>
    </w:rPr>
  </w:style>
  <w:style w:type="paragraph" w:styleId="Legenda">
    <w:name w:val="caption"/>
    <w:basedOn w:val="Normal"/>
    <w:next w:val="Normal"/>
    <w:qFormat/>
    <w:rsid w:val="008A2D71"/>
    <w:pPr>
      <w:spacing w:after="200"/>
      <w:ind w:firstLine="709"/>
    </w:pPr>
    <w:rPr>
      <w:rFonts w:eastAsia="Times New Roman"/>
      <w:b/>
      <w:bCs/>
      <w:color w:val="4F81BD"/>
      <w:sz w:val="18"/>
      <w:szCs w:val="18"/>
      <w:lang w:eastAsia="pt-BR"/>
    </w:rPr>
  </w:style>
  <w:style w:type="paragraph" w:customStyle="1" w:styleId="Estiloesquerda775cm">
    <w:name w:val="Estilo À esquerda:  775 cm"/>
    <w:basedOn w:val="Normal"/>
    <w:uiPriority w:val="99"/>
    <w:rsid w:val="008A2D71"/>
    <w:pPr>
      <w:spacing w:after="60"/>
      <w:ind w:firstLine="709"/>
    </w:pPr>
    <w:rPr>
      <w:rFonts w:eastAsia="Times New Roman"/>
      <w:sz w:val="22"/>
      <w:lang w:eastAsia="pt-BR"/>
    </w:rPr>
  </w:style>
  <w:style w:type="paragraph" w:styleId="Textodecomentrio">
    <w:name w:val="annotation text"/>
    <w:basedOn w:val="Normal"/>
    <w:link w:val="TextodecomentrioChar"/>
    <w:uiPriority w:val="99"/>
    <w:semiHidden/>
    <w:rsid w:val="008A2D71"/>
    <w:pPr>
      <w:spacing w:after="60"/>
      <w:ind w:firstLine="709"/>
    </w:pPr>
    <w:rPr>
      <w:rFonts w:eastAsia="Times New Roman"/>
      <w:sz w:val="20"/>
      <w:szCs w:val="20"/>
      <w:lang w:eastAsia="pt-BR"/>
    </w:rPr>
  </w:style>
  <w:style w:type="character" w:customStyle="1" w:styleId="TextodecomentrioChar">
    <w:name w:val="Texto de comentário Char"/>
    <w:basedOn w:val="Fontepargpadro"/>
    <w:link w:val="Textodecomentrio"/>
    <w:uiPriority w:val="99"/>
    <w:semiHidden/>
    <w:rsid w:val="008A2D71"/>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rsid w:val="008A2D71"/>
    <w:rPr>
      <w:b/>
      <w:bCs/>
    </w:rPr>
  </w:style>
  <w:style w:type="character" w:customStyle="1" w:styleId="AssuntodocomentrioChar">
    <w:name w:val="Assunto do comentário Char"/>
    <w:basedOn w:val="TextodecomentrioChar"/>
    <w:link w:val="Assuntodocomentrio"/>
    <w:uiPriority w:val="99"/>
    <w:semiHidden/>
    <w:rsid w:val="008A2D71"/>
    <w:rPr>
      <w:rFonts w:ascii="Times New Roman" w:eastAsia="Times New Roman" w:hAnsi="Times New Roman"/>
      <w:b/>
      <w:bCs/>
    </w:rPr>
  </w:style>
  <w:style w:type="paragraph" w:styleId="Numerada">
    <w:name w:val="List Number"/>
    <w:basedOn w:val="Normal"/>
    <w:rsid w:val="008A2D71"/>
    <w:pPr>
      <w:numPr>
        <w:numId w:val="2"/>
      </w:numPr>
      <w:spacing w:after="60"/>
    </w:pPr>
    <w:rPr>
      <w:rFonts w:eastAsia="Times New Roman"/>
      <w:sz w:val="22"/>
      <w:lang w:eastAsia="pt-BR"/>
    </w:rPr>
  </w:style>
  <w:style w:type="character" w:styleId="Nmerodepgina">
    <w:name w:val="page number"/>
    <w:basedOn w:val="Fontepargpadro"/>
    <w:rsid w:val="008A2D71"/>
  </w:style>
  <w:style w:type="paragraph" w:styleId="Recuodecorpodetexto">
    <w:name w:val="Body Text Indent"/>
    <w:basedOn w:val="Normal"/>
    <w:link w:val="RecuodecorpodetextoChar"/>
    <w:rsid w:val="008A2D71"/>
    <w:pPr>
      <w:ind w:left="356"/>
    </w:pPr>
    <w:rPr>
      <w:rFonts w:eastAsia="Times New Roman"/>
      <w:szCs w:val="20"/>
      <w:lang w:eastAsia="pt-BR"/>
    </w:rPr>
  </w:style>
  <w:style w:type="character" w:customStyle="1" w:styleId="RecuodecorpodetextoChar">
    <w:name w:val="Recuo de corpo de texto Char"/>
    <w:basedOn w:val="Fontepargpadro"/>
    <w:link w:val="Recuodecorpodetexto"/>
    <w:rsid w:val="008A2D71"/>
    <w:rPr>
      <w:rFonts w:ascii="Times New Roman" w:eastAsia="Times New Roman" w:hAnsi="Times New Roman"/>
      <w:sz w:val="24"/>
    </w:rPr>
  </w:style>
  <w:style w:type="paragraph" w:styleId="Remissivo2">
    <w:name w:val="index 2"/>
    <w:basedOn w:val="Normal"/>
    <w:next w:val="Normal"/>
    <w:autoRedefine/>
    <w:semiHidden/>
    <w:rsid w:val="008A2D71"/>
    <w:pPr>
      <w:ind w:left="400" w:hanging="200"/>
    </w:pPr>
    <w:rPr>
      <w:rFonts w:eastAsia="Times New Roman"/>
      <w:szCs w:val="20"/>
      <w:lang w:eastAsia="pt-BR"/>
    </w:rPr>
  </w:style>
  <w:style w:type="character" w:customStyle="1" w:styleId="MapadoDocumentoChar">
    <w:name w:val="Mapa do Documento Char"/>
    <w:basedOn w:val="Fontepargpadro"/>
    <w:link w:val="MapadoDocumento"/>
    <w:semiHidden/>
    <w:rsid w:val="008A2D71"/>
    <w:rPr>
      <w:rFonts w:ascii="Tahoma" w:hAnsi="Tahoma"/>
      <w:sz w:val="24"/>
      <w:shd w:val="clear" w:color="auto" w:fill="000080"/>
    </w:rPr>
  </w:style>
  <w:style w:type="paragraph" w:styleId="MapadoDocumento">
    <w:name w:val="Document Map"/>
    <w:basedOn w:val="Normal"/>
    <w:link w:val="MapadoDocumentoChar"/>
    <w:semiHidden/>
    <w:rsid w:val="008A2D71"/>
    <w:pPr>
      <w:shd w:val="clear" w:color="auto" w:fill="000080"/>
    </w:pPr>
    <w:rPr>
      <w:rFonts w:ascii="Tahoma" w:hAnsi="Tahoma"/>
      <w:szCs w:val="20"/>
      <w:lang w:eastAsia="pt-BR"/>
    </w:rPr>
  </w:style>
  <w:style w:type="character" w:customStyle="1" w:styleId="MapadoDocumentoChar1">
    <w:name w:val="Mapa do Documento Char1"/>
    <w:basedOn w:val="Fontepargpadro"/>
    <w:uiPriority w:val="99"/>
    <w:semiHidden/>
    <w:rsid w:val="008A2D71"/>
    <w:rPr>
      <w:rFonts w:ascii="Tahoma" w:hAnsi="Tahoma" w:cs="Tahoma"/>
      <w:sz w:val="16"/>
      <w:szCs w:val="16"/>
      <w:lang w:eastAsia="en-US"/>
    </w:rPr>
  </w:style>
  <w:style w:type="paragraph" w:styleId="Recuodecorpodetexto3">
    <w:name w:val="Body Text Indent 3"/>
    <w:basedOn w:val="Normal"/>
    <w:link w:val="Recuodecorpodetexto3Char"/>
    <w:rsid w:val="008A2D71"/>
    <w:pPr>
      <w:ind w:left="781"/>
    </w:pPr>
    <w:rPr>
      <w:rFonts w:ascii="Courier New" w:eastAsia="Times New Roman" w:hAnsi="Courier New"/>
      <w:szCs w:val="20"/>
      <w:lang w:eastAsia="pt-BR"/>
    </w:rPr>
  </w:style>
  <w:style w:type="character" w:customStyle="1" w:styleId="Recuodecorpodetexto3Char">
    <w:name w:val="Recuo de corpo de texto 3 Char"/>
    <w:basedOn w:val="Fontepargpadro"/>
    <w:link w:val="Recuodecorpodetexto3"/>
    <w:rsid w:val="008A2D71"/>
    <w:rPr>
      <w:rFonts w:ascii="Courier New" w:eastAsia="Times New Roman" w:hAnsi="Courier New"/>
      <w:sz w:val="24"/>
    </w:rPr>
  </w:style>
  <w:style w:type="paragraph" w:customStyle="1" w:styleId="LinhadeEntradaSolta">
    <w:name w:val="Linha de Entrada Solta"/>
    <w:basedOn w:val="Normal"/>
    <w:next w:val="Normal"/>
    <w:rsid w:val="008A2D71"/>
    <w:pPr>
      <w:spacing w:after="60"/>
      <w:ind w:firstLine="454"/>
    </w:pPr>
    <w:rPr>
      <w:rFonts w:eastAsia="Times New Roman"/>
      <w:szCs w:val="20"/>
      <w:lang w:eastAsia="pt-BR"/>
    </w:rPr>
  </w:style>
  <w:style w:type="paragraph" w:styleId="Subttulo">
    <w:name w:val="Subtitle"/>
    <w:basedOn w:val="Normal"/>
    <w:link w:val="SubttuloChar"/>
    <w:qFormat/>
    <w:rsid w:val="008A2D71"/>
    <w:rPr>
      <w:rFonts w:eastAsia="Times New Roman"/>
      <w:b/>
      <w:bCs/>
      <w:sz w:val="28"/>
      <w:szCs w:val="20"/>
      <w:lang w:eastAsia="pt-BR"/>
    </w:rPr>
  </w:style>
  <w:style w:type="character" w:customStyle="1" w:styleId="SubttuloChar">
    <w:name w:val="Subtítulo Char"/>
    <w:basedOn w:val="Fontepargpadro"/>
    <w:link w:val="Subttulo"/>
    <w:rsid w:val="008A2D71"/>
    <w:rPr>
      <w:rFonts w:ascii="Times New Roman" w:eastAsia="Times New Roman" w:hAnsi="Times New Roman"/>
      <w:b/>
      <w:bCs/>
      <w:sz w:val="28"/>
    </w:rPr>
  </w:style>
  <w:style w:type="paragraph" w:styleId="Textoembloco">
    <w:name w:val="Block Text"/>
    <w:basedOn w:val="Normal"/>
    <w:rsid w:val="008A2D71"/>
    <w:pPr>
      <w:ind w:left="567" w:right="-1"/>
    </w:pPr>
    <w:rPr>
      <w:rFonts w:eastAsia="Times New Roman"/>
      <w:szCs w:val="20"/>
      <w:lang w:eastAsia="pt-BR"/>
    </w:rPr>
  </w:style>
  <w:style w:type="paragraph" w:customStyle="1" w:styleId="fax">
    <w:name w:val="fax"/>
    <w:basedOn w:val="Normal"/>
    <w:rsid w:val="008A2D71"/>
    <w:pPr>
      <w:keepLines/>
      <w:jc w:val="center"/>
    </w:pPr>
    <w:rPr>
      <w:rFonts w:eastAsia="Times New Roman"/>
      <w:szCs w:val="20"/>
      <w:lang w:val="pt-PT" w:eastAsia="pt-BR"/>
    </w:rPr>
  </w:style>
  <w:style w:type="paragraph" w:styleId="Corpodetexto3">
    <w:name w:val="Body Text 3"/>
    <w:basedOn w:val="Normal"/>
    <w:link w:val="Corpodetexto3Char"/>
    <w:rsid w:val="008A2D71"/>
    <w:pPr>
      <w:jc w:val="center"/>
    </w:pPr>
    <w:rPr>
      <w:rFonts w:eastAsia="Times New Roman"/>
      <w:b/>
      <w:bCs/>
      <w:sz w:val="36"/>
      <w:szCs w:val="20"/>
      <w:lang w:eastAsia="pt-BR"/>
    </w:rPr>
  </w:style>
  <w:style w:type="character" w:customStyle="1" w:styleId="Corpodetexto3Char">
    <w:name w:val="Corpo de texto 3 Char"/>
    <w:basedOn w:val="Fontepargpadro"/>
    <w:link w:val="Corpodetexto3"/>
    <w:rsid w:val="008A2D71"/>
    <w:rPr>
      <w:rFonts w:ascii="Times New Roman" w:eastAsia="Times New Roman" w:hAnsi="Times New Roman"/>
      <w:b/>
      <w:bCs/>
      <w:sz w:val="36"/>
    </w:rPr>
  </w:style>
  <w:style w:type="paragraph" w:styleId="Commarcadores3">
    <w:name w:val="List Bullet 3"/>
    <w:basedOn w:val="Normal"/>
    <w:autoRedefine/>
    <w:rsid w:val="008A2D71"/>
    <w:pPr>
      <w:tabs>
        <w:tab w:val="num" w:pos="926"/>
      </w:tabs>
      <w:ind w:left="926" w:hanging="360"/>
    </w:pPr>
    <w:rPr>
      <w:rFonts w:ascii="Arial" w:eastAsia="Times New Roman" w:hAnsi="Arial" w:cs="Arial"/>
      <w:szCs w:val="20"/>
      <w:lang w:eastAsia="pt-BR"/>
    </w:rPr>
  </w:style>
  <w:style w:type="paragraph" w:styleId="Commarcadores">
    <w:name w:val="List Bullet"/>
    <w:basedOn w:val="Normal"/>
    <w:autoRedefine/>
    <w:rsid w:val="008A2D71"/>
    <w:pPr>
      <w:tabs>
        <w:tab w:val="num" w:pos="360"/>
      </w:tabs>
      <w:ind w:left="360" w:hanging="360"/>
    </w:pPr>
    <w:rPr>
      <w:rFonts w:ascii="Arial" w:eastAsia="Times New Roman" w:hAnsi="Arial"/>
      <w:szCs w:val="20"/>
      <w:lang w:eastAsia="pt-BR"/>
    </w:rPr>
  </w:style>
  <w:style w:type="paragraph" w:styleId="Commarcadores2">
    <w:name w:val="List Bullet 2"/>
    <w:basedOn w:val="Normal"/>
    <w:autoRedefine/>
    <w:rsid w:val="008A2D71"/>
    <w:pPr>
      <w:tabs>
        <w:tab w:val="num" w:pos="643"/>
      </w:tabs>
      <w:ind w:left="643" w:hanging="360"/>
    </w:pPr>
    <w:rPr>
      <w:rFonts w:ascii="Arial" w:eastAsia="Times New Roman" w:hAnsi="Arial"/>
      <w:szCs w:val="20"/>
      <w:lang w:eastAsia="pt-BR"/>
    </w:rPr>
  </w:style>
  <w:style w:type="paragraph" w:styleId="Commarcadores4">
    <w:name w:val="List Bullet 4"/>
    <w:basedOn w:val="Normal"/>
    <w:autoRedefine/>
    <w:rsid w:val="008A2D71"/>
    <w:pPr>
      <w:tabs>
        <w:tab w:val="num" w:pos="1209"/>
      </w:tabs>
      <w:ind w:left="1209" w:hanging="360"/>
    </w:pPr>
    <w:rPr>
      <w:rFonts w:ascii="Arial" w:eastAsia="Times New Roman" w:hAnsi="Arial"/>
      <w:szCs w:val="20"/>
      <w:lang w:eastAsia="pt-BR"/>
    </w:rPr>
  </w:style>
  <w:style w:type="paragraph" w:styleId="Commarcadores5">
    <w:name w:val="List Bullet 5"/>
    <w:basedOn w:val="Normal"/>
    <w:autoRedefine/>
    <w:rsid w:val="008A2D71"/>
    <w:pPr>
      <w:tabs>
        <w:tab w:val="num" w:pos="1492"/>
      </w:tabs>
      <w:ind w:left="1492" w:hanging="360"/>
    </w:pPr>
    <w:rPr>
      <w:rFonts w:ascii="Arial" w:eastAsia="Times New Roman" w:hAnsi="Arial"/>
      <w:szCs w:val="20"/>
      <w:lang w:eastAsia="pt-BR"/>
    </w:rPr>
  </w:style>
  <w:style w:type="paragraph" w:styleId="Numerada2">
    <w:name w:val="List Number 2"/>
    <w:basedOn w:val="Normal"/>
    <w:rsid w:val="008A2D71"/>
    <w:pPr>
      <w:tabs>
        <w:tab w:val="num" w:pos="643"/>
      </w:tabs>
      <w:ind w:left="643" w:hanging="360"/>
    </w:pPr>
    <w:rPr>
      <w:rFonts w:ascii="Arial" w:eastAsia="Times New Roman" w:hAnsi="Arial"/>
      <w:szCs w:val="20"/>
      <w:lang w:eastAsia="pt-BR"/>
    </w:rPr>
  </w:style>
  <w:style w:type="paragraph" w:styleId="Numerada3">
    <w:name w:val="List Number 3"/>
    <w:basedOn w:val="Normal"/>
    <w:rsid w:val="008A2D71"/>
    <w:pPr>
      <w:tabs>
        <w:tab w:val="num" w:pos="926"/>
      </w:tabs>
      <w:ind w:left="926" w:hanging="360"/>
    </w:pPr>
    <w:rPr>
      <w:rFonts w:ascii="Arial" w:eastAsia="Times New Roman" w:hAnsi="Arial"/>
      <w:szCs w:val="20"/>
      <w:lang w:eastAsia="pt-BR"/>
    </w:rPr>
  </w:style>
  <w:style w:type="paragraph" w:styleId="Numerada4">
    <w:name w:val="List Number 4"/>
    <w:basedOn w:val="Normal"/>
    <w:rsid w:val="008A2D71"/>
    <w:pPr>
      <w:tabs>
        <w:tab w:val="num" w:pos="1209"/>
      </w:tabs>
      <w:ind w:left="1209" w:hanging="360"/>
    </w:pPr>
    <w:rPr>
      <w:rFonts w:ascii="Arial" w:eastAsia="Times New Roman" w:hAnsi="Arial"/>
      <w:szCs w:val="20"/>
      <w:lang w:eastAsia="pt-BR"/>
    </w:rPr>
  </w:style>
  <w:style w:type="paragraph" w:styleId="Numerada5">
    <w:name w:val="List Number 5"/>
    <w:basedOn w:val="Normal"/>
    <w:rsid w:val="008A2D71"/>
    <w:pPr>
      <w:tabs>
        <w:tab w:val="num" w:pos="1492"/>
      </w:tabs>
      <w:ind w:left="1492" w:hanging="360"/>
    </w:pPr>
    <w:rPr>
      <w:rFonts w:ascii="Arial" w:eastAsia="Times New Roman" w:hAnsi="Arial"/>
      <w:szCs w:val="20"/>
      <w:lang w:eastAsia="pt-BR"/>
    </w:rPr>
  </w:style>
  <w:style w:type="character" w:styleId="HiperlinkVisitado">
    <w:name w:val="FollowedHyperlink"/>
    <w:basedOn w:val="Fontepargpadro"/>
    <w:uiPriority w:val="99"/>
    <w:rsid w:val="008A2D71"/>
    <w:rPr>
      <w:color w:val="800080"/>
      <w:u w:val="single"/>
    </w:rPr>
  </w:style>
  <w:style w:type="character" w:styleId="Forte">
    <w:name w:val="Strong"/>
    <w:basedOn w:val="Fontepargpadro"/>
    <w:qFormat/>
    <w:rsid w:val="008A2D71"/>
    <w:rPr>
      <w:b/>
      <w:bCs/>
    </w:rPr>
  </w:style>
  <w:style w:type="paragraph" w:customStyle="1" w:styleId="lang1046">
    <w:name w:val="Àlang1046"/>
    <w:rsid w:val="008A2D71"/>
    <w:pPr>
      <w:widowControl w:val="0"/>
      <w:tabs>
        <w:tab w:val="center" w:pos="4419"/>
        <w:tab w:val="right" w:pos="8838"/>
      </w:tabs>
    </w:pPr>
    <w:rPr>
      <w:rFonts w:ascii="Times New Roman" w:eastAsia="Times New Roman" w:hAnsi="Times New Roman"/>
      <w:snapToGrid w:val="0"/>
      <w:sz w:val="24"/>
      <w:lang w:val="en-US"/>
    </w:rPr>
  </w:style>
  <w:style w:type="paragraph" w:styleId="Sumrio4">
    <w:name w:val="toc 4"/>
    <w:basedOn w:val="Normal"/>
    <w:next w:val="Normal"/>
    <w:autoRedefine/>
    <w:semiHidden/>
    <w:rsid w:val="008A2D71"/>
    <w:pPr>
      <w:ind w:left="720"/>
      <w:jc w:val="left"/>
    </w:pPr>
    <w:rPr>
      <w:rFonts w:eastAsia="Times New Roman"/>
      <w:szCs w:val="24"/>
      <w:lang w:eastAsia="pt-BR"/>
    </w:rPr>
  </w:style>
  <w:style w:type="paragraph" w:customStyle="1" w:styleId="WfxFaxNum">
    <w:name w:val="WfxFaxNum"/>
    <w:basedOn w:val="Normal"/>
    <w:rsid w:val="008A2D71"/>
    <w:pPr>
      <w:jc w:val="left"/>
    </w:pPr>
    <w:rPr>
      <w:rFonts w:eastAsia="Times New Roman"/>
      <w:sz w:val="20"/>
      <w:szCs w:val="20"/>
      <w:lang w:val="en-GB"/>
    </w:rPr>
  </w:style>
  <w:style w:type="paragraph" w:styleId="NormalWeb">
    <w:name w:val="Normal (Web)"/>
    <w:basedOn w:val="Normal"/>
    <w:uiPriority w:val="99"/>
    <w:rsid w:val="00667C9D"/>
    <w:pPr>
      <w:spacing w:before="100" w:beforeAutospacing="1" w:after="100" w:afterAutospacing="1"/>
      <w:jc w:val="left"/>
    </w:pPr>
    <w:rPr>
      <w:rFonts w:eastAsia="Times New Roman"/>
      <w:szCs w:val="24"/>
      <w:lang w:eastAsia="pt-BR"/>
    </w:rPr>
  </w:style>
  <w:style w:type="character" w:styleId="Refdecomentrio">
    <w:name w:val="annotation reference"/>
    <w:basedOn w:val="Fontepargpadro"/>
    <w:uiPriority w:val="99"/>
    <w:unhideWhenUsed/>
    <w:rsid w:val="00DA00A3"/>
    <w:rPr>
      <w:sz w:val="16"/>
      <w:szCs w:val="16"/>
    </w:rPr>
  </w:style>
  <w:style w:type="paragraph" w:styleId="Reviso">
    <w:name w:val="Revision"/>
    <w:hidden/>
    <w:uiPriority w:val="99"/>
    <w:semiHidden/>
    <w:rsid w:val="00E84181"/>
    <w:rPr>
      <w:rFonts w:ascii="Times New Roman" w:hAnsi="Times New Roman"/>
      <w:sz w:val="24"/>
      <w:szCs w:val="22"/>
      <w:lang w:eastAsia="en-US"/>
    </w:rPr>
  </w:style>
  <w:style w:type="paragraph" w:customStyle="1" w:styleId="Estilo1">
    <w:name w:val="Estilo1"/>
    <w:basedOn w:val="Normal"/>
    <w:link w:val="Estilo1Char"/>
    <w:qFormat/>
    <w:rsid w:val="00827341"/>
    <w:pPr>
      <w:widowControl w:val="0"/>
      <w:tabs>
        <w:tab w:val="left" w:pos="1134"/>
      </w:tabs>
      <w:ind w:left="1134" w:hanging="1134"/>
    </w:pPr>
  </w:style>
  <w:style w:type="character" w:customStyle="1" w:styleId="Estilo1Char">
    <w:name w:val="Estilo1 Char"/>
    <w:basedOn w:val="Fontepargpadro"/>
    <w:link w:val="Estilo1"/>
    <w:rsid w:val="00827341"/>
    <w:rPr>
      <w:rFonts w:ascii="Times New Roman" w:hAnsi="Times New Roman"/>
      <w:sz w:val="24"/>
      <w:szCs w:val="22"/>
      <w:lang w:eastAsia="en-US"/>
    </w:rPr>
  </w:style>
  <w:style w:type="paragraph" w:customStyle="1" w:styleId="Estilo2">
    <w:name w:val="Estilo2"/>
    <w:basedOn w:val="Normal"/>
    <w:link w:val="Estilo2Char"/>
    <w:qFormat/>
    <w:rsid w:val="00E63949"/>
    <w:pPr>
      <w:widowControl w:val="0"/>
      <w:tabs>
        <w:tab w:val="left" w:pos="1134"/>
      </w:tabs>
      <w:ind w:left="1560" w:hanging="1560"/>
    </w:pPr>
  </w:style>
  <w:style w:type="character" w:customStyle="1" w:styleId="Estilo2Char">
    <w:name w:val="Estilo2 Char"/>
    <w:basedOn w:val="Fontepargpadro"/>
    <w:link w:val="Estilo2"/>
    <w:rsid w:val="00E63949"/>
    <w:rPr>
      <w:rFonts w:ascii="Times New Roman" w:hAnsi="Times New Roman"/>
      <w:sz w:val="24"/>
      <w:szCs w:val="22"/>
      <w:lang w:eastAsia="en-US"/>
    </w:rPr>
  </w:style>
  <w:style w:type="paragraph" w:customStyle="1" w:styleId="Default">
    <w:name w:val="Default"/>
    <w:rsid w:val="00FD0DE2"/>
    <w:pPr>
      <w:autoSpaceDE w:val="0"/>
      <w:autoSpaceDN w:val="0"/>
      <w:adjustRightInd w:val="0"/>
    </w:pPr>
    <w:rPr>
      <w:rFonts w:ascii="Times New Roman" w:hAnsi="Times New Roman"/>
      <w:color w:val="000000"/>
      <w:sz w:val="24"/>
      <w:szCs w:val="24"/>
    </w:rPr>
  </w:style>
  <w:style w:type="paragraph" w:customStyle="1" w:styleId="3RBACa">
    <w:name w:val="3RBAC_(a)"/>
    <w:basedOn w:val="4RBAC1"/>
    <w:link w:val="3RBACaChar"/>
    <w:qFormat/>
    <w:rsid w:val="00EE5DC2"/>
    <w:pPr>
      <w:ind w:left="284"/>
    </w:pPr>
  </w:style>
  <w:style w:type="paragraph" w:customStyle="1" w:styleId="4RBAC1">
    <w:name w:val="4RBAC_(1)"/>
    <w:basedOn w:val="Normal"/>
    <w:next w:val="Normal"/>
    <w:link w:val="4RBAC1Char"/>
    <w:qFormat/>
    <w:rsid w:val="00EE5DC2"/>
    <w:pPr>
      <w:spacing w:after="120"/>
      <w:ind w:left="567"/>
    </w:pPr>
    <w:rPr>
      <w:rFonts w:eastAsia="Times New Roman"/>
      <w:szCs w:val="24"/>
      <w:lang w:eastAsia="pt-BR"/>
    </w:rPr>
  </w:style>
  <w:style w:type="character" w:customStyle="1" w:styleId="4RBAC1Char">
    <w:name w:val="4RBAC_(1) Char"/>
    <w:basedOn w:val="Fontepargpadro"/>
    <w:link w:val="4RBAC1"/>
    <w:rsid w:val="00EE5DC2"/>
    <w:rPr>
      <w:rFonts w:ascii="Times New Roman" w:eastAsia="Times New Roman" w:hAnsi="Times New Roman"/>
      <w:sz w:val="24"/>
      <w:szCs w:val="24"/>
    </w:rPr>
  </w:style>
  <w:style w:type="character" w:customStyle="1" w:styleId="3RBACaChar">
    <w:name w:val="3RBAC_(a) Char"/>
    <w:basedOn w:val="Fontepargpadro"/>
    <w:link w:val="3RBACa"/>
    <w:rsid w:val="00EE5DC2"/>
    <w:rPr>
      <w:rFonts w:ascii="Times New Roman" w:eastAsia="Times New Roman" w:hAnsi="Times New Roman"/>
      <w:sz w:val="24"/>
      <w:szCs w:val="24"/>
    </w:rPr>
  </w:style>
  <w:style w:type="character" w:styleId="TextodoEspaoReservado">
    <w:name w:val="Placeholder Text"/>
    <w:basedOn w:val="Fontepargpadro"/>
    <w:uiPriority w:val="99"/>
    <w:semiHidden/>
    <w:rsid w:val="003E5B9D"/>
    <w:rPr>
      <w:color w:val="808080"/>
    </w:rPr>
  </w:style>
  <w:style w:type="paragraph" w:customStyle="1" w:styleId="xmsonormal">
    <w:name w:val="x_msonormal"/>
    <w:basedOn w:val="Normal"/>
    <w:rsid w:val="007022E6"/>
    <w:pPr>
      <w:jc w:val="left"/>
    </w:pPr>
    <w:rPr>
      <w:rFonts w:ascii="Calibri" w:hAnsi="Calibri" w:cs="Calibri"/>
      <w:sz w:val="22"/>
      <w:lang w:eastAsia="pt-BR"/>
    </w:rPr>
  </w:style>
  <w:style w:type="paragraph" w:customStyle="1" w:styleId="Pargrafo">
    <w:name w:val="Parágrafo"/>
    <w:link w:val="PargrafoChar"/>
    <w:autoRedefine/>
    <w:qFormat/>
    <w:pPr>
      <w:widowControl w:val="0"/>
      <w:numPr>
        <w:ilvl w:val="1"/>
        <w:numId w:val="5"/>
      </w:numPr>
      <w:tabs>
        <w:tab w:val="left" w:pos="709"/>
      </w:tabs>
      <w:autoSpaceDE w:val="0"/>
      <w:autoSpaceDN w:val="0"/>
      <w:adjustRightInd w:val="0"/>
      <w:spacing w:before="240" w:after="120" w:line="360" w:lineRule="atLeast"/>
      <w:jc w:val="both"/>
      <w:textAlignment w:val="baseline"/>
    </w:pPr>
    <w:rPr>
      <w:rFonts w:ascii="Times New Roman" w:eastAsia="Times New Roman" w:hAnsi="Times New Roman"/>
      <w:noProof/>
      <w:sz w:val="24"/>
      <w:szCs w:val="24"/>
    </w:rPr>
  </w:style>
  <w:style w:type="character" w:customStyle="1" w:styleId="PargrafoChar">
    <w:name w:val="Parágrafo Char"/>
    <w:link w:val="Pargrafo"/>
    <w:rsid w:val="002848DD"/>
    <w:rPr>
      <w:rFonts w:ascii="Times New Roman" w:eastAsia="Times New Roman" w:hAnsi="Times New Roman"/>
      <w:noProof/>
      <w:sz w:val="24"/>
      <w:szCs w:val="24"/>
    </w:rPr>
  </w:style>
  <w:style w:type="character" w:customStyle="1" w:styleId="longtext">
    <w:name w:val="long_text"/>
    <w:basedOn w:val="Fontepargpadro"/>
    <w:rsid w:val="002848DD"/>
  </w:style>
  <w:style w:type="paragraph" w:customStyle="1" w:styleId="ParPadrao">
    <w:name w:val="ParPadrao"/>
    <w:basedOn w:val="Normal"/>
    <w:link w:val="ParPadraoChar"/>
    <w:qFormat/>
    <w:rsid w:val="002848DD"/>
    <w:pPr>
      <w:widowControl w:val="0"/>
      <w:adjustRightInd w:val="0"/>
      <w:spacing w:after="120" w:line="276" w:lineRule="auto"/>
      <w:ind w:left="284" w:hanging="284"/>
      <w:textAlignment w:val="baseline"/>
    </w:pPr>
    <w:rPr>
      <w:rFonts w:eastAsia="Times New Roman"/>
      <w:szCs w:val="24"/>
      <w:lang w:val="x-none" w:eastAsia="x-none"/>
    </w:rPr>
  </w:style>
  <w:style w:type="character" w:customStyle="1" w:styleId="ParPadraoChar">
    <w:name w:val="ParPadrao Char"/>
    <w:link w:val="ParPadrao"/>
    <w:rsid w:val="002848DD"/>
    <w:rPr>
      <w:rFonts w:ascii="Times New Roman" w:eastAsia="Times New Roman" w:hAnsi="Times New Roman"/>
      <w:sz w:val="24"/>
      <w:szCs w:val="24"/>
      <w:lang w:val="x-none" w:eastAsia="x-none"/>
    </w:rPr>
  </w:style>
  <w:style w:type="paragraph" w:customStyle="1" w:styleId="RbacPA">
    <w:name w:val="Rbac_P_A"/>
    <w:basedOn w:val="Normal"/>
    <w:link w:val="RbacPAChar"/>
    <w:qFormat/>
    <w:rsid w:val="002848DD"/>
    <w:pPr>
      <w:widowControl w:val="0"/>
      <w:adjustRightInd w:val="0"/>
      <w:spacing w:before="120" w:after="120" w:line="360" w:lineRule="atLeast"/>
      <w:ind w:left="1701"/>
      <w:textAlignment w:val="baseline"/>
    </w:pPr>
    <w:rPr>
      <w:rFonts w:eastAsia="Times New Roman"/>
      <w:color w:val="000000"/>
      <w:szCs w:val="24"/>
      <w:lang w:val="x-none" w:eastAsia="x-none"/>
    </w:rPr>
  </w:style>
  <w:style w:type="character" w:customStyle="1" w:styleId="RbacPAChar">
    <w:name w:val="Rbac_P_A Char"/>
    <w:link w:val="RbacPA"/>
    <w:rsid w:val="002848DD"/>
    <w:rPr>
      <w:rFonts w:ascii="Times New Roman" w:eastAsia="Times New Roman" w:hAnsi="Times New Roman"/>
      <w:color w:val="000000"/>
      <w:sz w:val="24"/>
      <w:szCs w:val="24"/>
      <w:lang w:val="x-none" w:eastAsia="x-none"/>
    </w:rPr>
  </w:style>
  <w:style w:type="paragraph" w:customStyle="1" w:styleId="Tabela">
    <w:name w:val="Tabela"/>
    <w:basedOn w:val="Normal"/>
    <w:link w:val="TabelaChar"/>
    <w:qFormat/>
    <w:rsid w:val="002848DD"/>
    <w:pPr>
      <w:keepLines/>
      <w:widowControl w:val="0"/>
      <w:adjustRightInd w:val="0"/>
      <w:spacing w:line="360" w:lineRule="atLeast"/>
      <w:jc w:val="center"/>
      <w:textAlignment w:val="baseline"/>
    </w:pPr>
    <w:rPr>
      <w:rFonts w:ascii="Arial" w:eastAsia="Times New Roman" w:hAnsi="Arial"/>
      <w:sz w:val="20"/>
      <w:szCs w:val="24"/>
      <w:lang w:val="x-none" w:eastAsia="x-none"/>
    </w:rPr>
  </w:style>
  <w:style w:type="character" w:customStyle="1" w:styleId="TabelaChar">
    <w:name w:val="Tabela Char"/>
    <w:link w:val="Tabela"/>
    <w:rsid w:val="002848DD"/>
    <w:rPr>
      <w:rFonts w:ascii="Arial" w:eastAsia="Times New Roman" w:hAnsi="Arial"/>
      <w:szCs w:val="24"/>
      <w:lang w:val="x-none" w:eastAsia="x-none"/>
    </w:rPr>
  </w:style>
  <w:style w:type="paragraph" w:customStyle="1" w:styleId="Nvel1">
    <w:name w:val="Nível 1"/>
    <w:basedOn w:val="Normal"/>
    <w:uiPriority w:val="99"/>
    <w:qFormat/>
    <w:rsid w:val="002848DD"/>
    <w:pPr>
      <w:widowControl w:val="0"/>
      <w:tabs>
        <w:tab w:val="num" w:pos="2835"/>
      </w:tabs>
      <w:adjustRightInd w:val="0"/>
      <w:spacing w:before="120" w:after="120" w:line="360" w:lineRule="atLeast"/>
      <w:ind w:left="1134" w:hanging="567"/>
      <w:textAlignment w:val="baseline"/>
    </w:pPr>
    <w:rPr>
      <w:rFonts w:eastAsia="Times New Roman"/>
      <w:lang w:eastAsia="pt-BR"/>
    </w:rPr>
  </w:style>
  <w:style w:type="paragraph" w:customStyle="1" w:styleId="Nvel2">
    <w:name w:val="Nível 2"/>
    <w:basedOn w:val="Nvel1"/>
    <w:uiPriority w:val="99"/>
    <w:qFormat/>
    <w:rsid w:val="002848DD"/>
    <w:pPr>
      <w:numPr>
        <w:ilvl w:val="3"/>
      </w:numPr>
      <w:tabs>
        <w:tab w:val="num" w:pos="2835"/>
      </w:tabs>
      <w:ind w:left="284" w:hanging="567"/>
    </w:pPr>
  </w:style>
  <w:style w:type="paragraph" w:customStyle="1" w:styleId="Parte">
    <w:name w:val="Parte"/>
    <w:basedOn w:val="Normal"/>
    <w:uiPriority w:val="99"/>
    <w:qFormat/>
    <w:rsid w:val="002848DD"/>
    <w:pPr>
      <w:widowControl w:val="0"/>
      <w:adjustRightInd w:val="0"/>
      <w:spacing w:before="120" w:after="480" w:line="360" w:lineRule="atLeast"/>
      <w:ind w:left="567" w:hanging="567"/>
      <w:jc w:val="center"/>
      <w:textAlignment w:val="baseline"/>
    </w:pPr>
    <w:rPr>
      <w:rFonts w:eastAsia="Times New Roman"/>
      <w:b/>
      <w:sz w:val="28"/>
      <w:lang w:eastAsia="pt-BR"/>
    </w:rPr>
  </w:style>
  <w:style w:type="paragraph" w:customStyle="1" w:styleId="Seo">
    <w:name w:val="Seção"/>
    <w:basedOn w:val="Normal"/>
    <w:uiPriority w:val="99"/>
    <w:rsid w:val="002848DD"/>
    <w:pPr>
      <w:widowControl w:val="0"/>
      <w:adjustRightInd w:val="0"/>
      <w:spacing w:before="240" w:after="120" w:line="360" w:lineRule="atLeast"/>
      <w:ind w:left="851" w:hanging="567"/>
      <w:textAlignment w:val="baseline"/>
    </w:pPr>
    <w:rPr>
      <w:rFonts w:eastAsia="Times New Roman"/>
      <w:b/>
      <w:sz w:val="26"/>
      <w:lang w:eastAsia="pt-BR"/>
    </w:rPr>
  </w:style>
  <w:style w:type="paragraph" w:customStyle="1" w:styleId="Nvel3">
    <w:name w:val="Nível 3"/>
    <w:basedOn w:val="Nvel2"/>
    <w:uiPriority w:val="99"/>
    <w:qFormat/>
    <w:rsid w:val="002848DD"/>
    <w:pPr>
      <w:numPr>
        <w:ilvl w:val="4"/>
      </w:numPr>
      <w:tabs>
        <w:tab w:val="num" w:pos="2835"/>
      </w:tabs>
      <w:ind w:left="284" w:hanging="567"/>
    </w:pPr>
  </w:style>
  <w:style w:type="paragraph" w:customStyle="1" w:styleId="2RBACSecaoTitulo">
    <w:name w:val="2RBAC_Secao_Titulo"/>
    <w:basedOn w:val="Normal"/>
    <w:qFormat/>
    <w:rsid w:val="002848DD"/>
    <w:pPr>
      <w:widowControl w:val="0"/>
      <w:adjustRightInd w:val="0"/>
      <w:spacing w:before="240" w:after="240" w:line="360" w:lineRule="atLeast"/>
      <w:textAlignment w:val="baseline"/>
    </w:pPr>
    <w:rPr>
      <w:rFonts w:eastAsia="Times New Roman"/>
      <w:b/>
      <w:lang w:eastAsia="pt-BR"/>
    </w:rPr>
  </w:style>
  <w:style w:type="paragraph" w:customStyle="1" w:styleId="3RBACParagrafoa">
    <w:name w:val="3RBAC_Paragrafo_(a)"/>
    <w:basedOn w:val="2RBACSecaoTitulo"/>
    <w:qFormat/>
    <w:rsid w:val="002848DD"/>
    <w:pPr>
      <w:numPr>
        <w:ilvl w:val="1"/>
      </w:numPr>
      <w:spacing w:before="0" w:after="120"/>
    </w:pPr>
    <w:rPr>
      <w:b w:val="0"/>
    </w:rPr>
  </w:style>
  <w:style w:type="paragraph" w:customStyle="1" w:styleId="4RBACSubparagrafo1">
    <w:name w:val="4RBAC_Subparagrafo_(1)"/>
    <w:basedOn w:val="3RBACParagrafoa"/>
    <w:qFormat/>
    <w:rsid w:val="002848DD"/>
    <w:pPr>
      <w:numPr>
        <w:ilvl w:val="2"/>
      </w:numPr>
    </w:pPr>
  </w:style>
  <w:style w:type="paragraph" w:customStyle="1" w:styleId="5RBACSubsubpari">
    <w:name w:val="5RBAC_Subsubpar_(i)"/>
    <w:basedOn w:val="4RBACSubparagrafo1"/>
    <w:qFormat/>
    <w:rsid w:val="002848DD"/>
    <w:pPr>
      <w:numPr>
        <w:ilvl w:val="3"/>
      </w:numPr>
    </w:pPr>
  </w:style>
  <w:style w:type="paragraph" w:customStyle="1" w:styleId="6RBACSub4A">
    <w:name w:val="6RBAC_Sub4_(A)"/>
    <w:basedOn w:val="5RBACSubsubpari"/>
    <w:qFormat/>
    <w:rsid w:val="002848DD"/>
    <w:pPr>
      <w:numPr>
        <w:ilvl w:val="4"/>
      </w:numPr>
    </w:pPr>
  </w:style>
  <w:style w:type="paragraph" w:customStyle="1" w:styleId="7RBACSub51">
    <w:name w:val="7RBAC_Sub5_( 1 )"/>
    <w:basedOn w:val="6RBACSub4A"/>
    <w:qFormat/>
    <w:rsid w:val="002848DD"/>
    <w:pPr>
      <w:numPr>
        <w:ilvl w:val="5"/>
      </w:numPr>
    </w:pPr>
  </w:style>
  <w:style w:type="paragraph" w:customStyle="1" w:styleId="8RBACSub6i">
    <w:name w:val="8RBAC_Sub6_( i )"/>
    <w:basedOn w:val="7RBACSub51"/>
    <w:qFormat/>
    <w:rsid w:val="002848DD"/>
    <w:pPr>
      <w:numPr>
        <w:ilvl w:val="6"/>
      </w:numPr>
    </w:pPr>
  </w:style>
  <w:style w:type="character" w:customStyle="1" w:styleId="hps">
    <w:name w:val="hps"/>
    <w:basedOn w:val="Fontepargpadro"/>
    <w:rsid w:val="002848DD"/>
  </w:style>
  <w:style w:type="paragraph" w:customStyle="1" w:styleId="Apndice">
    <w:name w:val="Apêndice"/>
    <w:basedOn w:val="Normal"/>
    <w:link w:val="ApndiceChar"/>
    <w:qFormat/>
    <w:rsid w:val="002848DD"/>
    <w:pPr>
      <w:jc w:val="center"/>
      <w:outlineLvl w:val="0"/>
    </w:pPr>
    <w:rPr>
      <w:rFonts w:eastAsia="Cambria"/>
      <w:b/>
      <w:sz w:val="32"/>
      <w:szCs w:val="32"/>
      <w:lang w:eastAsia="pt-BR"/>
    </w:rPr>
  </w:style>
  <w:style w:type="character" w:customStyle="1" w:styleId="ApndiceChar">
    <w:name w:val="Apêndice Char"/>
    <w:link w:val="Apndice"/>
    <w:rsid w:val="002848DD"/>
    <w:rPr>
      <w:rFonts w:ascii="Times New Roman" w:eastAsia="Cambria" w:hAnsi="Times New Roman"/>
      <w:b/>
      <w:sz w:val="32"/>
      <w:szCs w:val="32"/>
    </w:rPr>
  </w:style>
  <w:style w:type="paragraph" w:customStyle="1" w:styleId="CaptulodaIS">
    <w:name w:val="Capítulo da IS"/>
    <w:basedOn w:val="Normal"/>
    <w:qFormat/>
    <w:rsid w:val="002848DD"/>
    <w:pPr>
      <w:spacing w:before="480" w:after="480"/>
      <w:ind w:left="567" w:hanging="567"/>
      <w:jc w:val="left"/>
      <w:outlineLvl w:val="0"/>
    </w:pPr>
    <w:rPr>
      <w:b/>
      <w:szCs w:val="24"/>
      <w:lang w:eastAsia="pt-BR"/>
    </w:rPr>
  </w:style>
  <w:style w:type="paragraph" w:customStyle="1" w:styleId="SubCapitulodaIS">
    <w:name w:val="SubCapitulo da IS"/>
    <w:basedOn w:val="CaptulodaIS"/>
    <w:link w:val="SubCapitulodaISChar"/>
    <w:qFormat/>
    <w:rsid w:val="002848DD"/>
    <w:pPr>
      <w:numPr>
        <w:ilvl w:val="1"/>
      </w:numPr>
      <w:ind w:left="993" w:hanging="993"/>
      <w:jc w:val="both"/>
      <w:outlineLvl w:val="1"/>
    </w:pPr>
    <w:rPr>
      <w:b w:val="0"/>
    </w:rPr>
  </w:style>
  <w:style w:type="character" w:customStyle="1" w:styleId="SubCapitulodaISChar">
    <w:name w:val="SubCapitulo da IS Char"/>
    <w:link w:val="SubCapitulodaIS"/>
    <w:rsid w:val="002848DD"/>
    <w:rPr>
      <w:rFonts w:ascii="Times New Roman" w:hAnsi="Times New Roman"/>
      <w:sz w:val="24"/>
      <w:szCs w:val="24"/>
    </w:rPr>
  </w:style>
  <w:style w:type="paragraph" w:customStyle="1" w:styleId="PargrafodaIS">
    <w:name w:val="Parágrafo da IS"/>
    <w:basedOn w:val="SubCapitulodaIS"/>
    <w:link w:val="PargrafodaISChar"/>
    <w:qFormat/>
    <w:rsid w:val="002848DD"/>
    <w:pPr>
      <w:numPr>
        <w:ilvl w:val="2"/>
      </w:numPr>
      <w:ind w:left="993" w:hanging="993"/>
      <w:outlineLvl w:val="9"/>
    </w:pPr>
  </w:style>
  <w:style w:type="character" w:customStyle="1" w:styleId="PargrafodaISChar">
    <w:name w:val="Parágrafo da IS Char"/>
    <w:link w:val="PargrafodaIS"/>
    <w:rsid w:val="002848DD"/>
    <w:rPr>
      <w:rFonts w:ascii="Times New Roman" w:hAnsi="Times New Roman"/>
      <w:sz w:val="24"/>
      <w:szCs w:val="24"/>
    </w:rPr>
  </w:style>
  <w:style w:type="paragraph" w:customStyle="1" w:styleId="Letras">
    <w:name w:val="Letras"/>
    <w:basedOn w:val="PargrafodaLista"/>
    <w:link w:val="LetrasChar"/>
    <w:qFormat/>
    <w:rsid w:val="00683E4B"/>
    <w:pPr>
      <w:widowControl w:val="0"/>
      <w:numPr>
        <w:numId w:val="43"/>
      </w:numPr>
      <w:tabs>
        <w:tab w:val="left" w:pos="810"/>
      </w:tabs>
      <w:kinsoku w:val="0"/>
      <w:overflowPunct w:val="0"/>
      <w:adjustRightInd w:val="0"/>
      <w:spacing w:before="120" w:after="120"/>
      <w:ind w:left="385" w:firstLine="0"/>
      <w:textAlignment w:val="baseline"/>
    </w:pPr>
    <w:rPr>
      <w:sz w:val="20"/>
      <w:szCs w:val="20"/>
      <w:lang w:eastAsia="zh-CN"/>
    </w:rPr>
  </w:style>
  <w:style w:type="character" w:customStyle="1" w:styleId="PargrafodaListaChar">
    <w:name w:val="Parágrafo da Lista Char"/>
    <w:basedOn w:val="Fontepargpadro"/>
    <w:link w:val="PargrafodaLista"/>
    <w:uiPriority w:val="34"/>
    <w:rsid w:val="00683E4B"/>
    <w:rPr>
      <w:rFonts w:ascii="Times New Roman" w:hAnsi="Times New Roman"/>
      <w:sz w:val="24"/>
      <w:szCs w:val="22"/>
      <w:lang w:eastAsia="en-US"/>
    </w:rPr>
  </w:style>
  <w:style w:type="character" w:customStyle="1" w:styleId="LetrasChar">
    <w:name w:val="Letras Char"/>
    <w:basedOn w:val="PargrafodaListaChar"/>
    <w:link w:val="Letras"/>
    <w:rsid w:val="00683E4B"/>
    <w:rPr>
      <w:rFonts w:ascii="Times New Roman" w:hAnsi="Times New Roman"/>
      <w:sz w:val="24"/>
      <w:szCs w:val="22"/>
      <w:lang w:eastAsia="zh-CN"/>
    </w:rPr>
  </w:style>
  <w:style w:type="paragraph" w:customStyle="1" w:styleId="font5">
    <w:name w:val="font5"/>
    <w:basedOn w:val="Normal"/>
    <w:rsid w:val="00EC1100"/>
    <w:pPr>
      <w:spacing w:before="100" w:beforeAutospacing="1" w:after="100" w:afterAutospacing="1"/>
      <w:jc w:val="left"/>
    </w:pPr>
    <w:rPr>
      <w:rFonts w:ascii="Trebuchet MS" w:eastAsia="Times New Roman" w:hAnsi="Trebuchet MS"/>
      <w:color w:val="000000"/>
      <w:szCs w:val="24"/>
      <w:lang w:eastAsia="pt-BR"/>
    </w:rPr>
  </w:style>
  <w:style w:type="paragraph" w:customStyle="1" w:styleId="font6">
    <w:name w:val="font6"/>
    <w:basedOn w:val="Normal"/>
    <w:rsid w:val="00EC1100"/>
    <w:pPr>
      <w:spacing w:before="100" w:beforeAutospacing="1" w:after="100" w:afterAutospacing="1"/>
      <w:jc w:val="left"/>
    </w:pPr>
    <w:rPr>
      <w:rFonts w:ascii="Trebuchet MS" w:eastAsia="Times New Roman" w:hAnsi="Trebuchet MS"/>
      <w:i/>
      <w:iCs/>
      <w:color w:val="000000"/>
      <w:szCs w:val="24"/>
      <w:lang w:eastAsia="pt-BR"/>
    </w:rPr>
  </w:style>
  <w:style w:type="paragraph" w:customStyle="1" w:styleId="xl65">
    <w:name w:val="xl65"/>
    <w:basedOn w:val="Normal"/>
    <w:rsid w:val="00EC1100"/>
    <w:pPr>
      <w:spacing w:before="100" w:beforeAutospacing="1" w:after="100" w:afterAutospacing="1"/>
      <w:jc w:val="center"/>
      <w:textAlignment w:val="center"/>
    </w:pPr>
    <w:rPr>
      <w:rFonts w:ascii="Trebuchet MS" w:eastAsia="Times New Roman" w:hAnsi="Trebuchet MS"/>
      <w:sz w:val="20"/>
      <w:szCs w:val="20"/>
      <w:lang w:eastAsia="pt-BR"/>
    </w:rPr>
  </w:style>
  <w:style w:type="paragraph" w:customStyle="1" w:styleId="xl66">
    <w:name w:val="xl66"/>
    <w:basedOn w:val="Normal"/>
    <w:rsid w:val="00EC1100"/>
    <w:pPr>
      <w:spacing w:before="100" w:beforeAutospacing="1" w:after="100" w:afterAutospacing="1"/>
      <w:jc w:val="left"/>
      <w:textAlignment w:val="center"/>
    </w:pPr>
    <w:rPr>
      <w:rFonts w:ascii="Trebuchet MS" w:eastAsia="Times New Roman" w:hAnsi="Trebuchet MS"/>
      <w:sz w:val="20"/>
      <w:szCs w:val="20"/>
      <w:lang w:eastAsia="pt-BR"/>
    </w:rPr>
  </w:style>
  <w:style w:type="paragraph" w:customStyle="1" w:styleId="xl67">
    <w:name w:val="xl67"/>
    <w:basedOn w:val="Normal"/>
    <w:rsid w:val="00EC1100"/>
    <w:pPr>
      <w:shd w:val="clear" w:color="000000" w:fill="ACB9CA"/>
      <w:spacing w:before="100" w:beforeAutospacing="1" w:after="100" w:afterAutospacing="1"/>
      <w:jc w:val="left"/>
      <w:textAlignment w:val="center"/>
    </w:pPr>
    <w:rPr>
      <w:rFonts w:ascii="Trebuchet MS" w:eastAsia="Times New Roman" w:hAnsi="Trebuchet MS"/>
      <w:b/>
      <w:bCs/>
      <w:szCs w:val="24"/>
      <w:lang w:eastAsia="pt-BR"/>
    </w:rPr>
  </w:style>
  <w:style w:type="paragraph" w:customStyle="1" w:styleId="xl68">
    <w:name w:val="xl68"/>
    <w:basedOn w:val="Normal"/>
    <w:rsid w:val="00EC1100"/>
    <w:pPr>
      <w:spacing w:before="100" w:beforeAutospacing="1" w:after="100" w:afterAutospacing="1"/>
      <w:jc w:val="center"/>
      <w:textAlignment w:val="center"/>
    </w:pPr>
    <w:rPr>
      <w:rFonts w:ascii="Trebuchet MS" w:eastAsia="Times New Roman" w:hAnsi="Trebuchet MS"/>
      <w:sz w:val="20"/>
      <w:szCs w:val="20"/>
      <w:lang w:eastAsia="pt-BR"/>
    </w:rPr>
  </w:style>
  <w:style w:type="paragraph" w:customStyle="1" w:styleId="xl69">
    <w:name w:val="xl69"/>
    <w:basedOn w:val="Normal"/>
    <w:rsid w:val="00EC1100"/>
    <w:pPr>
      <w:spacing w:before="100" w:beforeAutospacing="1" w:after="100" w:afterAutospacing="1"/>
      <w:jc w:val="left"/>
      <w:textAlignment w:val="center"/>
    </w:pPr>
    <w:rPr>
      <w:rFonts w:ascii="Trebuchet MS" w:eastAsia="Times New Roman" w:hAnsi="Trebuchet MS"/>
      <w:sz w:val="20"/>
      <w:szCs w:val="20"/>
      <w:lang w:eastAsia="pt-BR"/>
    </w:rPr>
  </w:style>
  <w:style w:type="paragraph" w:customStyle="1" w:styleId="xl70">
    <w:name w:val="xl70"/>
    <w:basedOn w:val="Normal"/>
    <w:rsid w:val="00EC1100"/>
    <w:pPr>
      <w:spacing w:before="100" w:beforeAutospacing="1" w:after="100" w:afterAutospacing="1"/>
      <w:jc w:val="left"/>
      <w:textAlignment w:val="center"/>
    </w:pPr>
    <w:rPr>
      <w:rFonts w:ascii="Trebuchet MS" w:eastAsia="Times New Roman" w:hAnsi="Trebuchet MS"/>
      <w:sz w:val="20"/>
      <w:szCs w:val="20"/>
      <w:lang w:eastAsia="pt-BR"/>
    </w:rPr>
  </w:style>
  <w:style w:type="paragraph" w:customStyle="1" w:styleId="xl71">
    <w:name w:val="xl71"/>
    <w:basedOn w:val="Normal"/>
    <w:rsid w:val="00EC1100"/>
    <w:pPr>
      <w:shd w:val="clear" w:color="000000" w:fill="ACB9CA"/>
      <w:spacing w:before="100" w:beforeAutospacing="1" w:after="100" w:afterAutospacing="1"/>
      <w:jc w:val="left"/>
      <w:textAlignment w:val="center"/>
    </w:pPr>
    <w:rPr>
      <w:rFonts w:ascii="Trebuchet MS" w:eastAsia="Times New Roman" w:hAnsi="Trebuchet MS"/>
      <w:b/>
      <w:bCs/>
      <w:szCs w:val="24"/>
      <w:lang w:eastAsia="pt-BR"/>
    </w:rPr>
  </w:style>
  <w:style w:type="paragraph" w:customStyle="1" w:styleId="xl72">
    <w:name w:val="xl72"/>
    <w:basedOn w:val="Normal"/>
    <w:rsid w:val="00EC1100"/>
    <w:pPr>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73">
    <w:name w:val="xl73"/>
    <w:basedOn w:val="Normal"/>
    <w:rsid w:val="00EC1100"/>
    <w:pPr>
      <w:spacing w:before="100" w:beforeAutospacing="1" w:after="100" w:afterAutospacing="1"/>
      <w:jc w:val="center"/>
      <w:textAlignment w:val="center"/>
    </w:pPr>
    <w:rPr>
      <w:rFonts w:ascii="Trebuchet MS" w:eastAsia="Times New Roman" w:hAnsi="Trebuchet MS"/>
      <w:b/>
      <w:bCs/>
      <w:szCs w:val="24"/>
      <w:lang w:eastAsia="pt-BR"/>
    </w:rPr>
  </w:style>
  <w:style w:type="paragraph" w:customStyle="1" w:styleId="xl74">
    <w:name w:val="xl74"/>
    <w:basedOn w:val="Normal"/>
    <w:rsid w:val="00EC1100"/>
    <w:pPr>
      <w:spacing w:before="100" w:beforeAutospacing="1" w:after="100" w:afterAutospacing="1"/>
      <w:jc w:val="center"/>
      <w:textAlignment w:val="center"/>
    </w:pPr>
    <w:rPr>
      <w:rFonts w:ascii="Trebuchet MS" w:eastAsia="Times New Roman" w:hAnsi="Trebuchet MS"/>
      <w:b/>
      <w:bCs/>
      <w:szCs w:val="24"/>
      <w:lang w:eastAsia="pt-BR"/>
    </w:rPr>
  </w:style>
  <w:style w:type="paragraph" w:customStyle="1" w:styleId="xl75">
    <w:name w:val="xl75"/>
    <w:basedOn w:val="Normal"/>
    <w:rsid w:val="00EC1100"/>
    <w:pPr>
      <w:pBdr>
        <w:top w:val="single" w:sz="4" w:space="0" w:color="auto"/>
        <w:bottom w:val="single" w:sz="4" w:space="0" w:color="auto"/>
      </w:pBdr>
      <w:shd w:val="clear" w:color="000000" w:fill="EDEDED"/>
      <w:spacing w:before="100" w:beforeAutospacing="1" w:after="100" w:afterAutospacing="1"/>
      <w:textAlignment w:val="center"/>
    </w:pPr>
    <w:rPr>
      <w:rFonts w:ascii="Trebuchet MS" w:eastAsia="Times New Roman" w:hAnsi="Trebuchet MS"/>
      <w:szCs w:val="24"/>
      <w:lang w:eastAsia="pt-BR"/>
    </w:rPr>
  </w:style>
  <w:style w:type="paragraph" w:customStyle="1" w:styleId="xl76">
    <w:name w:val="xl76"/>
    <w:basedOn w:val="Normal"/>
    <w:rsid w:val="00EC1100"/>
    <w:pPr>
      <w:pBdr>
        <w:top w:val="single" w:sz="4" w:space="0" w:color="auto"/>
        <w:bottom w:val="single" w:sz="4" w:space="0" w:color="auto"/>
      </w:pBdr>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77">
    <w:name w:val="xl77"/>
    <w:basedOn w:val="Normal"/>
    <w:rsid w:val="00EC1100"/>
    <w:pPr>
      <w:pBdr>
        <w:top w:val="single" w:sz="4" w:space="0" w:color="auto"/>
        <w:bottom w:val="single" w:sz="4" w:space="0" w:color="auto"/>
      </w:pBdr>
      <w:spacing w:before="100" w:beforeAutospacing="1" w:after="100" w:afterAutospacing="1"/>
      <w:textAlignment w:val="center"/>
    </w:pPr>
    <w:rPr>
      <w:rFonts w:ascii="Trebuchet MS" w:eastAsia="Times New Roman" w:hAnsi="Trebuchet MS"/>
      <w:szCs w:val="24"/>
      <w:lang w:eastAsia="pt-BR"/>
    </w:rPr>
  </w:style>
  <w:style w:type="paragraph" w:customStyle="1" w:styleId="xl78">
    <w:name w:val="xl78"/>
    <w:basedOn w:val="Normal"/>
    <w:rsid w:val="00EC1100"/>
    <w:pPr>
      <w:pBdr>
        <w:top w:val="single" w:sz="4" w:space="0" w:color="auto"/>
      </w:pBdr>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79">
    <w:name w:val="xl79"/>
    <w:basedOn w:val="Normal"/>
    <w:rsid w:val="00EC1100"/>
    <w:pPr>
      <w:pBdr>
        <w:bottom w:val="single" w:sz="4" w:space="0" w:color="auto"/>
      </w:pBdr>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80">
    <w:name w:val="xl80"/>
    <w:basedOn w:val="Normal"/>
    <w:rsid w:val="00EC1100"/>
    <w:pPr>
      <w:pBdr>
        <w:top w:val="single" w:sz="4" w:space="0" w:color="auto"/>
      </w:pBdr>
      <w:shd w:val="clear" w:color="000000" w:fill="EDEDED"/>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81">
    <w:name w:val="xl81"/>
    <w:basedOn w:val="Normal"/>
    <w:rsid w:val="00EC1100"/>
    <w:pPr>
      <w:pBdr>
        <w:bottom w:val="single" w:sz="4" w:space="0" w:color="auto"/>
      </w:pBdr>
      <w:shd w:val="clear" w:color="000000" w:fill="EDEDED"/>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82">
    <w:name w:val="xl82"/>
    <w:basedOn w:val="Normal"/>
    <w:rsid w:val="00EC1100"/>
    <w:pPr>
      <w:shd w:val="clear" w:color="000000" w:fill="ACB9CA"/>
      <w:spacing w:before="100" w:beforeAutospacing="1" w:after="100" w:afterAutospacing="1"/>
      <w:jc w:val="left"/>
      <w:textAlignment w:val="center"/>
    </w:pPr>
    <w:rPr>
      <w:rFonts w:ascii="Trebuchet MS" w:eastAsia="Times New Roman" w:hAnsi="Trebuchet MS"/>
      <w:b/>
      <w:bCs/>
      <w:szCs w:val="24"/>
      <w:lang w:eastAsia="pt-BR"/>
    </w:rPr>
  </w:style>
  <w:style w:type="paragraph" w:customStyle="1" w:styleId="xl83">
    <w:name w:val="xl83"/>
    <w:basedOn w:val="Normal"/>
    <w:rsid w:val="00EC1100"/>
    <w:pPr>
      <w:shd w:val="clear" w:color="000000" w:fill="EDEDED"/>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84">
    <w:name w:val="xl84"/>
    <w:basedOn w:val="Normal"/>
    <w:rsid w:val="00EC1100"/>
    <w:pPr>
      <w:shd w:val="clear" w:color="000000" w:fill="ACB9CA"/>
      <w:spacing w:before="100" w:beforeAutospacing="1" w:after="100" w:afterAutospacing="1"/>
      <w:jc w:val="left"/>
      <w:textAlignment w:val="center"/>
    </w:pPr>
    <w:rPr>
      <w:rFonts w:ascii="Trebuchet MS" w:eastAsia="Times New Roman" w:hAnsi="Trebuchet MS"/>
      <w:b/>
      <w:bCs/>
      <w:szCs w:val="24"/>
      <w:lang w:eastAsia="pt-BR"/>
    </w:rPr>
  </w:style>
  <w:style w:type="paragraph" w:customStyle="1" w:styleId="xl85">
    <w:name w:val="xl85"/>
    <w:basedOn w:val="Normal"/>
    <w:rsid w:val="00EC1100"/>
    <w:pPr>
      <w:spacing w:before="100" w:beforeAutospacing="1" w:after="100" w:afterAutospacing="1"/>
      <w:textAlignment w:val="center"/>
    </w:pPr>
    <w:rPr>
      <w:rFonts w:ascii="Trebuchet MS" w:eastAsia="Times New Roman" w:hAnsi="Trebuchet MS"/>
      <w:szCs w:val="24"/>
      <w:lang w:eastAsia="pt-BR"/>
    </w:rPr>
  </w:style>
  <w:style w:type="paragraph" w:customStyle="1" w:styleId="xl86">
    <w:name w:val="xl86"/>
    <w:basedOn w:val="Normal"/>
    <w:rsid w:val="00EC1100"/>
    <w:pPr>
      <w:pBdr>
        <w:top w:val="single" w:sz="4" w:space="0" w:color="auto"/>
      </w:pBdr>
      <w:shd w:val="clear" w:color="000000" w:fill="EDEDED"/>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87">
    <w:name w:val="xl87"/>
    <w:basedOn w:val="Normal"/>
    <w:rsid w:val="00EC1100"/>
    <w:pPr>
      <w:shd w:val="clear" w:color="000000" w:fill="EDEDED"/>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88">
    <w:name w:val="xl88"/>
    <w:basedOn w:val="Normal"/>
    <w:rsid w:val="00EC1100"/>
    <w:pPr>
      <w:pBdr>
        <w:bottom w:val="single" w:sz="4" w:space="0" w:color="auto"/>
      </w:pBdr>
      <w:shd w:val="clear" w:color="000000" w:fill="EDEDED"/>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89">
    <w:name w:val="xl89"/>
    <w:basedOn w:val="Normal"/>
    <w:rsid w:val="00EC1100"/>
    <w:pPr>
      <w:pBdr>
        <w:top w:val="single" w:sz="4" w:space="0" w:color="auto"/>
      </w:pBdr>
      <w:shd w:val="clear" w:color="000000" w:fill="EDEDED"/>
      <w:spacing w:before="100" w:beforeAutospacing="1" w:after="100" w:afterAutospacing="1"/>
      <w:textAlignment w:val="center"/>
    </w:pPr>
    <w:rPr>
      <w:rFonts w:ascii="Trebuchet MS" w:eastAsia="Times New Roman" w:hAnsi="Trebuchet MS"/>
      <w:szCs w:val="24"/>
      <w:lang w:eastAsia="pt-BR"/>
    </w:rPr>
  </w:style>
  <w:style w:type="paragraph" w:customStyle="1" w:styleId="xl90">
    <w:name w:val="xl90"/>
    <w:basedOn w:val="Normal"/>
    <w:rsid w:val="00EC1100"/>
    <w:pPr>
      <w:pBdr>
        <w:top w:val="single" w:sz="4" w:space="0" w:color="auto"/>
      </w:pBdr>
      <w:spacing w:before="100" w:beforeAutospacing="1" w:after="100" w:afterAutospacing="1"/>
      <w:textAlignment w:val="center"/>
    </w:pPr>
    <w:rPr>
      <w:rFonts w:ascii="Trebuchet MS" w:eastAsia="Times New Roman" w:hAnsi="Trebuchet MS"/>
      <w:szCs w:val="24"/>
      <w:lang w:eastAsia="pt-BR"/>
    </w:rPr>
  </w:style>
  <w:style w:type="paragraph" w:customStyle="1" w:styleId="xl91">
    <w:name w:val="xl91"/>
    <w:basedOn w:val="Normal"/>
    <w:rsid w:val="00EC1100"/>
    <w:pPr>
      <w:pBdr>
        <w:top w:val="single" w:sz="4" w:space="0" w:color="auto"/>
      </w:pBdr>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92">
    <w:name w:val="xl92"/>
    <w:basedOn w:val="Normal"/>
    <w:rsid w:val="00EC1100"/>
    <w:pPr>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93">
    <w:name w:val="xl93"/>
    <w:basedOn w:val="Normal"/>
    <w:rsid w:val="00EC1100"/>
    <w:pPr>
      <w:pBdr>
        <w:bottom w:val="single" w:sz="4" w:space="0" w:color="auto"/>
      </w:pBdr>
      <w:spacing w:before="100" w:beforeAutospacing="1" w:after="100" w:afterAutospacing="1"/>
      <w:jc w:val="center"/>
      <w:textAlignment w:val="center"/>
    </w:pPr>
    <w:rPr>
      <w:rFonts w:ascii="Trebuchet MS" w:eastAsia="Times New Roman" w:hAnsi="Trebuchet MS"/>
      <w:szCs w:val="24"/>
      <w:lang w:eastAsia="pt-BR"/>
    </w:rPr>
  </w:style>
  <w:style w:type="paragraph" w:customStyle="1" w:styleId="xl94">
    <w:name w:val="xl94"/>
    <w:basedOn w:val="Normal"/>
    <w:rsid w:val="00EC1100"/>
    <w:pPr>
      <w:pBdr>
        <w:top w:val="single" w:sz="4" w:space="0" w:color="auto"/>
        <w:bottom w:val="single" w:sz="4" w:space="0" w:color="auto"/>
      </w:pBdr>
      <w:shd w:val="clear" w:color="000000" w:fill="FFFFFF"/>
      <w:spacing w:before="100" w:beforeAutospacing="1" w:after="100" w:afterAutospacing="1"/>
      <w:textAlignment w:val="center"/>
    </w:pPr>
    <w:rPr>
      <w:rFonts w:ascii="Trebuchet MS" w:eastAsia="Times New Roman" w:hAnsi="Trebuchet MS"/>
      <w:szCs w:val="24"/>
      <w:lang w:eastAsia="pt-BR"/>
    </w:rPr>
  </w:style>
  <w:style w:type="paragraph" w:customStyle="1" w:styleId="xl95">
    <w:name w:val="xl95"/>
    <w:basedOn w:val="Normal"/>
    <w:rsid w:val="00EC1100"/>
    <w:pPr>
      <w:shd w:val="clear" w:color="000000" w:fill="EDEDED"/>
      <w:spacing w:before="100" w:beforeAutospacing="1" w:after="100" w:afterAutospacing="1"/>
      <w:textAlignment w:val="center"/>
    </w:pPr>
    <w:rPr>
      <w:rFonts w:ascii="Trebuchet MS" w:eastAsia="Times New Roman" w:hAnsi="Trebuchet MS"/>
      <w:szCs w:val="24"/>
      <w:lang w:eastAsia="pt-BR"/>
    </w:rPr>
  </w:style>
  <w:style w:type="paragraph" w:customStyle="1" w:styleId="xl96">
    <w:name w:val="xl96"/>
    <w:basedOn w:val="Normal"/>
    <w:rsid w:val="00EC1100"/>
    <w:pPr>
      <w:pBdr>
        <w:top w:val="single" w:sz="4" w:space="0" w:color="auto"/>
        <w:bottom w:val="single" w:sz="4" w:space="0" w:color="auto"/>
      </w:pBdr>
      <w:shd w:val="clear" w:color="000000" w:fill="EDEDED"/>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97">
    <w:name w:val="xl97"/>
    <w:basedOn w:val="Normal"/>
    <w:rsid w:val="00EC1100"/>
    <w:pPr>
      <w:pBdr>
        <w:top w:val="single" w:sz="4" w:space="0" w:color="auto"/>
        <w:bottom w:val="single" w:sz="4" w:space="0" w:color="auto"/>
      </w:pBdr>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98">
    <w:name w:val="xl98"/>
    <w:basedOn w:val="Normal"/>
    <w:rsid w:val="00EC1100"/>
    <w:pPr>
      <w:pBdr>
        <w:top w:val="single" w:sz="4" w:space="0" w:color="auto"/>
      </w:pBdr>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99">
    <w:name w:val="xl99"/>
    <w:basedOn w:val="Normal"/>
    <w:rsid w:val="00EC1100"/>
    <w:pPr>
      <w:pBdr>
        <w:top w:val="single" w:sz="4" w:space="0" w:color="auto"/>
      </w:pBdr>
      <w:shd w:val="clear" w:color="000000" w:fill="EDEDED"/>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0">
    <w:name w:val="xl100"/>
    <w:basedOn w:val="Normal"/>
    <w:rsid w:val="00EC1100"/>
    <w:pPr>
      <w:pBdr>
        <w:top w:val="single" w:sz="4" w:space="0" w:color="auto"/>
        <w:bottom w:val="single" w:sz="4" w:space="0" w:color="auto"/>
      </w:pBdr>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1">
    <w:name w:val="xl101"/>
    <w:basedOn w:val="Normal"/>
    <w:rsid w:val="00EC1100"/>
    <w:pPr>
      <w:pBdr>
        <w:top w:val="single" w:sz="4" w:space="0" w:color="auto"/>
      </w:pBdr>
      <w:shd w:val="clear" w:color="000000" w:fill="EDEDED"/>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2">
    <w:name w:val="xl102"/>
    <w:basedOn w:val="Normal"/>
    <w:rsid w:val="00EC1100"/>
    <w:pPr>
      <w:shd w:val="clear" w:color="000000" w:fill="EDEDED"/>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3">
    <w:name w:val="xl103"/>
    <w:basedOn w:val="Normal"/>
    <w:rsid w:val="00EC1100"/>
    <w:pPr>
      <w:pBdr>
        <w:bottom w:val="single" w:sz="4" w:space="0" w:color="auto"/>
      </w:pBdr>
      <w:shd w:val="clear" w:color="000000" w:fill="EDEDED"/>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4">
    <w:name w:val="xl104"/>
    <w:basedOn w:val="Normal"/>
    <w:rsid w:val="00EC1100"/>
    <w:pPr>
      <w:pBdr>
        <w:top w:val="single" w:sz="4" w:space="0" w:color="auto"/>
      </w:pBdr>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5">
    <w:name w:val="xl105"/>
    <w:basedOn w:val="Normal"/>
    <w:rsid w:val="00EC1100"/>
    <w:pPr>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6">
    <w:name w:val="xl106"/>
    <w:basedOn w:val="Normal"/>
    <w:rsid w:val="00EC1100"/>
    <w:pPr>
      <w:pBdr>
        <w:bottom w:val="single" w:sz="4" w:space="0" w:color="auto"/>
      </w:pBdr>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7">
    <w:name w:val="xl107"/>
    <w:basedOn w:val="Normal"/>
    <w:rsid w:val="00EC1100"/>
    <w:pPr>
      <w:pBdr>
        <w:bottom w:val="single" w:sz="4" w:space="0" w:color="auto"/>
      </w:pBdr>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8">
    <w:name w:val="xl108"/>
    <w:basedOn w:val="Normal"/>
    <w:rsid w:val="00EC1100"/>
    <w:pPr>
      <w:pBdr>
        <w:bottom w:val="single" w:sz="4" w:space="0" w:color="auto"/>
      </w:pBdr>
      <w:shd w:val="clear" w:color="000000" w:fill="EDEDED"/>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09">
    <w:name w:val="xl109"/>
    <w:basedOn w:val="Normal"/>
    <w:rsid w:val="00EC1100"/>
    <w:pPr>
      <w:pBdr>
        <w:top w:val="single" w:sz="4" w:space="0" w:color="auto"/>
        <w:bottom w:val="single" w:sz="4" w:space="0" w:color="auto"/>
      </w:pBdr>
      <w:shd w:val="clear" w:color="000000" w:fill="EDEDED"/>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10">
    <w:name w:val="xl110"/>
    <w:basedOn w:val="Normal"/>
    <w:rsid w:val="00EC1100"/>
    <w:pPr>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11">
    <w:name w:val="xl111"/>
    <w:basedOn w:val="Normal"/>
    <w:rsid w:val="00EC1100"/>
    <w:pPr>
      <w:shd w:val="clear" w:color="000000" w:fill="EDEDED"/>
      <w:spacing w:before="100" w:beforeAutospacing="1" w:after="100" w:afterAutospacing="1"/>
      <w:jc w:val="left"/>
      <w:textAlignment w:val="center"/>
    </w:pPr>
    <w:rPr>
      <w:rFonts w:ascii="Trebuchet MS" w:eastAsia="Times New Roman" w:hAnsi="Trebuchet MS"/>
      <w:szCs w:val="24"/>
      <w:lang w:eastAsia="pt-BR"/>
    </w:rPr>
  </w:style>
  <w:style w:type="paragraph" w:customStyle="1" w:styleId="xl112">
    <w:name w:val="xl112"/>
    <w:basedOn w:val="Normal"/>
    <w:rsid w:val="00EC1100"/>
    <w:pPr>
      <w:pBdr>
        <w:top w:val="single" w:sz="4" w:space="0" w:color="auto"/>
        <w:bottom w:val="single" w:sz="4" w:space="0" w:color="auto"/>
      </w:pBdr>
      <w:shd w:val="clear" w:color="000000" w:fill="EDEDED"/>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13">
    <w:name w:val="xl113"/>
    <w:basedOn w:val="Normal"/>
    <w:rsid w:val="00EC1100"/>
    <w:pPr>
      <w:pBdr>
        <w:top w:val="single" w:sz="4" w:space="0" w:color="auto"/>
        <w:bottom w:val="single" w:sz="4" w:space="0" w:color="auto"/>
      </w:pBdr>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14">
    <w:name w:val="xl114"/>
    <w:basedOn w:val="Normal"/>
    <w:rsid w:val="00EC1100"/>
    <w:pPr>
      <w:pBdr>
        <w:top w:val="single" w:sz="4" w:space="0" w:color="auto"/>
      </w:pBdr>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15">
    <w:name w:val="xl115"/>
    <w:basedOn w:val="Normal"/>
    <w:rsid w:val="00EC1100"/>
    <w:pPr>
      <w:pBdr>
        <w:top w:val="single" w:sz="4" w:space="0" w:color="auto"/>
      </w:pBdr>
      <w:shd w:val="clear" w:color="000000" w:fill="EDEDED"/>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16">
    <w:name w:val="xl116"/>
    <w:basedOn w:val="Normal"/>
    <w:rsid w:val="00EC1100"/>
    <w:pPr>
      <w:pBdr>
        <w:top w:val="single" w:sz="4" w:space="0" w:color="auto"/>
        <w:bottom w:val="single" w:sz="4" w:space="0" w:color="auto"/>
      </w:pBdr>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17">
    <w:name w:val="xl117"/>
    <w:basedOn w:val="Normal"/>
    <w:rsid w:val="00EC1100"/>
    <w:pPr>
      <w:pBdr>
        <w:top w:val="single" w:sz="4" w:space="0" w:color="auto"/>
        <w:bottom w:val="single" w:sz="4" w:space="0" w:color="auto"/>
      </w:pBdr>
      <w:shd w:val="clear" w:color="000000" w:fill="EDEDED"/>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18">
    <w:name w:val="xl118"/>
    <w:basedOn w:val="Normal"/>
    <w:rsid w:val="00EC1100"/>
    <w:pPr>
      <w:shd w:val="clear" w:color="000000" w:fill="EDEDED"/>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19">
    <w:name w:val="xl119"/>
    <w:basedOn w:val="Normal"/>
    <w:rsid w:val="00EC1100"/>
    <w:pPr>
      <w:pBdr>
        <w:top w:val="single" w:sz="4" w:space="0" w:color="auto"/>
      </w:pBdr>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20">
    <w:name w:val="xl120"/>
    <w:basedOn w:val="Normal"/>
    <w:rsid w:val="00EC1100"/>
    <w:pPr>
      <w:pBdr>
        <w:top w:val="single" w:sz="4" w:space="0" w:color="auto"/>
      </w:pBdr>
      <w:shd w:val="clear" w:color="000000" w:fill="EDEDED"/>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21">
    <w:name w:val="xl121"/>
    <w:basedOn w:val="Normal"/>
    <w:rsid w:val="00EC1100"/>
    <w:pPr>
      <w:spacing w:before="100" w:beforeAutospacing="1" w:after="100" w:afterAutospacing="1"/>
      <w:jc w:val="right"/>
      <w:textAlignment w:val="center"/>
    </w:pPr>
    <w:rPr>
      <w:rFonts w:ascii="Trebuchet MS" w:eastAsia="Times New Roman" w:hAnsi="Trebuchet MS"/>
      <w:szCs w:val="24"/>
      <w:lang w:eastAsia="pt-BR"/>
    </w:rPr>
  </w:style>
  <w:style w:type="paragraph" w:customStyle="1" w:styleId="xl122">
    <w:name w:val="xl122"/>
    <w:basedOn w:val="Normal"/>
    <w:rsid w:val="00EC1100"/>
    <w:pPr>
      <w:spacing w:before="100" w:beforeAutospacing="1" w:after="100" w:afterAutospacing="1"/>
      <w:jc w:val="right"/>
      <w:textAlignment w:val="center"/>
    </w:pPr>
    <w:rPr>
      <w:rFonts w:ascii="Trebuchet MS" w:eastAsia="Times New Roman" w:hAnsi="Trebuchet MS"/>
      <w:sz w:val="20"/>
      <w:szCs w:val="20"/>
      <w:lang w:eastAsia="pt-BR"/>
    </w:rPr>
  </w:style>
  <w:style w:type="paragraph" w:customStyle="1" w:styleId="xl123">
    <w:name w:val="xl123"/>
    <w:basedOn w:val="Normal"/>
    <w:rsid w:val="00EC1100"/>
    <w:pPr>
      <w:pBdr>
        <w:bottom w:val="single" w:sz="4" w:space="0" w:color="auto"/>
      </w:pBdr>
      <w:spacing w:before="100" w:beforeAutospacing="1" w:after="100" w:afterAutospacing="1"/>
      <w:textAlignment w:val="center"/>
    </w:pPr>
    <w:rPr>
      <w:rFonts w:ascii="Trebuchet MS" w:eastAsia="Times New Roman" w:hAnsi="Trebuchet MS"/>
      <w:szCs w:val="24"/>
      <w:lang w:eastAsia="pt-BR"/>
    </w:rPr>
  </w:style>
  <w:style w:type="paragraph" w:customStyle="1" w:styleId="xl124">
    <w:name w:val="xl124"/>
    <w:basedOn w:val="Normal"/>
    <w:rsid w:val="00EC1100"/>
    <w:pPr>
      <w:pBdr>
        <w:bottom w:val="single" w:sz="4" w:space="0" w:color="auto"/>
      </w:pBdr>
      <w:spacing w:before="100" w:beforeAutospacing="1" w:after="100" w:afterAutospacing="1"/>
      <w:textAlignment w:val="center"/>
    </w:pPr>
    <w:rPr>
      <w:rFonts w:ascii="Trebuchet MS" w:eastAsia="Times New Roman" w:hAnsi="Trebuchet MS"/>
      <w:i/>
      <w:iCs/>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2575">
      <w:bodyDiv w:val="1"/>
      <w:marLeft w:val="0"/>
      <w:marRight w:val="0"/>
      <w:marTop w:val="0"/>
      <w:marBottom w:val="0"/>
      <w:divBdr>
        <w:top w:val="none" w:sz="0" w:space="0" w:color="auto"/>
        <w:left w:val="none" w:sz="0" w:space="0" w:color="auto"/>
        <w:bottom w:val="none" w:sz="0" w:space="0" w:color="auto"/>
        <w:right w:val="none" w:sz="0" w:space="0" w:color="auto"/>
      </w:divBdr>
    </w:div>
    <w:div w:id="48382181">
      <w:bodyDiv w:val="1"/>
      <w:marLeft w:val="0"/>
      <w:marRight w:val="0"/>
      <w:marTop w:val="0"/>
      <w:marBottom w:val="0"/>
      <w:divBdr>
        <w:top w:val="none" w:sz="0" w:space="0" w:color="auto"/>
        <w:left w:val="none" w:sz="0" w:space="0" w:color="auto"/>
        <w:bottom w:val="none" w:sz="0" w:space="0" w:color="auto"/>
        <w:right w:val="none" w:sz="0" w:space="0" w:color="auto"/>
      </w:divBdr>
    </w:div>
    <w:div w:id="60518547">
      <w:bodyDiv w:val="1"/>
      <w:marLeft w:val="0"/>
      <w:marRight w:val="0"/>
      <w:marTop w:val="0"/>
      <w:marBottom w:val="0"/>
      <w:divBdr>
        <w:top w:val="none" w:sz="0" w:space="0" w:color="auto"/>
        <w:left w:val="none" w:sz="0" w:space="0" w:color="auto"/>
        <w:bottom w:val="none" w:sz="0" w:space="0" w:color="auto"/>
        <w:right w:val="none" w:sz="0" w:space="0" w:color="auto"/>
      </w:divBdr>
    </w:div>
    <w:div w:id="76876512">
      <w:bodyDiv w:val="1"/>
      <w:marLeft w:val="0"/>
      <w:marRight w:val="0"/>
      <w:marTop w:val="0"/>
      <w:marBottom w:val="0"/>
      <w:divBdr>
        <w:top w:val="none" w:sz="0" w:space="0" w:color="auto"/>
        <w:left w:val="none" w:sz="0" w:space="0" w:color="auto"/>
        <w:bottom w:val="none" w:sz="0" w:space="0" w:color="auto"/>
        <w:right w:val="none" w:sz="0" w:space="0" w:color="auto"/>
      </w:divBdr>
    </w:div>
    <w:div w:id="82144238">
      <w:bodyDiv w:val="1"/>
      <w:marLeft w:val="0"/>
      <w:marRight w:val="0"/>
      <w:marTop w:val="0"/>
      <w:marBottom w:val="0"/>
      <w:divBdr>
        <w:top w:val="none" w:sz="0" w:space="0" w:color="auto"/>
        <w:left w:val="none" w:sz="0" w:space="0" w:color="auto"/>
        <w:bottom w:val="none" w:sz="0" w:space="0" w:color="auto"/>
        <w:right w:val="none" w:sz="0" w:space="0" w:color="auto"/>
      </w:divBdr>
    </w:div>
    <w:div w:id="90510346">
      <w:bodyDiv w:val="1"/>
      <w:marLeft w:val="0"/>
      <w:marRight w:val="0"/>
      <w:marTop w:val="0"/>
      <w:marBottom w:val="0"/>
      <w:divBdr>
        <w:top w:val="none" w:sz="0" w:space="0" w:color="auto"/>
        <w:left w:val="none" w:sz="0" w:space="0" w:color="auto"/>
        <w:bottom w:val="none" w:sz="0" w:space="0" w:color="auto"/>
        <w:right w:val="none" w:sz="0" w:space="0" w:color="auto"/>
      </w:divBdr>
    </w:div>
    <w:div w:id="106893594">
      <w:bodyDiv w:val="1"/>
      <w:marLeft w:val="0"/>
      <w:marRight w:val="0"/>
      <w:marTop w:val="0"/>
      <w:marBottom w:val="0"/>
      <w:divBdr>
        <w:top w:val="none" w:sz="0" w:space="0" w:color="auto"/>
        <w:left w:val="none" w:sz="0" w:space="0" w:color="auto"/>
        <w:bottom w:val="none" w:sz="0" w:space="0" w:color="auto"/>
        <w:right w:val="none" w:sz="0" w:space="0" w:color="auto"/>
      </w:divBdr>
    </w:div>
    <w:div w:id="181820639">
      <w:bodyDiv w:val="1"/>
      <w:marLeft w:val="0"/>
      <w:marRight w:val="0"/>
      <w:marTop w:val="0"/>
      <w:marBottom w:val="0"/>
      <w:divBdr>
        <w:top w:val="none" w:sz="0" w:space="0" w:color="auto"/>
        <w:left w:val="none" w:sz="0" w:space="0" w:color="auto"/>
        <w:bottom w:val="none" w:sz="0" w:space="0" w:color="auto"/>
        <w:right w:val="none" w:sz="0" w:space="0" w:color="auto"/>
      </w:divBdr>
    </w:div>
    <w:div w:id="223956968">
      <w:bodyDiv w:val="1"/>
      <w:marLeft w:val="0"/>
      <w:marRight w:val="0"/>
      <w:marTop w:val="0"/>
      <w:marBottom w:val="0"/>
      <w:divBdr>
        <w:top w:val="none" w:sz="0" w:space="0" w:color="auto"/>
        <w:left w:val="none" w:sz="0" w:space="0" w:color="auto"/>
        <w:bottom w:val="none" w:sz="0" w:space="0" w:color="auto"/>
        <w:right w:val="none" w:sz="0" w:space="0" w:color="auto"/>
      </w:divBdr>
    </w:div>
    <w:div w:id="228468258">
      <w:bodyDiv w:val="1"/>
      <w:marLeft w:val="0"/>
      <w:marRight w:val="0"/>
      <w:marTop w:val="0"/>
      <w:marBottom w:val="0"/>
      <w:divBdr>
        <w:top w:val="none" w:sz="0" w:space="0" w:color="auto"/>
        <w:left w:val="none" w:sz="0" w:space="0" w:color="auto"/>
        <w:bottom w:val="none" w:sz="0" w:space="0" w:color="auto"/>
        <w:right w:val="none" w:sz="0" w:space="0" w:color="auto"/>
      </w:divBdr>
    </w:div>
    <w:div w:id="243414782">
      <w:bodyDiv w:val="1"/>
      <w:marLeft w:val="0"/>
      <w:marRight w:val="0"/>
      <w:marTop w:val="0"/>
      <w:marBottom w:val="0"/>
      <w:divBdr>
        <w:top w:val="none" w:sz="0" w:space="0" w:color="auto"/>
        <w:left w:val="none" w:sz="0" w:space="0" w:color="auto"/>
        <w:bottom w:val="none" w:sz="0" w:space="0" w:color="auto"/>
        <w:right w:val="none" w:sz="0" w:space="0" w:color="auto"/>
      </w:divBdr>
    </w:div>
    <w:div w:id="247428070">
      <w:bodyDiv w:val="1"/>
      <w:marLeft w:val="0"/>
      <w:marRight w:val="0"/>
      <w:marTop w:val="0"/>
      <w:marBottom w:val="0"/>
      <w:divBdr>
        <w:top w:val="none" w:sz="0" w:space="0" w:color="auto"/>
        <w:left w:val="none" w:sz="0" w:space="0" w:color="auto"/>
        <w:bottom w:val="none" w:sz="0" w:space="0" w:color="auto"/>
        <w:right w:val="none" w:sz="0" w:space="0" w:color="auto"/>
      </w:divBdr>
    </w:div>
    <w:div w:id="252131086">
      <w:bodyDiv w:val="1"/>
      <w:marLeft w:val="0"/>
      <w:marRight w:val="0"/>
      <w:marTop w:val="0"/>
      <w:marBottom w:val="0"/>
      <w:divBdr>
        <w:top w:val="none" w:sz="0" w:space="0" w:color="auto"/>
        <w:left w:val="none" w:sz="0" w:space="0" w:color="auto"/>
        <w:bottom w:val="none" w:sz="0" w:space="0" w:color="auto"/>
        <w:right w:val="none" w:sz="0" w:space="0" w:color="auto"/>
      </w:divBdr>
    </w:div>
    <w:div w:id="254827235">
      <w:bodyDiv w:val="1"/>
      <w:marLeft w:val="0"/>
      <w:marRight w:val="0"/>
      <w:marTop w:val="0"/>
      <w:marBottom w:val="0"/>
      <w:divBdr>
        <w:top w:val="none" w:sz="0" w:space="0" w:color="auto"/>
        <w:left w:val="none" w:sz="0" w:space="0" w:color="auto"/>
        <w:bottom w:val="none" w:sz="0" w:space="0" w:color="auto"/>
        <w:right w:val="none" w:sz="0" w:space="0" w:color="auto"/>
      </w:divBdr>
    </w:div>
    <w:div w:id="257375910">
      <w:bodyDiv w:val="1"/>
      <w:marLeft w:val="0"/>
      <w:marRight w:val="0"/>
      <w:marTop w:val="0"/>
      <w:marBottom w:val="0"/>
      <w:divBdr>
        <w:top w:val="none" w:sz="0" w:space="0" w:color="auto"/>
        <w:left w:val="none" w:sz="0" w:space="0" w:color="auto"/>
        <w:bottom w:val="none" w:sz="0" w:space="0" w:color="auto"/>
        <w:right w:val="none" w:sz="0" w:space="0" w:color="auto"/>
      </w:divBdr>
    </w:div>
    <w:div w:id="272328407">
      <w:bodyDiv w:val="1"/>
      <w:marLeft w:val="0"/>
      <w:marRight w:val="0"/>
      <w:marTop w:val="0"/>
      <w:marBottom w:val="0"/>
      <w:divBdr>
        <w:top w:val="none" w:sz="0" w:space="0" w:color="auto"/>
        <w:left w:val="none" w:sz="0" w:space="0" w:color="auto"/>
        <w:bottom w:val="none" w:sz="0" w:space="0" w:color="auto"/>
        <w:right w:val="none" w:sz="0" w:space="0" w:color="auto"/>
      </w:divBdr>
    </w:div>
    <w:div w:id="276642797">
      <w:bodyDiv w:val="1"/>
      <w:marLeft w:val="0"/>
      <w:marRight w:val="0"/>
      <w:marTop w:val="0"/>
      <w:marBottom w:val="0"/>
      <w:divBdr>
        <w:top w:val="none" w:sz="0" w:space="0" w:color="auto"/>
        <w:left w:val="none" w:sz="0" w:space="0" w:color="auto"/>
        <w:bottom w:val="none" w:sz="0" w:space="0" w:color="auto"/>
        <w:right w:val="none" w:sz="0" w:space="0" w:color="auto"/>
      </w:divBdr>
    </w:div>
    <w:div w:id="338236305">
      <w:bodyDiv w:val="1"/>
      <w:marLeft w:val="0"/>
      <w:marRight w:val="0"/>
      <w:marTop w:val="0"/>
      <w:marBottom w:val="0"/>
      <w:divBdr>
        <w:top w:val="none" w:sz="0" w:space="0" w:color="auto"/>
        <w:left w:val="none" w:sz="0" w:space="0" w:color="auto"/>
        <w:bottom w:val="none" w:sz="0" w:space="0" w:color="auto"/>
        <w:right w:val="none" w:sz="0" w:space="0" w:color="auto"/>
      </w:divBdr>
    </w:div>
    <w:div w:id="374351715">
      <w:bodyDiv w:val="1"/>
      <w:marLeft w:val="0"/>
      <w:marRight w:val="0"/>
      <w:marTop w:val="0"/>
      <w:marBottom w:val="0"/>
      <w:divBdr>
        <w:top w:val="none" w:sz="0" w:space="0" w:color="auto"/>
        <w:left w:val="none" w:sz="0" w:space="0" w:color="auto"/>
        <w:bottom w:val="none" w:sz="0" w:space="0" w:color="auto"/>
        <w:right w:val="none" w:sz="0" w:space="0" w:color="auto"/>
      </w:divBdr>
    </w:div>
    <w:div w:id="374627152">
      <w:bodyDiv w:val="1"/>
      <w:marLeft w:val="0"/>
      <w:marRight w:val="0"/>
      <w:marTop w:val="0"/>
      <w:marBottom w:val="0"/>
      <w:divBdr>
        <w:top w:val="none" w:sz="0" w:space="0" w:color="auto"/>
        <w:left w:val="none" w:sz="0" w:space="0" w:color="auto"/>
        <w:bottom w:val="none" w:sz="0" w:space="0" w:color="auto"/>
        <w:right w:val="none" w:sz="0" w:space="0" w:color="auto"/>
      </w:divBdr>
    </w:div>
    <w:div w:id="418597974">
      <w:bodyDiv w:val="1"/>
      <w:marLeft w:val="0"/>
      <w:marRight w:val="0"/>
      <w:marTop w:val="0"/>
      <w:marBottom w:val="0"/>
      <w:divBdr>
        <w:top w:val="none" w:sz="0" w:space="0" w:color="auto"/>
        <w:left w:val="none" w:sz="0" w:space="0" w:color="auto"/>
        <w:bottom w:val="none" w:sz="0" w:space="0" w:color="auto"/>
        <w:right w:val="none" w:sz="0" w:space="0" w:color="auto"/>
      </w:divBdr>
    </w:div>
    <w:div w:id="423451854">
      <w:bodyDiv w:val="1"/>
      <w:marLeft w:val="0"/>
      <w:marRight w:val="0"/>
      <w:marTop w:val="0"/>
      <w:marBottom w:val="0"/>
      <w:divBdr>
        <w:top w:val="none" w:sz="0" w:space="0" w:color="auto"/>
        <w:left w:val="none" w:sz="0" w:space="0" w:color="auto"/>
        <w:bottom w:val="none" w:sz="0" w:space="0" w:color="auto"/>
        <w:right w:val="none" w:sz="0" w:space="0" w:color="auto"/>
      </w:divBdr>
    </w:div>
    <w:div w:id="435246695">
      <w:bodyDiv w:val="1"/>
      <w:marLeft w:val="0"/>
      <w:marRight w:val="0"/>
      <w:marTop w:val="0"/>
      <w:marBottom w:val="0"/>
      <w:divBdr>
        <w:top w:val="none" w:sz="0" w:space="0" w:color="auto"/>
        <w:left w:val="none" w:sz="0" w:space="0" w:color="auto"/>
        <w:bottom w:val="none" w:sz="0" w:space="0" w:color="auto"/>
        <w:right w:val="none" w:sz="0" w:space="0" w:color="auto"/>
      </w:divBdr>
    </w:div>
    <w:div w:id="560554260">
      <w:bodyDiv w:val="1"/>
      <w:marLeft w:val="0"/>
      <w:marRight w:val="0"/>
      <w:marTop w:val="0"/>
      <w:marBottom w:val="0"/>
      <w:divBdr>
        <w:top w:val="none" w:sz="0" w:space="0" w:color="auto"/>
        <w:left w:val="none" w:sz="0" w:space="0" w:color="auto"/>
        <w:bottom w:val="none" w:sz="0" w:space="0" w:color="auto"/>
        <w:right w:val="none" w:sz="0" w:space="0" w:color="auto"/>
      </w:divBdr>
    </w:div>
    <w:div w:id="570238276">
      <w:bodyDiv w:val="1"/>
      <w:marLeft w:val="0"/>
      <w:marRight w:val="0"/>
      <w:marTop w:val="0"/>
      <w:marBottom w:val="0"/>
      <w:divBdr>
        <w:top w:val="none" w:sz="0" w:space="0" w:color="auto"/>
        <w:left w:val="none" w:sz="0" w:space="0" w:color="auto"/>
        <w:bottom w:val="none" w:sz="0" w:space="0" w:color="auto"/>
        <w:right w:val="none" w:sz="0" w:space="0" w:color="auto"/>
      </w:divBdr>
    </w:div>
    <w:div w:id="596408905">
      <w:bodyDiv w:val="1"/>
      <w:marLeft w:val="0"/>
      <w:marRight w:val="0"/>
      <w:marTop w:val="0"/>
      <w:marBottom w:val="0"/>
      <w:divBdr>
        <w:top w:val="none" w:sz="0" w:space="0" w:color="auto"/>
        <w:left w:val="none" w:sz="0" w:space="0" w:color="auto"/>
        <w:bottom w:val="none" w:sz="0" w:space="0" w:color="auto"/>
        <w:right w:val="none" w:sz="0" w:space="0" w:color="auto"/>
      </w:divBdr>
    </w:div>
    <w:div w:id="605038801">
      <w:bodyDiv w:val="1"/>
      <w:marLeft w:val="0"/>
      <w:marRight w:val="0"/>
      <w:marTop w:val="0"/>
      <w:marBottom w:val="0"/>
      <w:divBdr>
        <w:top w:val="none" w:sz="0" w:space="0" w:color="auto"/>
        <w:left w:val="none" w:sz="0" w:space="0" w:color="auto"/>
        <w:bottom w:val="none" w:sz="0" w:space="0" w:color="auto"/>
        <w:right w:val="none" w:sz="0" w:space="0" w:color="auto"/>
      </w:divBdr>
    </w:div>
    <w:div w:id="692609757">
      <w:bodyDiv w:val="1"/>
      <w:marLeft w:val="0"/>
      <w:marRight w:val="0"/>
      <w:marTop w:val="0"/>
      <w:marBottom w:val="0"/>
      <w:divBdr>
        <w:top w:val="none" w:sz="0" w:space="0" w:color="auto"/>
        <w:left w:val="none" w:sz="0" w:space="0" w:color="auto"/>
        <w:bottom w:val="none" w:sz="0" w:space="0" w:color="auto"/>
        <w:right w:val="none" w:sz="0" w:space="0" w:color="auto"/>
      </w:divBdr>
    </w:div>
    <w:div w:id="694304685">
      <w:bodyDiv w:val="1"/>
      <w:marLeft w:val="0"/>
      <w:marRight w:val="0"/>
      <w:marTop w:val="0"/>
      <w:marBottom w:val="0"/>
      <w:divBdr>
        <w:top w:val="none" w:sz="0" w:space="0" w:color="auto"/>
        <w:left w:val="none" w:sz="0" w:space="0" w:color="auto"/>
        <w:bottom w:val="none" w:sz="0" w:space="0" w:color="auto"/>
        <w:right w:val="none" w:sz="0" w:space="0" w:color="auto"/>
      </w:divBdr>
    </w:div>
    <w:div w:id="790127204">
      <w:bodyDiv w:val="1"/>
      <w:marLeft w:val="0"/>
      <w:marRight w:val="0"/>
      <w:marTop w:val="0"/>
      <w:marBottom w:val="0"/>
      <w:divBdr>
        <w:top w:val="none" w:sz="0" w:space="0" w:color="auto"/>
        <w:left w:val="none" w:sz="0" w:space="0" w:color="auto"/>
        <w:bottom w:val="none" w:sz="0" w:space="0" w:color="auto"/>
        <w:right w:val="none" w:sz="0" w:space="0" w:color="auto"/>
      </w:divBdr>
    </w:div>
    <w:div w:id="861668436">
      <w:bodyDiv w:val="1"/>
      <w:marLeft w:val="0"/>
      <w:marRight w:val="0"/>
      <w:marTop w:val="0"/>
      <w:marBottom w:val="0"/>
      <w:divBdr>
        <w:top w:val="none" w:sz="0" w:space="0" w:color="auto"/>
        <w:left w:val="none" w:sz="0" w:space="0" w:color="auto"/>
        <w:bottom w:val="none" w:sz="0" w:space="0" w:color="auto"/>
        <w:right w:val="none" w:sz="0" w:space="0" w:color="auto"/>
      </w:divBdr>
    </w:div>
    <w:div w:id="902060289">
      <w:bodyDiv w:val="1"/>
      <w:marLeft w:val="0"/>
      <w:marRight w:val="0"/>
      <w:marTop w:val="0"/>
      <w:marBottom w:val="0"/>
      <w:divBdr>
        <w:top w:val="none" w:sz="0" w:space="0" w:color="auto"/>
        <w:left w:val="none" w:sz="0" w:space="0" w:color="auto"/>
        <w:bottom w:val="none" w:sz="0" w:space="0" w:color="auto"/>
        <w:right w:val="none" w:sz="0" w:space="0" w:color="auto"/>
      </w:divBdr>
    </w:div>
    <w:div w:id="904098972">
      <w:bodyDiv w:val="1"/>
      <w:marLeft w:val="0"/>
      <w:marRight w:val="0"/>
      <w:marTop w:val="0"/>
      <w:marBottom w:val="0"/>
      <w:divBdr>
        <w:top w:val="none" w:sz="0" w:space="0" w:color="auto"/>
        <w:left w:val="none" w:sz="0" w:space="0" w:color="auto"/>
        <w:bottom w:val="none" w:sz="0" w:space="0" w:color="auto"/>
        <w:right w:val="none" w:sz="0" w:space="0" w:color="auto"/>
      </w:divBdr>
    </w:div>
    <w:div w:id="906302081">
      <w:bodyDiv w:val="1"/>
      <w:marLeft w:val="0"/>
      <w:marRight w:val="0"/>
      <w:marTop w:val="0"/>
      <w:marBottom w:val="0"/>
      <w:divBdr>
        <w:top w:val="none" w:sz="0" w:space="0" w:color="auto"/>
        <w:left w:val="none" w:sz="0" w:space="0" w:color="auto"/>
        <w:bottom w:val="none" w:sz="0" w:space="0" w:color="auto"/>
        <w:right w:val="none" w:sz="0" w:space="0" w:color="auto"/>
      </w:divBdr>
    </w:div>
    <w:div w:id="941374876">
      <w:bodyDiv w:val="1"/>
      <w:marLeft w:val="0"/>
      <w:marRight w:val="0"/>
      <w:marTop w:val="0"/>
      <w:marBottom w:val="0"/>
      <w:divBdr>
        <w:top w:val="none" w:sz="0" w:space="0" w:color="auto"/>
        <w:left w:val="none" w:sz="0" w:space="0" w:color="auto"/>
        <w:bottom w:val="none" w:sz="0" w:space="0" w:color="auto"/>
        <w:right w:val="none" w:sz="0" w:space="0" w:color="auto"/>
      </w:divBdr>
    </w:div>
    <w:div w:id="986975513">
      <w:bodyDiv w:val="1"/>
      <w:marLeft w:val="0"/>
      <w:marRight w:val="0"/>
      <w:marTop w:val="0"/>
      <w:marBottom w:val="0"/>
      <w:divBdr>
        <w:top w:val="none" w:sz="0" w:space="0" w:color="auto"/>
        <w:left w:val="none" w:sz="0" w:space="0" w:color="auto"/>
        <w:bottom w:val="none" w:sz="0" w:space="0" w:color="auto"/>
        <w:right w:val="none" w:sz="0" w:space="0" w:color="auto"/>
      </w:divBdr>
    </w:div>
    <w:div w:id="1015614999">
      <w:bodyDiv w:val="1"/>
      <w:marLeft w:val="0"/>
      <w:marRight w:val="0"/>
      <w:marTop w:val="0"/>
      <w:marBottom w:val="0"/>
      <w:divBdr>
        <w:top w:val="none" w:sz="0" w:space="0" w:color="auto"/>
        <w:left w:val="none" w:sz="0" w:space="0" w:color="auto"/>
        <w:bottom w:val="none" w:sz="0" w:space="0" w:color="auto"/>
        <w:right w:val="none" w:sz="0" w:space="0" w:color="auto"/>
      </w:divBdr>
    </w:div>
    <w:div w:id="1021786714">
      <w:bodyDiv w:val="1"/>
      <w:marLeft w:val="0"/>
      <w:marRight w:val="0"/>
      <w:marTop w:val="0"/>
      <w:marBottom w:val="0"/>
      <w:divBdr>
        <w:top w:val="none" w:sz="0" w:space="0" w:color="auto"/>
        <w:left w:val="none" w:sz="0" w:space="0" w:color="auto"/>
        <w:bottom w:val="none" w:sz="0" w:space="0" w:color="auto"/>
        <w:right w:val="none" w:sz="0" w:space="0" w:color="auto"/>
      </w:divBdr>
    </w:div>
    <w:div w:id="1036004447">
      <w:bodyDiv w:val="1"/>
      <w:marLeft w:val="0"/>
      <w:marRight w:val="0"/>
      <w:marTop w:val="0"/>
      <w:marBottom w:val="0"/>
      <w:divBdr>
        <w:top w:val="none" w:sz="0" w:space="0" w:color="auto"/>
        <w:left w:val="none" w:sz="0" w:space="0" w:color="auto"/>
        <w:bottom w:val="none" w:sz="0" w:space="0" w:color="auto"/>
        <w:right w:val="none" w:sz="0" w:space="0" w:color="auto"/>
      </w:divBdr>
    </w:div>
    <w:div w:id="1092897360">
      <w:bodyDiv w:val="1"/>
      <w:marLeft w:val="0"/>
      <w:marRight w:val="0"/>
      <w:marTop w:val="0"/>
      <w:marBottom w:val="0"/>
      <w:divBdr>
        <w:top w:val="none" w:sz="0" w:space="0" w:color="auto"/>
        <w:left w:val="none" w:sz="0" w:space="0" w:color="auto"/>
        <w:bottom w:val="none" w:sz="0" w:space="0" w:color="auto"/>
        <w:right w:val="none" w:sz="0" w:space="0" w:color="auto"/>
      </w:divBdr>
    </w:div>
    <w:div w:id="1196697926">
      <w:bodyDiv w:val="1"/>
      <w:marLeft w:val="0"/>
      <w:marRight w:val="0"/>
      <w:marTop w:val="0"/>
      <w:marBottom w:val="0"/>
      <w:divBdr>
        <w:top w:val="none" w:sz="0" w:space="0" w:color="auto"/>
        <w:left w:val="none" w:sz="0" w:space="0" w:color="auto"/>
        <w:bottom w:val="none" w:sz="0" w:space="0" w:color="auto"/>
        <w:right w:val="none" w:sz="0" w:space="0" w:color="auto"/>
      </w:divBdr>
    </w:div>
    <w:div w:id="1229151063">
      <w:bodyDiv w:val="1"/>
      <w:marLeft w:val="0"/>
      <w:marRight w:val="0"/>
      <w:marTop w:val="0"/>
      <w:marBottom w:val="0"/>
      <w:divBdr>
        <w:top w:val="none" w:sz="0" w:space="0" w:color="auto"/>
        <w:left w:val="none" w:sz="0" w:space="0" w:color="auto"/>
        <w:bottom w:val="none" w:sz="0" w:space="0" w:color="auto"/>
        <w:right w:val="none" w:sz="0" w:space="0" w:color="auto"/>
      </w:divBdr>
    </w:div>
    <w:div w:id="1273436204">
      <w:bodyDiv w:val="1"/>
      <w:marLeft w:val="0"/>
      <w:marRight w:val="0"/>
      <w:marTop w:val="0"/>
      <w:marBottom w:val="0"/>
      <w:divBdr>
        <w:top w:val="none" w:sz="0" w:space="0" w:color="auto"/>
        <w:left w:val="none" w:sz="0" w:space="0" w:color="auto"/>
        <w:bottom w:val="none" w:sz="0" w:space="0" w:color="auto"/>
        <w:right w:val="none" w:sz="0" w:space="0" w:color="auto"/>
      </w:divBdr>
    </w:div>
    <w:div w:id="1282346689">
      <w:bodyDiv w:val="1"/>
      <w:marLeft w:val="0"/>
      <w:marRight w:val="0"/>
      <w:marTop w:val="0"/>
      <w:marBottom w:val="0"/>
      <w:divBdr>
        <w:top w:val="none" w:sz="0" w:space="0" w:color="auto"/>
        <w:left w:val="none" w:sz="0" w:space="0" w:color="auto"/>
        <w:bottom w:val="none" w:sz="0" w:space="0" w:color="auto"/>
        <w:right w:val="none" w:sz="0" w:space="0" w:color="auto"/>
      </w:divBdr>
    </w:div>
    <w:div w:id="1295066776">
      <w:bodyDiv w:val="1"/>
      <w:marLeft w:val="0"/>
      <w:marRight w:val="0"/>
      <w:marTop w:val="0"/>
      <w:marBottom w:val="0"/>
      <w:divBdr>
        <w:top w:val="none" w:sz="0" w:space="0" w:color="auto"/>
        <w:left w:val="none" w:sz="0" w:space="0" w:color="auto"/>
        <w:bottom w:val="none" w:sz="0" w:space="0" w:color="auto"/>
        <w:right w:val="none" w:sz="0" w:space="0" w:color="auto"/>
      </w:divBdr>
    </w:div>
    <w:div w:id="1429156459">
      <w:bodyDiv w:val="1"/>
      <w:marLeft w:val="0"/>
      <w:marRight w:val="0"/>
      <w:marTop w:val="0"/>
      <w:marBottom w:val="0"/>
      <w:divBdr>
        <w:top w:val="none" w:sz="0" w:space="0" w:color="auto"/>
        <w:left w:val="none" w:sz="0" w:space="0" w:color="auto"/>
        <w:bottom w:val="none" w:sz="0" w:space="0" w:color="auto"/>
        <w:right w:val="none" w:sz="0" w:space="0" w:color="auto"/>
      </w:divBdr>
    </w:div>
    <w:div w:id="1433894869">
      <w:bodyDiv w:val="1"/>
      <w:marLeft w:val="0"/>
      <w:marRight w:val="0"/>
      <w:marTop w:val="0"/>
      <w:marBottom w:val="0"/>
      <w:divBdr>
        <w:top w:val="none" w:sz="0" w:space="0" w:color="auto"/>
        <w:left w:val="none" w:sz="0" w:space="0" w:color="auto"/>
        <w:bottom w:val="none" w:sz="0" w:space="0" w:color="auto"/>
        <w:right w:val="none" w:sz="0" w:space="0" w:color="auto"/>
      </w:divBdr>
    </w:div>
    <w:div w:id="1508981213">
      <w:bodyDiv w:val="1"/>
      <w:marLeft w:val="0"/>
      <w:marRight w:val="0"/>
      <w:marTop w:val="0"/>
      <w:marBottom w:val="0"/>
      <w:divBdr>
        <w:top w:val="none" w:sz="0" w:space="0" w:color="auto"/>
        <w:left w:val="none" w:sz="0" w:space="0" w:color="auto"/>
        <w:bottom w:val="none" w:sz="0" w:space="0" w:color="auto"/>
        <w:right w:val="none" w:sz="0" w:space="0" w:color="auto"/>
      </w:divBdr>
    </w:div>
    <w:div w:id="1515069109">
      <w:bodyDiv w:val="1"/>
      <w:marLeft w:val="0"/>
      <w:marRight w:val="0"/>
      <w:marTop w:val="0"/>
      <w:marBottom w:val="0"/>
      <w:divBdr>
        <w:top w:val="none" w:sz="0" w:space="0" w:color="auto"/>
        <w:left w:val="none" w:sz="0" w:space="0" w:color="auto"/>
        <w:bottom w:val="none" w:sz="0" w:space="0" w:color="auto"/>
        <w:right w:val="none" w:sz="0" w:space="0" w:color="auto"/>
      </w:divBdr>
    </w:div>
    <w:div w:id="1577352066">
      <w:bodyDiv w:val="1"/>
      <w:marLeft w:val="0"/>
      <w:marRight w:val="0"/>
      <w:marTop w:val="0"/>
      <w:marBottom w:val="0"/>
      <w:divBdr>
        <w:top w:val="none" w:sz="0" w:space="0" w:color="auto"/>
        <w:left w:val="none" w:sz="0" w:space="0" w:color="auto"/>
        <w:bottom w:val="none" w:sz="0" w:space="0" w:color="auto"/>
        <w:right w:val="none" w:sz="0" w:space="0" w:color="auto"/>
      </w:divBdr>
    </w:div>
    <w:div w:id="1582641179">
      <w:bodyDiv w:val="1"/>
      <w:marLeft w:val="0"/>
      <w:marRight w:val="0"/>
      <w:marTop w:val="0"/>
      <w:marBottom w:val="0"/>
      <w:divBdr>
        <w:top w:val="none" w:sz="0" w:space="0" w:color="auto"/>
        <w:left w:val="none" w:sz="0" w:space="0" w:color="auto"/>
        <w:bottom w:val="none" w:sz="0" w:space="0" w:color="auto"/>
        <w:right w:val="none" w:sz="0" w:space="0" w:color="auto"/>
      </w:divBdr>
    </w:div>
    <w:div w:id="1585920944">
      <w:bodyDiv w:val="1"/>
      <w:marLeft w:val="0"/>
      <w:marRight w:val="0"/>
      <w:marTop w:val="0"/>
      <w:marBottom w:val="0"/>
      <w:divBdr>
        <w:top w:val="none" w:sz="0" w:space="0" w:color="auto"/>
        <w:left w:val="none" w:sz="0" w:space="0" w:color="auto"/>
        <w:bottom w:val="none" w:sz="0" w:space="0" w:color="auto"/>
        <w:right w:val="none" w:sz="0" w:space="0" w:color="auto"/>
      </w:divBdr>
    </w:div>
    <w:div w:id="1610430737">
      <w:bodyDiv w:val="1"/>
      <w:marLeft w:val="0"/>
      <w:marRight w:val="0"/>
      <w:marTop w:val="0"/>
      <w:marBottom w:val="0"/>
      <w:divBdr>
        <w:top w:val="none" w:sz="0" w:space="0" w:color="auto"/>
        <w:left w:val="none" w:sz="0" w:space="0" w:color="auto"/>
        <w:bottom w:val="none" w:sz="0" w:space="0" w:color="auto"/>
        <w:right w:val="none" w:sz="0" w:space="0" w:color="auto"/>
      </w:divBdr>
    </w:div>
    <w:div w:id="1610552689">
      <w:bodyDiv w:val="1"/>
      <w:marLeft w:val="0"/>
      <w:marRight w:val="0"/>
      <w:marTop w:val="0"/>
      <w:marBottom w:val="0"/>
      <w:divBdr>
        <w:top w:val="none" w:sz="0" w:space="0" w:color="auto"/>
        <w:left w:val="none" w:sz="0" w:space="0" w:color="auto"/>
        <w:bottom w:val="none" w:sz="0" w:space="0" w:color="auto"/>
        <w:right w:val="none" w:sz="0" w:space="0" w:color="auto"/>
      </w:divBdr>
    </w:div>
    <w:div w:id="1634217296">
      <w:bodyDiv w:val="1"/>
      <w:marLeft w:val="0"/>
      <w:marRight w:val="0"/>
      <w:marTop w:val="0"/>
      <w:marBottom w:val="0"/>
      <w:divBdr>
        <w:top w:val="none" w:sz="0" w:space="0" w:color="auto"/>
        <w:left w:val="none" w:sz="0" w:space="0" w:color="auto"/>
        <w:bottom w:val="none" w:sz="0" w:space="0" w:color="auto"/>
        <w:right w:val="none" w:sz="0" w:space="0" w:color="auto"/>
      </w:divBdr>
    </w:div>
    <w:div w:id="1662198649">
      <w:bodyDiv w:val="1"/>
      <w:marLeft w:val="0"/>
      <w:marRight w:val="0"/>
      <w:marTop w:val="0"/>
      <w:marBottom w:val="0"/>
      <w:divBdr>
        <w:top w:val="none" w:sz="0" w:space="0" w:color="auto"/>
        <w:left w:val="none" w:sz="0" w:space="0" w:color="auto"/>
        <w:bottom w:val="none" w:sz="0" w:space="0" w:color="auto"/>
        <w:right w:val="none" w:sz="0" w:space="0" w:color="auto"/>
      </w:divBdr>
    </w:div>
    <w:div w:id="1670906360">
      <w:bodyDiv w:val="1"/>
      <w:marLeft w:val="0"/>
      <w:marRight w:val="0"/>
      <w:marTop w:val="0"/>
      <w:marBottom w:val="0"/>
      <w:divBdr>
        <w:top w:val="none" w:sz="0" w:space="0" w:color="auto"/>
        <w:left w:val="none" w:sz="0" w:space="0" w:color="auto"/>
        <w:bottom w:val="none" w:sz="0" w:space="0" w:color="auto"/>
        <w:right w:val="none" w:sz="0" w:space="0" w:color="auto"/>
      </w:divBdr>
    </w:div>
    <w:div w:id="1792361326">
      <w:bodyDiv w:val="1"/>
      <w:marLeft w:val="0"/>
      <w:marRight w:val="0"/>
      <w:marTop w:val="0"/>
      <w:marBottom w:val="0"/>
      <w:divBdr>
        <w:top w:val="none" w:sz="0" w:space="0" w:color="auto"/>
        <w:left w:val="none" w:sz="0" w:space="0" w:color="auto"/>
        <w:bottom w:val="none" w:sz="0" w:space="0" w:color="auto"/>
        <w:right w:val="none" w:sz="0" w:space="0" w:color="auto"/>
      </w:divBdr>
    </w:div>
    <w:div w:id="1819807878">
      <w:bodyDiv w:val="1"/>
      <w:marLeft w:val="0"/>
      <w:marRight w:val="0"/>
      <w:marTop w:val="0"/>
      <w:marBottom w:val="0"/>
      <w:divBdr>
        <w:top w:val="none" w:sz="0" w:space="0" w:color="auto"/>
        <w:left w:val="none" w:sz="0" w:space="0" w:color="auto"/>
        <w:bottom w:val="none" w:sz="0" w:space="0" w:color="auto"/>
        <w:right w:val="none" w:sz="0" w:space="0" w:color="auto"/>
      </w:divBdr>
    </w:div>
    <w:div w:id="1940025334">
      <w:bodyDiv w:val="1"/>
      <w:marLeft w:val="0"/>
      <w:marRight w:val="0"/>
      <w:marTop w:val="0"/>
      <w:marBottom w:val="0"/>
      <w:divBdr>
        <w:top w:val="none" w:sz="0" w:space="0" w:color="auto"/>
        <w:left w:val="none" w:sz="0" w:space="0" w:color="auto"/>
        <w:bottom w:val="none" w:sz="0" w:space="0" w:color="auto"/>
        <w:right w:val="none" w:sz="0" w:space="0" w:color="auto"/>
      </w:divBdr>
    </w:div>
    <w:div w:id="1990622638">
      <w:bodyDiv w:val="1"/>
      <w:marLeft w:val="0"/>
      <w:marRight w:val="0"/>
      <w:marTop w:val="0"/>
      <w:marBottom w:val="0"/>
      <w:divBdr>
        <w:top w:val="none" w:sz="0" w:space="0" w:color="auto"/>
        <w:left w:val="none" w:sz="0" w:space="0" w:color="auto"/>
        <w:bottom w:val="none" w:sz="0" w:space="0" w:color="auto"/>
        <w:right w:val="none" w:sz="0" w:space="0" w:color="auto"/>
      </w:divBdr>
    </w:div>
    <w:div w:id="1995722514">
      <w:bodyDiv w:val="1"/>
      <w:marLeft w:val="0"/>
      <w:marRight w:val="0"/>
      <w:marTop w:val="0"/>
      <w:marBottom w:val="0"/>
      <w:divBdr>
        <w:top w:val="none" w:sz="0" w:space="0" w:color="auto"/>
        <w:left w:val="none" w:sz="0" w:space="0" w:color="auto"/>
        <w:bottom w:val="none" w:sz="0" w:space="0" w:color="auto"/>
        <w:right w:val="none" w:sz="0" w:space="0" w:color="auto"/>
      </w:divBdr>
    </w:div>
    <w:div w:id="202350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92C73-B37F-4C4C-B962-CC7498D535C0}">
  <ds:schemaRefs>
    <ds:schemaRef ds:uri="http://schemas.openxmlformats.org/officeDocument/2006/bibliography"/>
  </ds:schemaRefs>
</ds:datastoreItem>
</file>

<file path=customXml/itemProps2.xml><?xml version="1.0" encoding="utf-8"?>
<ds:datastoreItem xmlns:ds="http://schemas.openxmlformats.org/officeDocument/2006/customXml" ds:itemID="{323D52CF-E45A-4EA8-A750-98E959D72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2049</Words>
  <Characters>11068</Characters>
  <Application>Microsoft Office Word</Application>
  <DocSecurity>0</DocSecurity>
  <Lines>92</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vector>
  </TitlesOfParts>
  <Company>Toshiba</Company>
  <LinksUpToDate>false</LinksUpToDate>
  <CharactersWithSpaces>13091</CharactersWithSpaces>
  <SharedDoc>false</SharedDoc>
  <HLinks>
    <vt:vector size="6" baseType="variant">
      <vt:variant>
        <vt:i4>8257643</vt:i4>
      </vt:variant>
      <vt:variant>
        <vt:i4>0</vt:i4>
      </vt:variant>
      <vt:variant>
        <vt:i4>0</vt:i4>
      </vt:variant>
      <vt:variant>
        <vt:i4>5</vt:i4>
      </vt:variant>
      <vt:variant>
        <vt:lpwstr>https://sistemas.anac.gov.br/gruinternet/ControladorGru?cmd=BuscarAreaInteresse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roberto.carlos</dc:creator>
  <cp:lastModifiedBy>Eliana Moniwa Tada Tokunaga</cp:lastModifiedBy>
  <cp:revision>2</cp:revision>
  <cp:lastPrinted>2015-08-03T17:14:00Z</cp:lastPrinted>
  <dcterms:created xsi:type="dcterms:W3CDTF">2021-05-19T15:43:00Z</dcterms:created>
  <dcterms:modified xsi:type="dcterms:W3CDTF">2021-05-19T15:43:00Z</dcterms:modified>
</cp:coreProperties>
</file>