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408" w:rsidRDefault="00172FA1" w:rsidP="00172FA1">
      <w:pPr>
        <w:tabs>
          <w:tab w:val="left" w:pos="330"/>
          <w:tab w:val="center" w:pos="5074"/>
        </w:tabs>
        <w:rPr>
          <w:rFonts w:ascii="Calibri" w:hAnsi="Calibri"/>
          <w:b/>
          <w:color w:val="0070C0"/>
          <w:sz w:val="36"/>
          <w:szCs w:val="36"/>
        </w:rPr>
      </w:pPr>
      <w:bookmarkStart w:id="0" w:name="_GoBack"/>
      <w:bookmarkEnd w:id="0"/>
      <w:r>
        <w:rPr>
          <w:b/>
          <w:noProof/>
          <w:sz w:val="36"/>
          <w:szCs w:val="36"/>
        </w:rPr>
        <w:drawing>
          <wp:anchor distT="0" distB="0" distL="114300" distR="114300" simplePos="0" relativeHeight="251680768" behindDoc="1" locked="0" layoutInCell="1" allowOverlap="1" wp14:anchorId="11FBC4B3" wp14:editId="02B5C572">
            <wp:simplePos x="0" y="0"/>
            <wp:positionH relativeFrom="margin">
              <wp:align>left</wp:align>
            </wp:positionH>
            <wp:positionV relativeFrom="page">
              <wp:posOffset>513080</wp:posOffset>
            </wp:positionV>
            <wp:extent cx="2627754" cy="577048"/>
            <wp:effectExtent l="0" t="0" r="1270" b="0"/>
            <wp:wrapNone/>
            <wp:docPr id="2" name="Imagem 2" descr="anac_comp_horz_esp-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anac_comp_horz_esp-c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0818" cy="60846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color w:val="0070C0"/>
          <w:sz w:val="36"/>
          <w:szCs w:val="36"/>
        </w:rPr>
        <w:tab/>
      </w:r>
      <w:r>
        <w:rPr>
          <w:rFonts w:ascii="Calibri" w:hAnsi="Calibri"/>
          <w:b/>
          <w:color w:val="0070C0"/>
          <w:sz w:val="36"/>
          <w:szCs w:val="36"/>
        </w:rPr>
        <w:tab/>
      </w:r>
    </w:p>
    <w:p w:rsidR="00A86514" w:rsidRDefault="00A86514" w:rsidP="00234D50">
      <w:pPr>
        <w:ind w:right="84"/>
        <w:jc w:val="center"/>
        <w:rPr>
          <w:rFonts w:ascii="Calibri" w:hAnsi="Calibri"/>
          <w:b/>
          <w:color w:val="000000" w:themeColor="text1"/>
          <w:sz w:val="36"/>
          <w:szCs w:val="36"/>
        </w:rPr>
      </w:pPr>
    </w:p>
    <w:tbl>
      <w:tblPr>
        <w:tblW w:w="0" w:type="auto"/>
        <w:tblLayout w:type="fixed"/>
        <w:tblCellMar>
          <w:left w:w="0" w:type="dxa"/>
          <w:right w:w="0" w:type="dxa"/>
        </w:tblCellMar>
        <w:tblLook w:val="04A0" w:firstRow="1" w:lastRow="0" w:firstColumn="1" w:lastColumn="0" w:noHBand="0" w:noVBand="1"/>
      </w:tblPr>
      <w:tblGrid>
        <w:gridCol w:w="967"/>
        <w:gridCol w:w="158"/>
        <w:gridCol w:w="8983"/>
      </w:tblGrid>
      <w:tr w:rsidR="00A86514" w:rsidRPr="00467923" w:rsidTr="00482928">
        <w:trPr>
          <w:trHeight w:val="761"/>
        </w:trPr>
        <w:tc>
          <w:tcPr>
            <w:tcW w:w="967" w:type="dxa"/>
          </w:tcPr>
          <w:p w:rsidR="00A86514" w:rsidRPr="00467923" w:rsidRDefault="00A86514" w:rsidP="00482928">
            <w:pPr>
              <w:pStyle w:val="SemEspaamento"/>
            </w:pPr>
            <w:r w:rsidRPr="00467923">
              <w:rPr>
                <w:noProof/>
              </w:rPr>
              <mc:AlternateContent>
                <mc:Choice Requires="wpg">
                  <w:drawing>
                    <wp:inline distT="0" distB="0" distL="0" distR="0" wp14:anchorId="0F7270F3" wp14:editId="3463C896">
                      <wp:extent cx="603504" cy="603504"/>
                      <wp:effectExtent l="0" t="0" r="25400" b="25400"/>
                      <wp:docPr id="1" name="Grupo 1" descr="Ícone de avião"/>
                      <wp:cNvGraphicFramePr/>
                      <a:graphic xmlns:a="http://schemas.openxmlformats.org/drawingml/2006/main">
                        <a:graphicData uri="http://schemas.microsoft.com/office/word/2010/wordprocessingGroup">
                          <wpg:wgp>
                            <wpg:cNvGrpSpPr/>
                            <wpg:grpSpPr>
                              <a:xfrm>
                                <a:off x="0" y="0"/>
                                <a:ext cx="603504" cy="603504"/>
                                <a:chOff x="0" y="0"/>
                                <a:chExt cx="603504" cy="603504"/>
                              </a:xfrm>
                              <a:solidFill>
                                <a:srgbClr val="0070C0"/>
                              </a:solidFill>
                            </wpg:grpSpPr>
                            <wps:wsp>
                              <wps:cNvPr id="3" name="Retângulo 3"/>
                              <wps:cNvSpPr/>
                              <wps:spPr>
                                <a:xfrm>
                                  <a:off x="0" y="0"/>
                                  <a:ext cx="603250" cy="603250"/>
                                </a:xfrm>
                                <a:prstGeom prst="rect">
                                  <a:avLst/>
                                </a:prstGeom>
                                <a:grpFill/>
                                <a:ln/>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orma Livre 5" descr="Ícone de avião."/>
                              <wps:cNvSpPr>
                                <a:spLocks noEditPoints="1"/>
                              </wps:cNvSpPr>
                              <wps:spPr bwMode="auto">
                                <a:xfrm>
                                  <a:off x="0" y="0"/>
                                  <a:ext cx="603504" cy="603504"/>
                                </a:xfrm>
                                <a:custGeom>
                                  <a:avLst/>
                                  <a:gdLst>
                                    <a:gd name="T0" fmla="*/ 0 w 70"/>
                                    <a:gd name="T1" fmla="*/ 0 h 70"/>
                                    <a:gd name="T2" fmla="*/ 0 w 70"/>
                                    <a:gd name="T3" fmla="*/ 70 h 70"/>
                                    <a:gd name="T4" fmla="*/ 70 w 70"/>
                                    <a:gd name="T5" fmla="*/ 70 h 70"/>
                                    <a:gd name="T6" fmla="*/ 70 w 70"/>
                                    <a:gd name="T7" fmla="*/ 0 h 70"/>
                                    <a:gd name="T8" fmla="*/ 0 w 70"/>
                                    <a:gd name="T9" fmla="*/ 0 h 70"/>
                                    <a:gd name="T10" fmla="*/ 45 w 70"/>
                                    <a:gd name="T11" fmla="*/ 58 h 70"/>
                                    <a:gd name="T12" fmla="*/ 45 w 70"/>
                                    <a:gd name="T13" fmla="*/ 59 h 70"/>
                                    <a:gd name="T14" fmla="*/ 37 w 70"/>
                                    <a:gd name="T15" fmla="*/ 57 h 70"/>
                                    <a:gd name="T16" fmla="*/ 33 w 70"/>
                                    <a:gd name="T17" fmla="*/ 57 h 70"/>
                                    <a:gd name="T18" fmla="*/ 25 w 70"/>
                                    <a:gd name="T19" fmla="*/ 59 h 70"/>
                                    <a:gd name="T20" fmla="*/ 25 w 70"/>
                                    <a:gd name="T21" fmla="*/ 58 h 70"/>
                                    <a:gd name="T22" fmla="*/ 33 w 70"/>
                                    <a:gd name="T23" fmla="*/ 52 h 70"/>
                                    <a:gd name="T24" fmla="*/ 32 w 70"/>
                                    <a:gd name="T25" fmla="*/ 39 h 70"/>
                                    <a:gd name="T26" fmla="*/ 28 w 70"/>
                                    <a:gd name="T27" fmla="*/ 37 h 70"/>
                                    <a:gd name="T28" fmla="*/ 9 w 70"/>
                                    <a:gd name="T29" fmla="*/ 44 h 70"/>
                                    <a:gd name="T30" fmla="*/ 9 w 70"/>
                                    <a:gd name="T31" fmla="*/ 41 h 70"/>
                                    <a:gd name="T32" fmla="*/ 15 w 70"/>
                                    <a:gd name="T33" fmla="*/ 37 h 70"/>
                                    <a:gd name="T34" fmla="*/ 15 w 70"/>
                                    <a:gd name="T35" fmla="*/ 32 h 70"/>
                                    <a:gd name="T36" fmla="*/ 17 w 70"/>
                                    <a:gd name="T37" fmla="*/ 32 h 70"/>
                                    <a:gd name="T38" fmla="*/ 17 w 70"/>
                                    <a:gd name="T39" fmla="*/ 35 h 70"/>
                                    <a:gd name="T40" fmla="*/ 23 w 70"/>
                                    <a:gd name="T41" fmla="*/ 32 h 70"/>
                                    <a:gd name="T42" fmla="*/ 23 w 70"/>
                                    <a:gd name="T43" fmla="*/ 27 h 70"/>
                                    <a:gd name="T44" fmla="*/ 24 w 70"/>
                                    <a:gd name="T45" fmla="*/ 27 h 70"/>
                                    <a:gd name="T46" fmla="*/ 24 w 70"/>
                                    <a:gd name="T47" fmla="*/ 31 h 70"/>
                                    <a:gd name="T48" fmla="*/ 32 w 70"/>
                                    <a:gd name="T49" fmla="*/ 25 h 70"/>
                                    <a:gd name="T50" fmla="*/ 33 w 70"/>
                                    <a:gd name="T51" fmla="*/ 13 h 70"/>
                                    <a:gd name="T52" fmla="*/ 35 w 70"/>
                                    <a:gd name="T53" fmla="*/ 10 h 70"/>
                                    <a:gd name="T54" fmla="*/ 37 w 70"/>
                                    <a:gd name="T55" fmla="*/ 13 h 70"/>
                                    <a:gd name="T56" fmla="*/ 38 w 70"/>
                                    <a:gd name="T57" fmla="*/ 25 h 70"/>
                                    <a:gd name="T58" fmla="*/ 46 w 70"/>
                                    <a:gd name="T59" fmla="*/ 31 h 70"/>
                                    <a:gd name="T60" fmla="*/ 46 w 70"/>
                                    <a:gd name="T61" fmla="*/ 27 h 70"/>
                                    <a:gd name="T62" fmla="*/ 48 w 70"/>
                                    <a:gd name="T63" fmla="*/ 27 h 70"/>
                                    <a:gd name="T64" fmla="*/ 48 w 70"/>
                                    <a:gd name="T65" fmla="*/ 32 h 70"/>
                                    <a:gd name="T66" fmla="*/ 53 w 70"/>
                                    <a:gd name="T67" fmla="*/ 35 h 70"/>
                                    <a:gd name="T68" fmla="*/ 53 w 70"/>
                                    <a:gd name="T69" fmla="*/ 32 h 70"/>
                                    <a:gd name="T70" fmla="*/ 55 w 70"/>
                                    <a:gd name="T71" fmla="*/ 32 h 70"/>
                                    <a:gd name="T72" fmla="*/ 55 w 70"/>
                                    <a:gd name="T73" fmla="*/ 37 h 70"/>
                                    <a:gd name="T74" fmla="*/ 61 w 70"/>
                                    <a:gd name="T75" fmla="*/ 41 h 70"/>
                                    <a:gd name="T76" fmla="*/ 61 w 70"/>
                                    <a:gd name="T77" fmla="*/ 44 h 70"/>
                                    <a:gd name="T78" fmla="*/ 42 w 70"/>
                                    <a:gd name="T79" fmla="*/ 37 h 70"/>
                                    <a:gd name="T80" fmla="*/ 38 w 70"/>
                                    <a:gd name="T81" fmla="*/ 39 h 70"/>
                                    <a:gd name="T82" fmla="*/ 38 w 70"/>
                                    <a:gd name="T83" fmla="*/ 52 h 70"/>
                                    <a:gd name="T84" fmla="*/ 45 w 70"/>
                                    <a:gd name="T85" fmla="*/ 58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 h="70">
                                      <a:moveTo>
                                        <a:pt x="0" y="0"/>
                                      </a:moveTo>
                                      <a:cubicBezTo>
                                        <a:pt x="0" y="70"/>
                                        <a:pt x="0" y="70"/>
                                        <a:pt x="0" y="70"/>
                                      </a:cubicBezTo>
                                      <a:cubicBezTo>
                                        <a:pt x="70" y="70"/>
                                        <a:pt x="70" y="70"/>
                                        <a:pt x="70" y="70"/>
                                      </a:cubicBezTo>
                                      <a:cubicBezTo>
                                        <a:pt x="70" y="0"/>
                                        <a:pt x="70" y="0"/>
                                        <a:pt x="70" y="0"/>
                                      </a:cubicBezTo>
                                      <a:lnTo>
                                        <a:pt x="0" y="0"/>
                                      </a:lnTo>
                                      <a:close/>
                                      <a:moveTo>
                                        <a:pt x="45" y="58"/>
                                      </a:moveTo>
                                      <a:cubicBezTo>
                                        <a:pt x="45" y="59"/>
                                        <a:pt x="45" y="59"/>
                                        <a:pt x="45" y="59"/>
                                      </a:cubicBezTo>
                                      <a:cubicBezTo>
                                        <a:pt x="37" y="57"/>
                                        <a:pt x="37" y="57"/>
                                        <a:pt x="37" y="57"/>
                                      </a:cubicBezTo>
                                      <a:cubicBezTo>
                                        <a:pt x="33" y="57"/>
                                        <a:pt x="33" y="57"/>
                                        <a:pt x="33" y="57"/>
                                      </a:cubicBezTo>
                                      <a:cubicBezTo>
                                        <a:pt x="25" y="59"/>
                                        <a:pt x="25" y="59"/>
                                        <a:pt x="25" y="59"/>
                                      </a:cubicBezTo>
                                      <a:cubicBezTo>
                                        <a:pt x="25" y="58"/>
                                        <a:pt x="25" y="58"/>
                                        <a:pt x="25" y="58"/>
                                      </a:cubicBezTo>
                                      <a:cubicBezTo>
                                        <a:pt x="33" y="52"/>
                                        <a:pt x="33" y="52"/>
                                        <a:pt x="33" y="52"/>
                                      </a:cubicBezTo>
                                      <a:cubicBezTo>
                                        <a:pt x="32" y="39"/>
                                        <a:pt x="32" y="39"/>
                                        <a:pt x="32" y="39"/>
                                      </a:cubicBezTo>
                                      <a:cubicBezTo>
                                        <a:pt x="32" y="35"/>
                                        <a:pt x="28" y="37"/>
                                        <a:pt x="28" y="37"/>
                                      </a:cubicBezTo>
                                      <a:cubicBezTo>
                                        <a:pt x="9" y="44"/>
                                        <a:pt x="9" y="44"/>
                                        <a:pt x="9" y="44"/>
                                      </a:cubicBezTo>
                                      <a:cubicBezTo>
                                        <a:pt x="9" y="41"/>
                                        <a:pt x="9" y="41"/>
                                        <a:pt x="9" y="41"/>
                                      </a:cubicBezTo>
                                      <a:cubicBezTo>
                                        <a:pt x="15" y="37"/>
                                        <a:pt x="15" y="37"/>
                                        <a:pt x="15" y="37"/>
                                      </a:cubicBezTo>
                                      <a:cubicBezTo>
                                        <a:pt x="15" y="32"/>
                                        <a:pt x="15" y="32"/>
                                        <a:pt x="15" y="32"/>
                                      </a:cubicBezTo>
                                      <a:cubicBezTo>
                                        <a:pt x="17" y="32"/>
                                        <a:pt x="17" y="32"/>
                                        <a:pt x="17" y="32"/>
                                      </a:cubicBezTo>
                                      <a:cubicBezTo>
                                        <a:pt x="17" y="35"/>
                                        <a:pt x="17" y="35"/>
                                        <a:pt x="17" y="35"/>
                                      </a:cubicBezTo>
                                      <a:cubicBezTo>
                                        <a:pt x="23" y="32"/>
                                        <a:pt x="23" y="32"/>
                                        <a:pt x="23" y="32"/>
                                      </a:cubicBezTo>
                                      <a:cubicBezTo>
                                        <a:pt x="23" y="27"/>
                                        <a:pt x="23" y="27"/>
                                        <a:pt x="23" y="27"/>
                                      </a:cubicBezTo>
                                      <a:cubicBezTo>
                                        <a:pt x="24" y="27"/>
                                        <a:pt x="24" y="27"/>
                                        <a:pt x="24" y="27"/>
                                      </a:cubicBezTo>
                                      <a:cubicBezTo>
                                        <a:pt x="24" y="31"/>
                                        <a:pt x="24" y="31"/>
                                        <a:pt x="24" y="31"/>
                                      </a:cubicBezTo>
                                      <a:cubicBezTo>
                                        <a:pt x="32" y="25"/>
                                        <a:pt x="32" y="25"/>
                                        <a:pt x="32" y="25"/>
                                      </a:cubicBezTo>
                                      <a:cubicBezTo>
                                        <a:pt x="32" y="25"/>
                                        <a:pt x="33" y="14"/>
                                        <a:pt x="33" y="13"/>
                                      </a:cubicBezTo>
                                      <a:cubicBezTo>
                                        <a:pt x="33" y="12"/>
                                        <a:pt x="34" y="10"/>
                                        <a:pt x="35" y="10"/>
                                      </a:cubicBezTo>
                                      <a:cubicBezTo>
                                        <a:pt x="36" y="10"/>
                                        <a:pt x="37" y="12"/>
                                        <a:pt x="37" y="13"/>
                                      </a:cubicBezTo>
                                      <a:cubicBezTo>
                                        <a:pt x="37" y="14"/>
                                        <a:pt x="38" y="25"/>
                                        <a:pt x="38" y="25"/>
                                      </a:cubicBezTo>
                                      <a:cubicBezTo>
                                        <a:pt x="46" y="31"/>
                                        <a:pt x="46" y="31"/>
                                        <a:pt x="46" y="31"/>
                                      </a:cubicBezTo>
                                      <a:cubicBezTo>
                                        <a:pt x="46" y="27"/>
                                        <a:pt x="46" y="27"/>
                                        <a:pt x="46" y="27"/>
                                      </a:cubicBezTo>
                                      <a:cubicBezTo>
                                        <a:pt x="48" y="27"/>
                                        <a:pt x="48" y="27"/>
                                        <a:pt x="48" y="27"/>
                                      </a:cubicBezTo>
                                      <a:cubicBezTo>
                                        <a:pt x="48" y="32"/>
                                        <a:pt x="48" y="32"/>
                                        <a:pt x="48" y="32"/>
                                      </a:cubicBezTo>
                                      <a:cubicBezTo>
                                        <a:pt x="53" y="35"/>
                                        <a:pt x="53" y="35"/>
                                        <a:pt x="53" y="35"/>
                                      </a:cubicBezTo>
                                      <a:cubicBezTo>
                                        <a:pt x="53" y="32"/>
                                        <a:pt x="53" y="32"/>
                                        <a:pt x="53" y="32"/>
                                      </a:cubicBezTo>
                                      <a:cubicBezTo>
                                        <a:pt x="55" y="32"/>
                                        <a:pt x="55" y="32"/>
                                        <a:pt x="55" y="32"/>
                                      </a:cubicBezTo>
                                      <a:cubicBezTo>
                                        <a:pt x="55" y="37"/>
                                        <a:pt x="55" y="37"/>
                                        <a:pt x="55" y="37"/>
                                      </a:cubicBezTo>
                                      <a:cubicBezTo>
                                        <a:pt x="61" y="41"/>
                                        <a:pt x="61" y="41"/>
                                        <a:pt x="61" y="41"/>
                                      </a:cubicBezTo>
                                      <a:cubicBezTo>
                                        <a:pt x="61" y="44"/>
                                        <a:pt x="61" y="44"/>
                                        <a:pt x="61" y="44"/>
                                      </a:cubicBezTo>
                                      <a:cubicBezTo>
                                        <a:pt x="42" y="37"/>
                                        <a:pt x="42" y="37"/>
                                        <a:pt x="42" y="37"/>
                                      </a:cubicBezTo>
                                      <a:cubicBezTo>
                                        <a:pt x="42" y="37"/>
                                        <a:pt x="38" y="35"/>
                                        <a:pt x="38" y="39"/>
                                      </a:cubicBezTo>
                                      <a:cubicBezTo>
                                        <a:pt x="38" y="52"/>
                                        <a:pt x="38" y="52"/>
                                        <a:pt x="38" y="52"/>
                                      </a:cubicBezTo>
                                      <a:lnTo>
                                        <a:pt x="45" y="58"/>
                                      </a:lnTo>
                                      <a:close/>
                                    </a:path>
                                  </a:pathLst>
                                </a:custGeom>
                                <a:grpFill/>
                                <a:ln/>
                              </wps:spPr>
                              <wps:style>
                                <a:lnRef idx="3">
                                  <a:schemeClr val="lt1"/>
                                </a:lnRef>
                                <a:fillRef idx="1">
                                  <a:schemeClr val="accent6"/>
                                </a:fillRef>
                                <a:effectRef idx="1">
                                  <a:schemeClr val="accent6"/>
                                </a:effectRef>
                                <a:fontRef idx="minor">
                                  <a:schemeClr val="lt1"/>
                                </a:fontRef>
                              </wps:style>
                              <wps:bodyPr vert="horz" wrap="square" lIns="91440" tIns="45720" rIns="91440" bIns="45720" numCol="1" anchor="t" anchorCtr="0" compatLnSpc="1">
                                <a:prstTxWarp prst="textNoShape">
                                  <a:avLst/>
                                </a:prstTxWarp>
                              </wps:bodyPr>
                            </wps:wsp>
                          </wpg:wgp>
                        </a:graphicData>
                      </a:graphic>
                    </wp:inline>
                  </w:drawing>
                </mc:Choice>
                <mc:Fallback>
                  <w:pict>
                    <v:group w14:anchorId="4530D204" id="Grupo 1" o:spid="_x0000_s1026" alt="Ícone de avião" style="width:47.5pt;height:47.5pt;mso-position-horizontal-relative:char;mso-position-vertical-relative:line" coordsize="6035,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">
                      <v:rect id="Retângulo 3" o:spid="_x0000_s1027" style="position:absolute;width:6032;height:6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sXL4A&#10;AADaAAAADwAAAGRycy9kb3ducmV2LnhtbESPzQrCMBCE74LvEFbwpqkKKtUoIlS8iPjzAEuztsVm&#10;U5rY1rc3guBxmJlvmPW2M6VoqHaFZQWTcQSCOLW64EzB/ZaMliCcR9ZYWiYFb3Kw3fR7a4y1bflC&#10;zdVnIkDYxagg976KpXRpTgbd2FbEwXvY2qAPss6krrENcFPKaRTNpcGCw0KOFe1zSp/Xl1EQJckB&#10;T+d2mdy6srlXT/kwi7NSw0G3W4Hw1Pl/+Nc+agUz+F4JN0B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azbFy+AAAA2gAAAA8AAAAAAAAAAAAAAAAAmAIAAGRycy9kb3ducmV2&#10;LnhtbFBLBQYAAAAABAAEAPUAAACDAwAAAAA=&#10;" filled="f" strokecolor="white [3201]" strokeweight="1.5pt"/>
                      <v:shape id="Forma Livre 5" o:spid="_x0000_s1028" alt="Ícone de avião." style="position:absolute;width:6035;height:6035;visibility:visible;mso-wrap-style:square;v-text-anchor:top" coordsize="7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HZMQA&#10;AADaAAAADwAAAGRycy9kb3ducmV2LnhtbESPQWsCMRSE70L/Q3iFXkSzFi3L1ihFUOtF6LYXb4/k&#10;ubvt5mVJ4rr++6ZQ8DjMzDfMcj3YVvTkQ+NYwWyagSDWzjRcKfj63E5yECEiG2wdk4IbBVivHkZL&#10;LIy78gf1ZaxEgnAoUEEdY1dIGXRNFsPUdcTJOztvMSbpK2k8XhPctvI5y16kxYbTQo0dbWrSP+XF&#10;KmjP3/Pd7uL7/exA81wfD6cxLpR6ehzeXkFEGuI9/N9+NwoW8Hcl3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Px2TEAAAA2gAAAA8AAAAAAAAAAAAAAAAAmAIAAGRycy9k&#10;b3ducmV2LnhtbFBLBQYAAAAABAAEAPUAAACJAwAAAAA=&#10;" path="m,c,70,,70,,70v70,,70,,70,c70,,70,,70,l,xm45,58v,1,,1,,1c37,57,37,57,37,57v-4,,-4,,-4,c25,59,25,59,25,59v,-1,,-1,,-1c33,52,33,52,33,52,32,39,32,39,32,39v,-4,-4,-2,-4,-2c9,44,9,44,9,44v,-3,,-3,,-3c15,37,15,37,15,37v,-5,,-5,,-5c17,32,17,32,17,32v,3,,3,,3c23,32,23,32,23,32v,-5,,-5,,-5c24,27,24,27,24,27v,4,,4,,4c32,25,32,25,32,25v,,1,-11,1,-12c33,12,34,10,35,10v1,,2,2,2,3c37,14,38,25,38,25v8,6,8,6,8,6c46,27,46,27,46,27v2,,2,,2,c48,32,48,32,48,32v5,3,5,3,5,3c53,32,53,32,53,32v2,,2,,2,c55,37,55,37,55,37v6,4,6,4,6,4c61,44,61,44,61,44,42,37,42,37,42,37v,,-4,-2,-4,2c38,52,38,52,38,52r7,6xe" filled="f" strokecolor="white [3201]" strokeweight="1.5pt">
                        <v:stroke joinstyle="miter"/>
                        <v:path arrowok="t" o:connecttype="custom" o:connectlocs="0,0;0,603504;603504,603504;603504,0;0,0;387967,500046;387967,508668;318995,491425;284509,491425;215537,508668;215537,500046;284509,448317;275888,336238;241402,318995;77593,379345;77593,353481;129322,318995;129322,275888;146565,275888;146565,301752;198294,275888;198294,232780;206916,232780;206916,267266;275888,215537;284509,112079;301752,86215;318995,112079;327616,215537;396588,267266;396588,232780;413831,232780;413831,275888;456939,301752;456939,275888;474182,275888;474182,318995;525911,353481;525911,379345;362102,318995;327616,336238;327616,448317;387967,500046" o:connectangles="0,0,0,0,0,0,0,0,0,0,0,0,0,0,0,0,0,0,0,0,0,0,0,0,0,0,0,0,0,0,0,0,0,0,0,0,0,0,0,0,0,0,0"/>
                        <o:lock v:ext="edit" verticies="t"/>
                      </v:shape>
                      <w10:anchorlock/>
                    </v:group>
                  </w:pict>
                </mc:Fallback>
              </mc:AlternateContent>
            </w:r>
          </w:p>
        </w:tc>
        <w:tc>
          <w:tcPr>
            <w:tcW w:w="158" w:type="dxa"/>
            <w:vAlign w:val="center"/>
          </w:tcPr>
          <w:p w:rsidR="00A86514" w:rsidRPr="00467923" w:rsidRDefault="00A86514" w:rsidP="00482928"/>
        </w:tc>
        <w:tc>
          <w:tcPr>
            <w:tcW w:w="8983" w:type="dxa"/>
            <w:tcBorders>
              <w:top w:val="double" w:sz="12" w:space="0" w:color="auto"/>
              <w:bottom w:val="single" w:sz="48" w:space="0" w:color="auto"/>
            </w:tcBorders>
            <w:vAlign w:val="center"/>
          </w:tcPr>
          <w:p w:rsidR="00A86514" w:rsidRPr="00A86514" w:rsidRDefault="00A86514" w:rsidP="00482928">
            <w:pPr>
              <w:pStyle w:val="Ttulo"/>
              <w:spacing w:line="240" w:lineRule="auto"/>
              <w:ind w:left="142"/>
              <w:rPr>
                <w:rFonts w:ascii="Calibri" w:hAnsi="Calibri"/>
              </w:rPr>
            </w:pPr>
            <w:r w:rsidRPr="00A86514">
              <w:rPr>
                <w:rFonts w:ascii="Calibri" w:hAnsi="Calibri"/>
                <w:b/>
                <w:color w:val="0070C0"/>
                <w:sz w:val="36"/>
                <w:szCs w:val="36"/>
              </w:rPr>
              <w:t>Questionário de identificação e mitigação de hot spot</w:t>
            </w:r>
          </w:p>
        </w:tc>
      </w:tr>
    </w:tbl>
    <w:p w:rsidR="00A86514" w:rsidRDefault="00A86514" w:rsidP="00A86514"/>
    <w:p w:rsidR="006B1A0E" w:rsidRPr="008F3B72" w:rsidRDefault="006B1A0E" w:rsidP="00D90E7C">
      <w:pPr>
        <w:pStyle w:val="Ttulo1"/>
        <w:numPr>
          <w:ilvl w:val="0"/>
          <w:numId w:val="0"/>
        </w:numPr>
        <w:spacing w:before="240" w:after="120"/>
        <w:rPr>
          <w:rFonts w:ascii="Calibri" w:hAnsi="Calibri"/>
          <w:color w:val="0070C0"/>
        </w:rPr>
      </w:pPr>
      <w:r w:rsidRPr="008F3B72">
        <w:rPr>
          <w:rFonts w:ascii="Calibri" w:hAnsi="Calibri"/>
          <w:color w:val="0070C0"/>
        </w:rPr>
        <w:t xml:space="preserve">Nome do aeroporto: </w:t>
      </w:r>
      <w:r w:rsidR="006E53AF" w:rsidRPr="008F3B72">
        <w:rPr>
          <w:rFonts w:ascii="Calibri" w:hAnsi="Calibri"/>
          <w:color w:val="0070C0"/>
        </w:rPr>
        <w:t>__________________________________________________________________</w:t>
      </w:r>
      <w:r w:rsidR="00CF2F44">
        <w:rPr>
          <w:rFonts w:ascii="Calibri" w:hAnsi="Calibri"/>
          <w:color w:val="0070C0"/>
        </w:rPr>
        <w:t>_</w:t>
      </w:r>
    </w:p>
    <w:p w:rsidR="006B1A0E" w:rsidRPr="008F3B72" w:rsidRDefault="006B1A0E" w:rsidP="00103ABD">
      <w:pPr>
        <w:pStyle w:val="Ttulo1"/>
        <w:numPr>
          <w:ilvl w:val="0"/>
          <w:numId w:val="0"/>
        </w:numPr>
        <w:spacing w:before="120" w:after="120"/>
        <w:rPr>
          <w:rFonts w:ascii="Calibri" w:hAnsi="Calibri"/>
          <w:color w:val="0070C0"/>
        </w:rPr>
      </w:pPr>
      <w:r w:rsidRPr="008F3B72">
        <w:rPr>
          <w:rFonts w:ascii="Calibri" w:hAnsi="Calibri"/>
          <w:color w:val="0070C0"/>
        </w:rPr>
        <w:t>Data:</w:t>
      </w:r>
      <w:r w:rsidR="006E53AF" w:rsidRPr="008F3B72">
        <w:rPr>
          <w:rFonts w:ascii="Calibri" w:hAnsi="Calibri"/>
          <w:color w:val="0070C0"/>
        </w:rPr>
        <w:t xml:space="preserve"> ___ /___ / ______</w:t>
      </w:r>
    </w:p>
    <w:p w:rsidR="006B1A0E" w:rsidRPr="008F3B72" w:rsidRDefault="006B1A0E" w:rsidP="00103ABD">
      <w:pPr>
        <w:pStyle w:val="Ttulo1"/>
        <w:numPr>
          <w:ilvl w:val="0"/>
          <w:numId w:val="0"/>
        </w:numPr>
        <w:spacing w:before="120" w:after="120"/>
        <w:rPr>
          <w:rFonts w:ascii="Calibri" w:hAnsi="Calibri"/>
          <w:color w:val="0070C0"/>
        </w:rPr>
      </w:pPr>
      <w:r w:rsidRPr="008F3B72">
        <w:rPr>
          <w:rFonts w:ascii="Calibri" w:hAnsi="Calibri"/>
          <w:color w:val="0070C0"/>
        </w:rPr>
        <w:t>Responsável pela informação:</w:t>
      </w:r>
      <w:r w:rsidR="00CF2F44">
        <w:rPr>
          <w:rFonts w:ascii="Calibri" w:hAnsi="Calibri"/>
          <w:color w:val="0070C0"/>
        </w:rPr>
        <w:t xml:space="preserve"> </w:t>
      </w:r>
      <w:r w:rsidR="006E53AF" w:rsidRPr="008F3B72">
        <w:rPr>
          <w:rFonts w:ascii="Calibri" w:hAnsi="Calibri"/>
          <w:color w:val="0070C0"/>
        </w:rPr>
        <w:t xml:space="preserve"> _________________________________________________</w:t>
      </w:r>
      <w:r w:rsidR="008F3B72" w:rsidRPr="008F3B72">
        <w:rPr>
          <w:rFonts w:ascii="Calibri" w:hAnsi="Calibri"/>
          <w:color w:val="0070C0"/>
        </w:rPr>
        <w:t>__</w:t>
      </w:r>
      <w:r w:rsidR="006E53AF" w:rsidRPr="008F3B72">
        <w:rPr>
          <w:rFonts w:ascii="Calibri" w:hAnsi="Calibri"/>
          <w:color w:val="0070C0"/>
        </w:rPr>
        <w:t>________</w:t>
      </w:r>
    </w:p>
    <w:p w:rsidR="005C5A50" w:rsidRPr="008F3B72" w:rsidRDefault="006B1A0E" w:rsidP="00E833D4">
      <w:pPr>
        <w:pStyle w:val="Ttulo1"/>
        <w:numPr>
          <w:ilvl w:val="0"/>
          <w:numId w:val="0"/>
        </w:numPr>
        <w:rPr>
          <w:rFonts w:ascii="Calibri" w:hAnsi="Calibri"/>
          <w:color w:val="0070C0"/>
        </w:rPr>
      </w:pPr>
      <w:r w:rsidRPr="008F3B72">
        <w:rPr>
          <w:rFonts w:ascii="Calibri" w:hAnsi="Calibri"/>
          <w:color w:val="0070C0"/>
        </w:rPr>
        <w:t xml:space="preserve">ORIENTAÇÕES </w:t>
      </w:r>
    </w:p>
    <w:tbl>
      <w:tblPr>
        <w:tblW w:w="10085" w:type="dxa"/>
        <w:tblBorders>
          <w:top w:val="thickThinMediumGap" w:sz="6" w:space="0" w:color="auto"/>
        </w:tblBorders>
        <w:tblCellMar>
          <w:left w:w="0" w:type="dxa"/>
          <w:right w:w="0" w:type="dxa"/>
        </w:tblCellMar>
        <w:tblLook w:val="04A0" w:firstRow="1" w:lastRow="0" w:firstColumn="1" w:lastColumn="0" w:noHBand="0" w:noVBand="1"/>
        <w:tblDescription w:val="Seção 1 da lista de verificação: ENQUANTO VOCÊ ESTÁ FORA: PREPARAÇÃO DO ESCRITÓRIO"/>
      </w:tblPr>
      <w:tblGrid>
        <w:gridCol w:w="10065"/>
        <w:gridCol w:w="20"/>
      </w:tblGrid>
      <w:tr w:rsidR="005C5A50" w:rsidRPr="008F3B72" w:rsidTr="00E833D4">
        <w:trPr>
          <w:trHeight w:val="1247"/>
        </w:trPr>
        <w:tc>
          <w:tcPr>
            <w:tcW w:w="4990" w:type="pct"/>
            <w:tcBorders>
              <w:top w:val="thickThinLargeGap" w:sz="24" w:space="0" w:color="auto"/>
            </w:tcBorders>
          </w:tcPr>
          <w:p w:rsidR="00103ABD" w:rsidRPr="00C77891" w:rsidRDefault="00103ABD" w:rsidP="00172FA1">
            <w:pPr>
              <w:spacing w:after="120"/>
              <w:jc w:val="both"/>
              <w:rPr>
                <w:rFonts w:ascii="Calibri" w:hAnsi="Calibri"/>
                <w:sz w:val="22"/>
                <w:szCs w:val="22"/>
              </w:rPr>
            </w:pPr>
            <w:r w:rsidRPr="00C77891">
              <w:rPr>
                <w:rFonts w:ascii="Calibri" w:hAnsi="Calibri"/>
                <w:sz w:val="22"/>
                <w:szCs w:val="22"/>
              </w:rPr>
              <w:t xml:space="preserve">Pilotos, Provedores de Serviços de Navegação Aérea – PSNA e operadores de aeródromo devem estar cientes daqueles locais no aeroporto que possuam um histórico, ou um risco potencial, de colisões ou incursões em pista. Esses locais são chamados de </w:t>
            </w:r>
            <w:r w:rsidRPr="00C77891">
              <w:rPr>
                <w:rFonts w:ascii="Calibri" w:hAnsi="Calibri"/>
                <w:b/>
                <w:sz w:val="22"/>
                <w:szCs w:val="22"/>
              </w:rPr>
              <w:t>hot spots</w:t>
            </w:r>
            <w:r w:rsidRPr="00C77891">
              <w:rPr>
                <w:rFonts w:ascii="Calibri" w:hAnsi="Calibri"/>
                <w:sz w:val="22"/>
                <w:szCs w:val="22"/>
              </w:rPr>
              <w:t>.</w:t>
            </w:r>
          </w:p>
          <w:p w:rsidR="00EB28F5" w:rsidRPr="008F3B72" w:rsidRDefault="00103ABD" w:rsidP="00172FA1">
            <w:pPr>
              <w:spacing w:after="120"/>
              <w:jc w:val="both"/>
              <w:rPr>
                <w:rFonts w:ascii="Calibri" w:hAnsi="Calibri"/>
              </w:rPr>
            </w:pPr>
            <w:r w:rsidRPr="00C77891">
              <w:rPr>
                <w:rFonts w:ascii="Calibri" w:hAnsi="Calibri"/>
                <w:sz w:val="22"/>
                <w:szCs w:val="22"/>
              </w:rPr>
              <w:t xml:space="preserve">Este questionário foi elaborado para orientar os operadores de aeródromo sobre os passos que devem ser dados na identificação de um </w:t>
            </w:r>
            <w:r w:rsidRPr="00C77891">
              <w:rPr>
                <w:rFonts w:ascii="Calibri" w:hAnsi="Calibri"/>
                <w:b/>
                <w:sz w:val="22"/>
                <w:szCs w:val="22"/>
              </w:rPr>
              <w:t>hot spot</w:t>
            </w:r>
            <w:r w:rsidRPr="00C77891">
              <w:rPr>
                <w:rFonts w:ascii="Calibri" w:hAnsi="Calibri"/>
                <w:sz w:val="22"/>
                <w:szCs w:val="22"/>
              </w:rPr>
              <w:t xml:space="preserve"> e na sua eventual remoção ou mitigação.</w:t>
            </w:r>
          </w:p>
        </w:tc>
        <w:tc>
          <w:tcPr>
            <w:tcW w:w="10" w:type="pct"/>
            <w:tcBorders>
              <w:top w:val="thickThinLargeGap" w:sz="24" w:space="0" w:color="auto"/>
            </w:tcBorders>
          </w:tcPr>
          <w:p w:rsidR="005C5A50" w:rsidRPr="008F3B72" w:rsidRDefault="005C5A50">
            <w:pPr>
              <w:pStyle w:val="Lista"/>
              <w:rPr>
                <w:rFonts w:ascii="Calibri" w:hAnsi="Calibri"/>
              </w:rPr>
            </w:pPr>
          </w:p>
        </w:tc>
      </w:tr>
    </w:tbl>
    <w:p w:rsidR="005C5A50" w:rsidRPr="008F3B72" w:rsidRDefault="006B1A0E" w:rsidP="00E833D4">
      <w:pPr>
        <w:pStyle w:val="Ttulo1"/>
        <w:numPr>
          <w:ilvl w:val="0"/>
          <w:numId w:val="0"/>
        </w:numPr>
        <w:rPr>
          <w:rFonts w:ascii="Calibri" w:hAnsi="Calibri"/>
          <w:color w:val="0070C0"/>
        </w:rPr>
      </w:pPr>
      <w:r w:rsidRPr="008F3B72">
        <w:rPr>
          <w:rFonts w:ascii="Calibri" w:hAnsi="Calibri"/>
          <w:color w:val="0070C0"/>
        </w:rPr>
        <w:t>IDENTIFI</w:t>
      </w:r>
      <w:r w:rsidR="00103ABD" w:rsidRPr="008F3B72">
        <w:rPr>
          <w:rFonts w:ascii="Calibri" w:hAnsi="Calibri"/>
          <w:color w:val="0070C0"/>
        </w:rPr>
        <w:t>C</w:t>
      </w:r>
      <w:r w:rsidRPr="008F3B72">
        <w:rPr>
          <w:rFonts w:ascii="Calibri" w:hAnsi="Calibri"/>
          <w:color w:val="0070C0"/>
        </w:rPr>
        <w:t>AÇÃO D</w:t>
      </w:r>
      <w:r w:rsidR="008F3B72" w:rsidRPr="008F3B72">
        <w:rPr>
          <w:rFonts w:ascii="Calibri" w:hAnsi="Calibri"/>
          <w:color w:val="0070C0"/>
        </w:rPr>
        <w:t>E UM</w:t>
      </w:r>
      <w:r w:rsidRPr="008F3B72">
        <w:rPr>
          <w:rFonts w:ascii="Calibri" w:hAnsi="Calibri"/>
          <w:color w:val="0070C0"/>
        </w:rPr>
        <w:t xml:space="preserve"> HOT SPOT</w:t>
      </w:r>
    </w:p>
    <w:tbl>
      <w:tblPr>
        <w:tblW w:w="10065" w:type="dxa"/>
        <w:tblCellMar>
          <w:left w:w="0" w:type="dxa"/>
          <w:right w:w="0" w:type="dxa"/>
        </w:tblCellMar>
        <w:tblLook w:val="04A0" w:firstRow="1" w:lastRow="0" w:firstColumn="1" w:lastColumn="0" w:noHBand="0" w:noVBand="1"/>
        <w:tblDescription w:val="Seção 2 da lista de verificação: ENQUANTO VOCÊ ESTÁ FORA: PREPARAÇÃO DA CASA"/>
      </w:tblPr>
      <w:tblGrid>
        <w:gridCol w:w="10065"/>
      </w:tblGrid>
      <w:tr w:rsidR="00512C4B" w:rsidRPr="008F3B72" w:rsidTr="00E833D4">
        <w:tc>
          <w:tcPr>
            <w:tcW w:w="5000" w:type="pct"/>
            <w:tcBorders>
              <w:top w:val="thickThinLargeGap" w:sz="24" w:space="0" w:color="auto"/>
            </w:tcBorders>
          </w:tcPr>
          <w:p w:rsidR="00103ABD" w:rsidRPr="00C77891" w:rsidRDefault="00103ABD" w:rsidP="00172FA1">
            <w:pPr>
              <w:spacing w:after="240"/>
              <w:jc w:val="both"/>
              <w:rPr>
                <w:rFonts w:ascii="Calibri" w:hAnsi="Calibri"/>
                <w:b/>
                <w:sz w:val="22"/>
                <w:szCs w:val="22"/>
              </w:rPr>
            </w:pPr>
            <w:r w:rsidRPr="00C77891">
              <w:rPr>
                <w:rFonts w:ascii="Calibri" w:hAnsi="Calibri"/>
                <w:sz w:val="22"/>
                <w:szCs w:val="22"/>
              </w:rPr>
              <w:t xml:space="preserve">Para que um local seja caracterizado como </w:t>
            </w:r>
            <w:r w:rsidRPr="00C77891">
              <w:rPr>
                <w:rFonts w:ascii="Calibri" w:hAnsi="Calibri"/>
                <w:b/>
                <w:sz w:val="22"/>
                <w:szCs w:val="22"/>
              </w:rPr>
              <w:t>hot spot</w:t>
            </w:r>
            <w:r w:rsidRPr="00C77891">
              <w:rPr>
                <w:rFonts w:ascii="Calibri" w:hAnsi="Calibri"/>
                <w:sz w:val="22"/>
                <w:szCs w:val="22"/>
              </w:rPr>
              <w:t>, é importante que haja um monitoramento das ocorrências de incursão em pista ou conflitos de tráfego</w:t>
            </w:r>
            <w:r w:rsidR="008F3B72" w:rsidRPr="00C77891">
              <w:rPr>
                <w:rFonts w:ascii="Calibri" w:hAnsi="Calibri"/>
                <w:sz w:val="22"/>
                <w:szCs w:val="22"/>
              </w:rPr>
              <w:t xml:space="preserve"> de</w:t>
            </w:r>
            <w:r w:rsidRPr="00C77891">
              <w:rPr>
                <w:rFonts w:ascii="Calibri" w:hAnsi="Calibri"/>
                <w:sz w:val="22"/>
                <w:szCs w:val="22"/>
              </w:rPr>
              <w:t xml:space="preserve"> aeronaves e veículos. Por isso, pelo menos uma das perguntas listadas a seguir deve possuir resposta afirmativa para</w:t>
            </w:r>
            <w:r w:rsidR="008F3B72" w:rsidRPr="00C77891">
              <w:rPr>
                <w:rFonts w:ascii="Calibri" w:hAnsi="Calibri"/>
                <w:sz w:val="22"/>
                <w:szCs w:val="22"/>
              </w:rPr>
              <w:t xml:space="preserve"> que</w:t>
            </w:r>
            <w:r w:rsidRPr="00C77891">
              <w:rPr>
                <w:rFonts w:ascii="Calibri" w:hAnsi="Calibri"/>
                <w:sz w:val="22"/>
                <w:szCs w:val="22"/>
              </w:rPr>
              <w:t xml:space="preserve"> o nível de alerta no local </w:t>
            </w:r>
            <w:r w:rsidR="008F3B72" w:rsidRPr="00C77891">
              <w:rPr>
                <w:rFonts w:ascii="Calibri" w:hAnsi="Calibri"/>
                <w:sz w:val="22"/>
                <w:szCs w:val="22"/>
              </w:rPr>
              <w:t xml:space="preserve">seja elevado </w:t>
            </w:r>
            <w:r w:rsidRPr="00C77891">
              <w:rPr>
                <w:rFonts w:ascii="Calibri" w:hAnsi="Calibri"/>
                <w:sz w:val="22"/>
                <w:szCs w:val="22"/>
              </w:rPr>
              <w:t xml:space="preserve">e </w:t>
            </w:r>
            <w:r w:rsidR="00C54681">
              <w:rPr>
                <w:rFonts w:ascii="Calibri" w:hAnsi="Calibri"/>
                <w:sz w:val="22"/>
                <w:szCs w:val="22"/>
              </w:rPr>
              <w:t xml:space="preserve">ele seja </w:t>
            </w:r>
            <w:r w:rsidRPr="00C77891">
              <w:rPr>
                <w:rFonts w:ascii="Calibri" w:hAnsi="Calibri"/>
                <w:sz w:val="22"/>
                <w:szCs w:val="22"/>
              </w:rPr>
              <w:t>caracteriz</w:t>
            </w:r>
            <w:r w:rsidR="00C54681">
              <w:rPr>
                <w:rFonts w:ascii="Calibri" w:hAnsi="Calibri"/>
                <w:sz w:val="22"/>
                <w:szCs w:val="22"/>
              </w:rPr>
              <w:t>ado</w:t>
            </w:r>
            <w:r w:rsidRPr="00C77891">
              <w:rPr>
                <w:rFonts w:ascii="Calibri" w:hAnsi="Calibri"/>
                <w:sz w:val="22"/>
                <w:szCs w:val="22"/>
              </w:rPr>
              <w:t xml:space="preserve"> como um </w:t>
            </w:r>
            <w:r w:rsidRPr="00C77891">
              <w:rPr>
                <w:rFonts w:ascii="Calibri" w:hAnsi="Calibri"/>
                <w:b/>
                <w:sz w:val="22"/>
                <w:szCs w:val="22"/>
              </w:rPr>
              <w:t>hot spot.</w:t>
            </w:r>
          </w:p>
          <w:p w:rsidR="00103ABD" w:rsidRPr="008F3B72" w:rsidRDefault="00103ABD" w:rsidP="00103ABD">
            <w:pPr>
              <w:pStyle w:val="PargrafodaLista"/>
              <w:numPr>
                <w:ilvl w:val="0"/>
                <w:numId w:val="4"/>
              </w:numPr>
              <w:spacing w:before="120" w:after="120"/>
              <w:ind w:left="426" w:hanging="426"/>
              <w:rPr>
                <w:rFonts w:ascii="Calibri" w:hAnsi="Calibri"/>
                <w:b/>
              </w:rPr>
            </w:pPr>
            <w:r w:rsidRPr="008F3B72">
              <w:rPr>
                <w:rFonts w:ascii="Calibri" w:hAnsi="Calibri"/>
                <w:b/>
              </w:rPr>
              <w:t>Houve ocorrências de incursão em pista no local identificado como um possível hot spot?</w:t>
            </w:r>
          </w:p>
          <w:p w:rsidR="00103ABD" w:rsidRPr="008F3B72" w:rsidRDefault="00103ABD" w:rsidP="00103ABD">
            <w:pPr>
              <w:spacing w:after="120"/>
              <w:rPr>
                <w:rFonts w:ascii="Calibri" w:hAnsi="Calibri"/>
                <w:sz w:val="20"/>
                <w:szCs w:val="20"/>
              </w:rPr>
            </w:pPr>
            <w:r w:rsidRPr="008F3B72">
              <w:rPr>
                <w:rFonts w:ascii="Calibri" w:hAnsi="Calibri"/>
                <w:sz w:val="20"/>
                <w:szCs w:val="20"/>
              </w:rPr>
              <w:t>(  ) Sim  (  ) Não</w:t>
            </w:r>
          </w:p>
          <w:p w:rsidR="00103ABD" w:rsidRPr="008F3B72" w:rsidRDefault="00103ABD" w:rsidP="00103ABD">
            <w:pPr>
              <w:spacing w:after="120"/>
              <w:rPr>
                <w:rFonts w:ascii="Calibri" w:hAnsi="Calibri"/>
              </w:rPr>
            </w:pPr>
            <w:r w:rsidRPr="008F3B72">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103ABD" w:rsidRPr="008F3B72" w:rsidRDefault="00103ABD" w:rsidP="00103ABD">
            <w:pPr>
              <w:pStyle w:val="PargrafodaLista"/>
              <w:numPr>
                <w:ilvl w:val="0"/>
                <w:numId w:val="4"/>
              </w:numPr>
              <w:spacing w:before="120" w:after="120"/>
              <w:ind w:left="426" w:hanging="426"/>
              <w:rPr>
                <w:rFonts w:ascii="Calibri" w:hAnsi="Calibri"/>
                <w:b/>
              </w:rPr>
            </w:pPr>
            <w:r w:rsidRPr="008F3B72">
              <w:rPr>
                <w:rFonts w:ascii="Calibri" w:hAnsi="Calibri"/>
                <w:b/>
              </w:rPr>
              <w:t>Houve ocorrências de conflito de tráfego de aeronaves com potencial de colisão no local identificado como um possível hot spot?</w:t>
            </w:r>
          </w:p>
          <w:p w:rsidR="00103ABD" w:rsidRPr="008F3B72" w:rsidRDefault="00103ABD" w:rsidP="00103ABD">
            <w:pPr>
              <w:spacing w:after="120"/>
              <w:rPr>
                <w:rFonts w:ascii="Calibri" w:hAnsi="Calibri"/>
                <w:sz w:val="20"/>
                <w:szCs w:val="20"/>
              </w:rPr>
            </w:pPr>
            <w:r w:rsidRPr="008F3B72">
              <w:rPr>
                <w:rFonts w:ascii="Calibri" w:hAnsi="Calibri"/>
                <w:sz w:val="20"/>
                <w:szCs w:val="20"/>
              </w:rPr>
              <w:t>(  ) Sim  (  ) Não</w:t>
            </w:r>
          </w:p>
          <w:p w:rsidR="00103ABD" w:rsidRPr="008F3B72" w:rsidRDefault="00103ABD" w:rsidP="00103ABD">
            <w:pPr>
              <w:spacing w:after="120"/>
              <w:rPr>
                <w:rFonts w:ascii="Calibri" w:hAnsi="Calibri"/>
                <w:sz w:val="20"/>
                <w:szCs w:val="20"/>
              </w:rPr>
            </w:pPr>
            <w:r w:rsidRPr="008F3B72">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103ABD" w:rsidRPr="008F3B72" w:rsidRDefault="00103ABD" w:rsidP="00103ABD">
            <w:pPr>
              <w:pStyle w:val="PargrafodaLista"/>
              <w:numPr>
                <w:ilvl w:val="0"/>
                <w:numId w:val="4"/>
              </w:numPr>
              <w:spacing w:before="120" w:after="120"/>
              <w:ind w:left="426" w:hanging="426"/>
              <w:rPr>
                <w:rFonts w:ascii="Calibri" w:hAnsi="Calibri"/>
                <w:b/>
              </w:rPr>
            </w:pPr>
            <w:r w:rsidRPr="008F3B72">
              <w:rPr>
                <w:rFonts w:ascii="Calibri" w:hAnsi="Calibri"/>
                <w:b/>
              </w:rPr>
              <w:t>Houve relatos dos pilotos reportando falta de orientação no local identificado como um possível hot spot?</w:t>
            </w:r>
          </w:p>
          <w:p w:rsidR="00103ABD" w:rsidRPr="008F3B72" w:rsidRDefault="00103ABD" w:rsidP="00103ABD">
            <w:pPr>
              <w:spacing w:after="120"/>
              <w:rPr>
                <w:rFonts w:ascii="Calibri" w:hAnsi="Calibri"/>
                <w:sz w:val="20"/>
                <w:szCs w:val="20"/>
              </w:rPr>
            </w:pPr>
            <w:r w:rsidRPr="008F3B72">
              <w:rPr>
                <w:rFonts w:ascii="Calibri" w:hAnsi="Calibri"/>
                <w:sz w:val="20"/>
                <w:szCs w:val="20"/>
              </w:rPr>
              <w:t>(  ) Sim  (  ) Não</w:t>
            </w:r>
          </w:p>
          <w:p w:rsidR="00103ABD" w:rsidRPr="008F3B72" w:rsidRDefault="00103ABD" w:rsidP="00103ABD">
            <w:pPr>
              <w:spacing w:after="120"/>
              <w:rPr>
                <w:rFonts w:ascii="Calibri" w:hAnsi="Calibri"/>
                <w:sz w:val="20"/>
                <w:szCs w:val="20"/>
              </w:rPr>
            </w:pPr>
            <w:r w:rsidRPr="008F3B72">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103ABD" w:rsidRPr="008F3B72" w:rsidRDefault="00103ABD" w:rsidP="00103ABD">
            <w:pPr>
              <w:pStyle w:val="PargrafodaLista"/>
              <w:numPr>
                <w:ilvl w:val="0"/>
                <w:numId w:val="4"/>
              </w:numPr>
              <w:spacing w:before="120" w:after="120"/>
              <w:ind w:left="426" w:hanging="426"/>
              <w:rPr>
                <w:rFonts w:ascii="Calibri" w:hAnsi="Calibri"/>
                <w:b/>
              </w:rPr>
            </w:pPr>
            <w:r w:rsidRPr="008F3B72">
              <w:rPr>
                <w:rFonts w:ascii="Calibri" w:hAnsi="Calibri"/>
                <w:b/>
              </w:rPr>
              <w:t>Se não há registros, foi feita análise de risco das operações no local identificado como um possível hot spot?</w:t>
            </w:r>
          </w:p>
          <w:p w:rsidR="00103ABD" w:rsidRPr="008F3B72" w:rsidRDefault="00103ABD" w:rsidP="00103ABD">
            <w:pPr>
              <w:spacing w:after="120"/>
              <w:rPr>
                <w:rFonts w:ascii="Calibri" w:hAnsi="Calibri"/>
                <w:sz w:val="20"/>
                <w:szCs w:val="20"/>
              </w:rPr>
            </w:pPr>
            <w:r w:rsidRPr="008F3B72">
              <w:rPr>
                <w:rFonts w:ascii="Calibri" w:hAnsi="Calibri"/>
                <w:sz w:val="20"/>
                <w:szCs w:val="20"/>
              </w:rPr>
              <w:t>(  ) Sim  (  ) Não</w:t>
            </w:r>
          </w:p>
          <w:p w:rsidR="00103ABD" w:rsidRPr="008F3B72" w:rsidRDefault="00103ABD" w:rsidP="00103ABD">
            <w:pPr>
              <w:spacing w:after="120"/>
              <w:jc w:val="both"/>
              <w:rPr>
                <w:rFonts w:ascii="Calibri" w:hAnsi="Calibri"/>
                <w:sz w:val="20"/>
                <w:szCs w:val="20"/>
              </w:rPr>
            </w:pPr>
            <w:r w:rsidRPr="008F3B72">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D15CA1" w:rsidRDefault="00D15CA1" w:rsidP="00184AF8">
            <w:pPr>
              <w:spacing w:after="240"/>
              <w:rPr>
                <w:rFonts w:ascii="Calibri" w:hAnsi="Calibri"/>
              </w:rPr>
            </w:pPr>
            <w:r w:rsidRPr="008F3B72">
              <w:rPr>
                <w:rFonts w:ascii="Calibri" w:hAnsi="Calibri"/>
                <w:noProof/>
              </w:rPr>
              <w:lastRenderedPageBreak/>
              <mc:AlternateContent>
                <mc:Choice Requires="wps">
                  <w:drawing>
                    <wp:anchor distT="0" distB="0" distL="114300" distR="114300" simplePos="0" relativeHeight="251659264" behindDoc="0" locked="0" layoutInCell="1" allowOverlap="1" wp14:anchorId="3B2EB22E" wp14:editId="09766496">
                      <wp:simplePos x="0" y="0"/>
                      <wp:positionH relativeFrom="column">
                        <wp:posOffset>645478</wp:posOffset>
                      </wp:positionH>
                      <wp:positionV relativeFrom="paragraph">
                        <wp:posOffset>221615</wp:posOffset>
                      </wp:positionV>
                      <wp:extent cx="5390515" cy="1180465"/>
                      <wp:effectExtent l="0" t="0" r="19685" b="19685"/>
                      <wp:wrapNone/>
                      <wp:docPr id="4" name="Pergaminho horizontal 4"/>
                      <wp:cNvGraphicFramePr/>
                      <a:graphic xmlns:a="http://schemas.openxmlformats.org/drawingml/2006/main">
                        <a:graphicData uri="http://schemas.microsoft.com/office/word/2010/wordprocessingShape">
                          <wps:wsp>
                            <wps:cNvSpPr/>
                            <wps:spPr>
                              <a:xfrm>
                                <a:off x="0" y="0"/>
                                <a:ext cx="5390515" cy="1180465"/>
                              </a:xfrm>
                              <a:prstGeom prst="horizontalScroll">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2474" w:rsidRPr="00D90E7C" w:rsidRDefault="00103ABD" w:rsidP="00852474">
                                  <w:pPr>
                                    <w:jc w:val="both"/>
                                    <w:rPr>
                                      <w:rFonts w:ascii="Calibri" w:hAnsi="Calibri"/>
                                    </w:rPr>
                                  </w:pPr>
                                  <w:r w:rsidRPr="00D90E7C">
                                    <w:rPr>
                                      <w:rFonts w:ascii="Calibri" w:hAnsi="Calibri"/>
                                    </w:rPr>
                                    <w:t xml:space="preserve">Um novo </w:t>
                                  </w:r>
                                  <w:r w:rsidRPr="00D90E7C">
                                    <w:rPr>
                                      <w:rFonts w:ascii="Calibri" w:hAnsi="Calibri"/>
                                      <w:b/>
                                    </w:rPr>
                                    <w:t>hot spot</w:t>
                                  </w:r>
                                  <w:r w:rsidRPr="00D90E7C">
                                    <w:rPr>
                                      <w:rFonts w:ascii="Calibri" w:hAnsi="Calibri"/>
                                    </w:rPr>
                                    <w:t xml:space="preserve"> pode ocorrer como resultado de uma mudança na área de movimento ou num procedimento operacional. Por isso, é importante que essa avaliação também seja feita antes do início de uma obra na área de movimento, como uma nova configuração de pistas de táxi, ou da introdução de um procedimento operacional novo ou revisado, para evitar que novos </w:t>
                                  </w:r>
                                  <w:r w:rsidRPr="00D90E7C">
                                    <w:rPr>
                                      <w:rFonts w:ascii="Calibri" w:hAnsi="Calibri"/>
                                      <w:b/>
                                    </w:rPr>
                                    <w:t>hot spots</w:t>
                                  </w:r>
                                  <w:r w:rsidRPr="00D90E7C">
                                    <w:rPr>
                                      <w:rFonts w:ascii="Calibri" w:hAnsi="Calibri"/>
                                    </w:rPr>
                                    <w:t xml:space="preserve"> estejam sendo criados involuntariamente.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EB22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ho horizontal 4" o:spid="_x0000_s1026" type="#_x0000_t98" style="position:absolute;margin-left:50.85pt;margin-top:17.45pt;width:424.45pt;height:9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" fillcolor="yellow" strokecolor="black [3213]" strokeweight="1pt">
                      <v:stroke joinstyle="miter"/>
                      <v:textbox>
                        <w:txbxContent>
                          <w:p w:rsidR="00852474" w:rsidRPr="00D90E7C" w:rsidRDefault="00103ABD" w:rsidP="00852474">
                            <w:pPr>
                              <w:jc w:val="both"/>
                              <w:rPr>
                                <w:rFonts w:ascii="Calibri" w:hAnsi="Calibri"/>
                              </w:rPr>
                            </w:pPr>
                            <w:r w:rsidRPr="00D90E7C">
                              <w:rPr>
                                <w:rFonts w:ascii="Calibri" w:hAnsi="Calibri"/>
                              </w:rPr>
                              <w:t xml:space="preserve">Um novo </w:t>
                            </w:r>
                            <w:r w:rsidRPr="00D90E7C">
                              <w:rPr>
                                <w:rFonts w:ascii="Calibri" w:hAnsi="Calibri"/>
                                <w:b/>
                              </w:rPr>
                              <w:t>hot spot</w:t>
                            </w:r>
                            <w:r w:rsidRPr="00D90E7C">
                              <w:rPr>
                                <w:rFonts w:ascii="Calibri" w:hAnsi="Calibri"/>
                              </w:rPr>
                              <w:t xml:space="preserve"> pode ocorrer como resultado de uma mudança na área de movimento ou num procedimento operacional. Por isso, é importante que essa avaliação também seja feita antes do início de uma obra na área de movimento, como uma nova configuração de pistas de táxi, ou da introdução de um procedimento operacional novo ou revisado, para evitar que novos </w:t>
                            </w:r>
                            <w:r w:rsidRPr="00D90E7C">
                              <w:rPr>
                                <w:rFonts w:ascii="Calibri" w:hAnsi="Calibri"/>
                                <w:b/>
                              </w:rPr>
                              <w:t>hot spots</w:t>
                            </w:r>
                            <w:r w:rsidRPr="00D90E7C">
                              <w:rPr>
                                <w:rFonts w:ascii="Calibri" w:hAnsi="Calibri"/>
                              </w:rPr>
                              <w:t xml:space="preserve"> estejam sendo criados involuntariamente. </w:t>
                            </w:r>
                          </w:p>
                        </w:txbxContent>
                      </v:textbox>
                    </v:shape>
                  </w:pict>
                </mc:Fallback>
              </mc:AlternateContent>
            </w:r>
          </w:p>
          <w:p w:rsidR="00E833D4" w:rsidRDefault="00A86514" w:rsidP="00184AF8">
            <w:pPr>
              <w:spacing w:after="240"/>
              <w:rPr>
                <w:rFonts w:ascii="Calibri" w:hAnsi="Calibri"/>
              </w:rPr>
            </w:pPr>
            <w:r>
              <w:rPr>
                <w:rFonts w:ascii="Calibri" w:hAnsi="Calibri"/>
                <w:noProof/>
              </w:rPr>
              <w:drawing>
                <wp:anchor distT="0" distB="0" distL="114300" distR="114300" simplePos="0" relativeHeight="251674624" behindDoc="0" locked="0" layoutInCell="1" allowOverlap="1" wp14:anchorId="65F346D0" wp14:editId="40F08981">
                  <wp:simplePos x="0" y="0"/>
                  <wp:positionH relativeFrom="column">
                    <wp:posOffset>24448</wp:posOffset>
                  </wp:positionH>
                  <wp:positionV relativeFrom="paragraph">
                    <wp:posOffset>292735</wp:posOffset>
                  </wp:positionV>
                  <wp:extent cx="457200" cy="468630"/>
                  <wp:effectExtent l="0" t="0" r="0" b="762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nal de atenção.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457200" cy="468630"/>
                          </a:xfrm>
                          <a:prstGeom prst="rect">
                            <a:avLst/>
                          </a:prstGeom>
                        </pic:spPr>
                      </pic:pic>
                    </a:graphicData>
                  </a:graphic>
                  <wp14:sizeRelH relativeFrom="margin">
                    <wp14:pctWidth>0</wp14:pctWidth>
                  </wp14:sizeRelH>
                  <wp14:sizeRelV relativeFrom="margin">
                    <wp14:pctHeight>0</wp14:pctHeight>
                  </wp14:sizeRelV>
                </wp:anchor>
              </w:drawing>
            </w:r>
          </w:p>
          <w:p w:rsidR="00E833D4" w:rsidRPr="00E833D4" w:rsidRDefault="00E833D4" w:rsidP="00E833D4">
            <w:pPr>
              <w:rPr>
                <w:rFonts w:ascii="Calibri" w:hAnsi="Calibri"/>
              </w:rPr>
            </w:pPr>
          </w:p>
          <w:p w:rsidR="00E833D4" w:rsidRPr="00E833D4" w:rsidRDefault="00E833D4" w:rsidP="00E833D4">
            <w:pPr>
              <w:rPr>
                <w:rFonts w:ascii="Calibri" w:hAnsi="Calibri"/>
              </w:rPr>
            </w:pPr>
          </w:p>
          <w:p w:rsidR="00512C4B" w:rsidRPr="00E833D4" w:rsidRDefault="00512C4B" w:rsidP="00E833D4">
            <w:pPr>
              <w:jc w:val="right"/>
              <w:rPr>
                <w:rFonts w:ascii="Calibri" w:hAnsi="Calibri"/>
              </w:rPr>
            </w:pPr>
          </w:p>
        </w:tc>
      </w:tr>
    </w:tbl>
    <w:p w:rsidR="005C5A50" w:rsidRPr="00C77891" w:rsidRDefault="006B1A0E" w:rsidP="00D15CA1">
      <w:pPr>
        <w:pStyle w:val="Ttulo1"/>
        <w:numPr>
          <w:ilvl w:val="0"/>
          <w:numId w:val="0"/>
        </w:numPr>
        <w:spacing w:before="840"/>
        <w:rPr>
          <w:rFonts w:ascii="Calibri" w:hAnsi="Calibri"/>
          <w:color w:val="0070C0"/>
        </w:rPr>
      </w:pPr>
      <w:r w:rsidRPr="00C77891">
        <w:rPr>
          <w:rFonts w:ascii="Calibri" w:hAnsi="Calibri"/>
          <w:color w:val="0070C0"/>
        </w:rPr>
        <w:lastRenderedPageBreak/>
        <w:t>REMOÇÃO DO HOT SPOT</w:t>
      </w:r>
      <w:r w:rsidR="00C77891" w:rsidRPr="00C77891">
        <w:rPr>
          <w:rFonts w:ascii="Calibri" w:hAnsi="Calibri"/>
          <w:color w:val="0070C0"/>
        </w:rPr>
        <w:t xml:space="preserve"> IDENTIFICADO</w:t>
      </w:r>
    </w:p>
    <w:tbl>
      <w:tblPr>
        <w:tblW w:w="10065" w:type="dxa"/>
        <w:tblCellMar>
          <w:left w:w="0" w:type="dxa"/>
          <w:right w:w="0" w:type="dxa"/>
        </w:tblCellMar>
        <w:tblLook w:val="04A0" w:firstRow="1" w:lastRow="0" w:firstColumn="1" w:lastColumn="0" w:noHBand="0" w:noVBand="1"/>
        <w:tblDescription w:val="Seção 3 da lista de verificação: FAZENDO AS MALAS PARA A VIAGEM"/>
      </w:tblPr>
      <w:tblGrid>
        <w:gridCol w:w="22"/>
        <w:gridCol w:w="10043"/>
      </w:tblGrid>
      <w:tr w:rsidR="005C5A50" w:rsidRPr="00C77891" w:rsidTr="00120AA2">
        <w:tc>
          <w:tcPr>
            <w:tcW w:w="11" w:type="pct"/>
            <w:tcBorders>
              <w:top w:val="thickThinLargeGap" w:sz="24" w:space="0" w:color="auto"/>
            </w:tcBorders>
          </w:tcPr>
          <w:p w:rsidR="005C5A50" w:rsidRPr="00C77891" w:rsidRDefault="005C5A50">
            <w:pPr>
              <w:pStyle w:val="Textodebalo"/>
              <w:rPr>
                <w:rFonts w:ascii="Calibri" w:hAnsi="Calibri"/>
              </w:rPr>
            </w:pPr>
          </w:p>
          <w:p w:rsidR="00E02C25" w:rsidRPr="00C77891" w:rsidRDefault="00E02C25">
            <w:pPr>
              <w:pStyle w:val="Textodebalo"/>
              <w:rPr>
                <w:rFonts w:ascii="Calibri" w:hAnsi="Calibri"/>
              </w:rPr>
            </w:pPr>
          </w:p>
          <w:p w:rsidR="00E02C25" w:rsidRPr="00C77891" w:rsidRDefault="00E02C25">
            <w:pPr>
              <w:pStyle w:val="Textodebalo"/>
              <w:rPr>
                <w:rFonts w:ascii="Calibri" w:hAnsi="Calibri"/>
              </w:rPr>
            </w:pPr>
          </w:p>
        </w:tc>
        <w:tc>
          <w:tcPr>
            <w:tcW w:w="4989" w:type="pct"/>
            <w:tcBorders>
              <w:top w:val="thickThinLargeGap" w:sz="24" w:space="0" w:color="auto"/>
            </w:tcBorders>
          </w:tcPr>
          <w:p w:rsidR="00C77891" w:rsidRPr="00C77891" w:rsidRDefault="00C77891" w:rsidP="00172FA1">
            <w:pPr>
              <w:spacing w:after="240"/>
              <w:jc w:val="both"/>
              <w:rPr>
                <w:rFonts w:ascii="Calibri" w:hAnsi="Calibri"/>
                <w:sz w:val="22"/>
                <w:szCs w:val="22"/>
              </w:rPr>
            </w:pPr>
            <w:r w:rsidRPr="00C77891">
              <w:rPr>
                <w:rFonts w:ascii="Calibri" w:hAnsi="Calibri"/>
                <w:sz w:val="22"/>
                <w:szCs w:val="22"/>
              </w:rPr>
              <w:t xml:space="preserve">Uma vez que o </w:t>
            </w:r>
            <w:r w:rsidRPr="00C77891">
              <w:rPr>
                <w:rFonts w:ascii="Calibri" w:hAnsi="Calibri"/>
                <w:b/>
                <w:sz w:val="22"/>
                <w:szCs w:val="22"/>
              </w:rPr>
              <w:t>hot spot</w:t>
            </w:r>
            <w:r w:rsidRPr="00C77891">
              <w:rPr>
                <w:rFonts w:ascii="Calibri" w:hAnsi="Calibri"/>
                <w:sz w:val="22"/>
                <w:szCs w:val="22"/>
              </w:rPr>
              <w:t xml:space="preserve"> tenha sido identificado, é importante que sejam adotadas medidas para a remoção de</w:t>
            </w:r>
            <w:r w:rsidR="00D90E7C">
              <w:rPr>
                <w:rFonts w:ascii="Calibri" w:hAnsi="Calibri"/>
                <w:sz w:val="22"/>
                <w:szCs w:val="22"/>
              </w:rPr>
              <w:t>le</w:t>
            </w:r>
            <w:r w:rsidRPr="00C77891">
              <w:rPr>
                <w:rFonts w:ascii="Calibri" w:hAnsi="Calibri"/>
                <w:sz w:val="22"/>
                <w:szCs w:val="22"/>
              </w:rPr>
              <w:t xml:space="preserve">. A seguir seguem algumas das principais medidas usualmente adotadas para remoção de um </w:t>
            </w:r>
            <w:r w:rsidRPr="00C77891">
              <w:rPr>
                <w:rFonts w:ascii="Calibri" w:hAnsi="Calibri"/>
                <w:b/>
                <w:sz w:val="22"/>
                <w:szCs w:val="22"/>
              </w:rPr>
              <w:t>hot spot</w:t>
            </w:r>
            <w:r w:rsidRPr="00C77891">
              <w:rPr>
                <w:rFonts w:ascii="Calibri" w:hAnsi="Calibri"/>
                <w:sz w:val="22"/>
                <w:szCs w:val="22"/>
              </w:rPr>
              <w:t>.</w:t>
            </w:r>
          </w:p>
          <w:p w:rsidR="00C77891" w:rsidRPr="00C77891" w:rsidRDefault="00C77891" w:rsidP="00C77891">
            <w:pPr>
              <w:pStyle w:val="PargrafodaLista"/>
              <w:numPr>
                <w:ilvl w:val="0"/>
                <w:numId w:val="4"/>
              </w:numPr>
              <w:spacing w:before="120" w:after="120"/>
              <w:ind w:left="426" w:hanging="426"/>
              <w:rPr>
                <w:rFonts w:ascii="Calibri" w:hAnsi="Calibri"/>
                <w:b/>
              </w:rPr>
            </w:pPr>
            <w:r w:rsidRPr="00C77891">
              <w:rPr>
                <w:rFonts w:ascii="Calibri" w:hAnsi="Calibri"/>
                <w:b/>
              </w:rPr>
              <w:t>Foi adotada nova rota de táxi para as aeronaves contornando o local identificado como um possível hot spot?</w:t>
            </w:r>
          </w:p>
          <w:p w:rsidR="00C77891" w:rsidRPr="00C77891" w:rsidRDefault="00C77891" w:rsidP="00C77891">
            <w:pPr>
              <w:spacing w:after="120"/>
              <w:rPr>
                <w:rFonts w:ascii="Calibri" w:hAnsi="Calibri"/>
                <w:sz w:val="20"/>
                <w:szCs w:val="20"/>
              </w:rPr>
            </w:pPr>
            <w:r w:rsidRPr="00C77891">
              <w:rPr>
                <w:rFonts w:ascii="Calibri" w:hAnsi="Calibri"/>
                <w:sz w:val="20"/>
                <w:szCs w:val="20"/>
              </w:rPr>
              <w:t>(  ) Sim  (  ) Não</w:t>
            </w:r>
          </w:p>
          <w:p w:rsidR="00C77891" w:rsidRPr="00C77891" w:rsidRDefault="00C77891" w:rsidP="00C77891">
            <w:pPr>
              <w:spacing w:after="120"/>
              <w:rPr>
                <w:rFonts w:ascii="Calibri" w:hAnsi="Calibri"/>
              </w:rPr>
            </w:pPr>
            <w:r w:rsidRPr="00C77891">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C77891" w:rsidRPr="00C77891" w:rsidRDefault="00C77891" w:rsidP="00C77891">
            <w:pPr>
              <w:pStyle w:val="PargrafodaLista"/>
              <w:numPr>
                <w:ilvl w:val="0"/>
                <w:numId w:val="4"/>
              </w:numPr>
              <w:spacing w:before="120" w:after="120"/>
              <w:ind w:left="426" w:hanging="426"/>
              <w:rPr>
                <w:rFonts w:ascii="Calibri" w:hAnsi="Calibri"/>
                <w:b/>
              </w:rPr>
            </w:pPr>
            <w:r w:rsidRPr="00C77891">
              <w:rPr>
                <w:rFonts w:ascii="Calibri" w:hAnsi="Calibri"/>
                <w:b/>
              </w:rPr>
              <w:t>Foi adotado um novo procedimento?</w:t>
            </w:r>
          </w:p>
          <w:p w:rsidR="00C77891" w:rsidRPr="00C77891" w:rsidRDefault="00C77891" w:rsidP="00C77891">
            <w:pPr>
              <w:spacing w:after="120"/>
              <w:rPr>
                <w:rFonts w:ascii="Calibri" w:hAnsi="Calibri"/>
                <w:sz w:val="20"/>
                <w:szCs w:val="20"/>
              </w:rPr>
            </w:pPr>
            <w:r w:rsidRPr="00C77891">
              <w:rPr>
                <w:rFonts w:ascii="Calibri" w:hAnsi="Calibri"/>
                <w:sz w:val="20"/>
                <w:szCs w:val="20"/>
              </w:rPr>
              <w:t>(  ) Sim  (  ) Não</w:t>
            </w:r>
          </w:p>
          <w:p w:rsidR="00C77891" w:rsidRPr="00C77891" w:rsidRDefault="00C77891" w:rsidP="00C77891">
            <w:pPr>
              <w:spacing w:after="120"/>
              <w:rPr>
                <w:rFonts w:ascii="Calibri" w:hAnsi="Calibri"/>
              </w:rPr>
            </w:pPr>
            <w:r w:rsidRPr="00C77891">
              <w:rPr>
                <w:rFonts w:ascii="Calibri" w:hAnsi="Calibri"/>
                <w:sz w:val="20"/>
                <w:szCs w:val="20"/>
              </w:rPr>
              <w:t>Obs:_____________________________________________________________________________________________</w:t>
            </w:r>
            <w:r w:rsidRPr="00C77891">
              <w:rPr>
                <w:rFonts w:ascii="Calibri" w:hAnsi="Calibri"/>
              </w:rPr>
              <w:t>_</w:t>
            </w:r>
            <w:r w:rsidR="00172FA1">
              <w:rPr>
                <w:rFonts w:ascii="Calibri" w:hAnsi="Calibri"/>
              </w:rPr>
              <w:t>___</w:t>
            </w:r>
          </w:p>
          <w:p w:rsidR="00C77891" w:rsidRPr="00C77891" w:rsidRDefault="00C77891" w:rsidP="00C77891">
            <w:pPr>
              <w:pStyle w:val="PargrafodaLista"/>
              <w:numPr>
                <w:ilvl w:val="0"/>
                <w:numId w:val="4"/>
              </w:numPr>
              <w:spacing w:before="120" w:after="120"/>
              <w:ind w:left="426" w:hanging="426"/>
              <w:rPr>
                <w:rFonts w:ascii="Calibri" w:hAnsi="Calibri"/>
                <w:b/>
              </w:rPr>
            </w:pPr>
            <w:r w:rsidRPr="00C77891">
              <w:rPr>
                <w:rFonts w:ascii="Calibri" w:hAnsi="Calibri"/>
                <w:b/>
              </w:rPr>
              <w:t>Foram instaladas placas de sinalização vertical para melhorar a orientação dos pilotos?</w:t>
            </w:r>
          </w:p>
          <w:p w:rsidR="00C77891" w:rsidRPr="00C77891" w:rsidRDefault="00C77891" w:rsidP="00C77891">
            <w:pPr>
              <w:spacing w:after="120"/>
              <w:rPr>
                <w:rFonts w:ascii="Calibri" w:hAnsi="Calibri"/>
                <w:sz w:val="20"/>
                <w:szCs w:val="20"/>
              </w:rPr>
            </w:pPr>
            <w:r w:rsidRPr="00C77891">
              <w:rPr>
                <w:rFonts w:ascii="Calibri" w:hAnsi="Calibri"/>
                <w:sz w:val="20"/>
                <w:szCs w:val="20"/>
              </w:rPr>
              <w:t>(  ) Sim  (  ) Não</w:t>
            </w:r>
          </w:p>
          <w:p w:rsidR="00C77891" w:rsidRPr="00C77891" w:rsidRDefault="00C77891" w:rsidP="00C77891">
            <w:pPr>
              <w:spacing w:after="120"/>
              <w:rPr>
                <w:rFonts w:ascii="Calibri" w:hAnsi="Calibri"/>
                <w:sz w:val="20"/>
                <w:szCs w:val="20"/>
              </w:rPr>
            </w:pPr>
            <w:r w:rsidRPr="00C77891">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C77891" w:rsidRPr="00C77891" w:rsidRDefault="00C77891" w:rsidP="00C77891">
            <w:pPr>
              <w:pStyle w:val="PargrafodaLista"/>
              <w:numPr>
                <w:ilvl w:val="0"/>
                <w:numId w:val="4"/>
              </w:numPr>
              <w:spacing w:before="120" w:after="120"/>
              <w:ind w:left="426" w:hanging="426"/>
              <w:rPr>
                <w:rFonts w:ascii="Calibri" w:hAnsi="Calibri"/>
                <w:b/>
              </w:rPr>
            </w:pPr>
            <w:r w:rsidRPr="00C77891">
              <w:rPr>
                <w:rFonts w:ascii="Calibri" w:hAnsi="Calibri"/>
                <w:b/>
              </w:rPr>
              <w:t>Foram pintadas novas sinalizações horizontais para melhorar a orientação dos pilotos?</w:t>
            </w:r>
          </w:p>
          <w:p w:rsidR="00C77891" w:rsidRPr="00C77891" w:rsidRDefault="00C77891" w:rsidP="00C77891">
            <w:pPr>
              <w:spacing w:after="120"/>
              <w:rPr>
                <w:rFonts w:ascii="Calibri" w:hAnsi="Calibri"/>
                <w:sz w:val="20"/>
                <w:szCs w:val="20"/>
              </w:rPr>
            </w:pPr>
            <w:r w:rsidRPr="00C77891">
              <w:rPr>
                <w:rFonts w:ascii="Calibri" w:hAnsi="Calibri"/>
                <w:sz w:val="20"/>
                <w:szCs w:val="20"/>
              </w:rPr>
              <w:t>(  ) Sim  (  ) Não</w:t>
            </w:r>
          </w:p>
          <w:p w:rsidR="00C77891" w:rsidRPr="00C77891" w:rsidRDefault="00C77891" w:rsidP="00C77891">
            <w:pPr>
              <w:spacing w:after="120"/>
              <w:rPr>
                <w:rFonts w:ascii="Calibri" w:hAnsi="Calibri"/>
                <w:sz w:val="20"/>
                <w:szCs w:val="20"/>
              </w:rPr>
            </w:pPr>
            <w:r w:rsidRPr="00C77891">
              <w:rPr>
                <w:rFonts w:ascii="Calibri" w:hAnsi="Calibri"/>
                <w:sz w:val="20"/>
                <w:szCs w:val="20"/>
              </w:rPr>
              <w:t>Obs:_____________________________________________________________________________________________</w:t>
            </w:r>
            <w:r w:rsidR="00172FA1">
              <w:rPr>
                <w:rFonts w:ascii="Calibri" w:hAnsi="Calibri"/>
                <w:sz w:val="20"/>
                <w:szCs w:val="20"/>
              </w:rPr>
              <w:t>___</w:t>
            </w:r>
            <w:r w:rsidRPr="00C77891">
              <w:rPr>
                <w:rFonts w:ascii="Calibri" w:hAnsi="Calibri"/>
                <w:sz w:val="20"/>
                <w:szCs w:val="20"/>
              </w:rPr>
              <w:t>_</w:t>
            </w:r>
          </w:p>
          <w:p w:rsidR="00C77891" w:rsidRPr="00C77891" w:rsidRDefault="00C77891" w:rsidP="00C77891">
            <w:pPr>
              <w:pStyle w:val="PargrafodaLista"/>
              <w:numPr>
                <w:ilvl w:val="0"/>
                <w:numId w:val="4"/>
              </w:numPr>
              <w:spacing w:before="120" w:after="120"/>
              <w:ind w:left="426" w:hanging="426"/>
              <w:rPr>
                <w:rFonts w:ascii="Calibri" w:hAnsi="Calibri"/>
                <w:b/>
              </w:rPr>
            </w:pPr>
            <w:r w:rsidRPr="00C77891">
              <w:rPr>
                <w:rFonts w:ascii="Calibri" w:hAnsi="Calibri"/>
                <w:b/>
              </w:rPr>
              <w:t>Foi instalado algum tipo de luz para ajudar na orientação dos pilotos (luzes de eixo de pista de táxi, luzes de proteção de pista, etc.)?</w:t>
            </w:r>
          </w:p>
          <w:p w:rsidR="00C77891" w:rsidRPr="00D90E7C" w:rsidRDefault="00C77891" w:rsidP="00C77891">
            <w:pPr>
              <w:spacing w:after="120"/>
              <w:rPr>
                <w:rFonts w:ascii="Calibri" w:hAnsi="Calibri"/>
                <w:sz w:val="20"/>
                <w:szCs w:val="20"/>
              </w:rPr>
            </w:pPr>
            <w:r w:rsidRPr="00D90E7C">
              <w:rPr>
                <w:rFonts w:ascii="Calibri" w:hAnsi="Calibri"/>
                <w:sz w:val="20"/>
                <w:szCs w:val="20"/>
              </w:rPr>
              <w:t>(  ) Sim  (  ) Não</w:t>
            </w:r>
          </w:p>
          <w:p w:rsidR="00C77891" w:rsidRPr="00D90E7C" w:rsidRDefault="00C77891" w:rsidP="00C77891">
            <w:pPr>
              <w:spacing w:after="120"/>
              <w:rPr>
                <w:rFonts w:ascii="Calibri" w:hAnsi="Calibri"/>
                <w:sz w:val="20"/>
                <w:szCs w:val="20"/>
              </w:rPr>
            </w:pPr>
            <w:r w:rsidRPr="00D90E7C">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C77891" w:rsidRPr="00C77891" w:rsidRDefault="00C77891" w:rsidP="00C77891">
            <w:pPr>
              <w:pStyle w:val="PargrafodaLista"/>
              <w:numPr>
                <w:ilvl w:val="0"/>
                <w:numId w:val="4"/>
              </w:numPr>
              <w:spacing w:before="120" w:after="120"/>
              <w:ind w:left="426" w:hanging="426"/>
              <w:rPr>
                <w:rFonts w:ascii="Calibri" w:hAnsi="Calibri"/>
                <w:b/>
              </w:rPr>
            </w:pPr>
            <w:r w:rsidRPr="00C77891">
              <w:rPr>
                <w:rFonts w:ascii="Calibri" w:hAnsi="Calibri"/>
                <w:b/>
              </w:rPr>
              <w:t>Foi construída nova pista de táxi como alternativa?</w:t>
            </w:r>
          </w:p>
          <w:p w:rsidR="00C77891" w:rsidRPr="00D90E7C" w:rsidRDefault="00C77891" w:rsidP="00C77891">
            <w:pPr>
              <w:spacing w:after="120"/>
              <w:rPr>
                <w:rFonts w:ascii="Calibri" w:hAnsi="Calibri"/>
                <w:sz w:val="20"/>
                <w:szCs w:val="20"/>
              </w:rPr>
            </w:pPr>
            <w:r w:rsidRPr="00D90E7C">
              <w:rPr>
                <w:rFonts w:ascii="Calibri" w:hAnsi="Calibri"/>
                <w:sz w:val="20"/>
                <w:szCs w:val="20"/>
              </w:rPr>
              <w:t>(  ) Sim  (  ) Não</w:t>
            </w:r>
          </w:p>
          <w:p w:rsidR="00C77891" w:rsidRPr="00D90E7C" w:rsidRDefault="00C77891" w:rsidP="00C77891">
            <w:pPr>
              <w:spacing w:after="120"/>
              <w:rPr>
                <w:rFonts w:ascii="Calibri" w:hAnsi="Calibri"/>
                <w:sz w:val="20"/>
                <w:szCs w:val="20"/>
              </w:rPr>
            </w:pPr>
            <w:r w:rsidRPr="00D90E7C">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C77891" w:rsidRPr="00C77891" w:rsidRDefault="00C77891" w:rsidP="00C77891">
            <w:pPr>
              <w:pStyle w:val="PargrafodaLista"/>
              <w:numPr>
                <w:ilvl w:val="0"/>
                <w:numId w:val="4"/>
              </w:numPr>
              <w:spacing w:before="120" w:after="120"/>
              <w:ind w:left="426" w:hanging="426"/>
              <w:rPr>
                <w:rFonts w:ascii="Calibri" w:hAnsi="Calibri"/>
                <w:b/>
              </w:rPr>
            </w:pPr>
            <w:r w:rsidRPr="00C77891">
              <w:rPr>
                <w:rFonts w:ascii="Calibri" w:hAnsi="Calibri"/>
                <w:b/>
              </w:rPr>
              <w:t>Os pontos cegos da Torre de Controle, no local identificado como um possível hot spot, foram mitigados?</w:t>
            </w:r>
          </w:p>
          <w:p w:rsidR="00C77891" w:rsidRPr="00D90E7C" w:rsidRDefault="00C77891" w:rsidP="00C77891">
            <w:pPr>
              <w:spacing w:after="120"/>
              <w:rPr>
                <w:rFonts w:ascii="Calibri" w:hAnsi="Calibri"/>
                <w:sz w:val="20"/>
                <w:szCs w:val="20"/>
              </w:rPr>
            </w:pPr>
            <w:r w:rsidRPr="00D90E7C">
              <w:rPr>
                <w:rFonts w:ascii="Calibri" w:hAnsi="Calibri"/>
                <w:sz w:val="20"/>
                <w:szCs w:val="20"/>
              </w:rPr>
              <w:t>(  ) Sim  (  ) Não</w:t>
            </w:r>
          </w:p>
          <w:p w:rsidR="00C77891" w:rsidRPr="00D90E7C" w:rsidRDefault="00C77891" w:rsidP="00C77891">
            <w:pPr>
              <w:spacing w:after="120"/>
              <w:rPr>
                <w:rFonts w:ascii="Calibri" w:hAnsi="Calibri"/>
                <w:sz w:val="20"/>
                <w:szCs w:val="20"/>
              </w:rPr>
            </w:pPr>
            <w:r w:rsidRPr="00D90E7C">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EB28F5" w:rsidRPr="00C77891" w:rsidRDefault="00580B8C" w:rsidP="00415445">
            <w:pPr>
              <w:spacing w:after="120"/>
              <w:rPr>
                <w:rFonts w:ascii="Calibri" w:hAnsi="Calibri"/>
              </w:rPr>
            </w:pPr>
            <w:r w:rsidRPr="00C77891">
              <w:rPr>
                <w:rFonts w:ascii="Calibri" w:hAnsi="Calibri"/>
                <w:noProof/>
              </w:rPr>
              <mc:AlternateContent>
                <mc:Choice Requires="wps">
                  <w:drawing>
                    <wp:anchor distT="0" distB="0" distL="114300" distR="114300" simplePos="0" relativeHeight="251666432" behindDoc="0" locked="0" layoutInCell="1" allowOverlap="1" wp14:anchorId="5D3A9201" wp14:editId="2B002088">
                      <wp:simplePos x="0" y="0"/>
                      <wp:positionH relativeFrom="column">
                        <wp:posOffset>631509</wp:posOffset>
                      </wp:positionH>
                      <wp:positionV relativeFrom="paragraph">
                        <wp:posOffset>153353</wp:posOffset>
                      </wp:positionV>
                      <wp:extent cx="5429250" cy="800100"/>
                      <wp:effectExtent l="0" t="19050" r="19050" b="19050"/>
                      <wp:wrapNone/>
                      <wp:docPr id="10" name="Pergaminho horizontal 10"/>
                      <wp:cNvGraphicFramePr/>
                      <a:graphic xmlns:a="http://schemas.openxmlformats.org/drawingml/2006/main">
                        <a:graphicData uri="http://schemas.microsoft.com/office/word/2010/wordprocessingShape">
                          <wps:wsp>
                            <wps:cNvSpPr/>
                            <wps:spPr>
                              <a:xfrm>
                                <a:off x="0" y="0"/>
                                <a:ext cx="5429250" cy="800100"/>
                              </a:xfrm>
                              <a:prstGeom prst="horizontalScroll">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445" w:rsidRPr="00D90E7C" w:rsidRDefault="00C77891" w:rsidP="00415445">
                                  <w:pPr>
                                    <w:jc w:val="both"/>
                                    <w:rPr>
                                      <w:rFonts w:ascii="Calibri" w:hAnsi="Calibri"/>
                                    </w:rPr>
                                  </w:pPr>
                                  <w:r w:rsidRPr="00D90E7C">
                                    <w:rPr>
                                      <w:rFonts w:ascii="Calibri" w:hAnsi="Calibri"/>
                                    </w:rPr>
                                    <w:t xml:space="preserve">As medidas para remoção do </w:t>
                                  </w:r>
                                  <w:r w:rsidRPr="00D90E7C">
                                    <w:rPr>
                                      <w:rFonts w:ascii="Calibri" w:hAnsi="Calibri"/>
                                      <w:b/>
                                    </w:rPr>
                                    <w:t>hot spot</w:t>
                                  </w:r>
                                  <w:r w:rsidRPr="00D90E7C">
                                    <w:rPr>
                                      <w:rFonts w:ascii="Calibri" w:hAnsi="Calibri"/>
                                    </w:rPr>
                                    <w:t xml:space="preserve"> devem ser monitoradas e avaliadas periodicamente para garantir que elas tenham sido efetivas </w:t>
                                  </w:r>
                                  <w:r w:rsidR="00D15CA1">
                                    <w:rPr>
                                      <w:rFonts w:ascii="Calibri" w:hAnsi="Calibri"/>
                                    </w:rPr>
                                    <w:t>em face d</w:t>
                                  </w:r>
                                  <w:r w:rsidRPr="00D90E7C">
                                    <w:rPr>
                                      <w:rFonts w:ascii="Calibri" w:hAnsi="Calibri"/>
                                    </w:rPr>
                                    <w:t>as operações reais no aeródromo</w:t>
                                  </w:r>
                                  <w:r w:rsidR="00D15CA1">
                                    <w:rPr>
                                      <w:rFonts w:ascii="Calibri" w:hAnsi="Calibri"/>
                                    </w:rPr>
                                    <w:t>,</w:t>
                                  </w:r>
                                  <w:r w:rsidRPr="00D90E7C">
                                    <w:rPr>
                                      <w:rFonts w:ascii="Calibri" w:hAnsi="Calibri"/>
                                    </w:rPr>
                                    <w:t xml:space="preserve"> assegura</w:t>
                                  </w:r>
                                  <w:r w:rsidR="00D15CA1">
                                    <w:rPr>
                                      <w:rFonts w:ascii="Calibri" w:hAnsi="Calibri"/>
                                    </w:rPr>
                                    <w:t>ndo assim que</w:t>
                                  </w:r>
                                  <w:r w:rsidRPr="00D90E7C">
                                    <w:rPr>
                                      <w:rFonts w:ascii="Calibri" w:hAnsi="Calibri"/>
                                    </w:rPr>
                                    <w:t xml:space="preserve"> de fato o </w:t>
                                  </w:r>
                                  <w:r w:rsidRPr="00D90E7C">
                                    <w:rPr>
                                      <w:rFonts w:ascii="Calibri" w:hAnsi="Calibri"/>
                                      <w:b/>
                                    </w:rPr>
                                    <w:t>hot spot</w:t>
                                  </w:r>
                                  <w:r w:rsidR="00D15CA1">
                                    <w:rPr>
                                      <w:rFonts w:ascii="Calibri" w:hAnsi="Calibri"/>
                                    </w:rPr>
                                    <w:t xml:space="preserve"> foi</w:t>
                                  </w:r>
                                  <w:r w:rsidRPr="00D90E7C">
                                    <w:rPr>
                                      <w:rFonts w:ascii="Calibri" w:hAnsi="Calibri"/>
                                    </w:rPr>
                                    <w:t xml:space="preserve"> removido.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A9201" id="Pergaminho horizontal 10" o:spid="_x0000_s1027" type="#_x0000_t98" style="position:absolute;margin-left:49.75pt;margin-top:12.1pt;width:427.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" fillcolor="yellow" strokecolor="black [3213]" strokeweight="1pt">
                      <v:stroke joinstyle="miter"/>
                      <v:textbox>
                        <w:txbxContent>
                          <w:p w:rsidR="00415445" w:rsidRPr="00D90E7C" w:rsidRDefault="00C77891" w:rsidP="00415445">
                            <w:pPr>
                              <w:jc w:val="both"/>
                              <w:rPr>
                                <w:rFonts w:ascii="Calibri" w:hAnsi="Calibri"/>
                              </w:rPr>
                            </w:pPr>
                            <w:r w:rsidRPr="00D90E7C">
                              <w:rPr>
                                <w:rFonts w:ascii="Calibri" w:hAnsi="Calibri"/>
                              </w:rPr>
                              <w:t xml:space="preserve">As medidas para remoção do </w:t>
                            </w:r>
                            <w:r w:rsidRPr="00D90E7C">
                              <w:rPr>
                                <w:rFonts w:ascii="Calibri" w:hAnsi="Calibri"/>
                                <w:b/>
                              </w:rPr>
                              <w:t>hot spot</w:t>
                            </w:r>
                            <w:r w:rsidRPr="00D90E7C">
                              <w:rPr>
                                <w:rFonts w:ascii="Calibri" w:hAnsi="Calibri"/>
                              </w:rPr>
                              <w:t xml:space="preserve"> devem ser monitoradas e avaliadas periodicamente para garantir que elas tenham sido efetivas </w:t>
                            </w:r>
                            <w:r w:rsidR="00D15CA1">
                              <w:rPr>
                                <w:rFonts w:ascii="Calibri" w:hAnsi="Calibri"/>
                              </w:rPr>
                              <w:t>em face d</w:t>
                            </w:r>
                            <w:r w:rsidRPr="00D90E7C">
                              <w:rPr>
                                <w:rFonts w:ascii="Calibri" w:hAnsi="Calibri"/>
                              </w:rPr>
                              <w:t>as operações reais no aeródromo</w:t>
                            </w:r>
                            <w:r w:rsidR="00D15CA1">
                              <w:rPr>
                                <w:rFonts w:ascii="Calibri" w:hAnsi="Calibri"/>
                              </w:rPr>
                              <w:t>,</w:t>
                            </w:r>
                            <w:r w:rsidRPr="00D90E7C">
                              <w:rPr>
                                <w:rFonts w:ascii="Calibri" w:hAnsi="Calibri"/>
                              </w:rPr>
                              <w:t xml:space="preserve"> assegura</w:t>
                            </w:r>
                            <w:r w:rsidR="00D15CA1">
                              <w:rPr>
                                <w:rFonts w:ascii="Calibri" w:hAnsi="Calibri"/>
                              </w:rPr>
                              <w:t>ndo assim que</w:t>
                            </w:r>
                            <w:r w:rsidRPr="00D90E7C">
                              <w:rPr>
                                <w:rFonts w:ascii="Calibri" w:hAnsi="Calibri"/>
                              </w:rPr>
                              <w:t xml:space="preserve"> de fato o </w:t>
                            </w:r>
                            <w:r w:rsidRPr="00D90E7C">
                              <w:rPr>
                                <w:rFonts w:ascii="Calibri" w:hAnsi="Calibri"/>
                                <w:b/>
                              </w:rPr>
                              <w:t>hot spot</w:t>
                            </w:r>
                            <w:r w:rsidR="00D15CA1">
                              <w:rPr>
                                <w:rFonts w:ascii="Calibri" w:hAnsi="Calibri"/>
                              </w:rPr>
                              <w:t xml:space="preserve"> foi</w:t>
                            </w:r>
                            <w:r w:rsidRPr="00D90E7C">
                              <w:rPr>
                                <w:rFonts w:ascii="Calibri" w:hAnsi="Calibri"/>
                              </w:rPr>
                              <w:t xml:space="preserve"> removido.</w:t>
                            </w:r>
                          </w:p>
                        </w:txbxContent>
                      </v:textbox>
                    </v:shape>
                  </w:pict>
                </mc:Fallback>
              </mc:AlternateContent>
            </w:r>
          </w:p>
          <w:p w:rsidR="00415445" w:rsidRPr="00C77891" w:rsidRDefault="00580B8C">
            <w:pPr>
              <w:pStyle w:val="Lista"/>
              <w:rPr>
                <w:rFonts w:ascii="Calibri" w:hAnsi="Calibri"/>
              </w:rPr>
            </w:pPr>
            <w:r>
              <w:rPr>
                <w:rFonts w:ascii="Calibri" w:hAnsi="Calibri"/>
                <w:noProof/>
              </w:rPr>
              <w:drawing>
                <wp:anchor distT="0" distB="0" distL="114300" distR="114300" simplePos="0" relativeHeight="251676672" behindDoc="0" locked="0" layoutInCell="1" allowOverlap="1" wp14:anchorId="3EECD806" wp14:editId="1F28371F">
                  <wp:simplePos x="0" y="0"/>
                  <wp:positionH relativeFrom="column">
                    <wp:posOffset>12065</wp:posOffset>
                  </wp:positionH>
                  <wp:positionV relativeFrom="paragraph">
                    <wp:posOffset>101099</wp:posOffset>
                  </wp:positionV>
                  <wp:extent cx="457200" cy="468630"/>
                  <wp:effectExtent l="0" t="0" r="0" b="762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nal de atenção.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457200" cy="468630"/>
                          </a:xfrm>
                          <a:prstGeom prst="rect">
                            <a:avLst/>
                          </a:prstGeom>
                        </pic:spPr>
                      </pic:pic>
                    </a:graphicData>
                  </a:graphic>
                  <wp14:sizeRelH relativeFrom="margin">
                    <wp14:pctWidth>0</wp14:pctWidth>
                  </wp14:sizeRelH>
                  <wp14:sizeRelV relativeFrom="margin">
                    <wp14:pctHeight>0</wp14:pctHeight>
                  </wp14:sizeRelV>
                </wp:anchor>
              </w:drawing>
            </w:r>
          </w:p>
        </w:tc>
      </w:tr>
      <w:tr w:rsidR="005C5A50" w:rsidRPr="00C77891" w:rsidTr="00120AA2">
        <w:tc>
          <w:tcPr>
            <w:tcW w:w="11" w:type="pct"/>
          </w:tcPr>
          <w:p w:rsidR="005C5A50" w:rsidRPr="00C77891" w:rsidRDefault="005C5A50">
            <w:pPr>
              <w:pStyle w:val="-"/>
              <w:rPr>
                <w:rFonts w:ascii="Calibri" w:hAnsi="Calibri"/>
              </w:rPr>
            </w:pPr>
          </w:p>
        </w:tc>
        <w:tc>
          <w:tcPr>
            <w:tcW w:w="4989" w:type="pct"/>
          </w:tcPr>
          <w:p w:rsidR="005C5A50" w:rsidRPr="00C77891" w:rsidRDefault="005C5A50">
            <w:pPr>
              <w:pStyle w:val="Lista"/>
              <w:rPr>
                <w:rFonts w:ascii="Calibri" w:hAnsi="Calibri"/>
              </w:rPr>
            </w:pPr>
          </w:p>
        </w:tc>
      </w:tr>
      <w:tr w:rsidR="005C5A50" w:rsidRPr="00C77891" w:rsidTr="00120AA2">
        <w:tc>
          <w:tcPr>
            <w:tcW w:w="11" w:type="pct"/>
          </w:tcPr>
          <w:p w:rsidR="005C5A50" w:rsidRPr="00C77891" w:rsidRDefault="005C5A50">
            <w:pPr>
              <w:pStyle w:val="-"/>
              <w:rPr>
                <w:rFonts w:ascii="Calibri" w:hAnsi="Calibri"/>
              </w:rPr>
            </w:pPr>
          </w:p>
        </w:tc>
        <w:tc>
          <w:tcPr>
            <w:tcW w:w="4989" w:type="pct"/>
          </w:tcPr>
          <w:p w:rsidR="005C5A50" w:rsidRPr="00C77891" w:rsidRDefault="005C5A50">
            <w:pPr>
              <w:pStyle w:val="Lista"/>
              <w:rPr>
                <w:rFonts w:ascii="Calibri" w:hAnsi="Calibri"/>
              </w:rPr>
            </w:pPr>
          </w:p>
        </w:tc>
      </w:tr>
      <w:tr w:rsidR="005C5A50" w:rsidRPr="00C77891" w:rsidTr="00120AA2">
        <w:tc>
          <w:tcPr>
            <w:tcW w:w="11" w:type="pct"/>
          </w:tcPr>
          <w:p w:rsidR="005C5A50" w:rsidRPr="00C77891" w:rsidRDefault="005C5A50">
            <w:pPr>
              <w:pStyle w:val="-"/>
              <w:rPr>
                <w:rFonts w:ascii="Calibri" w:hAnsi="Calibri"/>
              </w:rPr>
            </w:pPr>
          </w:p>
        </w:tc>
        <w:tc>
          <w:tcPr>
            <w:tcW w:w="4989" w:type="pct"/>
          </w:tcPr>
          <w:p w:rsidR="005C5A50" w:rsidRPr="00C77891" w:rsidRDefault="005C5A50">
            <w:pPr>
              <w:pStyle w:val="Lista"/>
              <w:rPr>
                <w:rFonts w:ascii="Calibri" w:hAnsi="Calibri"/>
              </w:rPr>
            </w:pPr>
          </w:p>
        </w:tc>
      </w:tr>
    </w:tbl>
    <w:p w:rsidR="003A48BA" w:rsidRDefault="003A48BA">
      <w:pPr>
        <w:rPr>
          <w:rFonts w:ascii="Calibri" w:eastAsiaTheme="majorEastAsia" w:hAnsi="Calibri" w:cstheme="majorBidi"/>
          <w:color w:val="0070C0"/>
          <w:sz w:val="24"/>
          <w:szCs w:val="24"/>
        </w:rPr>
      </w:pPr>
      <w:r>
        <w:rPr>
          <w:rFonts w:ascii="Calibri" w:hAnsi="Calibri"/>
          <w:color w:val="0070C0"/>
        </w:rPr>
        <w:br w:type="page"/>
      </w:r>
    </w:p>
    <w:p w:rsidR="005C5A50" w:rsidRPr="00C77891" w:rsidRDefault="006B1A0E" w:rsidP="00580B8C">
      <w:pPr>
        <w:pStyle w:val="Ttulo1"/>
        <w:numPr>
          <w:ilvl w:val="0"/>
          <w:numId w:val="0"/>
        </w:numPr>
        <w:rPr>
          <w:rFonts w:ascii="Calibri" w:hAnsi="Calibri"/>
          <w:color w:val="0070C0"/>
        </w:rPr>
      </w:pPr>
      <w:r w:rsidRPr="00C77891">
        <w:rPr>
          <w:rFonts w:ascii="Calibri" w:hAnsi="Calibri"/>
          <w:color w:val="0070C0"/>
        </w:rPr>
        <w:lastRenderedPageBreak/>
        <w:t>MEDIDAS MITIGADORAS</w:t>
      </w:r>
      <w:r w:rsidR="00D90E7C">
        <w:rPr>
          <w:rFonts w:ascii="Calibri" w:hAnsi="Calibri"/>
          <w:color w:val="0070C0"/>
        </w:rPr>
        <w:t xml:space="preserve"> PARA REDUZIR O RISCO DAS OPERAÇÕES NO HOT SPOT IDENTIFICADO</w:t>
      </w:r>
    </w:p>
    <w:tbl>
      <w:tblPr>
        <w:tblW w:w="10085" w:type="dxa"/>
        <w:tblCellMar>
          <w:left w:w="0" w:type="dxa"/>
          <w:right w:w="0" w:type="dxa"/>
        </w:tblCellMar>
        <w:tblLook w:val="04A0" w:firstRow="1" w:lastRow="0" w:firstColumn="1" w:lastColumn="0" w:noHBand="0" w:noVBand="1"/>
        <w:tblDescription w:val="Seção 4 da lista de verificação 4: O QUE DEIXAR PARA A FAMÍLIA E OS PROFISSIONAIS DE SAÚDE EM CASA"/>
      </w:tblPr>
      <w:tblGrid>
        <w:gridCol w:w="10065"/>
        <w:gridCol w:w="20"/>
      </w:tblGrid>
      <w:tr w:rsidR="005C5A50" w:rsidRPr="00D90E7C" w:rsidTr="00120AA2">
        <w:tc>
          <w:tcPr>
            <w:tcW w:w="4990" w:type="pct"/>
            <w:tcBorders>
              <w:top w:val="thickThinLargeGap" w:sz="24" w:space="0" w:color="auto"/>
            </w:tcBorders>
          </w:tcPr>
          <w:p w:rsidR="00D90E7C" w:rsidRPr="00D90E7C" w:rsidRDefault="00D90E7C" w:rsidP="00A25977">
            <w:pPr>
              <w:spacing w:after="240"/>
              <w:jc w:val="both"/>
              <w:rPr>
                <w:rFonts w:ascii="Calibri" w:hAnsi="Calibri"/>
                <w:sz w:val="22"/>
                <w:szCs w:val="22"/>
              </w:rPr>
            </w:pPr>
            <w:r w:rsidRPr="00D90E7C">
              <w:rPr>
                <w:rFonts w:ascii="Calibri" w:hAnsi="Calibri"/>
                <w:sz w:val="22"/>
                <w:szCs w:val="22"/>
              </w:rPr>
              <w:t>Caso as ações de remoção tenham sido adotadas</w:t>
            </w:r>
            <w:r w:rsidR="00AD63D0">
              <w:rPr>
                <w:rFonts w:ascii="Calibri" w:hAnsi="Calibri"/>
                <w:sz w:val="22"/>
                <w:szCs w:val="22"/>
              </w:rPr>
              <w:t xml:space="preserve"> e</w:t>
            </w:r>
            <w:r w:rsidRPr="00D90E7C">
              <w:rPr>
                <w:rFonts w:ascii="Calibri" w:hAnsi="Calibri"/>
                <w:sz w:val="22"/>
                <w:szCs w:val="22"/>
              </w:rPr>
              <w:t xml:space="preserve"> ainda sim </w:t>
            </w:r>
            <w:r w:rsidR="00D15CA1">
              <w:rPr>
                <w:rFonts w:ascii="Calibri" w:hAnsi="Calibri"/>
                <w:sz w:val="22"/>
                <w:szCs w:val="22"/>
              </w:rPr>
              <w:t xml:space="preserve">tenham </w:t>
            </w:r>
            <w:r w:rsidR="00AD63D0">
              <w:rPr>
                <w:rFonts w:ascii="Calibri" w:hAnsi="Calibri"/>
                <w:sz w:val="22"/>
                <w:szCs w:val="22"/>
              </w:rPr>
              <w:t>ocorr</w:t>
            </w:r>
            <w:r w:rsidR="00D15CA1">
              <w:rPr>
                <w:rFonts w:ascii="Calibri" w:hAnsi="Calibri"/>
                <w:sz w:val="22"/>
                <w:szCs w:val="22"/>
              </w:rPr>
              <w:t>ido</w:t>
            </w:r>
            <w:r w:rsidRPr="00D90E7C">
              <w:rPr>
                <w:rFonts w:ascii="Calibri" w:hAnsi="Calibri"/>
                <w:sz w:val="22"/>
                <w:szCs w:val="22"/>
              </w:rPr>
              <w:t xml:space="preserve"> eventos de conflito de tráfego de aeronaves ou incursões em pist</w:t>
            </w:r>
            <w:r w:rsidR="00AD63D0">
              <w:rPr>
                <w:rFonts w:ascii="Calibri" w:hAnsi="Calibri"/>
                <w:sz w:val="22"/>
                <w:szCs w:val="22"/>
              </w:rPr>
              <w:t>a, ou o risco analisado continue</w:t>
            </w:r>
            <w:r w:rsidRPr="00D90E7C">
              <w:rPr>
                <w:rFonts w:ascii="Calibri" w:hAnsi="Calibri"/>
                <w:sz w:val="22"/>
                <w:szCs w:val="22"/>
              </w:rPr>
              <w:t xml:space="preserve"> como inaceitável, as seguintes medidas mitigadoras podem ser adotadas.</w:t>
            </w:r>
          </w:p>
          <w:p w:rsidR="00D90E7C" w:rsidRPr="00D90E7C" w:rsidRDefault="00D90E7C" w:rsidP="00D90E7C">
            <w:pPr>
              <w:pStyle w:val="PargrafodaLista"/>
              <w:numPr>
                <w:ilvl w:val="0"/>
                <w:numId w:val="4"/>
              </w:numPr>
              <w:spacing w:before="120" w:after="120"/>
              <w:ind w:left="426" w:hanging="426"/>
              <w:rPr>
                <w:rFonts w:ascii="Calibri" w:hAnsi="Calibri"/>
                <w:b/>
              </w:rPr>
            </w:pPr>
            <w:r w:rsidRPr="00D90E7C">
              <w:rPr>
                <w:rFonts w:ascii="Calibri" w:hAnsi="Calibri"/>
                <w:b/>
              </w:rPr>
              <w:t>Foram feitas campanhas de alerta e conscientizações com as pessoas que operam diretamente na área identificada como hot spot?</w:t>
            </w:r>
          </w:p>
          <w:p w:rsidR="00D90E7C" w:rsidRPr="00D90E7C" w:rsidRDefault="00D90E7C" w:rsidP="00D90E7C">
            <w:pPr>
              <w:spacing w:after="120"/>
              <w:rPr>
                <w:rFonts w:ascii="Calibri" w:hAnsi="Calibri"/>
                <w:sz w:val="20"/>
                <w:szCs w:val="20"/>
              </w:rPr>
            </w:pPr>
            <w:r w:rsidRPr="00D90E7C">
              <w:rPr>
                <w:rFonts w:ascii="Calibri" w:hAnsi="Calibri"/>
                <w:sz w:val="20"/>
                <w:szCs w:val="20"/>
              </w:rPr>
              <w:t>(  ) Sim  (  ) Não</w:t>
            </w:r>
          </w:p>
          <w:p w:rsidR="00D90E7C" w:rsidRPr="00D90E7C" w:rsidRDefault="00D90E7C" w:rsidP="00D90E7C">
            <w:pPr>
              <w:spacing w:after="120"/>
              <w:rPr>
                <w:rFonts w:ascii="Calibri" w:hAnsi="Calibri"/>
                <w:sz w:val="20"/>
                <w:szCs w:val="20"/>
              </w:rPr>
            </w:pPr>
            <w:r w:rsidRPr="00D90E7C">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D90E7C" w:rsidRPr="00D90E7C" w:rsidRDefault="00D90E7C" w:rsidP="00D90E7C">
            <w:pPr>
              <w:pStyle w:val="PargrafodaLista"/>
              <w:numPr>
                <w:ilvl w:val="0"/>
                <w:numId w:val="4"/>
              </w:numPr>
              <w:spacing w:before="120" w:after="120"/>
              <w:ind w:left="426" w:hanging="426"/>
              <w:rPr>
                <w:rFonts w:ascii="Calibri" w:hAnsi="Calibri"/>
                <w:b/>
              </w:rPr>
            </w:pPr>
            <w:r w:rsidRPr="00D90E7C">
              <w:rPr>
                <w:rFonts w:ascii="Calibri" w:hAnsi="Calibri"/>
                <w:b/>
              </w:rPr>
              <w:t>O hot spot está publicado no AIP?</w:t>
            </w:r>
          </w:p>
          <w:p w:rsidR="00D90E7C" w:rsidRPr="00D90E7C" w:rsidRDefault="00D90E7C" w:rsidP="00D90E7C">
            <w:pPr>
              <w:spacing w:after="120"/>
              <w:rPr>
                <w:rFonts w:ascii="Calibri" w:hAnsi="Calibri"/>
                <w:sz w:val="20"/>
                <w:szCs w:val="20"/>
              </w:rPr>
            </w:pPr>
            <w:r w:rsidRPr="00D90E7C">
              <w:rPr>
                <w:rFonts w:ascii="Calibri" w:hAnsi="Calibri"/>
                <w:sz w:val="20"/>
                <w:szCs w:val="20"/>
              </w:rPr>
              <w:t>(  ) Sim  (  ) Não</w:t>
            </w:r>
          </w:p>
          <w:p w:rsidR="00D90E7C" w:rsidRPr="00D90E7C" w:rsidRDefault="00D90E7C" w:rsidP="00D90E7C">
            <w:pPr>
              <w:spacing w:after="120"/>
              <w:rPr>
                <w:rFonts w:ascii="Calibri" w:hAnsi="Calibri"/>
                <w:sz w:val="20"/>
                <w:szCs w:val="20"/>
              </w:rPr>
            </w:pPr>
            <w:r w:rsidRPr="00D90E7C">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5C5A50" w:rsidRPr="00D90E7C" w:rsidRDefault="005C5A50">
            <w:pPr>
              <w:pStyle w:val="-"/>
              <w:rPr>
                <w:rFonts w:ascii="Calibri" w:hAnsi="Calibri"/>
              </w:rPr>
            </w:pPr>
          </w:p>
        </w:tc>
        <w:tc>
          <w:tcPr>
            <w:tcW w:w="10" w:type="pct"/>
            <w:tcBorders>
              <w:top w:val="thickThinLargeGap" w:sz="24" w:space="0" w:color="auto"/>
            </w:tcBorders>
          </w:tcPr>
          <w:p w:rsidR="005C5A50" w:rsidRPr="00D90E7C" w:rsidRDefault="005C5A50">
            <w:pPr>
              <w:pStyle w:val="Lista"/>
              <w:rPr>
                <w:rFonts w:ascii="Calibri" w:hAnsi="Calibri"/>
              </w:rPr>
            </w:pPr>
          </w:p>
        </w:tc>
      </w:tr>
    </w:tbl>
    <w:p w:rsidR="003A48BA" w:rsidRDefault="004D51EC" w:rsidP="00D90E7C">
      <w:pPr>
        <w:spacing w:after="120"/>
        <w:rPr>
          <w:rFonts w:ascii="Calibri" w:hAnsi="Calibri"/>
        </w:rPr>
      </w:pPr>
      <w:r>
        <w:rPr>
          <w:rFonts w:ascii="Calibri" w:hAnsi="Calibri"/>
          <w:noProof/>
        </w:rPr>
        <w:drawing>
          <wp:anchor distT="0" distB="0" distL="114300" distR="114300" simplePos="0" relativeHeight="251678720" behindDoc="0" locked="0" layoutInCell="1" allowOverlap="1" wp14:anchorId="055FD26E" wp14:editId="48186E46">
            <wp:simplePos x="0" y="0"/>
            <wp:positionH relativeFrom="column">
              <wp:posOffset>37783</wp:posOffset>
            </wp:positionH>
            <wp:positionV relativeFrom="paragraph">
              <wp:posOffset>208280</wp:posOffset>
            </wp:positionV>
            <wp:extent cx="457200" cy="468630"/>
            <wp:effectExtent l="0" t="0" r="0" b="762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nal de atenção.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457200" cy="468630"/>
                    </a:xfrm>
                    <a:prstGeom prst="rect">
                      <a:avLst/>
                    </a:prstGeom>
                  </pic:spPr>
                </pic:pic>
              </a:graphicData>
            </a:graphic>
            <wp14:sizeRelH relativeFrom="margin">
              <wp14:pctWidth>0</wp14:pctWidth>
            </wp14:sizeRelH>
            <wp14:sizeRelV relativeFrom="margin">
              <wp14:pctHeight>0</wp14:pctHeight>
            </wp14:sizeRelV>
          </wp:anchor>
        </w:drawing>
      </w:r>
      <w:r w:rsidR="00580B8C" w:rsidRPr="00C77891">
        <w:rPr>
          <w:rFonts w:ascii="Calibri" w:hAnsi="Calibri"/>
          <w:noProof/>
        </w:rPr>
        <mc:AlternateContent>
          <mc:Choice Requires="wps">
            <w:drawing>
              <wp:anchor distT="0" distB="0" distL="114300" distR="114300" simplePos="0" relativeHeight="251671552" behindDoc="0" locked="0" layoutInCell="1" allowOverlap="1" wp14:anchorId="52830D83" wp14:editId="08AA3807">
                <wp:simplePos x="0" y="0"/>
                <wp:positionH relativeFrom="column">
                  <wp:posOffset>659766</wp:posOffset>
                </wp:positionH>
                <wp:positionV relativeFrom="paragraph">
                  <wp:posOffset>103505</wp:posOffset>
                </wp:positionV>
                <wp:extent cx="5448300" cy="684000"/>
                <wp:effectExtent l="0" t="38100" r="19050" b="20955"/>
                <wp:wrapNone/>
                <wp:docPr id="6" name="Pergaminho horizontal 6"/>
                <wp:cNvGraphicFramePr/>
                <a:graphic xmlns:a="http://schemas.openxmlformats.org/drawingml/2006/main">
                  <a:graphicData uri="http://schemas.microsoft.com/office/word/2010/wordprocessingShape">
                    <wps:wsp>
                      <wps:cNvSpPr/>
                      <wps:spPr>
                        <a:xfrm>
                          <a:off x="0" y="0"/>
                          <a:ext cx="5448300" cy="684000"/>
                        </a:xfrm>
                        <a:prstGeom prst="horizontalScroll">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0E7C" w:rsidRPr="00AD63D0" w:rsidRDefault="00D90E7C" w:rsidP="00D90E7C">
                            <w:pPr>
                              <w:jc w:val="both"/>
                              <w:rPr>
                                <w:rFonts w:ascii="Calibri" w:hAnsi="Calibri"/>
                              </w:rPr>
                            </w:pPr>
                            <w:r w:rsidRPr="00AD63D0">
                              <w:rPr>
                                <w:rFonts w:ascii="Calibri" w:hAnsi="Calibri"/>
                              </w:rPr>
                              <w:t xml:space="preserve">O </w:t>
                            </w:r>
                            <w:r w:rsidRPr="00AD63D0">
                              <w:rPr>
                                <w:rFonts w:ascii="Calibri" w:hAnsi="Calibri"/>
                                <w:b/>
                              </w:rPr>
                              <w:t>hot spot</w:t>
                            </w:r>
                            <w:r w:rsidRPr="00AD63D0">
                              <w:rPr>
                                <w:rFonts w:ascii="Calibri" w:hAnsi="Calibri"/>
                              </w:rPr>
                              <w:t xml:space="preserve"> deve permanecer </w:t>
                            </w:r>
                            <w:r w:rsidR="00D15CA1">
                              <w:rPr>
                                <w:rFonts w:ascii="Calibri" w:hAnsi="Calibri"/>
                              </w:rPr>
                              <w:t xml:space="preserve">publicado </w:t>
                            </w:r>
                            <w:r w:rsidRPr="00AD63D0">
                              <w:rPr>
                                <w:rFonts w:ascii="Calibri" w:hAnsi="Calibri"/>
                              </w:rPr>
                              <w:t>no AIP até que o risco associado a ele tenha sido reduzido ou totalmente eliminado.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30D83" id="Pergaminho horizontal 6" o:spid="_x0000_s1028" type="#_x0000_t98" style="position:absolute;margin-left:51.95pt;margin-top:8.15pt;width:429pt;height:5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" fillcolor="yellow" strokecolor="black [3213]" strokeweight="1pt">
                <v:stroke joinstyle="miter"/>
                <v:textbox>
                  <w:txbxContent>
                    <w:p w:rsidR="00D90E7C" w:rsidRPr="00AD63D0" w:rsidRDefault="00D90E7C" w:rsidP="00D90E7C">
                      <w:pPr>
                        <w:jc w:val="both"/>
                        <w:rPr>
                          <w:rFonts w:ascii="Calibri" w:hAnsi="Calibri"/>
                        </w:rPr>
                      </w:pPr>
                      <w:r w:rsidRPr="00AD63D0">
                        <w:rPr>
                          <w:rFonts w:ascii="Calibri" w:hAnsi="Calibri"/>
                        </w:rPr>
                        <w:t xml:space="preserve">O </w:t>
                      </w:r>
                      <w:r w:rsidRPr="00AD63D0">
                        <w:rPr>
                          <w:rFonts w:ascii="Calibri" w:hAnsi="Calibri"/>
                          <w:b/>
                        </w:rPr>
                        <w:t>hot spot</w:t>
                      </w:r>
                      <w:r w:rsidRPr="00AD63D0">
                        <w:rPr>
                          <w:rFonts w:ascii="Calibri" w:hAnsi="Calibri"/>
                        </w:rPr>
                        <w:t xml:space="preserve"> deve permanecer </w:t>
                      </w:r>
                      <w:r w:rsidR="00D15CA1">
                        <w:rPr>
                          <w:rFonts w:ascii="Calibri" w:hAnsi="Calibri"/>
                        </w:rPr>
                        <w:t xml:space="preserve">publicado </w:t>
                      </w:r>
                      <w:r w:rsidRPr="00AD63D0">
                        <w:rPr>
                          <w:rFonts w:ascii="Calibri" w:hAnsi="Calibri"/>
                        </w:rPr>
                        <w:t>no AIP até que o risco associado a ele tenha sido reduzido ou totalmente eliminado.</w:t>
                      </w:r>
                    </w:p>
                  </w:txbxContent>
                </v:textbox>
              </v:shape>
            </w:pict>
          </mc:Fallback>
        </mc:AlternateContent>
      </w:r>
    </w:p>
    <w:p w:rsidR="00D90E7C" w:rsidRPr="00C77891" w:rsidRDefault="00D90E7C" w:rsidP="00D90E7C">
      <w:pPr>
        <w:spacing w:after="120"/>
        <w:rPr>
          <w:rFonts w:ascii="Calibri" w:hAnsi="Calibri"/>
        </w:rPr>
      </w:pPr>
    </w:p>
    <w:p w:rsidR="00D90E7C" w:rsidRDefault="00D90E7C" w:rsidP="00D90E7C"/>
    <w:p w:rsidR="00D90E7C" w:rsidRDefault="00D90E7C" w:rsidP="00D90E7C"/>
    <w:p w:rsidR="006B1A0E" w:rsidRPr="00C77891" w:rsidRDefault="006B1A0E" w:rsidP="00580B8C">
      <w:pPr>
        <w:pStyle w:val="Ttulo1"/>
        <w:numPr>
          <w:ilvl w:val="0"/>
          <w:numId w:val="0"/>
        </w:numPr>
        <w:rPr>
          <w:rFonts w:ascii="Calibri" w:hAnsi="Calibri"/>
          <w:color w:val="0070C0"/>
        </w:rPr>
      </w:pPr>
      <w:r w:rsidRPr="00C77891">
        <w:rPr>
          <w:rFonts w:ascii="Calibri" w:hAnsi="Calibri"/>
          <w:color w:val="0070C0"/>
        </w:rPr>
        <w:t>MONITORAMENTO DO HOT SPOT</w:t>
      </w:r>
      <w:r w:rsidR="00C77891">
        <w:rPr>
          <w:rFonts w:ascii="Calibri" w:hAnsi="Calibri"/>
          <w:color w:val="0070C0"/>
        </w:rPr>
        <w:t xml:space="preserve"> IDENTIFICADO</w:t>
      </w:r>
    </w:p>
    <w:tbl>
      <w:tblPr>
        <w:tblW w:w="10114" w:type="dxa"/>
        <w:tblCellMar>
          <w:left w:w="0" w:type="dxa"/>
          <w:right w:w="0" w:type="dxa"/>
        </w:tblCellMar>
        <w:tblLook w:val="04A0" w:firstRow="1" w:lastRow="0" w:firstColumn="1" w:lastColumn="0" w:noHBand="0" w:noVBand="1"/>
        <w:tblDescription w:val="Seção 4 da lista de verificação 4: O QUE DEIXAR PARA A FAMÍLIA E OS PROFISSIONAIS DE SAÚDE EM CASA"/>
      </w:tblPr>
      <w:tblGrid>
        <w:gridCol w:w="10065"/>
        <w:gridCol w:w="49"/>
      </w:tblGrid>
      <w:tr w:rsidR="006B1A0E" w:rsidRPr="008F3B72" w:rsidTr="00120AA2">
        <w:tc>
          <w:tcPr>
            <w:tcW w:w="4976" w:type="pct"/>
            <w:tcBorders>
              <w:top w:val="thickThinLargeGap" w:sz="24" w:space="0" w:color="auto"/>
            </w:tcBorders>
          </w:tcPr>
          <w:p w:rsidR="00D90E7C" w:rsidRPr="00AD63D0" w:rsidRDefault="00D90E7C" w:rsidP="00172FA1">
            <w:pPr>
              <w:spacing w:after="240"/>
              <w:jc w:val="both"/>
              <w:rPr>
                <w:rFonts w:ascii="Calibri" w:hAnsi="Calibri"/>
                <w:sz w:val="22"/>
                <w:szCs w:val="22"/>
              </w:rPr>
            </w:pPr>
            <w:r w:rsidRPr="00AD63D0">
              <w:rPr>
                <w:rFonts w:ascii="Calibri" w:hAnsi="Calibri"/>
                <w:sz w:val="22"/>
                <w:szCs w:val="22"/>
              </w:rPr>
              <w:t xml:space="preserve">Após todos os passos anteriores terem sido adotados, é importante que as ocorrências e as operações na área identificada como </w:t>
            </w:r>
            <w:r w:rsidRPr="00AD63D0">
              <w:rPr>
                <w:rFonts w:ascii="Calibri" w:hAnsi="Calibri"/>
                <w:b/>
                <w:sz w:val="22"/>
                <w:szCs w:val="22"/>
              </w:rPr>
              <w:t>hot spot</w:t>
            </w:r>
            <w:r w:rsidRPr="00AD63D0">
              <w:rPr>
                <w:rFonts w:ascii="Calibri" w:hAnsi="Calibri"/>
                <w:sz w:val="22"/>
                <w:szCs w:val="22"/>
              </w:rPr>
              <w:t xml:space="preserve"> sejam monitoradas periodicamente para avaliar se novos perigos foram introduzidos ou eventualmente a área deixou de ser um </w:t>
            </w:r>
            <w:r w:rsidRPr="00AD63D0">
              <w:rPr>
                <w:rFonts w:ascii="Calibri" w:hAnsi="Calibri"/>
                <w:b/>
                <w:sz w:val="22"/>
                <w:szCs w:val="22"/>
              </w:rPr>
              <w:t>hot spot</w:t>
            </w:r>
            <w:r w:rsidRPr="00AD63D0">
              <w:rPr>
                <w:rFonts w:ascii="Calibri" w:hAnsi="Calibri"/>
                <w:sz w:val="22"/>
                <w:szCs w:val="22"/>
              </w:rPr>
              <w:t>.</w:t>
            </w:r>
          </w:p>
          <w:p w:rsidR="00D90E7C" w:rsidRPr="00D90E7C" w:rsidRDefault="00D90E7C" w:rsidP="00D90E7C">
            <w:pPr>
              <w:pStyle w:val="PargrafodaLista"/>
              <w:numPr>
                <w:ilvl w:val="0"/>
                <w:numId w:val="4"/>
              </w:numPr>
              <w:spacing w:before="120" w:after="120"/>
              <w:ind w:left="426" w:hanging="426"/>
              <w:rPr>
                <w:rFonts w:ascii="Calibri" w:hAnsi="Calibri"/>
                <w:b/>
              </w:rPr>
            </w:pPr>
            <w:r w:rsidRPr="00D90E7C">
              <w:rPr>
                <w:rFonts w:ascii="Calibri" w:hAnsi="Calibri"/>
                <w:b/>
              </w:rPr>
              <w:t>São feitas avaliações periódicas com vistas a monitorar o hot spot identificado?</w:t>
            </w:r>
          </w:p>
          <w:p w:rsidR="00D90E7C" w:rsidRPr="00D90E7C" w:rsidRDefault="00D90E7C" w:rsidP="00D90E7C">
            <w:pPr>
              <w:spacing w:after="120"/>
              <w:rPr>
                <w:rFonts w:ascii="Calibri" w:hAnsi="Calibri"/>
                <w:sz w:val="20"/>
                <w:szCs w:val="20"/>
              </w:rPr>
            </w:pPr>
            <w:r w:rsidRPr="00D90E7C">
              <w:rPr>
                <w:rFonts w:ascii="Calibri" w:hAnsi="Calibri"/>
                <w:sz w:val="20"/>
                <w:szCs w:val="20"/>
              </w:rPr>
              <w:t>(  ) Sim  (  ) Não</w:t>
            </w:r>
          </w:p>
          <w:p w:rsidR="00D90E7C" w:rsidRPr="00D90E7C" w:rsidRDefault="00D90E7C" w:rsidP="00D90E7C">
            <w:pPr>
              <w:spacing w:after="120"/>
              <w:rPr>
                <w:rFonts w:ascii="Calibri" w:hAnsi="Calibri"/>
                <w:sz w:val="20"/>
                <w:szCs w:val="20"/>
              </w:rPr>
            </w:pPr>
            <w:r w:rsidRPr="00D90E7C">
              <w:rPr>
                <w:rFonts w:ascii="Calibri" w:hAnsi="Calibri"/>
                <w:sz w:val="20"/>
                <w:szCs w:val="20"/>
              </w:rPr>
              <w:t>Obs:______________________________________________________________________________________________</w:t>
            </w:r>
            <w:r w:rsidR="00172FA1">
              <w:rPr>
                <w:rFonts w:ascii="Calibri" w:hAnsi="Calibri"/>
                <w:sz w:val="20"/>
                <w:szCs w:val="20"/>
              </w:rPr>
              <w:t>___</w:t>
            </w:r>
          </w:p>
          <w:p w:rsidR="006B1A0E" w:rsidRPr="008F3B72" w:rsidRDefault="006B1A0E" w:rsidP="001D79F3">
            <w:pPr>
              <w:pStyle w:val="-"/>
              <w:rPr>
                <w:rFonts w:ascii="Calibri" w:hAnsi="Calibri"/>
              </w:rPr>
            </w:pPr>
          </w:p>
        </w:tc>
        <w:tc>
          <w:tcPr>
            <w:tcW w:w="24" w:type="pct"/>
            <w:tcBorders>
              <w:top w:val="thickThinLargeGap" w:sz="24" w:space="0" w:color="auto"/>
            </w:tcBorders>
          </w:tcPr>
          <w:p w:rsidR="006B1A0E" w:rsidRPr="008F3B72" w:rsidRDefault="006B1A0E" w:rsidP="001D79F3">
            <w:pPr>
              <w:pStyle w:val="Lista"/>
              <w:rPr>
                <w:rFonts w:ascii="Calibri" w:hAnsi="Calibri"/>
              </w:rPr>
            </w:pPr>
          </w:p>
        </w:tc>
      </w:tr>
      <w:tr w:rsidR="006B1A0E" w:rsidRPr="008F3B72" w:rsidTr="00120AA2">
        <w:tc>
          <w:tcPr>
            <w:tcW w:w="4976" w:type="pct"/>
          </w:tcPr>
          <w:p w:rsidR="006B1A0E" w:rsidRPr="008F3B72" w:rsidRDefault="006B1A0E" w:rsidP="001D79F3">
            <w:pPr>
              <w:pStyle w:val="-"/>
              <w:rPr>
                <w:rFonts w:ascii="Calibri" w:hAnsi="Calibri"/>
              </w:rPr>
            </w:pPr>
          </w:p>
        </w:tc>
        <w:tc>
          <w:tcPr>
            <w:tcW w:w="24" w:type="pct"/>
          </w:tcPr>
          <w:p w:rsidR="006B1A0E" w:rsidRPr="008F3B72" w:rsidRDefault="006B1A0E" w:rsidP="001D79F3">
            <w:pPr>
              <w:pStyle w:val="Lista"/>
              <w:rPr>
                <w:rFonts w:ascii="Calibri" w:hAnsi="Calibri"/>
              </w:rPr>
            </w:pPr>
          </w:p>
        </w:tc>
      </w:tr>
      <w:tr w:rsidR="006B1A0E" w:rsidRPr="008F3B72" w:rsidTr="00120AA2">
        <w:tc>
          <w:tcPr>
            <w:tcW w:w="4976" w:type="pct"/>
          </w:tcPr>
          <w:p w:rsidR="006B1A0E" w:rsidRPr="008F3B72" w:rsidRDefault="006B1A0E" w:rsidP="001D79F3">
            <w:pPr>
              <w:pStyle w:val="-"/>
              <w:rPr>
                <w:rFonts w:ascii="Calibri" w:hAnsi="Calibri"/>
              </w:rPr>
            </w:pPr>
          </w:p>
        </w:tc>
        <w:tc>
          <w:tcPr>
            <w:tcW w:w="24" w:type="pct"/>
          </w:tcPr>
          <w:p w:rsidR="006B1A0E" w:rsidRPr="008F3B72" w:rsidRDefault="006B1A0E" w:rsidP="001D79F3">
            <w:pPr>
              <w:pStyle w:val="Lista"/>
              <w:rPr>
                <w:rFonts w:ascii="Calibri" w:hAnsi="Calibri"/>
              </w:rPr>
            </w:pPr>
          </w:p>
        </w:tc>
      </w:tr>
      <w:tr w:rsidR="006B1A0E" w:rsidRPr="008F3B72" w:rsidTr="00120AA2">
        <w:tc>
          <w:tcPr>
            <w:tcW w:w="4976" w:type="pct"/>
          </w:tcPr>
          <w:p w:rsidR="006B1A0E" w:rsidRPr="008F3B72" w:rsidRDefault="006B1A0E" w:rsidP="001D79F3">
            <w:pPr>
              <w:pStyle w:val="-"/>
              <w:rPr>
                <w:rFonts w:ascii="Calibri" w:hAnsi="Calibri"/>
              </w:rPr>
            </w:pPr>
          </w:p>
        </w:tc>
        <w:tc>
          <w:tcPr>
            <w:tcW w:w="24" w:type="pct"/>
          </w:tcPr>
          <w:p w:rsidR="006B1A0E" w:rsidRPr="008F3B72" w:rsidRDefault="006B1A0E" w:rsidP="001D79F3">
            <w:pPr>
              <w:pStyle w:val="Lista"/>
              <w:rPr>
                <w:rFonts w:ascii="Calibri" w:hAnsi="Calibri"/>
              </w:rPr>
            </w:pPr>
          </w:p>
        </w:tc>
      </w:tr>
      <w:tr w:rsidR="006B1A0E" w:rsidRPr="008F3B72" w:rsidTr="00120AA2">
        <w:tc>
          <w:tcPr>
            <w:tcW w:w="4976" w:type="pct"/>
          </w:tcPr>
          <w:p w:rsidR="006B1A0E" w:rsidRPr="008F3B72" w:rsidRDefault="006B1A0E" w:rsidP="001D79F3">
            <w:pPr>
              <w:pStyle w:val="-"/>
              <w:rPr>
                <w:rFonts w:ascii="Calibri" w:hAnsi="Calibri"/>
              </w:rPr>
            </w:pPr>
          </w:p>
        </w:tc>
        <w:tc>
          <w:tcPr>
            <w:tcW w:w="24" w:type="pct"/>
          </w:tcPr>
          <w:p w:rsidR="006B1A0E" w:rsidRPr="008F3B72" w:rsidRDefault="006B1A0E" w:rsidP="001D79F3">
            <w:pPr>
              <w:pStyle w:val="Lista"/>
              <w:rPr>
                <w:rFonts w:ascii="Calibri" w:hAnsi="Calibri"/>
              </w:rPr>
            </w:pPr>
          </w:p>
        </w:tc>
      </w:tr>
    </w:tbl>
    <w:p w:rsidR="005C5A50" w:rsidRPr="008F3B72" w:rsidRDefault="005C5A50">
      <w:pPr>
        <w:rPr>
          <w:rFonts w:ascii="Calibri" w:hAnsi="Calibri"/>
        </w:rPr>
      </w:pPr>
    </w:p>
    <w:sectPr w:rsidR="005C5A50" w:rsidRPr="008F3B72" w:rsidSect="00580B8C">
      <w:footerReference w:type="default" r:id="rId10"/>
      <w:headerReference w:type="first" r:id="rId11"/>
      <w:footerReference w:type="first" r:id="rId12"/>
      <w:pgSz w:w="11907" w:h="16839" w:code="9"/>
      <w:pgMar w:top="851" w:right="907" w:bottom="720" w:left="851" w:header="62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E74" w:rsidRDefault="00372E74">
      <w:pPr>
        <w:spacing w:before="0"/>
      </w:pPr>
      <w:r>
        <w:separator/>
      </w:r>
    </w:p>
  </w:endnote>
  <w:endnote w:type="continuationSeparator" w:id="0">
    <w:p w:rsidR="00372E74" w:rsidRDefault="00372E7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508400"/>
      <w:docPartObj>
        <w:docPartGallery w:val="Page Numbers (Bottom of Page)"/>
        <w:docPartUnique/>
      </w:docPartObj>
    </w:sdtPr>
    <w:sdtEndPr>
      <w:rPr>
        <w:rFonts w:ascii="Calibri" w:hAnsi="Calibri"/>
        <w:sz w:val="22"/>
        <w:szCs w:val="22"/>
      </w:rPr>
    </w:sdtEndPr>
    <w:sdtContent>
      <w:p w:rsidR="00580B8C" w:rsidRPr="00D15CA1" w:rsidRDefault="00580B8C">
        <w:pPr>
          <w:pStyle w:val="Rodap"/>
          <w:jc w:val="center"/>
          <w:rPr>
            <w:rFonts w:ascii="Calibri" w:hAnsi="Calibri"/>
            <w:sz w:val="22"/>
            <w:szCs w:val="22"/>
          </w:rPr>
        </w:pPr>
        <w:r w:rsidRPr="00D15CA1">
          <w:rPr>
            <w:rFonts w:ascii="Calibri" w:hAnsi="Calibri"/>
            <w:sz w:val="22"/>
            <w:szCs w:val="22"/>
          </w:rPr>
          <w:fldChar w:fldCharType="begin"/>
        </w:r>
        <w:r w:rsidRPr="00D15CA1">
          <w:rPr>
            <w:rFonts w:ascii="Calibri" w:hAnsi="Calibri"/>
            <w:sz w:val="22"/>
            <w:szCs w:val="22"/>
          </w:rPr>
          <w:instrText>PAGE   \* MERGEFORMAT</w:instrText>
        </w:r>
        <w:r w:rsidRPr="00D15CA1">
          <w:rPr>
            <w:rFonts w:ascii="Calibri" w:hAnsi="Calibri"/>
            <w:sz w:val="22"/>
            <w:szCs w:val="22"/>
          </w:rPr>
          <w:fldChar w:fldCharType="separate"/>
        </w:r>
        <w:r w:rsidR="00DB05DE">
          <w:rPr>
            <w:rFonts w:ascii="Calibri" w:hAnsi="Calibri"/>
            <w:noProof/>
            <w:sz w:val="22"/>
            <w:szCs w:val="22"/>
          </w:rPr>
          <w:t>3</w:t>
        </w:r>
        <w:r w:rsidRPr="00D15CA1">
          <w:rPr>
            <w:rFonts w:ascii="Calibri" w:hAnsi="Calibri"/>
            <w:sz w:val="22"/>
            <w:szCs w:val="22"/>
          </w:rPr>
          <w:fldChar w:fldCharType="end"/>
        </w:r>
      </w:p>
    </w:sdtContent>
  </w:sdt>
  <w:p w:rsidR="00E833D4" w:rsidRDefault="00E833D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692847"/>
      <w:docPartObj>
        <w:docPartGallery w:val="Page Numbers (Bottom of Page)"/>
        <w:docPartUnique/>
      </w:docPartObj>
    </w:sdtPr>
    <w:sdtEndPr>
      <w:rPr>
        <w:rFonts w:ascii="Calibri" w:hAnsi="Calibri"/>
        <w:sz w:val="22"/>
        <w:szCs w:val="22"/>
      </w:rPr>
    </w:sdtEndPr>
    <w:sdtContent>
      <w:p w:rsidR="00580B8C" w:rsidRPr="00C54681" w:rsidRDefault="00580B8C">
        <w:pPr>
          <w:pStyle w:val="Rodap"/>
          <w:jc w:val="center"/>
          <w:rPr>
            <w:rFonts w:ascii="Calibri" w:hAnsi="Calibri"/>
            <w:sz w:val="22"/>
            <w:szCs w:val="22"/>
          </w:rPr>
        </w:pPr>
        <w:r w:rsidRPr="00C54681">
          <w:rPr>
            <w:rFonts w:ascii="Calibri" w:hAnsi="Calibri"/>
            <w:sz w:val="22"/>
            <w:szCs w:val="22"/>
          </w:rPr>
          <w:fldChar w:fldCharType="begin"/>
        </w:r>
        <w:r w:rsidRPr="00C54681">
          <w:rPr>
            <w:rFonts w:ascii="Calibri" w:hAnsi="Calibri"/>
            <w:sz w:val="22"/>
            <w:szCs w:val="22"/>
          </w:rPr>
          <w:instrText>PAGE   \* MERGEFORMAT</w:instrText>
        </w:r>
        <w:r w:rsidRPr="00C54681">
          <w:rPr>
            <w:rFonts w:ascii="Calibri" w:hAnsi="Calibri"/>
            <w:sz w:val="22"/>
            <w:szCs w:val="22"/>
          </w:rPr>
          <w:fldChar w:fldCharType="separate"/>
        </w:r>
        <w:r w:rsidR="00DB05DE">
          <w:rPr>
            <w:rFonts w:ascii="Calibri" w:hAnsi="Calibri"/>
            <w:noProof/>
            <w:sz w:val="22"/>
            <w:szCs w:val="22"/>
          </w:rPr>
          <w:t>1</w:t>
        </w:r>
        <w:r w:rsidRPr="00C54681">
          <w:rPr>
            <w:rFonts w:ascii="Calibri" w:hAnsi="Calibri"/>
            <w:sz w:val="22"/>
            <w:szCs w:val="22"/>
          </w:rPr>
          <w:fldChar w:fldCharType="end"/>
        </w:r>
      </w:p>
    </w:sdtContent>
  </w:sdt>
  <w:p w:rsidR="00AD63D0" w:rsidRDefault="00AD63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E74" w:rsidRDefault="00372E74">
      <w:pPr>
        <w:spacing w:before="0"/>
      </w:pPr>
      <w:r>
        <w:separator/>
      </w:r>
    </w:p>
  </w:footnote>
  <w:footnote w:type="continuationSeparator" w:id="0">
    <w:p w:rsidR="00372E74" w:rsidRDefault="00372E7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B8C" w:rsidRDefault="00580B8C">
    <w:pPr>
      <w:pStyle w:val="Cabealho"/>
    </w:pPr>
  </w:p>
  <w:p w:rsidR="00580B8C" w:rsidRDefault="00580B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B2575"/>
    <w:multiLevelType w:val="hybridMultilevel"/>
    <w:tmpl w:val="6750FC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16A50EF"/>
    <w:multiLevelType w:val="hybridMultilevel"/>
    <w:tmpl w:val="D3F2922E"/>
    <w:lvl w:ilvl="0" w:tplc="09B26D78">
      <w:start w:val="1"/>
      <w:numFmt w:val="decimal"/>
      <w:pStyle w:val="Ttulo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24C75"/>
    <w:multiLevelType w:val="multilevel"/>
    <w:tmpl w:val="63CC19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1"/>
    <w:lvlOverride w:ilvl="0">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activeWritingStyle w:appName="MSWord" w:lang="pt-BR"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50"/>
    <w:rsid w:val="00103ABD"/>
    <w:rsid w:val="00114099"/>
    <w:rsid w:val="00120AA2"/>
    <w:rsid w:val="00127DCA"/>
    <w:rsid w:val="00172FA1"/>
    <w:rsid w:val="0017573D"/>
    <w:rsid w:val="00184AF8"/>
    <w:rsid w:val="00234D50"/>
    <w:rsid w:val="00372E74"/>
    <w:rsid w:val="003A48BA"/>
    <w:rsid w:val="00415445"/>
    <w:rsid w:val="00467923"/>
    <w:rsid w:val="004C15FD"/>
    <w:rsid w:val="004D51EC"/>
    <w:rsid w:val="00512C4B"/>
    <w:rsid w:val="00567B51"/>
    <w:rsid w:val="00580B8C"/>
    <w:rsid w:val="00596AD5"/>
    <w:rsid w:val="005C5A50"/>
    <w:rsid w:val="005C780C"/>
    <w:rsid w:val="00695A72"/>
    <w:rsid w:val="006B1A0E"/>
    <w:rsid w:val="006D2B19"/>
    <w:rsid w:val="006E53AF"/>
    <w:rsid w:val="00852474"/>
    <w:rsid w:val="008F3B72"/>
    <w:rsid w:val="0093527A"/>
    <w:rsid w:val="00A25977"/>
    <w:rsid w:val="00A86514"/>
    <w:rsid w:val="00AD63D0"/>
    <w:rsid w:val="00B47E8A"/>
    <w:rsid w:val="00C54681"/>
    <w:rsid w:val="00C77891"/>
    <w:rsid w:val="00CE4FE5"/>
    <w:rsid w:val="00CF2F44"/>
    <w:rsid w:val="00D15CA1"/>
    <w:rsid w:val="00D90E7C"/>
    <w:rsid w:val="00DB05DE"/>
    <w:rsid w:val="00DB7FA1"/>
    <w:rsid w:val="00E02C25"/>
    <w:rsid w:val="00E833D4"/>
    <w:rsid w:val="00EB28F5"/>
    <w:rsid w:val="00EE3408"/>
    <w:rsid w:val="00F251C6"/>
    <w:rsid w:val="00FE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94C8B4-629B-434A-94D0-4F37AA28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7130E" w:themeColor="text2" w:themeShade="80"/>
        <w:kern w:val="2"/>
        <w:sz w:val="18"/>
        <w:szCs w:val="18"/>
        <w:lang w:val="pt-BR" w:eastAsia="pt-BR" w:bidi="ar-SA"/>
        <w14:ligatures w14:val="standard"/>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2"/>
    <w:qFormat/>
    <w:rsid w:val="00E833D4"/>
    <w:pPr>
      <w:keepNext/>
      <w:keepLines/>
      <w:numPr>
        <w:numId w:val="1"/>
      </w:numPr>
      <w:spacing w:before="500" w:after="60"/>
      <w:ind w:left="0" w:firstLine="0"/>
      <w:outlineLvl w:val="0"/>
    </w:pPr>
    <w:rPr>
      <w:rFonts w:asciiTheme="majorHAnsi" w:eastAsiaTheme="majorEastAsia" w:hAnsiTheme="majorHAnsi" w:cstheme="majorBidi"/>
      <w:color w:val="3891A7" w:themeColor="accent1"/>
      <w:sz w:val="24"/>
      <w:szCs w:val="24"/>
    </w:rPr>
  </w:style>
  <w:style w:type="paragraph" w:styleId="Ttulo2">
    <w:name w:val="heading 2"/>
    <w:basedOn w:val="Normal"/>
    <w:next w:val="Normal"/>
    <w:link w:val="Ttulo2Char"/>
    <w:uiPriority w:val="2"/>
    <w:semiHidden/>
    <w:unhideWhenUsed/>
    <w:qFormat/>
    <w:pPr>
      <w:keepNext/>
      <w:keepLines/>
      <w:spacing w:before="160"/>
      <w:ind w:left="1080"/>
      <w:outlineLvl w:val="1"/>
    </w:pPr>
    <w:rPr>
      <w:rFonts w:asciiTheme="majorHAnsi" w:eastAsiaTheme="majorEastAsia" w:hAnsiTheme="majorHAnsi" w:cstheme="majorBid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99"/>
    <w:qFormat/>
    <w:pPr>
      <w:spacing w:before="0"/>
    </w:pPr>
  </w:style>
  <w:style w:type="paragraph" w:styleId="Ttulo">
    <w:name w:val="Title"/>
    <w:basedOn w:val="Normal"/>
    <w:next w:val="Normal"/>
    <w:link w:val="TtuloChar"/>
    <w:uiPriority w:val="10"/>
    <w:qFormat/>
    <w:pPr>
      <w:spacing w:before="40" w:line="204" w:lineRule="auto"/>
      <w:ind w:left="144"/>
      <w:contextualSpacing/>
    </w:pPr>
    <w:rPr>
      <w:rFonts w:asciiTheme="majorHAnsi" w:eastAsiaTheme="majorEastAsia" w:hAnsiTheme="majorHAnsi" w:cstheme="majorBidi"/>
      <w:color w:val="3891A7" w:themeColor="accent1"/>
      <w:spacing w:val="10"/>
      <w:kern w:val="28"/>
      <w:sz w:val="64"/>
      <w:szCs w:val="64"/>
    </w:rPr>
  </w:style>
  <w:style w:type="character" w:customStyle="1" w:styleId="TtuloChar">
    <w:name w:val="Título Char"/>
    <w:basedOn w:val="Fontepargpadro"/>
    <w:link w:val="Ttulo"/>
    <w:uiPriority w:val="10"/>
    <w:rPr>
      <w:rFonts w:asciiTheme="majorHAnsi" w:eastAsiaTheme="majorEastAsia" w:hAnsiTheme="majorHAnsi" w:cstheme="majorBidi"/>
      <w:color w:val="3891A7" w:themeColor="accent1"/>
      <w:spacing w:val="10"/>
      <w:kern w:val="28"/>
      <w:sz w:val="64"/>
      <w:szCs w:val="64"/>
    </w:rPr>
  </w:style>
  <w:style w:type="character" w:customStyle="1" w:styleId="Ttulo1Char">
    <w:name w:val="Título 1 Char"/>
    <w:basedOn w:val="Fontepargpadro"/>
    <w:link w:val="Ttulo1"/>
    <w:uiPriority w:val="2"/>
    <w:rsid w:val="00E833D4"/>
    <w:rPr>
      <w:rFonts w:asciiTheme="majorHAnsi" w:eastAsiaTheme="majorEastAsia" w:hAnsiTheme="majorHAnsi" w:cstheme="majorBidi"/>
      <w:color w:val="3891A7" w:themeColor="accent1"/>
      <w:sz w:val="24"/>
      <w:szCs w:val="24"/>
    </w:rPr>
  </w:style>
  <w:style w:type="paragraph" w:styleId="Lista">
    <w:name w:val="List"/>
    <w:basedOn w:val="Normal"/>
    <w:uiPriority w:val="1"/>
    <w:unhideWhenUsed/>
    <w:qFormat/>
    <w:pPr>
      <w:ind w:right="720"/>
    </w:pPr>
  </w:style>
  <w:style w:type="paragraph" w:customStyle="1" w:styleId="-">
    <w:name w:val="+/-"/>
    <w:basedOn w:val="Normal"/>
    <w:uiPriority w:val="1"/>
    <w:qFormat/>
    <w:pPr>
      <w:spacing w:before="60"/>
    </w:pPr>
    <w:rPr>
      <w:rFonts w:ascii="Segoe UI Symbol" w:hAnsi="Segoe UI Symbol" w:cs="Segoe UI Symbol"/>
      <w:color w:val="2A6C7D" w:themeColor="accent1" w:themeShade="BF"/>
      <w:sz w:val="21"/>
      <w:szCs w:val="21"/>
    </w:rPr>
  </w:style>
  <w:style w:type="paragraph" w:styleId="Cabealho">
    <w:name w:val="header"/>
    <w:basedOn w:val="Normal"/>
    <w:link w:val="CabealhoChar"/>
    <w:uiPriority w:val="99"/>
    <w:unhideWhenUsed/>
    <w:pPr>
      <w:tabs>
        <w:tab w:val="center" w:pos="4680"/>
        <w:tab w:val="right" w:pos="9360"/>
      </w:tabs>
      <w:spacing w:before="0"/>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qFormat/>
    <w:pPr>
      <w:tabs>
        <w:tab w:val="center" w:pos="4680"/>
        <w:tab w:val="right" w:pos="9360"/>
      </w:tabs>
      <w:spacing w:before="0"/>
      <w:ind w:right="720"/>
      <w:jc w:val="right"/>
    </w:pPr>
    <w:rPr>
      <w:sz w:val="16"/>
      <w:szCs w:val="16"/>
    </w:rPr>
  </w:style>
  <w:style w:type="character" w:customStyle="1" w:styleId="RodapChar">
    <w:name w:val="Rodapé Char"/>
    <w:basedOn w:val="Fontepargpadro"/>
    <w:link w:val="Rodap"/>
    <w:uiPriority w:val="99"/>
    <w:rPr>
      <w:sz w:val="16"/>
      <w:szCs w:val="16"/>
    </w:rPr>
  </w:style>
  <w:style w:type="character" w:customStyle="1" w:styleId="Ttulo2Char">
    <w:name w:val="Título 2 Char"/>
    <w:basedOn w:val="Fontepargpadro"/>
    <w:link w:val="Ttulo2"/>
    <w:uiPriority w:val="2"/>
    <w:semiHidden/>
    <w:rPr>
      <w:rFonts w:asciiTheme="majorHAnsi" w:eastAsiaTheme="majorEastAsia" w:hAnsiTheme="majorHAnsi" w:cstheme="majorBidi"/>
      <w:sz w:val="24"/>
      <w:szCs w:val="24"/>
    </w:rPr>
  </w:style>
  <w:style w:type="character" w:styleId="TextodoEspaoReservado">
    <w:name w:val="Placeholder Text"/>
    <w:basedOn w:val="Fontepargpadro"/>
    <w:uiPriority w:val="99"/>
    <w:semiHidden/>
    <w:rPr>
      <w:color w:val="808080"/>
    </w:rPr>
  </w:style>
  <w:style w:type="paragraph" w:styleId="Textodebalo">
    <w:name w:val="Balloon Text"/>
    <w:basedOn w:val="Normal"/>
    <w:link w:val="TextodebaloChar"/>
    <w:uiPriority w:val="99"/>
    <w:semiHidden/>
    <w:unhideWhenUsed/>
    <w:pPr>
      <w:spacing w:before="0"/>
    </w:pPr>
    <w:rPr>
      <w:rFonts w:ascii="Segoe UI" w:hAnsi="Segoe UI" w:cs="Segoe UI"/>
    </w:rPr>
  </w:style>
  <w:style w:type="character" w:customStyle="1" w:styleId="TextodebaloChar">
    <w:name w:val="Texto de balão Char"/>
    <w:basedOn w:val="Fontepargpadro"/>
    <w:link w:val="Textodebalo"/>
    <w:uiPriority w:val="99"/>
    <w:semiHidden/>
    <w:rPr>
      <w:rFonts w:ascii="Segoe UI" w:hAnsi="Segoe UI" w:cs="Segoe UI"/>
    </w:rPr>
  </w:style>
  <w:style w:type="paragraph" w:styleId="Legenda">
    <w:name w:val="caption"/>
    <w:basedOn w:val="Normal"/>
    <w:next w:val="Normal"/>
    <w:uiPriority w:val="35"/>
    <w:unhideWhenUsed/>
    <w:qFormat/>
    <w:rsid w:val="00852474"/>
    <w:pPr>
      <w:spacing w:before="0" w:after="200"/>
    </w:pPr>
    <w:rPr>
      <w:i/>
      <w:iCs/>
      <w:color w:val="4F271C" w:themeColor="text2"/>
    </w:rPr>
  </w:style>
  <w:style w:type="paragraph" w:styleId="PargrafodaLista">
    <w:name w:val="List Paragraph"/>
    <w:basedOn w:val="Normal"/>
    <w:uiPriority w:val="34"/>
    <w:qFormat/>
    <w:rsid w:val="00103ABD"/>
    <w:pPr>
      <w:spacing w:before="0" w:after="160" w:line="259" w:lineRule="auto"/>
      <w:ind w:left="720"/>
      <w:contextualSpacing/>
    </w:pPr>
    <w:rPr>
      <w:rFonts w:eastAsiaTheme="minorHAns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ravel Planning">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0070C0"/>
      </a:hlink>
      <a:folHlink>
        <a:srgbClr val="7030A0"/>
      </a:folHlink>
    </a:clrScheme>
    <a:fontScheme name="Travel Planning">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54803-FB8D-432F-96EE-B3E30EEA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4222</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GTOP</dc:creator>
  <cp:lastModifiedBy>Javã Atayde Pedreira da Silva</cp:lastModifiedBy>
  <cp:revision>2</cp:revision>
  <dcterms:created xsi:type="dcterms:W3CDTF">2016-05-18T12:00:00Z</dcterms:created>
  <dcterms:modified xsi:type="dcterms:W3CDTF">2016-05-18T12:00:00Z</dcterms:modified>
</cp:coreProperties>
</file>