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63AA6" w14:textId="77777777" w:rsidR="00A814B2" w:rsidRPr="00733219" w:rsidRDefault="002E00FF" w:rsidP="002A3442">
      <w:pPr>
        <w:pBdr>
          <w:bottom w:val="single" w:sz="12" w:space="1" w:color="4F81BD" w:themeColor="accent1"/>
        </w:pBdr>
        <w:spacing w:before="120" w:after="120"/>
        <w:jc w:val="both"/>
        <w:rPr>
          <w:color w:val="0070C0"/>
          <w:sz w:val="48"/>
          <w:szCs w:val="48"/>
        </w:rPr>
      </w:pPr>
      <w:r w:rsidRPr="00733219">
        <w:rPr>
          <w:b/>
          <w:noProof/>
          <w:color w:val="0070C0"/>
          <w:sz w:val="22"/>
          <w:szCs w:val="22"/>
        </w:rPr>
        <w:drawing>
          <wp:inline distT="0" distB="0" distL="0" distR="0" wp14:anchorId="031AA22A" wp14:editId="2FCBDA9C">
            <wp:extent cx="933450" cy="97218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933450" cy="972185"/>
                    </a:xfrm>
                    <a:prstGeom prst="rect">
                      <a:avLst/>
                    </a:prstGeom>
                    <a:noFill/>
                    <a:ln w="9525">
                      <a:noFill/>
                      <a:miter lim="800000"/>
                      <a:headEnd/>
                      <a:tailEnd/>
                    </a:ln>
                  </pic:spPr>
                </pic:pic>
              </a:graphicData>
            </a:graphic>
          </wp:inline>
        </w:drawing>
      </w:r>
      <w:r w:rsidR="002A3442" w:rsidRPr="00733219">
        <w:rPr>
          <w:color w:val="0070C0"/>
          <w:sz w:val="22"/>
          <w:szCs w:val="22"/>
        </w:rPr>
        <w:tab/>
      </w:r>
      <w:r w:rsidR="002A3442" w:rsidRPr="00733219">
        <w:rPr>
          <w:color w:val="0070C0"/>
          <w:sz w:val="22"/>
          <w:szCs w:val="22"/>
        </w:rPr>
        <w:tab/>
      </w:r>
      <w:r w:rsidR="002A3442" w:rsidRPr="00733219">
        <w:rPr>
          <w:color w:val="0070C0"/>
          <w:sz w:val="22"/>
          <w:szCs w:val="22"/>
        </w:rPr>
        <w:tab/>
      </w:r>
      <w:r w:rsidR="002A3442" w:rsidRPr="00733219">
        <w:rPr>
          <w:color w:val="0070C0"/>
          <w:sz w:val="48"/>
          <w:szCs w:val="48"/>
        </w:rPr>
        <w:t>GUIA DE CERTIFICAÇÃO</w:t>
      </w:r>
    </w:p>
    <w:p w14:paraId="2914AA94" w14:textId="77777777" w:rsidR="002A3442" w:rsidRPr="00733219" w:rsidRDefault="002A3442" w:rsidP="002A3442">
      <w:pPr>
        <w:spacing w:before="120" w:after="120"/>
        <w:jc w:val="both"/>
        <w:rPr>
          <w:color w:val="1F497D"/>
          <w:sz w:val="22"/>
          <w:szCs w:val="22"/>
        </w:rPr>
      </w:pPr>
    </w:p>
    <w:p w14:paraId="18E0B30E" w14:textId="77777777" w:rsidR="003F7F03" w:rsidRPr="00733219" w:rsidRDefault="003F7F03" w:rsidP="007C2894">
      <w:pPr>
        <w:spacing w:before="240" w:after="240"/>
        <w:jc w:val="center"/>
        <w:rPr>
          <w:b/>
          <w:sz w:val="22"/>
          <w:szCs w:val="22"/>
        </w:rPr>
      </w:pPr>
    </w:p>
    <w:p w14:paraId="7F41D7E7" w14:textId="77777777" w:rsidR="000F0EC4" w:rsidRPr="00733219" w:rsidRDefault="000F0EC4" w:rsidP="007C2894">
      <w:pPr>
        <w:spacing w:before="240" w:after="240"/>
        <w:jc w:val="center"/>
        <w:rPr>
          <w:sz w:val="28"/>
          <w:szCs w:val="28"/>
        </w:rPr>
      </w:pPr>
      <w:r w:rsidRPr="00733219">
        <w:rPr>
          <w:sz w:val="28"/>
          <w:szCs w:val="28"/>
        </w:rPr>
        <w:t>SUPERINTENDÊNCIA DE AERONAVEGABILIDADE (SAR)</w:t>
      </w:r>
    </w:p>
    <w:p w14:paraId="1C04C57C" w14:textId="77777777" w:rsidR="000F0EC4" w:rsidRPr="00733219" w:rsidRDefault="000F0EC4" w:rsidP="007C2894">
      <w:pPr>
        <w:spacing w:before="240" w:after="240"/>
        <w:jc w:val="center"/>
        <w:rPr>
          <w:sz w:val="28"/>
          <w:szCs w:val="28"/>
        </w:rPr>
      </w:pPr>
    </w:p>
    <w:p w14:paraId="7E18F697" w14:textId="23DCED01" w:rsidR="003F7F03" w:rsidRPr="00733219" w:rsidRDefault="003F7F03" w:rsidP="007C2894">
      <w:pPr>
        <w:spacing w:before="240" w:after="240"/>
        <w:jc w:val="center"/>
        <w:rPr>
          <w:sz w:val="28"/>
          <w:szCs w:val="28"/>
        </w:rPr>
      </w:pPr>
      <w:r w:rsidRPr="00733219">
        <w:rPr>
          <w:sz w:val="28"/>
          <w:szCs w:val="28"/>
        </w:rPr>
        <w:t xml:space="preserve">GERÊNCIA DE CERTIFICAÇÃO DE </w:t>
      </w:r>
      <w:r w:rsidR="000C2B3B">
        <w:rPr>
          <w:sz w:val="28"/>
          <w:szCs w:val="28"/>
        </w:rPr>
        <w:t xml:space="preserve">PROJETO DE </w:t>
      </w:r>
      <w:r w:rsidRPr="00733219">
        <w:rPr>
          <w:sz w:val="28"/>
          <w:szCs w:val="28"/>
        </w:rPr>
        <w:t>PRODUTO</w:t>
      </w:r>
      <w:r w:rsidR="00194D80">
        <w:rPr>
          <w:sz w:val="28"/>
          <w:szCs w:val="28"/>
        </w:rPr>
        <w:t xml:space="preserve"> </w:t>
      </w:r>
      <w:r w:rsidRPr="00733219">
        <w:rPr>
          <w:sz w:val="28"/>
          <w:szCs w:val="28"/>
        </w:rPr>
        <w:t>AERONÁUTICO (</w:t>
      </w:r>
      <w:r w:rsidR="000C2B3B">
        <w:rPr>
          <w:sz w:val="28"/>
          <w:szCs w:val="28"/>
        </w:rPr>
        <w:t>GCPP</w:t>
      </w:r>
      <w:r w:rsidRPr="00733219">
        <w:rPr>
          <w:sz w:val="28"/>
          <w:szCs w:val="28"/>
        </w:rPr>
        <w:t>)</w:t>
      </w:r>
    </w:p>
    <w:p w14:paraId="1EB9092D" w14:textId="77777777" w:rsidR="003F7F03" w:rsidRPr="00733219" w:rsidRDefault="003F7F03" w:rsidP="007C2894">
      <w:pPr>
        <w:spacing w:before="240" w:after="240"/>
        <w:jc w:val="center"/>
        <w:rPr>
          <w:sz w:val="28"/>
          <w:szCs w:val="28"/>
        </w:rPr>
      </w:pPr>
    </w:p>
    <w:p w14:paraId="3BA1C2D0" w14:textId="77777777" w:rsidR="003F7F03" w:rsidRPr="00733219" w:rsidRDefault="00FC7F47" w:rsidP="007C2894">
      <w:pPr>
        <w:spacing w:before="240" w:after="240"/>
        <w:jc w:val="center"/>
        <w:rPr>
          <w:sz w:val="28"/>
          <w:szCs w:val="28"/>
        </w:rPr>
      </w:pPr>
      <w:r w:rsidRPr="00733219">
        <w:rPr>
          <w:sz w:val="28"/>
          <w:szCs w:val="28"/>
        </w:rPr>
        <w:t>CERTIFICA</w:t>
      </w:r>
      <w:r w:rsidR="003F7F03" w:rsidRPr="00733219">
        <w:rPr>
          <w:sz w:val="28"/>
          <w:szCs w:val="28"/>
        </w:rPr>
        <w:t>Ç</w:t>
      </w:r>
      <w:r w:rsidR="000F0EC4" w:rsidRPr="00733219">
        <w:rPr>
          <w:sz w:val="28"/>
          <w:szCs w:val="28"/>
        </w:rPr>
        <w:t>Ã</w:t>
      </w:r>
      <w:r w:rsidR="003F7F03" w:rsidRPr="00733219">
        <w:rPr>
          <w:sz w:val="28"/>
          <w:szCs w:val="28"/>
        </w:rPr>
        <w:t>O SUPLEMENTAR DE TIPO</w:t>
      </w:r>
    </w:p>
    <w:p w14:paraId="47BB79A2" w14:textId="77777777" w:rsidR="003F7F03" w:rsidRPr="00733219" w:rsidRDefault="003F7F03" w:rsidP="007C2894">
      <w:pPr>
        <w:spacing w:before="240" w:after="240"/>
        <w:jc w:val="center"/>
        <w:rPr>
          <w:b/>
          <w:sz w:val="22"/>
          <w:szCs w:val="22"/>
        </w:rPr>
      </w:pPr>
    </w:p>
    <w:p w14:paraId="7E360E0B" w14:textId="77777777" w:rsidR="003F7F03" w:rsidRPr="00733219" w:rsidRDefault="003F7F03" w:rsidP="007C2894">
      <w:pPr>
        <w:spacing w:before="240" w:after="240"/>
        <w:jc w:val="center"/>
        <w:rPr>
          <w:b/>
          <w:sz w:val="22"/>
          <w:szCs w:val="22"/>
        </w:rPr>
      </w:pPr>
    </w:p>
    <w:p w14:paraId="7AC5C629" w14:textId="77777777" w:rsidR="003F7F03" w:rsidRPr="00733219" w:rsidRDefault="003F7F03" w:rsidP="007C2894">
      <w:pPr>
        <w:spacing w:before="240" w:after="240"/>
        <w:jc w:val="center"/>
        <w:rPr>
          <w:b/>
          <w:sz w:val="22"/>
          <w:szCs w:val="22"/>
        </w:rPr>
      </w:pPr>
    </w:p>
    <w:p w14:paraId="10501101" w14:textId="56499FD2" w:rsidR="007C2894" w:rsidRPr="00733219" w:rsidRDefault="007C2894" w:rsidP="007C2894">
      <w:pPr>
        <w:spacing w:before="240" w:after="240"/>
        <w:jc w:val="center"/>
        <w:rPr>
          <w:rFonts w:eastAsia="Calibri"/>
          <w:b/>
          <w:sz w:val="28"/>
          <w:szCs w:val="28"/>
          <w:lang w:eastAsia="en-US"/>
        </w:rPr>
      </w:pPr>
      <w:r w:rsidRPr="00733219">
        <w:rPr>
          <w:b/>
          <w:sz w:val="28"/>
          <w:szCs w:val="28"/>
        </w:rPr>
        <w:t xml:space="preserve">GUIA </w:t>
      </w:r>
      <w:r w:rsidR="00661DE7">
        <w:rPr>
          <w:b/>
          <w:sz w:val="28"/>
          <w:szCs w:val="28"/>
        </w:rPr>
        <w:t>DE</w:t>
      </w:r>
      <w:r w:rsidR="001176C3" w:rsidRPr="00733219">
        <w:rPr>
          <w:b/>
          <w:sz w:val="28"/>
          <w:szCs w:val="28"/>
        </w:rPr>
        <w:t xml:space="preserve"> </w:t>
      </w:r>
      <w:r w:rsidR="001176C3">
        <w:rPr>
          <w:b/>
          <w:sz w:val="28"/>
          <w:szCs w:val="28"/>
        </w:rPr>
        <w:t xml:space="preserve">ELABORAÇÃO </w:t>
      </w:r>
      <w:r w:rsidRPr="00733219">
        <w:rPr>
          <w:b/>
          <w:sz w:val="28"/>
          <w:szCs w:val="28"/>
        </w:rPr>
        <w:t>D</w:t>
      </w:r>
      <w:r w:rsidR="00661DE7">
        <w:rPr>
          <w:b/>
          <w:sz w:val="28"/>
          <w:szCs w:val="28"/>
        </w:rPr>
        <w:t>AS</w:t>
      </w:r>
      <w:r w:rsidRPr="00733219">
        <w:rPr>
          <w:b/>
          <w:sz w:val="28"/>
          <w:szCs w:val="28"/>
        </w:rPr>
        <w:t xml:space="preserve"> </w:t>
      </w:r>
      <w:r w:rsidR="009A789F">
        <w:rPr>
          <w:b/>
          <w:sz w:val="28"/>
          <w:szCs w:val="28"/>
        </w:rPr>
        <w:t>INSTRUÇÕES</w:t>
      </w:r>
      <w:r w:rsidR="003F7F03" w:rsidRPr="00733219">
        <w:rPr>
          <w:b/>
          <w:sz w:val="28"/>
          <w:szCs w:val="28"/>
        </w:rPr>
        <w:t xml:space="preserve"> </w:t>
      </w:r>
      <w:r w:rsidR="00661DE7">
        <w:rPr>
          <w:b/>
          <w:sz w:val="28"/>
          <w:szCs w:val="28"/>
        </w:rPr>
        <w:t>PARA</w:t>
      </w:r>
      <w:r w:rsidRPr="00733219">
        <w:rPr>
          <w:b/>
          <w:sz w:val="28"/>
          <w:szCs w:val="28"/>
        </w:rPr>
        <w:t xml:space="preserve"> </w:t>
      </w:r>
      <w:r w:rsidR="009A789F">
        <w:rPr>
          <w:b/>
          <w:sz w:val="28"/>
          <w:szCs w:val="28"/>
        </w:rPr>
        <w:t xml:space="preserve">AERONAVEGABILIDADE CONTINUADA (ICA) EM </w:t>
      </w:r>
      <w:r w:rsidR="003F7F03" w:rsidRPr="00733219">
        <w:rPr>
          <w:b/>
          <w:sz w:val="28"/>
          <w:szCs w:val="28"/>
        </w:rPr>
        <w:t>GRANDES MODIFICAÇÕES</w:t>
      </w:r>
      <w:r w:rsidR="008B5280">
        <w:rPr>
          <w:b/>
          <w:sz w:val="28"/>
          <w:szCs w:val="28"/>
        </w:rPr>
        <w:t xml:space="preserve"> OU GRANDES ALTERAÇÕES</w:t>
      </w:r>
    </w:p>
    <w:p w14:paraId="6AA8FB73" w14:textId="77777777" w:rsidR="007C2894" w:rsidRPr="00733219" w:rsidRDefault="007C2894" w:rsidP="00D443C7">
      <w:pPr>
        <w:spacing w:before="240" w:after="240"/>
        <w:jc w:val="center"/>
        <w:rPr>
          <w:rFonts w:eastAsia="Calibri"/>
          <w:b/>
          <w:sz w:val="22"/>
          <w:szCs w:val="22"/>
          <w:lang w:eastAsia="en-US"/>
        </w:rPr>
      </w:pPr>
    </w:p>
    <w:p w14:paraId="6FC34B6F" w14:textId="77777777" w:rsidR="003F7F03" w:rsidRPr="00733219" w:rsidRDefault="003F7F03" w:rsidP="00D443C7">
      <w:pPr>
        <w:spacing w:before="240" w:after="240"/>
        <w:jc w:val="center"/>
        <w:rPr>
          <w:rFonts w:eastAsia="Calibri"/>
          <w:b/>
          <w:sz w:val="22"/>
          <w:szCs w:val="22"/>
          <w:lang w:eastAsia="en-US"/>
        </w:rPr>
      </w:pPr>
    </w:p>
    <w:p w14:paraId="3231C74E" w14:textId="77777777" w:rsidR="003F7F03" w:rsidRPr="00733219" w:rsidRDefault="003F7F03" w:rsidP="00D443C7">
      <w:pPr>
        <w:spacing w:before="240" w:after="240"/>
        <w:jc w:val="center"/>
        <w:rPr>
          <w:rFonts w:eastAsia="Calibri"/>
          <w:b/>
          <w:sz w:val="22"/>
          <w:szCs w:val="22"/>
          <w:lang w:eastAsia="en-US"/>
        </w:rPr>
      </w:pPr>
    </w:p>
    <w:p w14:paraId="3AB7B70E" w14:textId="77777777" w:rsidR="003F7F03" w:rsidRPr="00733219" w:rsidRDefault="00321223" w:rsidP="00D443C7">
      <w:pPr>
        <w:spacing w:before="240" w:after="240"/>
        <w:jc w:val="center"/>
        <w:rPr>
          <w:rFonts w:eastAsia="Calibri"/>
          <w:b/>
          <w:sz w:val="22"/>
          <w:szCs w:val="22"/>
          <w:lang w:eastAsia="en-US"/>
        </w:rPr>
      </w:pPr>
      <w:r w:rsidRPr="00733219">
        <w:rPr>
          <w:rFonts w:eastAsia="Calibri"/>
          <w:b/>
          <w:sz w:val="22"/>
          <w:szCs w:val="22"/>
          <w:lang w:eastAsia="en-US"/>
        </w:rPr>
        <w:t xml:space="preserve"> </w:t>
      </w:r>
    </w:p>
    <w:p w14:paraId="34F66502" w14:textId="77777777" w:rsidR="003F7F03" w:rsidRPr="00733219" w:rsidRDefault="003F7F03" w:rsidP="00D443C7">
      <w:pPr>
        <w:spacing w:before="240" w:after="240"/>
        <w:jc w:val="center"/>
        <w:rPr>
          <w:rFonts w:eastAsia="Calibri"/>
          <w:b/>
          <w:sz w:val="22"/>
          <w:szCs w:val="22"/>
          <w:lang w:eastAsia="en-US"/>
        </w:rPr>
      </w:pPr>
    </w:p>
    <w:p w14:paraId="6B8DDE28" w14:textId="77777777" w:rsidR="003F7F03" w:rsidRPr="00733219" w:rsidRDefault="003F7F03" w:rsidP="00D443C7">
      <w:pPr>
        <w:spacing w:before="240" w:after="240"/>
        <w:jc w:val="center"/>
        <w:rPr>
          <w:rFonts w:eastAsia="Calibri"/>
          <w:b/>
          <w:sz w:val="28"/>
          <w:szCs w:val="28"/>
          <w:lang w:eastAsia="en-US"/>
        </w:rPr>
      </w:pPr>
    </w:p>
    <w:p w14:paraId="3C909BF8" w14:textId="77777777" w:rsidR="003F7F03" w:rsidRPr="00733219" w:rsidRDefault="003F7F03" w:rsidP="00D443C7">
      <w:pPr>
        <w:spacing w:before="240" w:after="240"/>
        <w:jc w:val="center"/>
        <w:rPr>
          <w:rFonts w:eastAsia="Calibri"/>
          <w:b/>
          <w:sz w:val="28"/>
          <w:szCs w:val="28"/>
          <w:lang w:eastAsia="en-US"/>
        </w:rPr>
      </w:pPr>
    </w:p>
    <w:p w14:paraId="12BC4141" w14:textId="77777777" w:rsidR="003F7F03" w:rsidRPr="00733219" w:rsidRDefault="003F7F03" w:rsidP="00D443C7">
      <w:pPr>
        <w:spacing w:before="240" w:after="240"/>
        <w:jc w:val="center"/>
        <w:rPr>
          <w:rFonts w:eastAsia="Calibri"/>
          <w:b/>
          <w:sz w:val="28"/>
          <w:szCs w:val="28"/>
          <w:lang w:eastAsia="en-US"/>
        </w:rPr>
      </w:pPr>
    </w:p>
    <w:p w14:paraId="5B200B04" w14:textId="77777777" w:rsidR="003F7F03" w:rsidRPr="00733219" w:rsidRDefault="003F7F03" w:rsidP="00D443C7">
      <w:pPr>
        <w:spacing w:before="240" w:after="240"/>
        <w:jc w:val="center"/>
        <w:rPr>
          <w:rFonts w:eastAsia="Calibri"/>
          <w:b/>
          <w:sz w:val="28"/>
          <w:szCs w:val="28"/>
          <w:lang w:eastAsia="en-US"/>
        </w:rPr>
      </w:pPr>
      <w:r w:rsidRPr="00733219">
        <w:rPr>
          <w:rFonts w:eastAsia="Calibri"/>
          <w:b/>
          <w:sz w:val="28"/>
          <w:szCs w:val="28"/>
          <w:lang w:eastAsia="en-US"/>
        </w:rPr>
        <w:t>São José dos Campos-SP</w:t>
      </w:r>
    </w:p>
    <w:p w14:paraId="77537F54" w14:textId="4883D18F" w:rsidR="003F7F03" w:rsidRPr="00733219" w:rsidRDefault="000C2B3B" w:rsidP="00D443C7">
      <w:pPr>
        <w:spacing w:before="240" w:after="240"/>
        <w:jc w:val="center"/>
        <w:rPr>
          <w:rFonts w:eastAsia="Calibri"/>
          <w:b/>
          <w:sz w:val="28"/>
          <w:szCs w:val="28"/>
          <w:lang w:eastAsia="en-US"/>
        </w:rPr>
      </w:pPr>
      <w:r>
        <w:rPr>
          <w:rFonts w:eastAsia="Calibri"/>
          <w:b/>
          <w:sz w:val="28"/>
          <w:szCs w:val="28"/>
          <w:lang w:eastAsia="en-US"/>
        </w:rPr>
        <w:t>Dezembro</w:t>
      </w:r>
      <w:r w:rsidRPr="00733219">
        <w:rPr>
          <w:rFonts w:eastAsia="Calibri"/>
          <w:b/>
          <w:sz w:val="28"/>
          <w:szCs w:val="28"/>
          <w:lang w:eastAsia="en-US"/>
        </w:rPr>
        <w:t xml:space="preserve"> </w:t>
      </w:r>
      <w:r w:rsidR="003F7F03" w:rsidRPr="00733219">
        <w:rPr>
          <w:rFonts w:eastAsia="Calibri"/>
          <w:b/>
          <w:sz w:val="28"/>
          <w:szCs w:val="28"/>
          <w:lang w:eastAsia="en-US"/>
        </w:rPr>
        <w:t xml:space="preserve">de </w:t>
      </w:r>
      <w:r w:rsidRPr="00733219">
        <w:rPr>
          <w:rFonts w:eastAsia="Calibri"/>
          <w:b/>
          <w:sz w:val="28"/>
          <w:szCs w:val="28"/>
          <w:lang w:eastAsia="en-US"/>
        </w:rPr>
        <w:t>20</w:t>
      </w:r>
      <w:r>
        <w:rPr>
          <w:rFonts w:eastAsia="Calibri"/>
          <w:b/>
          <w:sz w:val="28"/>
          <w:szCs w:val="28"/>
          <w:lang w:eastAsia="en-US"/>
        </w:rPr>
        <w:t>24</w:t>
      </w:r>
    </w:p>
    <w:p w14:paraId="5948A26A" w14:textId="77777777" w:rsidR="00684CDD" w:rsidRDefault="0061461A" w:rsidP="0061461A">
      <w:pPr>
        <w:tabs>
          <w:tab w:val="left" w:pos="708"/>
          <w:tab w:val="left" w:pos="1416"/>
          <w:tab w:val="left" w:pos="2124"/>
          <w:tab w:val="left" w:pos="2832"/>
          <w:tab w:val="left" w:pos="3540"/>
          <w:tab w:val="left" w:pos="4248"/>
          <w:tab w:val="center" w:pos="4818"/>
          <w:tab w:val="left" w:pos="4956"/>
          <w:tab w:val="left" w:pos="6993"/>
        </w:tabs>
        <w:spacing w:before="240" w:after="240"/>
        <w:rPr>
          <w:rFonts w:eastAsia="Calibri"/>
          <w:b/>
          <w:sz w:val="22"/>
          <w:szCs w:val="22"/>
          <w:lang w:eastAsia="en-US"/>
        </w:rPr>
        <w:sectPr w:rsidR="00684CDD" w:rsidSect="00BE60D3">
          <w:headerReference w:type="even" r:id="rId10"/>
          <w:footerReference w:type="even" r:id="rId11"/>
          <w:footerReference w:type="default" r:id="rId12"/>
          <w:headerReference w:type="first" r:id="rId13"/>
          <w:footerReference w:type="first" r:id="rId14"/>
          <w:pgSz w:w="11906" w:h="16838" w:code="9"/>
          <w:pgMar w:top="1418" w:right="851" w:bottom="1418" w:left="1418" w:header="709" w:footer="709" w:gutter="0"/>
          <w:pgNumType w:start="0"/>
          <w:cols w:space="708"/>
          <w:docGrid w:linePitch="360"/>
        </w:sectPr>
      </w:pPr>
      <w:r w:rsidRPr="00733219">
        <w:rPr>
          <w:rFonts w:eastAsia="Calibri"/>
          <w:b/>
          <w:sz w:val="22"/>
          <w:szCs w:val="22"/>
          <w:lang w:eastAsia="en-US"/>
        </w:rPr>
        <w:lastRenderedPageBreak/>
        <w:tab/>
      </w:r>
      <w:r w:rsidRPr="00733219">
        <w:rPr>
          <w:rFonts w:eastAsia="Calibri"/>
          <w:b/>
          <w:sz w:val="22"/>
          <w:szCs w:val="22"/>
          <w:lang w:eastAsia="en-US"/>
        </w:rPr>
        <w:tab/>
      </w:r>
      <w:r w:rsidRPr="00733219">
        <w:rPr>
          <w:rFonts w:eastAsia="Calibri"/>
          <w:b/>
          <w:sz w:val="22"/>
          <w:szCs w:val="22"/>
          <w:lang w:eastAsia="en-US"/>
        </w:rPr>
        <w:tab/>
      </w:r>
      <w:r w:rsidRPr="00733219">
        <w:rPr>
          <w:rFonts w:eastAsia="Calibri"/>
          <w:b/>
          <w:sz w:val="22"/>
          <w:szCs w:val="22"/>
          <w:lang w:eastAsia="en-US"/>
        </w:rPr>
        <w:tab/>
      </w:r>
      <w:r w:rsidRPr="00733219">
        <w:rPr>
          <w:rFonts w:eastAsia="Calibri"/>
          <w:b/>
          <w:sz w:val="22"/>
          <w:szCs w:val="22"/>
          <w:lang w:eastAsia="en-US"/>
        </w:rPr>
        <w:tab/>
      </w:r>
    </w:p>
    <w:p w14:paraId="528BA1BC" w14:textId="77777777" w:rsidR="0061461A" w:rsidRPr="00733219" w:rsidRDefault="0061461A" w:rsidP="0061461A">
      <w:pPr>
        <w:tabs>
          <w:tab w:val="left" w:pos="708"/>
          <w:tab w:val="left" w:pos="1416"/>
          <w:tab w:val="left" w:pos="2124"/>
          <w:tab w:val="left" w:pos="2832"/>
          <w:tab w:val="left" w:pos="3540"/>
          <w:tab w:val="left" w:pos="4248"/>
          <w:tab w:val="center" w:pos="4818"/>
          <w:tab w:val="left" w:pos="4956"/>
          <w:tab w:val="left" w:pos="6993"/>
        </w:tabs>
        <w:spacing w:before="240" w:after="240"/>
        <w:rPr>
          <w:rFonts w:eastAsia="Calibri"/>
          <w:b/>
          <w:sz w:val="22"/>
          <w:szCs w:val="22"/>
          <w:lang w:eastAsia="en-US"/>
        </w:rPr>
      </w:pPr>
      <w:r w:rsidRPr="00733219">
        <w:rPr>
          <w:rFonts w:eastAsia="Calibri"/>
          <w:b/>
          <w:sz w:val="22"/>
          <w:szCs w:val="22"/>
          <w:lang w:eastAsia="en-US"/>
        </w:rPr>
        <w:tab/>
      </w:r>
      <w:r w:rsidRPr="00733219">
        <w:rPr>
          <w:rFonts w:eastAsia="Calibri"/>
          <w:b/>
          <w:sz w:val="22"/>
          <w:szCs w:val="22"/>
          <w:lang w:eastAsia="en-US"/>
        </w:rPr>
        <w:tab/>
      </w:r>
      <w:r w:rsidRPr="00733219">
        <w:rPr>
          <w:rFonts w:eastAsia="Calibri"/>
          <w:b/>
          <w:sz w:val="22"/>
          <w:szCs w:val="22"/>
          <w:lang w:eastAsia="en-US"/>
        </w:rPr>
        <w:tab/>
      </w:r>
      <w:r w:rsidR="00C7207F">
        <w:rPr>
          <w:rFonts w:eastAsia="Calibri"/>
          <w:b/>
          <w:sz w:val="22"/>
          <w:szCs w:val="22"/>
          <w:lang w:eastAsia="en-US"/>
        </w:rPr>
        <w:t xml:space="preserve">  </w:t>
      </w:r>
    </w:p>
    <w:p w14:paraId="51C89258" w14:textId="77777777" w:rsidR="003F7F03" w:rsidRPr="00733219" w:rsidRDefault="0061461A" w:rsidP="0061461A">
      <w:pPr>
        <w:tabs>
          <w:tab w:val="center" w:pos="4818"/>
          <w:tab w:val="left" w:pos="6993"/>
        </w:tabs>
        <w:rPr>
          <w:rFonts w:eastAsia="Calibri"/>
          <w:b/>
          <w:sz w:val="22"/>
          <w:szCs w:val="22"/>
          <w:lang w:eastAsia="en-US"/>
        </w:rPr>
      </w:pPr>
      <w:r w:rsidRPr="00733219">
        <w:rPr>
          <w:rFonts w:eastAsia="Calibri"/>
          <w:sz w:val="22"/>
          <w:szCs w:val="22"/>
          <w:lang w:eastAsia="en-US"/>
        </w:rPr>
        <w:tab/>
      </w:r>
    </w:p>
    <w:sdt>
      <w:sdtPr>
        <w:rPr>
          <w:rFonts w:ascii="Times New Roman" w:eastAsia="Times New Roman" w:hAnsi="Times New Roman" w:cs="Times New Roman"/>
          <w:color w:val="auto"/>
          <w:sz w:val="22"/>
          <w:szCs w:val="22"/>
        </w:rPr>
        <w:id w:val="693968921"/>
        <w:docPartObj>
          <w:docPartGallery w:val="Table of Contents"/>
          <w:docPartUnique/>
        </w:docPartObj>
      </w:sdtPr>
      <w:sdtEndPr>
        <w:rPr>
          <w:b/>
          <w:bCs/>
        </w:rPr>
      </w:sdtEndPr>
      <w:sdtContent>
        <w:p w14:paraId="16A32D23" w14:textId="77777777" w:rsidR="00671BD7" w:rsidRPr="00C64BF2" w:rsidRDefault="00671BD7" w:rsidP="00671BD7">
          <w:pPr>
            <w:pStyle w:val="CabealhodoSumrio"/>
            <w:jc w:val="center"/>
            <w:rPr>
              <w:rFonts w:ascii="Times New Roman" w:hAnsi="Times New Roman" w:cs="Times New Roman"/>
              <w:color w:val="auto"/>
              <w:sz w:val="28"/>
              <w:szCs w:val="28"/>
            </w:rPr>
          </w:pPr>
          <w:r w:rsidRPr="00C64BF2">
            <w:rPr>
              <w:rFonts w:ascii="Times New Roman" w:hAnsi="Times New Roman" w:cs="Times New Roman"/>
              <w:color w:val="auto"/>
              <w:sz w:val="28"/>
              <w:szCs w:val="28"/>
            </w:rPr>
            <w:t>Sumário</w:t>
          </w:r>
        </w:p>
        <w:p w14:paraId="0D07522A" w14:textId="77777777" w:rsidR="00671BD7" w:rsidRPr="00733219" w:rsidRDefault="00671BD7" w:rsidP="00671BD7">
          <w:pPr>
            <w:rPr>
              <w:sz w:val="22"/>
              <w:szCs w:val="22"/>
            </w:rPr>
          </w:pPr>
        </w:p>
        <w:p w14:paraId="6CE7BC71" w14:textId="77777777" w:rsidR="00671BD7" w:rsidRPr="00733219" w:rsidRDefault="00671BD7" w:rsidP="00671BD7">
          <w:pPr>
            <w:rPr>
              <w:sz w:val="22"/>
              <w:szCs w:val="22"/>
            </w:rPr>
          </w:pPr>
        </w:p>
        <w:p w14:paraId="11353B2E" w14:textId="77777777" w:rsidR="00671BD7" w:rsidRPr="00733219" w:rsidRDefault="00671BD7" w:rsidP="00671BD7">
          <w:pPr>
            <w:rPr>
              <w:sz w:val="22"/>
              <w:szCs w:val="22"/>
            </w:rPr>
          </w:pPr>
        </w:p>
        <w:p w14:paraId="422C1E91" w14:textId="77777777" w:rsidR="00671BD7" w:rsidRPr="00733219" w:rsidRDefault="00671BD7" w:rsidP="00671BD7">
          <w:pPr>
            <w:rPr>
              <w:sz w:val="22"/>
              <w:szCs w:val="22"/>
            </w:rPr>
          </w:pPr>
        </w:p>
        <w:p w14:paraId="29A6C11C" w14:textId="16049FD7" w:rsidR="007F42F1" w:rsidRDefault="00671BD7">
          <w:pPr>
            <w:pStyle w:val="Sumrio1"/>
            <w:tabs>
              <w:tab w:val="left" w:pos="480"/>
              <w:tab w:val="right" w:leader="dot" w:pos="9627"/>
            </w:tabs>
            <w:rPr>
              <w:rFonts w:asciiTheme="minorHAnsi" w:eastAsiaTheme="minorEastAsia" w:hAnsiTheme="minorHAnsi" w:cstheme="minorBidi"/>
              <w:noProof/>
              <w:kern w:val="2"/>
              <w14:ligatures w14:val="standardContextual"/>
            </w:rPr>
          </w:pPr>
          <w:r w:rsidRPr="00733219">
            <w:rPr>
              <w:sz w:val="22"/>
              <w:szCs w:val="22"/>
            </w:rPr>
            <w:fldChar w:fldCharType="begin"/>
          </w:r>
          <w:r w:rsidRPr="00733219">
            <w:rPr>
              <w:sz w:val="22"/>
              <w:szCs w:val="22"/>
            </w:rPr>
            <w:instrText xml:space="preserve"> TOC \o "1-3" \h \z \u </w:instrText>
          </w:r>
          <w:r w:rsidRPr="00733219">
            <w:rPr>
              <w:sz w:val="22"/>
              <w:szCs w:val="22"/>
            </w:rPr>
            <w:fldChar w:fldCharType="separate"/>
          </w:r>
          <w:hyperlink w:anchor="_Toc185530893" w:history="1">
            <w:r w:rsidR="007F42F1" w:rsidRPr="001D4F58">
              <w:rPr>
                <w:rStyle w:val="Hyperlink"/>
                <w:rFonts w:eastAsia="Calibri"/>
                <w:noProof/>
                <w:lang w:eastAsia="en-US"/>
              </w:rPr>
              <w:t>1.</w:t>
            </w:r>
            <w:r w:rsidR="007F42F1">
              <w:rPr>
                <w:rFonts w:asciiTheme="minorHAnsi" w:eastAsiaTheme="minorEastAsia" w:hAnsiTheme="minorHAnsi" w:cstheme="minorBidi"/>
                <w:noProof/>
                <w:kern w:val="2"/>
                <w14:ligatures w14:val="standardContextual"/>
              </w:rPr>
              <w:tab/>
            </w:r>
            <w:r w:rsidR="007F42F1" w:rsidRPr="001D4F58">
              <w:rPr>
                <w:rStyle w:val="Hyperlink"/>
                <w:rFonts w:eastAsia="Calibri"/>
                <w:noProof/>
                <w:lang w:eastAsia="en-US"/>
              </w:rPr>
              <w:t>Escopo</w:t>
            </w:r>
            <w:r w:rsidR="007F42F1">
              <w:rPr>
                <w:noProof/>
                <w:webHidden/>
              </w:rPr>
              <w:tab/>
            </w:r>
            <w:r w:rsidR="007F42F1">
              <w:rPr>
                <w:noProof/>
                <w:webHidden/>
              </w:rPr>
              <w:fldChar w:fldCharType="begin"/>
            </w:r>
            <w:r w:rsidR="007F42F1">
              <w:rPr>
                <w:noProof/>
                <w:webHidden/>
              </w:rPr>
              <w:instrText xml:space="preserve"> PAGEREF _Toc185530893 \h </w:instrText>
            </w:r>
            <w:r w:rsidR="007F42F1">
              <w:rPr>
                <w:noProof/>
                <w:webHidden/>
              </w:rPr>
            </w:r>
            <w:r w:rsidR="007F42F1">
              <w:rPr>
                <w:noProof/>
                <w:webHidden/>
              </w:rPr>
              <w:fldChar w:fldCharType="separate"/>
            </w:r>
            <w:r w:rsidR="007F42F1">
              <w:rPr>
                <w:noProof/>
                <w:webHidden/>
              </w:rPr>
              <w:t>2</w:t>
            </w:r>
            <w:r w:rsidR="007F42F1">
              <w:rPr>
                <w:noProof/>
                <w:webHidden/>
              </w:rPr>
              <w:fldChar w:fldCharType="end"/>
            </w:r>
          </w:hyperlink>
        </w:p>
        <w:p w14:paraId="7D4B1A9F" w14:textId="6902898E" w:rsidR="007F42F1" w:rsidRDefault="007F42F1">
          <w:pPr>
            <w:pStyle w:val="Sumrio1"/>
            <w:tabs>
              <w:tab w:val="left" w:pos="480"/>
              <w:tab w:val="right" w:leader="dot" w:pos="9627"/>
            </w:tabs>
            <w:rPr>
              <w:rFonts w:asciiTheme="minorHAnsi" w:eastAsiaTheme="minorEastAsia" w:hAnsiTheme="minorHAnsi" w:cstheme="minorBidi"/>
              <w:noProof/>
              <w:kern w:val="2"/>
              <w14:ligatures w14:val="standardContextual"/>
            </w:rPr>
          </w:pPr>
          <w:hyperlink w:anchor="_Toc185530894" w:history="1">
            <w:r w:rsidRPr="001D4F58">
              <w:rPr>
                <w:rStyle w:val="Hyperlink"/>
                <w:rFonts w:eastAsia="Calibri"/>
                <w:noProof/>
                <w:lang w:eastAsia="en-US"/>
              </w:rPr>
              <w:t>2.</w:t>
            </w:r>
            <w:r>
              <w:rPr>
                <w:rFonts w:asciiTheme="minorHAnsi" w:eastAsiaTheme="minorEastAsia" w:hAnsiTheme="minorHAnsi" w:cstheme="minorBidi"/>
                <w:noProof/>
                <w:kern w:val="2"/>
                <w14:ligatures w14:val="standardContextual"/>
              </w:rPr>
              <w:tab/>
            </w:r>
            <w:r w:rsidRPr="001D4F58">
              <w:rPr>
                <w:rStyle w:val="Hyperlink"/>
                <w:rFonts w:eastAsia="Calibri"/>
                <w:noProof/>
                <w:lang w:eastAsia="en-US"/>
              </w:rPr>
              <w:t>Documentos e Regulamentos Relacionados</w:t>
            </w:r>
            <w:r>
              <w:rPr>
                <w:noProof/>
                <w:webHidden/>
              </w:rPr>
              <w:tab/>
            </w:r>
            <w:r>
              <w:rPr>
                <w:noProof/>
                <w:webHidden/>
              </w:rPr>
              <w:fldChar w:fldCharType="begin"/>
            </w:r>
            <w:r>
              <w:rPr>
                <w:noProof/>
                <w:webHidden/>
              </w:rPr>
              <w:instrText xml:space="preserve"> PAGEREF _Toc185530894 \h </w:instrText>
            </w:r>
            <w:r>
              <w:rPr>
                <w:noProof/>
                <w:webHidden/>
              </w:rPr>
            </w:r>
            <w:r>
              <w:rPr>
                <w:noProof/>
                <w:webHidden/>
              </w:rPr>
              <w:fldChar w:fldCharType="separate"/>
            </w:r>
            <w:r>
              <w:rPr>
                <w:noProof/>
                <w:webHidden/>
              </w:rPr>
              <w:t>2</w:t>
            </w:r>
            <w:r>
              <w:rPr>
                <w:noProof/>
                <w:webHidden/>
              </w:rPr>
              <w:fldChar w:fldCharType="end"/>
            </w:r>
          </w:hyperlink>
        </w:p>
        <w:p w14:paraId="45494298" w14:textId="001001BE" w:rsidR="007F42F1" w:rsidRDefault="007F42F1">
          <w:pPr>
            <w:pStyle w:val="Sumrio1"/>
            <w:tabs>
              <w:tab w:val="left" w:pos="480"/>
              <w:tab w:val="right" w:leader="dot" w:pos="9627"/>
            </w:tabs>
            <w:rPr>
              <w:rFonts w:asciiTheme="minorHAnsi" w:eastAsiaTheme="minorEastAsia" w:hAnsiTheme="minorHAnsi" w:cstheme="minorBidi"/>
              <w:noProof/>
              <w:kern w:val="2"/>
              <w14:ligatures w14:val="standardContextual"/>
            </w:rPr>
          </w:pPr>
          <w:hyperlink w:anchor="_Toc185530895" w:history="1">
            <w:r w:rsidRPr="001D4F58">
              <w:rPr>
                <w:rStyle w:val="Hyperlink"/>
                <w:rFonts w:eastAsia="Calibri"/>
                <w:noProof/>
                <w:lang w:eastAsia="en-US"/>
              </w:rPr>
              <w:t>3.</w:t>
            </w:r>
            <w:r>
              <w:rPr>
                <w:rFonts w:asciiTheme="minorHAnsi" w:eastAsiaTheme="minorEastAsia" w:hAnsiTheme="minorHAnsi" w:cstheme="minorBidi"/>
                <w:noProof/>
                <w:kern w:val="2"/>
                <w14:ligatures w14:val="standardContextual"/>
              </w:rPr>
              <w:tab/>
            </w:r>
            <w:r w:rsidRPr="001D4F58">
              <w:rPr>
                <w:rStyle w:val="Hyperlink"/>
                <w:rFonts w:eastAsia="Calibri"/>
                <w:noProof/>
                <w:lang w:eastAsia="en-US"/>
              </w:rPr>
              <w:t>Aplicabilidade</w:t>
            </w:r>
            <w:r>
              <w:rPr>
                <w:noProof/>
                <w:webHidden/>
              </w:rPr>
              <w:tab/>
            </w:r>
            <w:r>
              <w:rPr>
                <w:noProof/>
                <w:webHidden/>
              </w:rPr>
              <w:fldChar w:fldCharType="begin"/>
            </w:r>
            <w:r>
              <w:rPr>
                <w:noProof/>
                <w:webHidden/>
              </w:rPr>
              <w:instrText xml:space="preserve"> PAGEREF _Toc185530895 \h </w:instrText>
            </w:r>
            <w:r>
              <w:rPr>
                <w:noProof/>
                <w:webHidden/>
              </w:rPr>
            </w:r>
            <w:r>
              <w:rPr>
                <w:noProof/>
                <w:webHidden/>
              </w:rPr>
              <w:fldChar w:fldCharType="separate"/>
            </w:r>
            <w:r>
              <w:rPr>
                <w:noProof/>
                <w:webHidden/>
              </w:rPr>
              <w:t>3</w:t>
            </w:r>
            <w:r>
              <w:rPr>
                <w:noProof/>
                <w:webHidden/>
              </w:rPr>
              <w:fldChar w:fldCharType="end"/>
            </w:r>
          </w:hyperlink>
        </w:p>
        <w:p w14:paraId="268C8C60" w14:textId="0CBB4464" w:rsidR="007F42F1" w:rsidRDefault="007F42F1">
          <w:pPr>
            <w:pStyle w:val="Sumrio1"/>
            <w:tabs>
              <w:tab w:val="left" w:pos="480"/>
              <w:tab w:val="right" w:leader="dot" w:pos="9627"/>
            </w:tabs>
            <w:rPr>
              <w:rFonts w:asciiTheme="minorHAnsi" w:eastAsiaTheme="minorEastAsia" w:hAnsiTheme="minorHAnsi" w:cstheme="minorBidi"/>
              <w:noProof/>
              <w:kern w:val="2"/>
              <w14:ligatures w14:val="standardContextual"/>
            </w:rPr>
          </w:pPr>
          <w:hyperlink w:anchor="_Toc185530896" w:history="1">
            <w:r w:rsidRPr="001D4F58">
              <w:rPr>
                <w:rStyle w:val="Hyperlink"/>
                <w:rFonts w:eastAsia="Calibri"/>
                <w:noProof/>
                <w:lang w:eastAsia="en-US"/>
              </w:rPr>
              <w:t>4.</w:t>
            </w:r>
            <w:r>
              <w:rPr>
                <w:rFonts w:asciiTheme="minorHAnsi" w:eastAsiaTheme="minorEastAsia" w:hAnsiTheme="minorHAnsi" w:cstheme="minorBidi"/>
                <w:noProof/>
                <w:kern w:val="2"/>
                <w14:ligatures w14:val="standardContextual"/>
              </w:rPr>
              <w:tab/>
            </w:r>
            <w:r w:rsidRPr="001D4F58">
              <w:rPr>
                <w:rStyle w:val="Hyperlink"/>
                <w:rFonts w:eastAsia="Calibri"/>
                <w:noProof/>
                <w:lang w:eastAsia="en-US"/>
              </w:rPr>
              <w:t>Responsabilidades</w:t>
            </w:r>
            <w:r>
              <w:rPr>
                <w:noProof/>
                <w:webHidden/>
              </w:rPr>
              <w:tab/>
            </w:r>
            <w:r>
              <w:rPr>
                <w:noProof/>
                <w:webHidden/>
              </w:rPr>
              <w:fldChar w:fldCharType="begin"/>
            </w:r>
            <w:r>
              <w:rPr>
                <w:noProof/>
                <w:webHidden/>
              </w:rPr>
              <w:instrText xml:space="preserve"> PAGEREF _Toc185530896 \h </w:instrText>
            </w:r>
            <w:r>
              <w:rPr>
                <w:noProof/>
                <w:webHidden/>
              </w:rPr>
            </w:r>
            <w:r>
              <w:rPr>
                <w:noProof/>
                <w:webHidden/>
              </w:rPr>
              <w:fldChar w:fldCharType="separate"/>
            </w:r>
            <w:r>
              <w:rPr>
                <w:noProof/>
                <w:webHidden/>
              </w:rPr>
              <w:t>3</w:t>
            </w:r>
            <w:r>
              <w:rPr>
                <w:noProof/>
                <w:webHidden/>
              </w:rPr>
              <w:fldChar w:fldCharType="end"/>
            </w:r>
          </w:hyperlink>
        </w:p>
        <w:p w14:paraId="78F1F977" w14:textId="38F36150" w:rsidR="007F42F1" w:rsidRDefault="007F42F1">
          <w:pPr>
            <w:pStyle w:val="Sumrio1"/>
            <w:tabs>
              <w:tab w:val="left" w:pos="480"/>
              <w:tab w:val="right" w:leader="dot" w:pos="9627"/>
            </w:tabs>
            <w:rPr>
              <w:rFonts w:asciiTheme="minorHAnsi" w:eastAsiaTheme="minorEastAsia" w:hAnsiTheme="minorHAnsi" w:cstheme="minorBidi"/>
              <w:noProof/>
              <w:kern w:val="2"/>
              <w14:ligatures w14:val="standardContextual"/>
            </w:rPr>
          </w:pPr>
          <w:hyperlink w:anchor="_Toc185530897" w:history="1">
            <w:r w:rsidRPr="001D4F58">
              <w:rPr>
                <w:rStyle w:val="Hyperlink"/>
                <w:rFonts w:eastAsia="Calibri"/>
                <w:noProof/>
                <w:lang w:eastAsia="en-US"/>
              </w:rPr>
              <w:t>5.</w:t>
            </w:r>
            <w:r>
              <w:rPr>
                <w:rFonts w:asciiTheme="minorHAnsi" w:eastAsiaTheme="minorEastAsia" w:hAnsiTheme="minorHAnsi" w:cstheme="minorBidi"/>
                <w:noProof/>
                <w:kern w:val="2"/>
                <w14:ligatures w14:val="standardContextual"/>
              </w:rPr>
              <w:tab/>
            </w:r>
            <w:r w:rsidRPr="001D4F58">
              <w:rPr>
                <w:rStyle w:val="Hyperlink"/>
                <w:rFonts w:eastAsia="Calibri"/>
                <w:noProof/>
                <w:lang w:eastAsia="en-US"/>
              </w:rPr>
              <w:t>Características da ICA</w:t>
            </w:r>
            <w:r>
              <w:rPr>
                <w:noProof/>
                <w:webHidden/>
              </w:rPr>
              <w:tab/>
            </w:r>
            <w:r>
              <w:rPr>
                <w:noProof/>
                <w:webHidden/>
              </w:rPr>
              <w:fldChar w:fldCharType="begin"/>
            </w:r>
            <w:r>
              <w:rPr>
                <w:noProof/>
                <w:webHidden/>
              </w:rPr>
              <w:instrText xml:space="preserve"> PAGEREF _Toc185530897 \h </w:instrText>
            </w:r>
            <w:r>
              <w:rPr>
                <w:noProof/>
                <w:webHidden/>
              </w:rPr>
            </w:r>
            <w:r>
              <w:rPr>
                <w:noProof/>
                <w:webHidden/>
              </w:rPr>
              <w:fldChar w:fldCharType="separate"/>
            </w:r>
            <w:r>
              <w:rPr>
                <w:noProof/>
                <w:webHidden/>
              </w:rPr>
              <w:t>4</w:t>
            </w:r>
            <w:r>
              <w:rPr>
                <w:noProof/>
                <w:webHidden/>
              </w:rPr>
              <w:fldChar w:fldCharType="end"/>
            </w:r>
          </w:hyperlink>
        </w:p>
        <w:p w14:paraId="75FC4C14" w14:textId="0223F3B5" w:rsidR="007F42F1" w:rsidRDefault="007F42F1">
          <w:pPr>
            <w:pStyle w:val="Sumrio1"/>
            <w:tabs>
              <w:tab w:val="left" w:pos="480"/>
              <w:tab w:val="right" w:leader="dot" w:pos="9627"/>
            </w:tabs>
            <w:rPr>
              <w:rFonts w:asciiTheme="minorHAnsi" w:eastAsiaTheme="minorEastAsia" w:hAnsiTheme="minorHAnsi" w:cstheme="minorBidi"/>
              <w:noProof/>
              <w:kern w:val="2"/>
              <w14:ligatures w14:val="standardContextual"/>
            </w:rPr>
          </w:pPr>
          <w:hyperlink w:anchor="_Toc185530898" w:history="1">
            <w:r w:rsidRPr="001D4F58">
              <w:rPr>
                <w:rStyle w:val="Hyperlink"/>
                <w:rFonts w:eastAsia="Calibri"/>
                <w:noProof/>
                <w:lang w:eastAsia="en-US"/>
              </w:rPr>
              <w:t>6.</w:t>
            </w:r>
            <w:r>
              <w:rPr>
                <w:rFonts w:asciiTheme="minorHAnsi" w:eastAsiaTheme="minorEastAsia" w:hAnsiTheme="minorHAnsi" w:cstheme="minorBidi"/>
                <w:noProof/>
                <w:kern w:val="2"/>
                <w14:ligatures w14:val="standardContextual"/>
              </w:rPr>
              <w:tab/>
            </w:r>
            <w:r w:rsidRPr="001D4F58">
              <w:rPr>
                <w:rStyle w:val="Hyperlink"/>
                <w:rFonts w:eastAsia="Calibri"/>
                <w:noProof/>
                <w:lang w:eastAsia="en-US"/>
              </w:rPr>
              <w:t>Conteúdo Requerido</w:t>
            </w:r>
            <w:r>
              <w:rPr>
                <w:noProof/>
                <w:webHidden/>
              </w:rPr>
              <w:tab/>
            </w:r>
            <w:r>
              <w:rPr>
                <w:noProof/>
                <w:webHidden/>
              </w:rPr>
              <w:fldChar w:fldCharType="begin"/>
            </w:r>
            <w:r>
              <w:rPr>
                <w:noProof/>
                <w:webHidden/>
              </w:rPr>
              <w:instrText xml:space="preserve"> PAGEREF _Toc185530898 \h </w:instrText>
            </w:r>
            <w:r>
              <w:rPr>
                <w:noProof/>
                <w:webHidden/>
              </w:rPr>
            </w:r>
            <w:r>
              <w:rPr>
                <w:noProof/>
                <w:webHidden/>
              </w:rPr>
              <w:fldChar w:fldCharType="separate"/>
            </w:r>
            <w:r>
              <w:rPr>
                <w:noProof/>
                <w:webHidden/>
              </w:rPr>
              <w:t>4</w:t>
            </w:r>
            <w:r>
              <w:rPr>
                <w:noProof/>
                <w:webHidden/>
              </w:rPr>
              <w:fldChar w:fldCharType="end"/>
            </w:r>
          </w:hyperlink>
        </w:p>
        <w:p w14:paraId="6AFF9339" w14:textId="288BDEF2" w:rsidR="007F42F1" w:rsidRDefault="007F42F1">
          <w:pPr>
            <w:pStyle w:val="Sumrio2"/>
            <w:tabs>
              <w:tab w:val="left" w:pos="960"/>
              <w:tab w:val="right" w:leader="dot" w:pos="9627"/>
            </w:tabs>
            <w:rPr>
              <w:rFonts w:asciiTheme="minorHAnsi" w:eastAsiaTheme="minorEastAsia" w:hAnsiTheme="minorHAnsi" w:cstheme="minorBidi"/>
              <w:noProof/>
              <w:kern w:val="2"/>
              <w14:ligatures w14:val="standardContextual"/>
            </w:rPr>
          </w:pPr>
          <w:hyperlink w:anchor="_Toc185530899" w:history="1">
            <w:r w:rsidRPr="001D4F58">
              <w:rPr>
                <w:rStyle w:val="Hyperlink"/>
                <w:noProof/>
              </w:rPr>
              <w:t>6.1.</w:t>
            </w:r>
            <w:r>
              <w:rPr>
                <w:rFonts w:asciiTheme="minorHAnsi" w:eastAsiaTheme="minorEastAsia" w:hAnsiTheme="minorHAnsi" w:cstheme="minorBidi"/>
                <w:noProof/>
                <w:kern w:val="2"/>
                <w14:ligatures w14:val="standardContextual"/>
              </w:rPr>
              <w:tab/>
            </w:r>
            <w:r w:rsidRPr="001D4F58">
              <w:rPr>
                <w:rStyle w:val="Hyperlink"/>
                <w:noProof/>
              </w:rPr>
              <w:t>Seção de Limitação de Aeronavegabilidade</w:t>
            </w:r>
            <w:r>
              <w:rPr>
                <w:noProof/>
                <w:webHidden/>
              </w:rPr>
              <w:tab/>
            </w:r>
            <w:r>
              <w:rPr>
                <w:noProof/>
                <w:webHidden/>
              </w:rPr>
              <w:fldChar w:fldCharType="begin"/>
            </w:r>
            <w:r>
              <w:rPr>
                <w:noProof/>
                <w:webHidden/>
              </w:rPr>
              <w:instrText xml:space="preserve"> PAGEREF _Toc185530899 \h </w:instrText>
            </w:r>
            <w:r>
              <w:rPr>
                <w:noProof/>
                <w:webHidden/>
              </w:rPr>
            </w:r>
            <w:r>
              <w:rPr>
                <w:noProof/>
                <w:webHidden/>
              </w:rPr>
              <w:fldChar w:fldCharType="separate"/>
            </w:r>
            <w:r>
              <w:rPr>
                <w:noProof/>
                <w:webHidden/>
              </w:rPr>
              <w:t>4</w:t>
            </w:r>
            <w:r>
              <w:rPr>
                <w:noProof/>
                <w:webHidden/>
              </w:rPr>
              <w:fldChar w:fldCharType="end"/>
            </w:r>
          </w:hyperlink>
        </w:p>
        <w:p w14:paraId="69BFEA90" w14:textId="26A06541" w:rsidR="007F42F1" w:rsidRDefault="007F42F1">
          <w:pPr>
            <w:pStyle w:val="Sumrio2"/>
            <w:tabs>
              <w:tab w:val="left" w:pos="960"/>
              <w:tab w:val="right" w:leader="dot" w:pos="9627"/>
            </w:tabs>
            <w:rPr>
              <w:rFonts w:asciiTheme="minorHAnsi" w:eastAsiaTheme="minorEastAsia" w:hAnsiTheme="minorHAnsi" w:cstheme="minorBidi"/>
              <w:noProof/>
              <w:kern w:val="2"/>
              <w14:ligatures w14:val="standardContextual"/>
            </w:rPr>
          </w:pPr>
          <w:hyperlink w:anchor="_Toc185530900" w:history="1">
            <w:r w:rsidRPr="001D4F58">
              <w:rPr>
                <w:rStyle w:val="Hyperlink"/>
                <w:noProof/>
              </w:rPr>
              <w:t>6.2.</w:t>
            </w:r>
            <w:r>
              <w:rPr>
                <w:rFonts w:asciiTheme="minorHAnsi" w:eastAsiaTheme="minorEastAsia" w:hAnsiTheme="minorHAnsi" w:cstheme="minorBidi"/>
                <w:noProof/>
                <w:kern w:val="2"/>
                <w14:ligatures w14:val="standardContextual"/>
              </w:rPr>
              <w:tab/>
            </w:r>
            <w:r w:rsidRPr="001D4F58">
              <w:rPr>
                <w:rStyle w:val="Hyperlink"/>
                <w:noProof/>
              </w:rPr>
              <w:t>Seção de Manutenção</w:t>
            </w:r>
            <w:r>
              <w:rPr>
                <w:noProof/>
                <w:webHidden/>
              </w:rPr>
              <w:tab/>
            </w:r>
            <w:r>
              <w:rPr>
                <w:noProof/>
                <w:webHidden/>
              </w:rPr>
              <w:fldChar w:fldCharType="begin"/>
            </w:r>
            <w:r>
              <w:rPr>
                <w:noProof/>
                <w:webHidden/>
              </w:rPr>
              <w:instrText xml:space="preserve"> PAGEREF _Toc185530900 \h </w:instrText>
            </w:r>
            <w:r>
              <w:rPr>
                <w:noProof/>
                <w:webHidden/>
              </w:rPr>
            </w:r>
            <w:r>
              <w:rPr>
                <w:noProof/>
                <w:webHidden/>
              </w:rPr>
              <w:fldChar w:fldCharType="separate"/>
            </w:r>
            <w:r>
              <w:rPr>
                <w:noProof/>
                <w:webHidden/>
              </w:rPr>
              <w:t>5</w:t>
            </w:r>
            <w:r>
              <w:rPr>
                <w:noProof/>
                <w:webHidden/>
              </w:rPr>
              <w:fldChar w:fldCharType="end"/>
            </w:r>
          </w:hyperlink>
        </w:p>
        <w:p w14:paraId="02969612" w14:textId="44256356" w:rsidR="007F42F1" w:rsidRDefault="007F42F1">
          <w:pPr>
            <w:pStyle w:val="Sumrio2"/>
            <w:tabs>
              <w:tab w:val="left" w:pos="960"/>
              <w:tab w:val="right" w:leader="dot" w:pos="9627"/>
            </w:tabs>
            <w:rPr>
              <w:rFonts w:asciiTheme="minorHAnsi" w:eastAsiaTheme="minorEastAsia" w:hAnsiTheme="minorHAnsi" w:cstheme="minorBidi"/>
              <w:noProof/>
              <w:kern w:val="2"/>
              <w14:ligatures w14:val="standardContextual"/>
            </w:rPr>
          </w:pPr>
          <w:hyperlink w:anchor="_Toc185530901" w:history="1">
            <w:r w:rsidRPr="001D4F58">
              <w:rPr>
                <w:rStyle w:val="Hyperlink"/>
                <w:noProof/>
              </w:rPr>
              <w:t>6.3.</w:t>
            </w:r>
            <w:r>
              <w:rPr>
                <w:rFonts w:asciiTheme="minorHAnsi" w:eastAsiaTheme="minorEastAsia" w:hAnsiTheme="minorHAnsi" w:cstheme="minorBidi"/>
                <w:noProof/>
                <w:kern w:val="2"/>
                <w14:ligatures w14:val="standardContextual"/>
              </w:rPr>
              <w:tab/>
            </w:r>
            <w:r w:rsidRPr="001D4F58">
              <w:rPr>
                <w:rStyle w:val="Hyperlink"/>
                <w:noProof/>
              </w:rPr>
              <w:t>Instruções de Manutenção da Aeronave</w:t>
            </w:r>
            <w:r>
              <w:rPr>
                <w:noProof/>
                <w:webHidden/>
              </w:rPr>
              <w:tab/>
            </w:r>
            <w:r>
              <w:rPr>
                <w:noProof/>
                <w:webHidden/>
              </w:rPr>
              <w:fldChar w:fldCharType="begin"/>
            </w:r>
            <w:r>
              <w:rPr>
                <w:noProof/>
                <w:webHidden/>
              </w:rPr>
              <w:instrText xml:space="preserve"> PAGEREF _Toc185530901 \h </w:instrText>
            </w:r>
            <w:r>
              <w:rPr>
                <w:noProof/>
                <w:webHidden/>
              </w:rPr>
            </w:r>
            <w:r>
              <w:rPr>
                <w:noProof/>
                <w:webHidden/>
              </w:rPr>
              <w:fldChar w:fldCharType="separate"/>
            </w:r>
            <w:r>
              <w:rPr>
                <w:noProof/>
                <w:webHidden/>
              </w:rPr>
              <w:t>6</w:t>
            </w:r>
            <w:r>
              <w:rPr>
                <w:noProof/>
                <w:webHidden/>
              </w:rPr>
              <w:fldChar w:fldCharType="end"/>
            </w:r>
          </w:hyperlink>
        </w:p>
        <w:p w14:paraId="6607D866" w14:textId="5818F138" w:rsidR="007F42F1" w:rsidRDefault="007F42F1">
          <w:pPr>
            <w:pStyle w:val="Sumrio2"/>
            <w:tabs>
              <w:tab w:val="left" w:pos="960"/>
              <w:tab w:val="right" w:leader="dot" w:pos="9627"/>
            </w:tabs>
            <w:rPr>
              <w:rFonts w:asciiTheme="minorHAnsi" w:eastAsiaTheme="minorEastAsia" w:hAnsiTheme="minorHAnsi" w:cstheme="minorBidi"/>
              <w:noProof/>
              <w:kern w:val="2"/>
              <w14:ligatures w14:val="standardContextual"/>
            </w:rPr>
          </w:pPr>
          <w:hyperlink w:anchor="_Toc185530902" w:history="1">
            <w:r w:rsidRPr="001D4F58">
              <w:rPr>
                <w:rStyle w:val="Hyperlink"/>
                <w:noProof/>
              </w:rPr>
              <w:t>6.4.</w:t>
            </w:r>
            <w:r>
              <w:rPr>
                <w:rFonts w:asciiTheme="minorHAnsi" w:eastAsiaTheme="minorEastAsia" w:hAnsiTheme="minorHAnsi" w:cstheme="minorBidi"/>
                <w:noProof/>
                <w:kern w:val="2"/>
                <w14:ligatures w14:val="standardContextual"/>
              </w:rPr>
              <w:tab/>
            </w:r>
            <w:r w:rsidRPr="001D4F58">
              <w:rPr>
                <w:rStyle w:val="Hyperlink"/>
                <w:noProof/>
              </w:rPr>
              <w:t>Diagramas Elétricos</w:t>
            </w:r>
            <w:r>
              <w:rPr>
                <w:noProof/>
                <w:webHidden/>
              </w:rPr>
              <w:tab/>
            </w:r>
            <w:r>
              <w:rPr>
                <w:noProof/>
                <w:webHidden/>
              </w:rPr>
              <w:fldChar w:fldCharType="begin"/>
            </w:r>
            <w:r>
              <w:rPr>
                <w:noProof/>
                <w:webHidden/>
              </w:rPr>
              <w:instrText xml:space="preserve"> PAGEREF _Toc185530902 \h </w:instrText>
            </w:r>
            <w:r>
              <w:rPr>
                <w:noProof/>
                <w:webHidden/>
              </w:rPr>
            </w:r>
            <w:r>
              <w:rPr>
                <w:noProof/>
                <w:webHidden/>
              </w:rPr>
              <w:fldChar w:fldCharType="separate"/>
            </w:r>
            <w:r>
              <w:rPr>
                <w:noProof/>
                <w:webHidden/>
              </w:rPr>
              <w:t>7</w:t>
            </w:r>
            <w:r>
              <w:rPr>
                <w:noProof/>
                <w:webHidden/>
              </w:rPr>
              <w:fldChar w:fldCharType="end"/>
            </w:r>
          </w:hyperlink>
        </w:p>
        <w:p w14:paraId="5605B32C" w14:textId="430CED06" w:rsidR="007F42F1" w:rsidRDefault="007F42F1">
          <w:pPr>
            <w:pStyle w:val="Sumrio2"/>
            <w:tabs>
              <w:tab w:val="left" w:pos="960"/>
              <w:tab w:val="right" w:leader="dot" w:pos="9627"/>
            </w:tabs>
            <w:rPr>
              <w:rFonts w:asciiTheme="minorHAnsi" w:eastAsiaTheme="minorEastAsia" w:hAnsiTheme="minorHAnsi" w:cstheme="minorBidi"/>
              <w:noProof/>
              <w:kern w:val="2"/>
              <w14:ligatures w14:val="standardContextual"/>
            </w:rPr>
          </w:pPr>
          <w:hyperlink w:anchor="_Toc185530903" w:history="1">
            <w:r w:rsidRPr="001D4F58">
              <w:rPr>
                <w:rStyle w:val="Hyperlink"/>
                <w:noProof/>
              </w:rPr>
              <w:t>6.5.</w:t>
            </w:r>
            <w:r>
              <w:rPr>
                <w:rFonts w:asciiTheme="minorHAnsi" w:eastAsiaTheme="minorEastAsia" w:hAnsiTheme="minorHAnsi" w:cstheme="minorBidi"/>
                <w:noProof/>
                <w:kern w:val="2"/>
                <w14:ligatures w14:val="standardContextual"/>
              </w:rPr>
              <w:tab/>
            </w:r>
            <w:r w:rsidRPr="001D4F58">
              <w:rPr>
                <w:rStyle w:val="Hyperlink"/>
                <w:noProof/>
              </w:rPr>
              <w:t>Manual ou Seção de Manutenção de Componente</w:t>
            </w:r>
            <w:r>
              <w:rPr>
                <w:noProof/>
                <w:webHidden/>
              </w:rPr>
              <w:tab/>
            </w:r>
            <w:r>
              <w:rPr>
                <w:noProof/>
                <w:webHidden/>
              </w:rPr>
              <w:fldChar w:fldCharType="begin"/>
            </w:r>
            <w:r>
              <w:rPr>
                <w:noProof/>
                <w:webHidden/>
              </w:rPr>
              <w:instrText xml:space="preserve"> PAGEREF _Toc185530903 \h </w:instrText>
            </w:r>
            <w:r>
              <w:rPr>
                <w:noProof/>
                <w:webHidden/>
              </w:rPr>
            </w:r>
            <w:r>
              <w:rPr>
                <w:noProof/>
                <w:webHidden/>
              </w:rPr>
              <w:fldChar w:fldCharType="separate"/>
            </w:r>
            <w:r>
              <w:rPr>
                <w:noProof/>
                <w:webHidden/>
              </w:rPr>
              <w:t>7</w:t>
            </w:r>
            <w:r>
              <w:rPr>
                <w:noProof/>
                <w:webHidden/>
              </w:rPr>
              <w:fldChar w:fldCharType="end"/>
            </w:r>
          </w:hyperlink>
        </w:p>
        <w:p w14:paraId="33B781F7" w14:textId="2AFC71E6" w:rsidR="007F42F1" w:rsidRDefault="007F42F1">
          <w:pPr>
            <w:pStyle w:val="Sumrio2"/>
            <w:tabs>
              <w:tab w:val="left" w:pos="960"/>
              <w:tab w:val="right" w:leader="dot" w:pos="9627"/>
            </w:tabs>
            <w:rPr>
              <w:rFonts w:asciiTheme="minorHAnsi" w:eastAsiaTheme="minorEastAsia" w:hAnsiTheme="minorHAnsi" w:cstheme="minorBidi"/>
              <w:noProof/>
              <w:kern w:val="2"/>
              <w14:ligatures w14:val="standardContextual"/>
            </w:rPr>
          </w:pPr>
          <w:hyperlink w:anchor="_Toc185530904" w:history="1">
            <w:r w:rsidRPr="001D4F58">
              <w:rPr>
                <w:rStyle w:val="Hyperlink"/>
                <w:noProof/>
              </w:rPr>
              <w:t>6.6.</w:t>
            </w:r>
            <w:r>
              <w:rPr>
                <w:rFonts w:asciiTheme="minorHAnsi" w:eastAsiaTheme="minorEastAsia" w:hAnsiTheme="minorHAnsi" w:cstheme="minorBidi"/>
                <w:noProof/>
                <w:kern w:val="2"/>
                <w14:ligatures w14:val="standardContextual"/>
              </w:rPr>
              <w:tab/>
            </w:r>
            <w:r w:rsidRPr="001D4F58">
              <w:rPr>
                <w:rStyle w:val="Hyperlink"/>
                <w:noProof/>
              </w:rPr>
              <w:t>Controle de alterações e distribuição da ICA</w:t>
            </w:r>
            <w:r>
              <w:rPr>
                <w:noProof/>
                <w:webHidden/>
              </w:rPr>
              <w:tab/>
            </w:r>
            <w:r>
              <w:rPr>
                <w:noProof/>
                <w:webHidden/>
              </w:rPr>
              <w:fldChar w:fldCharType="begin"/>
            </w:r>
            <w:r>
              <w:rPr>
                <w:noProof/>
                <w:webHidden/>
              </w:rPr>
              <w:instrText xml:space="preserve"> PAGEREF _Toc185530904 \h </w:instrText>
            </w:r>
            <w:r>
              <w:rPr>
                <w:noProof/>
                <w:webHidden/>
              </w:rPr>
            </w:r>
            <w:r>
              <w:rPr>
                <w:noProof/>
                <w:webHidden/>
              </w:rPr>
              <w:fldChar w:fldCharType="separate"/>
            </w:r>
            <w:r>
              <w:rPr>
                <w:noProof/>
                <w:webHidden/>
              </w:rPr>
              <w:t>8</w:t>
            </w:r>
            <w:r>
              <w:rPr>
                <w:noProof/>
                <w:webHidden/>
              </w:rPr>
              <w:fldChar w:fldCharType="end"/>
            </w:r>
          </w:hyperlink>
        </w:p>
        <w:p w14:paraId="2201B88C" w14:textId="45BCCB7C" w:rsidR="007F42F1" w:rsidRDefault="007F42F1">
          <w:pPr>
            <w:pStyle w:val="Sumrio1"/>
            <w:tabs>
              <w:tab w:val="right" w:leader="dot" w:pos="9627"/>
            </w:tabs>
            <w:rPr>
              <w:rFonts w:asciiTheme="minorHAnsi" w:eastAsiaTheme="minorEastAsia" w:hAnsiTheme="minorHAnsi" w:cstheme="minorBidi"/>
              <w:noProof/>
              <w:kern w:val="2"/>
              <w14:ligatures w14:val="standardContextual"/>
            </w:rPr>
          </w:pPr>
          <w:hyperlink w:anchor="_Toc185530905" w:history="1">
            <w:r w:rsidRPr="001D4F58">
              <w:rPr>
                <w:rStyle w:val="Hyperlink"/>
                <w:rFonts w:eastAsia="Calibri"/>
                <w:noProof/>
                <w:lang w:eastAsia="en-US"/>
              </w:rPr>
              <w:t>Apêndice A – Modelo de ICA</w:t>
            </w:r>
            <w:r>
              <w:rPr>
                <w:noProof/>
                <w:webHidden/>
              </w:rPr>
              <w:tab/>
            </w:r>
            <w:r>
              <w:rPr>
                <w:noProof/>
                <w:webHidden/>
              </w:rPr>
              <w:fldChar w:fldCharType="begin"/>
            </w:r>
            <w:r>
              <w:rPr>
                <w:noProof/>
                <w:webHidden/>
              </w:rPr>
              <w:instrText xml:space="preserve"> PAGEREF _Toc185530905 \h </w:instrText>
            </w:r>
            <w:r>
              <w:rPr>
                <w:noProof/>
                <w:webHidden/>
              </w:rPr>
            </w:r>
            <w:r>
              <w:rPr>
                <w:noProof/>
                <w:webHidden/>
              </w:rPr>
              <w:fldChar w:fldCharType="separate"/>
            </w:r>
            <w:r>
              <w:rPr>
                <w:noProof/>
                <w:webHidden/>
              </w:rPr>
              <w:t>10</w:t>
            </w:r>
            <w:r>
              <w:rPr>
                <w:noProof/>
                <w:webHidden/>
              </w:rPr>
              <w:fldChar w:fldCharType="end"/>
            </w:r>
          </w:hyperlink>
        </w:p>
        <w:p w14:paraId="5B10A238" w14:textId="77777777" w:rsidR="00671BD7" w:rsidRPr="00733219" w:rsidRDefault="00671BD7">
          <w:pPr>
            <w:rPr>
              <w:sz w:val="22"/>
              <w:szCs w:val="22"/>
            </w:rPr>
          </w:pPr>
          <w:r w:rsidRPr="00733219">
            <w:rPr>
              <w:b/>
              <w:bCs/>
              <w:sz w:val="22"/>
              <w:szCs w:val="22"/>
            </w:rPr>
            <w:fldChar w:fldCharType="end"/>
          </w:r>
        </w:p>
      </w:sdtContent>
    </w:sdt>
    <w:p w14:paraId="282C3629" w14:textId="77777777" w:rsidR="003F7F03" w:rsidRDefault="003F7F03" w:rsidP="00D443C7">
      <w:pPr>
        <w:spacing w:before="240" w:after="240"/>
        <w:jc w:val="center"/>
        <w:rPr>
          <w:rFonts w:eastAsia="Calibri"/>
          <w:b/>
          <w:sz w:val="22"/>
          <w:szCs w:val="22"/>
          <w:lang w:eastAsia="en-US"/>
        </w:rPr>
      </w:pPr>
    </w:p>
    <w:p w14:paraId="3FE54C64" w14:textId="77777777" w:rsidR="001F65FF" w:rsidRDefault="001F65FF" w:rsidP="00D443C7">
      <w:pPr>
        <w:spacing w:before="240" w:after="240"/>
        <w:jc w:val="center"/>
        <w:rPr>
          <w:rFonts w:eastAsia="Calibri"/>
          <w:b/>
          <w:sz w:val="22"/>
          <w:szCs w:val="22"/>
          <w:lang w:eastAsia="en-US"/>
        </w:rPr>
      </w:pPr>
    </w:p>
    <w:p w14:paraId="5AB07503" w14:textId="77777777" w:rsidR="001F65FF" w:rsidRDefault="001F65FF" w:rsidP="00D443C7">
      <w:pPr>
        <w:spacing w:before="240" w:after="240"/>
        <w:jc w:val="center"/>
        <w:rPr>
          <w:rFonts w:eastAsia="Calibri"/>
          <w:b/>
          <w:sz w:val="22"/>
          <w:szCs w:val="22"/>
          <w:lang w:eastAsia="en-US"/>
        </w:rPr>
      </w:pPr>
    </w:p>
    <w:p w14:paraId="3E85E861" w14:textId="77777777" w:rsidR="001F65FF" w:rsidRDefault="001F65FF" w:rsidP="00D443C7">
      <w:pPr>
        <w:spacing w:before="240" w:after="240"/>
        <w:jc w:val="center"/>
        <w:rPr>
          <w:rFonts w:eastAsia="Calibri"/>
          <w:b/>
          <w:sz w:val="22"/>
          <w:szCs w:val="22"/>
          <w:lang w:eastAsia="en-US"/>
        </w:rPr>
      </w:pPr>
    </w:p>
    <w:p w14:paraId="3230A77B" w14:textId="77777777" w:rsidR="001F65FF" w:rsidRDefault="001F65FF" w:rsidP="00D443C7">
      <w:pPr>
        <w:spacing w:before="240" w:after="240"/>
        <w:jc w:val="center"/>
        <w:rPr>
          <w:rFonts w:eastAsia="Calibri"/>
          <w:b/>
          <w:sz w:val="22"/>
          <w:szCs w:val="22"/>
          <w:lang w:eastAsia="en-US"/>
        </w:rPr>
      </w:pPr>
    </w:p>
    <w:p w14:paraId="0F95F626" w14:textId="77777777" w:rsidR="001F65FF" w:rsidRDefault="001F65FF" w:rsidP="00D443C7">
      <w:pPr>
        <w:spacing w:before="240" w:after="240"/>
        <w:jc w:val="center"/>
        <w:rPr>
          <w:rFonts w:eastAsia="Calibri"/>
          <w:b/>
          <w:sz w:val="22"/>
          <w:szCs w:val="22"/>
          <w:lang w:eastAsia="en-US"/>
        </w:rPr>
      </w:pPr>
    </w:p>
    <w:p w14:paraId="0710C8D4" w14:textId="77777777" w:rsidR="001F65FF" w:rsidRDefault="001F65FF" w:rsidP="00D443C7">
      <w:pPr>
        <w:spacing w:before="240" w:after="240"/>
        <w:jc w:val="center"/>
        <w:rPr>
          <w:rFonts w:eastAsia="Calibri"/>
          <w:b/>
          <w:sz w:val="22"/>
          <w:szCs w:val="22"/>
          <w:lang w:eastAsia="en-US"/>
        </w:rPr>
      </w:pPr>
    </w:p>
    <w:p w14:paraId="29F52942" w14:textId="77777777" w:rsidR="001F65FF" w:rsidRDefault="001F65FF" w:rsidP="00D443C7">
      <w:pPr>
        <w:spacing w:before="240" w:after="240"/>
        <w:jc w:val="center"/>
        <w:rPr>
          <w:rFonts w:eastAsia="Calibri"/>
          <w:b/>
          <w:sz w:val="22"/>
          <w:szCs w:val="22"/>
          <w:lang w:eastAsia="en-US"/>
        </w:rPr>
      </w:pPr>
    </w:p>
    <w:p w14:paraId="3D3CA451" w14:textId="77777777" w:rsidR="001F65FF" w:rsidRDefault="001F65FF" w:rsidP="00D443C7">
      <w:pPr>
        <w:spacing w:before="240" w:after="240"/>
        <w:jc w:val="center"/>
        <w:rPr>
          <w:rFonts w:eastAsia="Calibri"/>
          <w:b/>
          <w:sz w:val="22"/>
          <w:szCs w:val="22"/>
          <w:lang w:eastAsia="en-US"/>
        </w:rPr>
      </w:pPr>
    </w:p>
    <w:p w14:paraId="5A787B03" w14:textId="77777777" w:rsidR="001F65FF" w:rsidRPr="00733219" w:rsidRDefault="001F65FF" w:rsidP="00D443C7">
      <w:pPr>
        <w:spacing w:before="240" w:after="240"/>
        <w:jc w:val="center"/>
        <w:rPr>
          <w:rFonts w:eastAsia="Calibri"/>
          <w:b/>
          <w:sz w:val="22"/>
          <w:szCs w:val="22"/>
          <w:lang w:eastAsia="en-US"/>
        </w:rPr>
      </w:pPr>
    </w:p>
    <w:p w14:paraId="7F43A7EA" w14:textId="77777777" w:rsidR="00733219" w:rsidRDefault="00733219" w:rsidP="00D443C7">
      <w:pPr>
        <w:spacing w:before="240" w:after="240"/>
        <w:jc w:val="center"/>
        <w:rPr>
          <w:rFonts w:eastAsia="Calibri"/>
          <w:b/>
          <w:sz w:val="22"/>
          <w:szCs w:val="22"/>
          <w:lang w:eastAsia="en-US"/>
        </w:rPr>
      </w:pPr>
    </w:p>
    <w:p w14:paraId="618DAD5F" w14:textId="77777777" w:rsidR="003F7F03" w:rsidRPr="00733219" w:rsidRDefault="007347AA" w:rsidP="001135D2">
      <w:pPr>
        <w:pStyle w:val="Ttulo1"/>
        <w:numPr>
          <w:ilvl w:val="0"/>
          <w:numId w:val="3"/>
        </w:numPr>
        <w:ind w:left="1134" w:hanging="1134"/>
        <w:rPr>
          <w:rFonts w:ascii="Times New Roman" w:eastAsia="Calibri" w:hAnsi="Times New Roman"/>
          <w:sz w:val="22"/>
          <w:szCs w:val="22"/>
          <w:lang w:eastAsia="en-US"/>
        </w:rPr>
      </w:pPr>
      <w:bookmarkStart w:id="0" w:name="_Toc185530826"/>
      <w:bookmarkStart w:id="1" w:name="_Toc185530893"/>
      <w:r w:rsidRPr="00733219">
        <w:rPr>
          <w:rFonts w:ascii="Times New Roman" w:eastAsia="Calibri" w:hAnsi="Times New Roman"/>
          <w:sz w:val="22"/>
          <w:szCs w:val="22"/>
          <w:lang w:eastAsia="en-US"/>
        </w:rPr>
        <w:lastRenderedPageBreak/>
        <w:t>Escopo</w:t>
      </w:r>
      <w:bookmarkEnd w:id="0"/>
      <w:bookmarkEnd w:id="1"/>
    </w:p>
    <w:p w14:paraId="13410EF9" w14:textId="3C6B76E9" w:rsidR="00D232AE" w:rsidRDefault="00D232AE" w:rsidP="00F12917">
      <w:pPr>
        <w:pStyle w:val="PargrafodaLista"/>
        <w:spacing w:before="240" w:after="240" w:line="276" w:lineRule="auto"/>
        <w:ind w:left="0" w:firstLine="1134"/>
        <w:jc w:val="both"/>
        <w:rPr>
          <w:rFonts w:eastAsia="Calibri"/>
          <w:sz w:val="22"/>
          <w:szCs w:val="22"/>
          <w:lang w:eastAsia="en-US"/>
        </w:rPr>
      </w:pPr>
      <w:r w:rsidRPr="00A97FDF">
        <w:rPr>
          <w:rFonts w:eastAsia="Calibri"/>
          <w:sz w:val="22"/>
          <w:szCs w:val="22"/>
          <w:lang w:eastAsia="en-US"/>
        </w:rPr>
        <w:t xml:space="preserve">Este guia </w:t>
      </w:r>
      <w:r w:rsidR="00FD039D">
        <w:rPr>
          <w:rFonts w:eastAsia="Calibri"/>
          <w:sz w:val="22"/>
          <w:szCs w:val="22"/>
          <w:lang w:eastAsia="en-US"/>
        </w:rPr>
        <w:t xml:space="preserve">foi elaborado para </w:t>
      </w:r>
      <w:r w:rsidRPr="00A97FDF">
        <w:rPr>
          <w:rFonts w:eastAsia="Calibri"/>
          <w:sz w:val="22"/>
          <w:szCs w:val="22"/>
          <w:lang w:eastAsia="en-US"/>
        </w:rPr>
        <w:t>ser utilizado</w:t>
      </w:r>
      <w:r w:rsidR="00FD039D">
        <w:rPr>
          <w:rFonts w:eastAsia="Calibri"/>
          <w:sz w:val="22"/>
          <w:szCs w:val="22"/>
          <w:lang w:eastAsia="en-US"/>
        </w:rPr>
        <w:t xml:space="preserve"> com a finalidade de</w:t>
      </w:r>
      <w:r w:rsidRPr="00A97FDF">
        <w:rPr>
          <w:rFonts w:eastAsia="Calibri"/>
          <w:sz w:val="22"/>
          <w:szCs w:val="22"/>
          <w:lang w:eastAsia="en-US"/>
        </w:rPr>
        <w:t xml:space="preserve"> esclarecimento e auxílio </w:t>
      </w:r>
      <w:r w:rsidR="00C7207F">
        <w:rPr>
          <w:rFonts w:eastAsia="Calibri"/>
          <w:sz w:val="22"/>
          <w:szCs w:val="22"/>
          <w:lang w:eastAsia="en-US"/>
        </w:rPr>
        <w:t xml:space="preserve">na elaboração </w:t>
      </w:r>
      <w:r w:rsidR="00FD039D">
        <w:rPr>
          <w:rFonts w:eastAsia="Calibri"/>
          <w:sz w:val="22"/>
          <w:szCs w:val="22"/>
          <w:lang w:eastAsia="en-US"/>
        </w:rPr>
        <w:t xml:space="preserve">das </w:t>
      </w:r>
      <w:r w:rsidR="00C7207F">
        <w:rPr>
          <w:rFonts w:eastAsia="Calibri"/>
          <w:sz w:val="22"/>
          <w:szCs w:val="22"/>
          <w:lang w:eastAsia="en-US"/>
        </w:rPr>
        <w:t xml:space="preserve">Instruções para Aeronavegabilidade </w:t>
      </w:r>
      <w:r w:rsidR="00886C50">
        <w:rPr>
          <w:rFonts w:eastAsia="Calibri"/>
          <w:sz w:val="22"/>
          <w:szCs w:val="22"/>
          <w:lang w:eastAsia="en-US"/>
        </w:rPr>
        <w:t xml:space="preserve">Continuada </w:t>
      </w:r>
      <w:r w:rsidR="00C7207F">
        <w:rPr>
          <w:rFonts w:eastAsia="Calibri"/>
          <w:sz w:val="22"/>
          <w:szCs w:val="22"/>
          <w:lang w:eastAsia="en-US"/>
        </w:rPr>
        <w:t xml:space="preserve">(ICA) </w:t>
      </w:r>
      <w:r w:rsidR="00FD039D">
        <w:rPr>
          <w:rFonts w:eastAsia="Calibri"/>
          <w:sz w:val="22"/>
          <w:szCs w:val="22"/>
          <w:lang w:eastAsia="en-US"/>
        </w:rPr>
        <w:t>no escopo da</w:t>
      </w:r>
      <w:r w:rsidR="005D6BC2">
        <w:rPr>
          <w:rFonts w:eastAsia="Calibri"/>
          <w:sz w:val="22"/>
          <w:szCs w:val="22"/>
          <w:lang w:eastAsia="en-US"/>
        </w:rPr>
        <w:t>s aprovações</w:t>
      </w:r>
      <w:r w:rsidR="00C7207F">
        <w:rPr>
          <w:rFonts w:eastAsia="Calibri"/>
          <w:sz w:val="22"/>
          <w:szCs w:val="22"/>
          <w:lang w:eastAsia="en-US"/>
        </w:rPr>
        <w:t xml:space="preserve"> de Gr</w:t>
      </w:r>
      <w:r w:rsidR="00FB2D52">
        <w:rPr>
          <w:rFonts w:eastAsia="Calibri"/>
          <w:sz w:val="22"/>
          <w:szCs w:val="22"/>
          <w:lang w:eastAsia="en-US"/>
        </w:rPr>
        <w:t xml:space="preserve">ande Modificações </w:t>
      </w:r>
      <w:r w:rsidR="008B5280">
        <w:rPr>
          <w:rFonts w:eastAsia="Calibri"/>
          <w:sz w:val="22"/>
          <w:szCs w:val="22"/>
          <w:lang w:eastAsia="en-US"/>
        </w:rPr>
        <w:t xml:space="preserve">ou </w:t>
      </w:r>
      <w:r w:rsidR="119C84E3" w:rsidRPr="2AD29744">
        <w:rPr>
          <w:rFonts w:eastAsia="Calibri"/>
          <w:sz w:val="22"/>
          <w:szCs w:val="22"/>
          <w:lang w:eastAsia="en-US"/>
        </w:rPr>
        <w:t xml:space="preserve">de dados técnicos para </w:t>
      </w:r>
      <w:r w:rsidR="008B5280">
        <w:rPr>
          <w:rFonts w:eastAsia="Calibri"/>
          <w:sz w:val="22"/>
          <w:szCs w:val="22"/>
          <w:lang w:eastAsia="en-US"/>
        </w:rPr>
        <w:t xml:space="preserve">Grandes Alterações </w:t>
      </w:r>
      <w:r w:rsidR="00FB2D52">
        <w:rPr>
          <w:rFonts w:eastAsia="Calibri"/>
          <w:sz w:val="22"/>
          <w:szCs w:val="22"/>
          <w:lang w:eastAsia="en-US"/>
        </w:rPr>
        <w:t>em aeronaves</w:t>
      </w:r>
      <w:r w:rsidR="00C7207F">
        <w:rPr>
          <w:rFonts w:eastAsia="Calibri"/>
          <w:sz w:val="22"/>
          <w:szCs w:val="22"/>
          <w:lang w:eastAsia="en-US"/>
        </w:rPr>
        <w:t xml:space="preserve"> </w:t>
      </w:r>
      <w:r w:rsidR="00FB2D52">
        <w:rPr>
          <w:rFonts w:eastAsia="Calibri"/>
          <w:sz w:val="22"/>
          <w:szCs w:val="22"/>
          <w:lang w:eastAsia="en-US"/>
        </w:rPr>
        <w:t xml:space="preserve">certificadas </w:t>
      </w:r>
      <w:r w:rsidR="00C7207F">
        <w:rPr>
          <w:rFonts w:eastAsia="Calibri"/>
          <w:sz w:val="22"/>
          <w:szCs w:val="22"/>
          <w:lang w:eastAsia="en-US"/>
        </w:rPr>
        <w:t>RBAC/</w:t>
      </w:r>
      <w:r w:rsidR="2EA84BCF" w:rsidRPr="2AD29744">
        <w:rPr>
          <w:rFonts w:eastAsia="Calibri"/>
          <w:sz w:val="22"/>
          <w:szCs w:val="22"/>
          <w:lang w:eastAsia="en-US"/>
        </w:rPr>
        <w:t>14 CFR</w:t>
      </w:r>
      <w:r w:rsidR="00C7207F">
        <w:rPr>
          <w:rFonts w:eastAsia="Calibri"/>
          <w:sz w:val="22"/>
          <w:szCs w:val="22"/>
          <w:lang w:eastAsia="en-US"/>
        </w:rPr>
        <w:t xml:space="preserve"> 23</w:t>
      </w:r>
      <w:r w:rsidR="00FB2D52">
        <w:rPr>
          <w:rFonts w:eastAsia="Calibri"/>
          <w:sz w:val="22"/>
          <w:szCs w:val="22"/>
          <w:lang w:eastAsia="en-US"/>
        </w:rPr>
        <w:t xml:space="preserve"> </w:t>
      </w:r>
      <w:r w:rsidR="00FD039D">
        <w:rPr>
          <w:rFonts w:eastAsia="Calibri"/>
          <w:sz w:val="22"/>
          <w:szCs w:val="22"/>
          <w:lang w:eastAsia="en-US"/>
        </w:rPr>
        <w:t>ou</w:t>
      </w:r>
      <w:r w:rsidR="00FB2D52">
        <w:rPr>
          <w:rFonts w:eastAsia="Calibri"/>
          <w:sz w:val="22"/>
          <w:szCs w:val="22"/>
          <w:lang w:eastAsia="en-US"/>
        </w:rPr>
        <w:t xml:space="preserve"> 27</w:t>
      </w:r>
      <w:r w:rsidR="00C7207F">
        <w:rPr>
          <w:rFonts w:eastAsia="Calibri"/>
          <w:sz w:val="22"/>
          <w:szCs w:val="22"/>
          <w:lang w:eastAsia="en-US"/>
        </w:rPr>
        <w:t xml:space="preserve">, </w:t>
      </w:r>
      <w:r w:rsidRPr="00A97FDF">
        <w:rPr>
          <w:rFonts w:eastAsia="Calibri"/>
          <w:sz w:val="22"/>
          <w:szCs w:val="22"/>
          <w:lang w:eastAsia="en-US"/>
        </w:rPr>
        <w:t xml:space="preserve">conforme preconizado </w:t>
      </w:r>
      <w:r w:rsidR="00FD039D">
        <w:rPr>
          <w:rFonts w:eastAsia="Calibri"/>
          <w:sz w:val="22"/>
          <w:szCs w:val="22"/>
          <w:lang w:eastAsia="en-US"/>
        </w:rPr>
        <w:t>pel</w:t>
      </w:r>
      <w:r w:rsidRPr="00A97FDF">
        <w:rPr>
          <w:rFonts w:eastAsia="Calibri"/>
          <w:sz w:val="22"/>
          <w:szCs w:val="22"/>
          <w:lang w:eastAsia="en-US"/>
        </w:rPr>
        <w:t>os requisitos de aeronavegabilidade pertinentes</w:t>
      </w:r>
      <w:r w:rsidR="00FD039D">
        <w:rPr>
          <w:rFonts w:eastAsia="Calibri"/>
          <w:sz w:val="22"/>
          <w:szCs w:val="22"/>
          <w:lang w:eastAsia="en-US"/>
        </w:rPr>
        <w:t>,</w:t>
      </w:r>
      <w:r w:rsidRPr="00A97FDF">
        <w:rPr>
          <w:rFonts w:eastAsia="Calibri"/>
          <w:sz w:val="22"/>
          <w:szCs w:val="22"/>
          <w:lang w:eastAsia="en-US"/>
        </w:rPr>
        <w:t xml:space="preserve"> RBAC/</w:t>
      </w:r>
      <w:r w:rsidR="3E251CD9" w:rsidRPr="2AD29744">
        <w:rPr>
          <w:rFonts w:eastAsia="Calibri"/>
          <w:sz w:val="22"/>
          <w:szCs w:val="22"/>
          <w:lang w:eastAsia="en-US"/>
        </w:rPr>
        <w:t>14 CFR</w:t>
      </w:r>
      <w:r w:rsidRPr="00A97FDF">
        <w:rPr>
          <w:rFonts w:eastAsia="Calibri"/>
          <w:sz w:val="22"/>
          <w:szCs w:val="22"/>
          <w:lang w:eastAsia="en-US"/>
        </w:rPr>
        <w:t xml:space="preserve"> </w:t>
      </w:r>
      <w:r w:rsidR="006E2182">
        <w:rPr>
          <w:rFonts w:eastAsia="Calibri"/>
          <w:sz w:val="22"/>
          <w:szCs w:val="22"/>
          <w:lang w:eastAsia="en-US"/>
        </w:rPr>
        <w:t>21.50</w:t>
      </w:r>
      <w:r w:rsidR="00FD039D">
        <w:rPr>
          <w:rFonts w:eastAsia="Calibri"/>
          <w:sz w:val="22"/>
          <w:szCs w:val="22"/>
          <w:lang w:eastAsia="en-US"/>
        </w:rPr>
        <w:t xml:space="preserve"> e</w:t>
      </w:r>
      <w:r w:rsidR="006E2182">
        <w:rPr>
          <w:rFonts w:eastAsia="Calibri"/>
          <w:sz w:val="22"/>
          <w:szCs w:val="22"/>
          <w:lang w:eastAsia="en-US"/>
        </w:rPr>
        <w:t xml:space="preserve"> </w:t>
      </w:r>
      <w:r w:rsidRPr="00A97FDF">
        <w:rPr>
          <w:rFonts w:eastAsia="Calibri"/>
          <w:sz w:val="22"/>
          <w:szCs w:val="22"/>
          <w:lang w:eastAsia="en-US"/>
        </w:rPr>
        <w:t>23</w:t>
      </w:r>
      <w:r w:rsidR="00FB2D52">
        <w:rPr>
          <w:rFonts w:eastAsia="Calibri"/>
          <w:sz w:val="22"/>
          <w:szCs w:val="22"/>
          <w:lang w:eastAsia="en-US"/>
        </w:rPr>
        <w:t xml:space="preserve">.1529 </w:t>
      </w:r>
      <w:r w:rsidR="00FD039D">
        <w:rPr>
          <w:rFonts w:eastAsia="Calibri"/>
          <w:sz w:val="22"/>
          <w:szCs w:val="22"/>
          <w:lang w:eastAsia="en-US"/>
        </w:rPr>
        <w:t>ou</w:t>
      </w:r>
      <w:r w:rsidR="00C7207F">
        <w:rPr>
          <w:rFonts w:eastAsia="Calibri"/>
          <w:sz w:val="22"/>
          <w:szCs w:val="22"/>
          <w:lang w:eastAsia="en-US"/>
        </w:rPr>
        <w:t xml:space="preserve"> 2</w:t>
      </w:r>
      <w:r w:rsidR="00FB2D52">
        <w:rPr>
          <w:rFonts w:eastAsia="Calibri"/>
          <w:sz w:val="22"/>
          <w:szCs w:val="22"/>
          <w:lang w:eastAsia="en-US"/>
        </w:rPr>
        <w:t>7.1529.</w:t>
      </w:r>
      <w:r w:rsidR="001341E8">
        <w:rPr>
          <w:rFonts w:eastAsia="Calibri"/>
          <w:sz w:val="22"/>
          <w:szCs w:val="22"/>
          <w:lang w:eastAsia="en-US"/>
        </w:rPr>
        <w:t xml:space="preserve"> Adicionalmente</w:t>
      </w:r>
      <w:r w:rsidR="001341E8" w:rsidRPr="00733219">
        <w:rPr>
          <w:rFonts w:eastAsia="Calibri"/>
          <w:sz w:val="22"/>
          <w:szCs w:val="22"/>
          <w:lang w:eastAsia="en-US"/>
        </w:rPr>
        <w:t>, este</w:t>
      </w:r>
      <w:r w:rsidR="001341E8">
        <w:rPr>
          <w:rFonts w:eastAsia="Calibri"/>
          <w:sz w:val="22"/>
          <w:szCs w:val="22"/>
          <w:lang w:eastAsia="en-US"/>
        </w:rPr>
        <w:t xml:space="preserve"> guia visa informar </w:t>
      </w:r>
      <w:r w:rsidR="001341E8" w:rsidRPr="006860A5">
        <w:rPr>
          <w:rFonts w:eastAsia="Calibri"/>
          <w:sz w:val="22"/>
          <w:szCs w:val="22"/>
          <w:lang w:eastAsia="en-US"/>
        </w:rPr>
        <w:t xml:space="preserve">as responsabilidades e o conteúdo </w:t>
      </w:r>
      <w:r w:rsidR="001F0716">
        <w:rPr>
          <w:rFonts w:eastAsia="Calibri"/>
          <w:sz w:val="22"/>
          <w:szCs w:val="22"/>
          <w:lang w:eastAsia="en-US"/>
        </w:rPr>
        <w:t xml:space="preserve">necessário </w:t>
      </w:r>
      <w:r w:rsidR="001341E8" w:rsidRPr="006860A5">
        <w:rPr>
          <w:rFonts w:eastAsia="Calibri"/>
          <w:sz w:val="22"/>
          <w:szCs w:val="22"/>
          <w:lang w:eastAsia="en-US"/>
        </w:rPr>
        <w:t xml:space="preserve">para a elaboração da </w:t>
      </w:r>
      <w:r w:rsidR="00FD039D">
        <w:rPr>
          <w:rFonts w:eastAsia="Calibri"/>
          <w:sz w:val="22"/>
          <w:szCs w:val="22"/>
          <w:lang w:eastAsia="en-US"/>
        </w:rPr>
        <w:t>ICA</w:t>
      </w:r>
      <w:r w:rsidR="001341E8" w:rsidRPr="00733219">
        <w:rPr>
          <w:rFonts w:eastAsia="Calibri"/>
          <w:sz w:val="22"/>
          <w:szCs w:val="22"/>
          <w:lang w:eastAsia="en-US"/>
        </w:rPr>
        <w:t>.</w:t>
      </w:r>
    </w:p>
    <w:p w14:paraId="41E82ACB" w14:textId="61954AAF" w:rsidR="003F7F03" w:rsidRPr="00733219" w:rsidRDefault="00D232AE" w:rsidP="00F12917">
      <w:pPr>
        <w:pStyle w:val="PargrafodaLista"/>
        <w:spacing w:before="240" w:after="240" w:line="276" w:lineRule="auto"/>
        <w:ind w:left="0" w:firstLine="1134"/>
        <w:jc w:val="both"/>
        <w:rPr>
          <w:rFonts w:eastAsia="Calibri"/>
          <w:sz w:val="22"/>
          <w:szCs w:val="22"/>
          <w:lang w:eastAsia="en-US"/>
        </w:rPr>
      </w:pPr>
      <w:r w:rsidRPr="00A97FDF">
        <w:rPr>
          <w:rFonts w:eastAsia="Calibri"/>
          <w:sz w:val="22"/>
          <w:szCs w:val="22"/>
          <w:lang w:eastAsia="en-US"/>
        </w:rPr>
        <w:t xml:space="preserve"> </w:t>
      </w:r>
      <w:r w:rsidR="007C4154" w:rsidRPr="0044468D">
        <w:rPr>
          <w:rFonts w:eastAsia="Calibri"/>
          <w:sz w:val="22"/>
          <w:szCs w:val="22"/>
          <w:lang w:eastAsia="en-US"/>
        </w:rPr>
        <w:t>Este material não é mandatório nem possui caráter regulatório. Deve ser entendido</w:t>
      </w:r>
      <w:r w:rsidR="00FD039D">
        <w:rPr>
          <w:rFonts w:eastAsia="Calibri"/>
          <w:sz w:val="22"/>
          <w:szCs w:val="22"/>
          <w:lang w:eastAsia="en-US"/>
        </w:rPr>
        <w:t>, portanto,</w:t>
      </w:r>
      <w:r w:rsidR="007C4154" w:rsidRPr="0044468D">
        <w:rPr>
          <w:rFonts w:eastAsia="Calibri"/>
          <w:sz w:val="22"/>
          <w:szCs w:val="22"/>
          <w:lang w:eastAsia="en-US"/>
        </w:rPr>
        <w:t xml:space="preserve"> apenas como um suporte </w:t>
      </w:r>
      <w:r w:rsidR="00FB2D52" w:rsidRPr="0044468D">
        <w:rPr>
          <w:rFonts w:eastAsia="Calibri"/>
          <w:sz w:val="22"/>
          <w:szCs w:val="22"/>
          <w:lang w:eastAsia="en-US"/>
        </w:rPr>
        <w:t>para a elaboração da</w:t>
      </w:r>
      <w:r w:rsidR="00FD039D">
        <w:rPr>
          <w:rFonts w:eastAsia="Calibri"/>
          <w:sz w:val="22"/>
          <w:szCs w:val="22"/>
          <w:lang w:eastAsia="en-US"/>
        </w:rPr>
        <w:t xml:space="preserve"> ICA</w:t>
      </w:r>
      <w:r w:rsidR="00C91009" w:rsidRPr="0044468D">
        <w:rPr>
          <w:rFonts w:eastAsia="Calibri"/>
          <w:sz w:val="22"/>
          <w:szCs w:val="22"/>
          <w:lang w:eastAsia="en-US"/>
        </w:rPr>
        <w:t xml:space="preserve"> </w:t>
      </w:r>
      <w:r w:rsidR="007C4154" w:rsidRPr="0044468D">
        <w:rPr>
          <w:rFonts w:eastAsia="Calibri"/>
          <w:sz w:val="22"/>
          <w:szCs w:val="22"/>
          <w:lang w:eastAsia="en-US"/>
        </w:rPr>
        <w:t xml:space="preserve">em processos de </w:t>
      </w:r>
      <w:r w:rsidR="00685C43" w:rsidRPr="0044468D">
        <w:rPr>
          <w:rFonts w:eastAsia="Calibri"/>
          <w:sz w:val="22"/>
          <w:szCs w:val="22"/>
          <w:lang w:eastAsia="en-US"/>
        </w:rPr>
        <w:t xml:space="preserve">aprovação de </w:t>
      </w:r>
      <w:r w:rsidR="007C4154" w:rsidRPr="0044468D">
        <w:rPr>
          <w:rFonts w:eastAsia="Calibri"/>
          <w:sz w:val="22"/>
          <w:szCs w:val="22"/>
          <w:lang w:eastAsia="en-US"/>
        </w:rPr>
        <w:t xml:space="preserve">grandes </w:t>
      </w:r>
      <w:r w:rsidR="001341E8" w:rsidRPr="0044468D">
        <w:rPr>
          <w:rFonts w:eastAsia="Calibri"/>
          <w:sz w:val="22"/>
          <w:szCs w:val="22"/>
          <w:lang w:eastAsia="en-US"/>
        </w:rPr>
        <w:t>modificações</w:t>
      </w:r>
      <w:r w:rsidR="00FD039D">
        <w:rPr>
          <w:rFonts w:eastAsia="Calibri"/>
          <w:sz w:val="22"/>
          <w:szCs w:val="22"/>
          <w:lang w:eastAsia="en-US"/>
        </w:rPr>
        <w:t>,</w:t>
      </w:r>
      <w:r w:rsidR="007C4154" w:rsidRPr="0044468D">
        <w:rPr>
          <w:rFonts w:eastAsia="Calibri"/>
          <w:sz w:val="22"/>
          <w:szCs w:val="22"/>
          <w:lang w:eastAsia="en-US"/>
        </w:rPr>
        <w:t xml:space="preserve"> para obtenção d</w:t>
      </w:r>
      <w:r w:rsidR="001341E8" w:rsidRPr="0044468D">
        <w:rPr>
          <w:rFonts w:eastAsia="Calibri"/>
          <w:sz w:val="22"/>
          <w:szCs w:val="22"/>
          <w:lang w:eastAsia="en-US"/>
        </w:rPr>
        <w:t>e</w:t>
      </w:r>
      <w:r w:rsidR="007C4154" w:rsidRPr="0044468D">
        <w:rPr>
          <w:rFonts w:eastAsia="Calibri"/>
          <w:sz w:val="22"/>
          <w:szCs w:val="22"/>
          <w:lang w:eastAsia="en-US"/>
        </w:rPr>
        <w:t xml:space="preserve"> Certificado Suplementar de Tipo (CST)</w:t>
      </w:r>
      <w:r w:rsidR="00FD039D">
        <w:rPr>
          <w:rFonts w:eastAsia="Calibri"/>
          <w:sz w:val="22"/>
          <w:szCs w:val="22"/>
          <w:lang w:eastAsia="en-US"/>
        </w:rPr>
        <w:t>,</w:t>
      </w:r>
      <w:r w:rsidR="007C4154" w:rsidRPr="0044468D">
        <w:rPr>
          <w:rFonts w:eastAsia="Calibri"/>
          <w:sz w:val="22"/>
          <w:szCs w:val="22"/>
          <w:lang w:eastAsia="en-US"/>
        </w:rPr>
        <w:t xml:space="preserve"> ou</w:t>
      </w:r>
      <w:r w:rsidR="00FD039D">
        <w:rPr>
          <w:rFonts w:eastAsia="Calibri"/>
          <w:sz w:val="22"/>
          <w:szCs w:val="22"/>
          <w:lang w:eastAsia="en-US"/>
        </w:rPr>
        <w:t xml:space="preserve"> de</w:t>
      </w:r>
      <w:r w:rsidR="001341E8" w:rsidRPr="0044468D">
        <w:rPr>
          <w:rFonts w:eastAsia="Calibri"/>
          <w:sz w:val="22"/>
          <w:szCs w:val="22"/>
          <w:lang w:eastAsia="en-US"/>
        </w:rPr>
        <w:t xml:space="preserve"> grandes alterações</w:t>
      </w:r>
      <w:r w:rsidR="00FD039D">
        <w:rPr>
          <w:rFonts w:eastAsia="Calibri"/>
          <w:sz w:val="22"/>
          <w:szCs w:val="22"/>
          <w:lang w:eastAsia="en-US"/>
        </w:rPr>
        <w:t>,</w:t>
      </w:r>
      <w:r w:rsidR="001341E8" w:rsidRPr="0044468D">
        <w:rPr>
          <w:rFonts w:eastAsia="Calibri"/>
          <w:sz w:val="22"/>
          <w:szCs w:val="22"/>
          <w:lang w:eastAsia="en-US"/>
        </w:rPr>
        <w:t xml:space="preserve"> através de</w:t>
      </w:r>
      <w:r w:rsidR="007C4154" w:rsidRPr="0044468D">
        <w:rPr>
          <w:rFonts w:eastAsia="Calibri"/>
          <w:sz w:val="22"/>
          <w:szCs w:val="22"/>
          <w:lang w:eastAsia="en-US"/>
        </w:rPr>
        <w:t xml:space="preserve"> SEGVOO 001.</w:t>
      </w:r>
      <w:r w:rsidR="007C4154" w:rsidRPr="00733219">
        <w:rPr>
          <w:rFonts w:eastAsia="Calibri"/>
          <w:sz w:val="22"/>
          <w:szCs w:val="22"/>
          <w:lang w:eastAsia="en-US"/>
        </w:rPr>
        <w:t xml:space="preserve"> </w:t>
      </w:r>
    </w:p>
    <w:p w14:paraId="606A6DEC" w14:textId="77777777" w:rsidR="00E4735E" w:rsidRPr="00733219" w:rsidRDefault="00E4735E" w:rsidP="001135D2">
      <w:pPr>
        <w:pStyle w:val="Ttulo1"/>
        <w:numPr>
          <w:ilvl w:val="0"/>
          <w:numId w:val="3"/>
        </w:numPr>
        <w:ind w:left="1134" w:hanging="1134"/>
        <w:rPr>
          <w:rFonts w:ascii="Times New Roman" w:eastAsia="Calibri" w:hAnsi="Times New Roman"/>
          <w:sz w:val="22"/>
          <w:szCs w:val="22"/>
          <w:lang w:eastAsia="en-US"/>
        </w:rPr>
      </w:pPr>
      <w:bookmarkStart w:id="2" w:name="_Toc185530827"/>
      <w:bookmarkStart w:id="3" w:name="_Toc185530894"/>
      <w:r w:rsidRPr="00733219">
        <w:rPr>
          <w:rFonts w:ascii="Times New Roman" w:eastAsia="Calibri" w:hAnsi="Times New Roman"/>
          <w:sz w:val="22"/>
          <w:szCs w:val="22"/>
          <w:lang w:eastAsia="en-US"/>
        </w:rPr>
        <w:t>Documentos e Regulamentos Relacionados</w:t>
      </w:r>
      <w:bookmarkEnd w:id="2"/>
      <w:bookmarkEnd w:id="3"/>
    </w:p>
    <w:p w14:paraId="6E07F2E4" w14:textId="01BD9A3F" w:rsidR="003F7F03" w:rsidRPr="000A5482" w:rsidRDefault="00351F3F" w:rsidP="002C1BC2">
      <w:pPr>
        <w:pStyle w:val="PargrafodaLista"/>
        <w:spacing w:before="240" w:after="240"/>
        <w:ind w:left="3686" w:hanging="2552"/>
        <w:jc w:val="both"/>
        <w:rPr>
          <w:rFonts w:eastAsia="Calibri"/>
          <w:sz w:val="22"/>
          <w:szCs w:val="22"/>
          <w:lang w:eastAsia="en-US"/>
        </w:rPr>
      </w:pPr>
      <w:r w:rsidRPr="00867196">
        <w:rPr>
          <w:rFonts w:eastAsia="Calibri"/>
          <w:sz w:val="22"/>
          <w:szCs w:val="22"/>
          <w:lang w:eastAsia="en-US"/>
        </w:rPr>
        <w:t>RBAC/</w:t>
      </w:r>
      <w:r w:rsidR="49581859" w:rsidRPr="2AD29744">
        <w:rPr>
          <w:rFonts w:eastAsia="Calibri"/>
          <w:sz w:val="22"/>
          <w:szCs w:val="22"/>
          <w:lang w:eastAsia="en-US"/>
        </w:rPr>
        <w:t>14 CFR</w:t>
      </w:r>
      <w:r w:rsidRPr="00867196">
        <w:rPr>
          <w:rFonts w:eastAsia="Calibri"/>
          <w:sz w:val="22"/>
          <w:szCs w:val="22"/>
          <w:lang w:eastAsia="en-US"/>
        </w:rPr>
        <w:t xml:space="preserve"> Part </w:t>
      </w:r>
      <w:r w:rsidR="00044F7C">
        <w:rPr>
          <w:rFonts w:eastAsia="Calibri"/>
        </w:rPr>
        <w:tab/>
      </w:r>
      <w:r w:rsidRPr="00867196">
        <w:rPr>
          <w:rFonts w:eastAsia="Calibri"/>
          <w:sz w:val="22"/>
          <w:szCs w:val="22"/>
          <w:lang w:eastAsia="en-US"/>
        </w:rPr>
        <w:t>2</w:t>
      </w:r>
      <w:r w:rsidR="006E2182" w:rsidRPr="00867196">
        <w:rPr>
          <w:rFonts w:eastAsia="Calibri"/>
          <w:sz w:val="22"/>
          <w:szCs w:val="22"/>
          <w:lang w:eastAsia="en-US"/>
        </w:rPr>
        <w:t>1</w:t>
      </w:r>
      <w:r w:rsidRPr="00867196">
        <w:rPr>
          <w:rFonts w:eastAsia="Calibri"/>
          <w:sz w:val="22"/>
          <w:szCs w:val="22"/>
          <w:lang w:eastAsia="en-US"/>
        </w:rPr>
        <w:t>.</w:t>
      </w:r>
      <w:r w:rsidR="006E2182" w:rsidRPr="00867196">
        <w:rPr>
          <w:rFonts w:eastAsia="Calibri"/>
          <w:sz w:val="22"/>
          <w:szCs w:val="22"/>
          <w:lang w:eastAsia="en-US"/>
        </w:rPr>
        <w:t>50</w:t>
      </w:r>
      <w:r w:rsidRPr="00867196">
        <w:rPr>
          <w:rFonts w:eastAsia="Calibri"/>
          <w:sz w:val="22"/>
          <w:szCs w:val="22"/>
          <w:lang w:eastAsia="en-US"/>
        </w:rPr>
        <w:t>, 2</w:t>
      </w:r>
      <w:r w:rsidR="006E2182" w:rsidRPr="00867196">
        <w:rPr>
          <w:rFonts w:eastAsia="Calibri"/>
          <w:sz w:val="22"/>
          <w:szCs w:val="22"/>
          <w:lang w:eastAsia="en-US"/>
        </w:rPr>
        <w:t>3</w:t>
      </w:r>
      <w:r w:rsidRPr="00867196">
        <w:rPr>
          <w:rFonts w:eastAsia="Calibri"/>
          <w:sz w:val="22"/>
          <w:szCs w:val="22"/>
          <w:lang w:eastAsia="en-US"/>
        </w:rPr>
        <w:t>.1</w:t>
      </w:r>
      <w:r w:rsidR="006E2182" w:rsidRPr="00867196">
        <w:rPr>
          <w:rFonts w:eastAsia="Calibri"/>
          <w:sz w:val="22"/>
          <w:szCs w:val="22"/>
          <w:lang w:eastAsia="en-US"/>
        </w:rPr>
        <w:t>529</w:t>
      </w:r>
      <w:r w:rsidRPr="00867196">
        <w:rPr>
          <w:rFonts w:eastAsia="Calibri"/>
          <w:sz w:val="22"/>
          <w:szCs w:val="22"/>
          <w:lang w:eastAsia="en-US"/>
        </w:rPr>
        <w:t xml:space="preserve"> e </w:t>
      </w:r>
      <w:r w:rsidR="00412E6D" w:rsidRPr="00867196">
        <w:rPr>
          <w:rFonts w:eastAsia="Calibri"/>
          <w:sz w:val="22"/>
          <w:szCs w:val="22"/>
          <w:lang w:eastAsia="en-US"/>
        </w:rPr>
        <w:t xml:space="preserve">seu </w:t>
      </w:r>
      <w:r w:rsidR="006E2182" w:rsidRPr="00867196">
        <w:rPr>
          <w:rFonts w:eastAsia="Calibri"/>
          <w:sz w:val="22"/>
          <w:szCs w:val="22"/>
          <w:lang w:eastAsia="en-US"/>
        </w:rPr>
        <w:t xml:space="preserve">Apêndice </w:t>
      </w:r>
      <w:r w:rsidR="009822EA">
        <w:rPr>
          <w:rFonts w:eastAsia="Calibri"/>
          <w:sz w:val="22"/>
          <w:szCs w:val="22"/>
          <w:lang w:eastAsia="en-US"/>
        </w:rPr>
        <w:t xml:space="preserve">A ou </w:t>
      </w:r>
      <w:r w:rsidR="006E2182" w:rsidRPr="00867196">
        <w:rPr>
          <w:rFonts w:eastAsia="Calibri"/>
          <w:sz w:val="22"/>
          <w:szCs w:val="22"/>
          <w:lang w:eastAsia="en-US"/>
        </w:rPr>
        <w:t>G</w:t>
      </w:r>
      <w:r w:rsidR="00412E6D" w:rsidRPr="00867196">
        <w:rPr>
          <w:rFonts w:eastAsia="Calibri"/>
          <w:sz w:val="22"/>
          <w:szCs w:val="22"/>
          <w:lang w:eastAsia="en-US"/>
        </w:rPr>
        <w:t xml:space="preserve"> e 27.</w:t>
      </w:r>
      <w:r w:rsidR="00886C50" w:rsidRPr="000A5482">
        <w:rPr>
          <w:rFonts w:eastAsia="Calibri"/>
          <w:sz w:val="22"/>
          <w:szCs w:val="22"/>
          <w:lang w:eastAsia="en-US"/>
        </w:rPr>
        <w:t xml:space="preserve">1529 </w:t>
      </w:r>
      <w:r w:rsidR="00412E6D" w:rsidRPr="000A5482">
        <w:rPr>
          <w:rFonts w:eastAsia="Calibri"/>
          <w:sz w:val="22"/>
          <w:szCs w:val="22"/>
          <w:lang w:eastAsia="en-US"/>
        </w:rPr>
        <w:t>e seu Apêndice A</w:t>
      </w:r>
      <w:r w:rsidRPr="000A5482">
        <w:rPr>
          <w:rFonts w:eastAsia="Calibri"/>
          <w:sz w:val="22"/>
          <w:szCs w:val="22"/>
          <w:lang w:eastAsia="en-US"/>
        </w:rPr>
        <w:t>.</w:t>
      </w:r>
    </w:p>
    <w:p w14:paraId="41FE04D9" w14:textId="6FA9AE4A" w:rsidR="00351F3F" w:rsidRPr="00733219" w:rsidRDefault="006E2182" w:rsidP="000E71E0">
      <w:pPr>
        <w:pStyle w:val="PargrafodaLista"/>
        <w:spacing w:before="240" w:after="240"/>
        <w:ind w:left="3686" w:hanging="2552"/>
        <w:jc w:val="both"/>
        <w:rPr>
          <w:rFonts w:eastAsia="Calibri"/>
          <w:sz w:val="22"/>
          <w:szCs w:val="22"/>
          <w:lang w:val="en-US" w:eastAsia="en-US"/>
        </w:rPr>
      </w:pPr>
      <w:r>
        <w:rPr>
          <w:rFonts w:eastAsia="Calibri"/>
          <w:sz w:val="22"/>
          <w:szCs w:val="22"/>
          <w:lang w:val="en-US" w:eastAsia="en-US"/>
        </w:rPr>
        <w:t>FAA Order</w:t>
      </w:r>
      <w:r w:rsidR="000E71E0">
        <w:rPr>
          <w:rFonts w:eastAsia="Calibri"/>
          <w:sz w:val="22"/>
          <w:szCs w:val="22"/>
          <w:lang w:val="en-US" w:eastAsia="en-US"/>
        </w:rPr>
        <w:t xml:space="preserve"> 8110.54A</w:t>
      </w:r>
      <w:r w:rsidR="00351F3F" w:rsidRPr="00733219">
        <w:rPr>
          <w:rFonts w:eastAsia="Calibri"/>
          <w:sz w:val="22"/>
          <w:szCs w:val="22"/>
          <w:lang w:val="en-US" w:eastAsia="en-US"/>
        </w:rPr>
        <w:tab/>
      </w:r>
      <w:r>
        <w:rPr>
          <w:rFonts w:eastAsia="Calibri"/>
          <w:sz w:val="22"/>
          <w:szCs w:val="22"/>
          <w:lang w:val="en-US" w:eastAsia="en-US"/>
        </w:rPr>
        <w:t xml:space="preserve">Instructions for Continued Airworthiness </w:t>
      </w:r>
      <w:r w:rsidR="005D6BC2">
        <w:rPr>
          <w:rFonts w:eastAsia="Calibri"/>
          <w:sz w:val="22"/>
          <w:szCs w:val="22"/>
          <w:lang w:val="en-US" w:eastAsia="en-US"/>
        </w:rPr>
        <w:t>Responsibilities</w:t>
      </w:r>
      <w:r>
        <w:rPr>
          <w:rFonts w:eastAsia="Calibri"/>
          <w:sz w:val="22"/>
          <w:szCs w:val="22"/>
          <w:lang w:val="en-US" w:eastAsia="en-US"/>
        </w:rPr>
        <w:t>, Requirements and Contents.</w:t>
      </w:r>
    </w:p>
    <w:p w14:paraId="0BD04ABB" w14:textId="13EED98C" w:rsidR="00FB5B5F" w:rsidRPr="00733219" w:rsidRDefault="00685C43" w:rsidP="002C1BC2">
      <w:pPr>
        <w:pStyle w:val="PargrafodaLista"/>
        <w:spacing w:before="240" w:after="240"/>
        <w:ind w:left="3686" w:hanging="2552"/>
        <w:jc w:val="both"/>
        <w:rPr>
          <w:rFonts w:eastAsia="Calibri"/>
          <w:sz w:val="22"/>
          <w:szCs w:val="22"/>
          <w:lang w:val="en-US" w:eastAsia="en-US"/>
        </w:rPr>
      </w:pPr>
      <w:r w:rsidRPr="00733219">
        <w:rPr>
          <w:rFonts w:eastAsia="Calibri"/>
          <w:sz w:val="22"/>
          <w:szCs w:val="22"/>
          <w:lang w:val="en-US" w:eastAsia="en-US"/>
        </w:rPr>
        <w:t>AC 43.13-1B</w:t>
      </w:r>
      <w:r w:rsidR="00CD01F7">
        <w:rPr>
          <w:rFonts w:eastAsia="Calibri"/>
          <w:sz w:val="22"/>
          <w:szCs w:val="22"/>
          <w:lang w:val="en-US" w:eastAsia="en-US"/>
        </w:rPr>
        <w:t xml:space="preserve"> </w:t>
      </w:r>
      <w:proofErr w:type="spellStart"/>
      <w:r w:rsidR="00CD01F7">
        <w:rPr>
          <w:rFonts w:eastAsia="Calibri"/>
          <w:sz w:val="22"/>
          <w:szCs w:val="22"/>
          <w:lang w:val="en-US" w:eastAsia="en-US"/>
        </w:rPr>
        <w:t>Chg</w:t>
      </w:r>
      <w:proofErr w:type="spellEnd"/>
      <w:r w:rsidR="00CD01F7">
        <w:rPr>
          <w:rFonts w:eastAsia="Calibri"/>
          <w:sz w:val="22"/>
          <w:szCs w:val="22"/>
          <w:lang w:val="en-US" w:eastAsia="en-US"/>
        </w:rPr>
        <w:t xml:space="preserve"> 1</w:t>
      </w:r>
      <w:r w:rsidR="00FB5B5F" w:rsidRPr="00733219">
        <w:rPr>
          <w:rFonts w:eastAsia="Calibri"/>
          <w:sz w:val="22"/>
          <w:szCs w:val="22"/>
          <w:lang w:val="en-US" w:eastAsia="en-US"/>
        </w:rPr>
        <w:tab/>
        <w:t>Acceptable Methods, Techniques, and Practices - Aircraft Inspection and Repair</w:t>
      </w:r>
    </w:p>
    <w:p w14:paraId="50CFB0FD" w14:textId="5F75566C" w:rsidR="00FB5B5F" w:rsidRPr="00733219" w:rsidRDefault="00685C43" w:rsidP="002C1BC2">
      <w:pPr>
        <w:pStyle w:val="PargrafodaLista"/>
        <w:spacing w:before="240" w:after="240"/>
        <w:ind w:left="3686" w:hanging="2552"/>
        <w:jc w:val="both"/>
        <w:rPr>
          <w:rFonts w:eastAsia="Calibri"/>
          <w:sz w:val="22"/>
          <w:szCs w:val="22"/>
          <w:lang w:val="en-US" w:eastAsia="en-US"/>
        </w:rPr>
      </w:pPr>
      <w:r w:rsidRPr="00733219">
        <w:rPr>
          <w:rFonts w:eastAsia="Calibri"/>
          <w:sz w:val="22"/>
          <w:szCs w:val="22"/>
          <w:lang w:val="en-US" w:eastAsia="en-US"/>
        </w:rPr>
        <w:t>AC 43.13-2B</w:t>
      </w:r>
      <w:r w:rsidR="00FB5B5F" w:rsidRPr="00733219">
        <w:rPr>
          <w:rFonts w:eastAsia="Calibri"/>
          <w:sz w:val="22"/>
          <w:szCs w:val="22"/>
          <w:lang w:val="en-US" w:eastAsia="en-US"/>
        </w:rPr>
        <w:tab/>
        <w:t>Acceptable Methods, Techniques, and Practices - Aircraft Alterations</w:t>
      </w:r>
    </w:p>
    <w:p w14:paraId="4AC5B792" w14:textId="77777777" w:rsidR="00685C43" w:rsidRDefault="00685C43" w:rsidP="00685C43">
      <w:pPr>
        <w:pStyle w:val="PargrafodaLista"/>
        <w:spacing w:before="240" w:after="240"/>
        <w:ind w:left="2977" w:hanging="1843"/>
        <w:jc w:val="both"/>
        <w:rPr>
          <w:rFonts w:eastAsia="Calibri"/>
          <w:sz w:val="22"/>
          <w:szCs w:val="22"/>
          <w:lang w:val="en-US" w:eastAsia="en-US"/>
        </w:rPr>
      </w:pPr>
    </w:p>
    <w:p w14:paraId="1E2037D4" w14:textId="77777777" w:rsidR="00E2658F" w:rsidRDefault="00E2658F" w:rsidP="00685C43">
      <w:pPr>
        <w:pStyle w:val="PargrafodaLista"/>
        <w:spacing w:before="240" w:after="240"/>
        <w:ind w:left="2977" w:hanging="1843"/>
        <w:jc w:val="both"/>
        <w:rPr>
          <w:rFonts w:eastAsia="Calibri"/>
          <w:sz w:val="22"/>
          <w:szCs w:val="22"/>
          <w:lang w:val="en-US" w:eastAsia="en-US"/>
        </w:rPr>
      </w:pPr>
    </w:p>
    <w:p w14:paraId="550A870C" w14:textId="77777777" w:rsidR="00E2658F" w:rsidRDefault="00E2658F" w:rsidP="00685C43">
      <w:pPr>
        <w:pStyle w:val="PargrafodaLista"/>
        <w:spacing w:before="240" w:after="240"/>
        <w:ind w:left="2977" w:hanging="1843"/>
        <w:jc w:val="both"/>
        <w:rPr>
          <w:rFonts w:eastAsia="Calibri"/>
          <w:sz w:val="22"/>
          <w:szCs w:val="22"/>
          <w:lang w:val="en-US" w:eastAsia="en-US"/>
        </w:rPr>
      </w:pPr>
    </w:p>
    <w:p w14:paraId="0FEBB8B2" w14:textId="77777777" w:rsidR="00E2658F" w:rsidRDefault="00E2658F" w:rsidP="00685C43">
      <w:pPr>
        <w:pStyle w:val="PargrafodaLista"/>
        <w:spacing w:before="240" w:after="240"/>
        <w:ind w:left="2977" w:hanging="1843"/>
        <w:jc w:val="both"/>
        <w:rPr>
          <w:rFonts w:eastAsia="Calibri"/>
          <w:sz w:val="22"/>
          <w:szCs w:val="22"/>
          <w:lang w:val="en-US" w:eastAsia="en-US"/>
        </w:rPr>
      </w:pPr>
    </w:p>
    <w:p w14:paraId="61193644" w14:textId="77777777" w:rsidR="00E2658F" w:rsidRDefault="00E2658F" w:rsidP="00685C43">
      <w:pPr>
        <w:pStyle w:val="PargrafodaLista"/>
        <w:spacing w:before="240" w:after="240"/>
        <w:ind w:left="2977" w:hanging="1843"/>
        <w:jc w:val="both"/>
        <w:rPr>
          <w:rFonts w:eastAsia="Calibri"/>
          <w:sz w:val="22"/>
          <w:szCs w:val="22"/>
          <w:lang w:val="en-US" w:eastAsia="en-US"/>
        </w:rPr>
      </w:pPr>
    </w:p>
    <w:p w14:paraId="1F43B1FC" w14:textId="77777777" w:rsidR="00E2658F" w:rsidRDefault="00E2658F" w:rsidP="00685C43">
      <w:pPr>
        <w:pStyle w:val="PargrafodaLista"/>
        <w:spacing w:before="240" w:after="240"/>
        <w:ind w:left="2977" w:hanging="1843"/>
        <w:jc w:val="both"/>
        <w:rPr>
          <w:rFonts w:eastAsia="Calibri"/>
          <w:sz w:val="22"/>
          <w:szCs w:val="22"/>
          <w:lang w:val="en-US" w:eastAsia="en-US"/>
        </w:rPr>
      </w:pPr>
    </w:p>
    <w:p w14:paraId="030FDDE0" w14:textId="77777777" w:rsidR="00E2658F" w:rsidRDefault="00E2658F" w:rsidP="00685C43">
      <w:pPr>
        <w:pStyle w:val="PargrafodaLista"/>
        <w:spacing w:before="240" w:after="240"/>
        <w:ind w:left="2977" w:hanging="1843"/>
        <w:jc w:val="both"/>
        <w:rPr>
          <w:rFonts w:eastAsia="Calibri"/>
          <w:sz w:val="22"/>
          <w:szCs w:val="22"/>
          <w:lang w:val="en-US" w:eastAsia="en-US"/>
        </w:rPr>
      </w:pPr>
    </w:p>
    <w:p w14:paraId="1E81384C" w14:textId="77777777" w:rsidR="00886C50" w:rsidRDefault="00886C50" w:rsidP="00685C43">
      <w:pPr>
        <w:pStyle w:val="PargrafodaLista"/>
        <w:spacing w:before="240" w:after="240"/>
        <w:ind w:left="2977" w:hanging="1843"/>
        <w:jc w:val="both"/>
        <w:rPr>
          <w:rFonts w:eastAsia="Calibri"/>
          <w:sz w:val="22"/>
          <w:szCs w:val="22"/>
          <w:lang w:val="en-US" w:eastAsia="en-US"/>
        </w:rPr>
      </w:pPr>
    </w:p>
    <w:p w14:paraId="5E598543" w14:textId="77777777" w:rsidR="00886C50" w:rsidRDefault="00886C50" w:rsidP="00685C43">
      <w:pPr>
        <w:pStyle w:val="PargrafodaLista"/>
        <w:spacing w:before="240" w:after="240"/>
        <w:ind w:left="2977" w:hanging="1843"/>
        <w:jc w:val="both"/>
        <w:rPr>
          <w:rFonts w:eastAsia="Calibri"/>
          <w:sz w:val="22"/>
          <w:szCs w:val="22"/>
          <w:lang w:val="en-US" w:eastAsia="en-US"/>
        </w:rPr>
      </w:pPr>
    </w:p>
    <w:p w14:paraId="12BF9F3D" w14:textId="77777777" w:rsidR="00E2658F" w:rsidRDefault="00E2658F" w:rsidP="00685C43">
      <w:pPr>
        <w:pStyle w:val="PargrafodaLista"/>
        <w:spacing w:before="240" w:after="240"/>
        <w:ind w:left="2977" w:hanging="1843"/>
        <w:jc w:val="both"/>
        <w:rPr>
          <w:rFonts w:eastAsia="Calibri"/>
          <w:sz w:val="22"/>
          <w:szCs w:val="22"/>
          <w:lang w:val="en-US" w:eastAsia="en-US"/>
        </w:rPr>
      </w:pPr>
    </w:p>
    <w:p w14:paraId="5C4C97DD" w14:textId="77777777" w:rsidR="00E2658F" w:rsidRPr="00733219" w:rsidRDefault="00E2658F" w:rsidP="00685C43">
      <w:pPr>
        <w:pStyle w:val="PargrafodaLista"/>
        <w:spacing w:before="240" w:after="240"/>
        <w:ind w:left="2977" w:hanging="1843"/>
        <w:jc w:val="both"/>
        <w:rPr>
          <w:rFonts w:eastAsia="Calibri"/>
          <w:sz w:val="22"/>
          <w:szCs w:val="22"/>
          <w:lang w:val="en-US" w:eastAsia="en-US"/>
        </w:rPr>
      </w:pPr>
    </w:p>
    <w:p w14:paraId="7E067831" w14:textId="77777777" w:rsidR="000C6EB0" w:rsidRPr="00733219" w:rsidRDefault="000C6EB0" w:rsidP="001135D2">
      <w:pPr>
        <w:pStyle w:val="Ttulo1"/>
        <w:numPr>
          <w:ilvl w:val="0"/>
          <w:numId w:val="3"/>
        </w:numPr>
        <w:ind w:left="1134" w:hanging="1134"/>
        <w:rPr>
          <w:rFonts w:ascii="Times New Roman" w:eastAsia="Calibri" w:hAnsi="Times New Roman"/>
          <w:sz w:val="22"/>
          <w:szCs w:val="22"/>
          <w:lang w:eastAsia="en-US"/>
        </w:rPr>
      </w:pPr>
      <w:bookmarkStart w:id="4" w:name="_Toc185530828"/>
      <w:bookmarkStart w:id="5" w:name="_Toc185530895"/>
      <w:r w:rsidRPr="00733219">
        <w:rPr>
          <w:rFonts w:ascii="Times New Roman" w:eastAsia="Calibri" w:hAnsi="Times New Roman"/>
          <w:sz w:val="22"/>
          <w:szCs w:val="22"/>
          <w:lang w:eastAsia="en-US"/>
        </w:rPr>
        <w:lastRenderedPageBreak/>
        <w:t>Aplicabilidade</w:t>
      </w:r>
      <w:bookmarkEnd w:id="4"/>
      <w:bookmarkEnd w:id="5"/>
    </w:p>
    <w:p w14:paraId="593DFDB7" w14:textId="2B5A4A63" w:rsidR="00B86F12" w:rsidRDefault="00B86F12" w:rsidP="00B86F12">
      <w:pPr>
        <w:pStyle w:val="PargrafodaLista"/>
        <w:spacing w:before="240" w:after="240" w:line="276" w:lineRule="auto"/>
        <w:ind w:left="0" w:firstLine="1134"/>
        <w:jc w:val="both"/>
        <w:rPr>
          <w:rFonts w:eastAsia="Calibri"/>
          <w:sz w:val="22"/>
          <w:szCs w:val="22"/>
          <w:lang w:eastAsia="en-US"/>
        </w:rPr>
      </w:pPr>
      <w:r w:rsidRPr="00B86F12">
        <w:rPr>
          <w:rFonts w:eastAsia="Calibri"/>
          <w:sz w:val="22"/>
          <w:szCs w:val="22"/>
          <w:lang w:eastAsia="en-US"/>
        </w:rPr>
        <w:t xml:space="preserve">Este guia informa as responsabilidades, os requisitos e o conteúdo para a elaboração da </w:t>
      </w:r>
      <w:r w:rsidR="002C1BC2">
        <w:rPr>
          <w:rFonts w:eastAsia="Calibri"/>
          <w:sz w:val="22"/>
          <w:szCs w:val="22"/>
          <w:lang w:eastAsia="en-US"/>
        </w:rPr>
        <w:t>ICA</w:t>
      </w:r>
      <w:r w:rsidRPr="00B86F12">
        <w:rPr>
          <w:rFonts w:eastAsia="Calibri"/>
          <w:sz w:val="22"/>
          <w:szCs w:val="22"/>
          <w:lang w:eastAsia="en-US"/>
        </w:rPr>
        <w:t xml:space="preserve"> </w:t>
      </w:r>
      <w:r w:rsidR="00205D39" w:rsidRPr="00B86F12">
        <w:rPr>
          <w:rFonts w:eastAsia="Calibri"/>
          <w:sz w:val="22"/>
          <w:szCs w:val="22"/>
          <w:lang w:eastAsia="en-US"/>
        </w:rPr>
        <w:t>conforme</w:t>
      </w:r>
      <w:r w:rsidR="00886C50">
        <w:rPr>
          <w:rFonts w:eastAsia="Calibri"/>
          <w:sz w:val="22"/>
          <w:szCs w:val="22"/>
          <w:lang w:eastAsia="en-US"/>
        </w:rPr>
        <w:t xml:space="preserve"> o</w:t>
      </w:r>
      <w:r w:rsidR="00205D39" w:rsidRPr="00B86F12">
        <w:rPr>
          <w:rFonts w:eastAsia="Calibri"/>
          <w:sz w:val="22"/>
          <w:szCs w:val="22"/>
          <w:lang w:eastAsia="en-US"/>
        </w:rPr>
        <w:t xml:space="preserve"> RBAC</w:t>
      </w:r>
      <w:r w:rsidRPr="00B86F12">
        <w:rPr>
          <w:rFonts w:eastAsia="Calibri"/>
          <w:sz w:val="22"/>
          <w:szCs w:val="22"/>
          <w:lang w:eastAsia="en-US"/>
        </w:rPr>
        <w:t xml:space="preserve"> 21.50</w:t>
      </w:r>
      <w:r w:rsidR="008846A1">
        <w:rPr>
          <w:rFonts w:eastAsia="Calibri"/>
          <w:sz w:val="22"/>
          <w:szCs w:val="22"/>
          <w:lang w:eastAsia="en-US"/>
        </w:rPr>
        <w:t>.</w:t>
      </w:r>
    </w:p>
    <w:p w14:paraId="3A3B3BE8" w14:textId="41E472C9" w:rsidR="00B86F12" w:rsidRDefault="00B86F12" w:rsidP="00B86F12">
      <w:pPr>
        <w:pStyle w:val="PargrafodaLista"/>
        <w:spacing w:before="240" w:after="240" w:line="276" w:lineRule="auto"/>
        <w:ind w:left="0" w:firstLine="1134"/>
        <w:jc w:val="both"/>
        <w:rPr>
          <w:rFonts w:eastAsia="Calibri"/>
          <w:sz w:val="22"/>
          <w:szCs w:val="22"/>
          <w:lang w:eastAsia="en-US"/>
        </w:rPr>
      </w:pPr>
      <w:r w:rsidRPr="00B86F12">
        <w:rPr>
          <w:rFonts w:eastAsia="Calibri"/>
          <w:sz w:val="22"/>
          <w:szCs w:val="22"/>
          <w:lang w:eastAsia="en-US"/>
        </w:rPr>
        <w:t>O propósito da ICA é prover um meio de</w:t>
      </w:r>
      <w:r w:rsidR="002C1BC2">
        <w:rPr>
          <w:rFonts w:eastAsia="Calibri"/>
          <w:sz w:val="22"/>
          <w:szCs w:val="22"/>
          <w:lang w:eastAsia="en-US"/>
        </w:rPr>
        <w:t xml:space="preserve"> se</w:t>
      </w:r>
      <w:r w:rsidRPr="00B86F12">
        <w:rPr>
          <w:rFonts w:eastAsia="Calibri"/>
          <w:sz w:val="22"/>
          <w:szCs w:val="22"/>
          <w:lang w:eastAsia="en-US"/>
        </w:rPr>
        <w:t xml:space="preserve"> manter a aeronavegabilidade de um produto, detalhando </w:t>
      </w:r>
      <w:r w:rsidR="00205D39" w:rsidRPr="00B86F12">
        <w:rPr>
          <w:rFonts w:eastAsia="Calibri"/>
          <w:sz w:val="22"/>
          <w:szCs w:val="22"/>
          <w:lang w:eastAsia="en-US"/>
        </w:rPr>
        <w:t>os métodos</w:t>
      </w:r>
      <w:r w:rsidRPr="00B86F12">
        <w:rPr>
          <w:rFonts w:eastAsia="Calibri"/>
          <w:sz w:val="22"/>
          <w:szCs w:val="22"/>
          <w:lang w:eastAsia="en-US"/>
        </w:rPr>
        <w:t>, inspeções, processos e procedimentos recomendados</w:t>
      </w:r>
      <w:r w:rsidR="002C1BC2">
        <w:rPr>
          <w:rFonts w:eastAsia="Calibri"/>
          <w:sz w:val="22"/>
          <w:szCs w:val="22"/>
          <w:lang w:eastAsia="en-US"/>
        </w:rPr>
        <w:t xml:space="preserve"> para tanto</w:t>
      </w:r>
      <w:r w:rsidRPr="00B86F12">
        <w:rPr>
          <w:rFonts w:eastAsia="Calibri"/>
          <w:sz w:val="22"/>
          <w:szCs w:val="22"/>
          <w:lang w:eastAsia="en-US"/>
        </w:rPr>
        <w:t>.</w:t>
      </w:r>
      <w:r>
        <w:rPr>
          <w:rFonts w:eastAsia="Calibri"/>
          <w:sz w:val="22"/>
          <w:szCs w:val="22"/>
          <w:lang w:eastAsia="en-US"/>
        </w:rPr>
        <w:t xml:space="preserve"> </w:t>
      </w:r>
      <w:r w:rsidR="002C1BC2">
        <w:rPr>
          <w:rFonts w:eastAsia="Calibri"/>
          <w:sz w:val="22"/>
          <w:szCs w:val="22"/>
          <w:lang w:eastAsia="en-US"/>
        </w:rPr>
        <w:t>Nesse sentido, a</w:t>
      </w:r>
      <w:r w:rsidRPr="00B86F12">
        <w:rPr>
          <w:rFonts w:eastAsia="Calibri"/>
          <w:sz w:val="22"/>
          <w:szCs w:val="22"/>
          <w:lang w:eastAsia="en-US"/>
        </w:rPr>
        <w:t xml:space="preserve"> ICA deve</w:t>
      </w:r>
      <w:r w:rsidR="00D901BD" w:rsidRPr="00B86F12">
        <w:rPr>
          <w:rFonts w:eastAsia="Calibri"/>
          <w:sz w:val="22"/>
          <w:szCs w:val="22"/>
          <w:lang w:eastAsia="en-US"/>
        </w:rPr>
        <w:t>, conforme apropriado,</w:t>
      </w:r>
      <w:r w:rsidRPr="00B86F12">
        <w:rPr>
          <w:rFonts w:eastAsia="Calibri"/>
          <w:sz w:val="22"/>
          <w:szCs w:val="22"/>
          <w:lang w:eastAsia="en-US"/>
        </w:rPr>
        <w:t xml:space="preserve"> conter informação de cada item ou parte instalado</w:t>
      </w:r>
      <w:r w:rsidR="00886C50">
        <w:rPr>
          <w:rFonts w:eastAsia="Calibri"/>
          <w:sz w:val="22"/>
          <w:szCs w:val="22"/>
          <w:lang w:eastAsia="en-US"/>
        </w:rPr>
        <w:t>s</w:t>
      </w:r>
      <w:r w:rsidRPr="00B86F12">
        <w:rPr>
          <w:rFonts w:eastAsia="Calibri"/>
          <w:sz w:val="22"/>
          <w:szCs w:val="22"/>
          <w:lang w:eastAsia="en-US"/>
        </w:rPr>
        <w:t xml:space="preserve"> no projeto.</w:t>
      </w:r>
    </w:p>
    <w:p w14:paraId="069FBBE4" w14:textId="77777777" w:rsidR="00B86F12" w:rsidRPr="00B86F12" w:rsidRDefault="00B86F12" w:rsidP="00B86F12">
      <w:pPr>
        <w:pStyle w:val="Ttulo1"/>
        <w:numPr>
          <w:ilvl w:val="0"/>
          <w:numId w:val="3"/>
        </w:numPr>
        <w:ind w:left="1134" w:hanging="1134"/>
        <w:rPr>
          <w:rFonts w:ascii="Times New Roman" w:eastAsia="Calibri" w:hAnsi="Times New Roman"/>
          <w:sz w:val="22"/>
          <w:szCs w:val="22"/>
          <w:lang w:eastAsia="en-US"/>
        </w:rPr>
      </w:pPr>
      <w:bookmarkStart w:id="6" w:name="_Toc185530829"/>
      <w:bookmarkStart w:id="7" w:name="_Toc185530896"/>
      <w:r w:rsidRPr="00B86F12">
        <w:rPr>
          <w:rFonts w:ascii="Times New Roman" w:eastAsia="Calibri" w:hAnsi="Times New Roman"/>
          <w:sz w:val="22"/>
          <w:szCs w:val="22"/>
          <w:lang w:eastAsia="en-US"/>
        </w:rPr>
        <w:t>Responsabilidade</w:t>
      </w:r>
      <w:r>
        <w:rPr>
          <w:rFonts w:ascii="Times New Roman" w:eastAsia="Calibri" w:hAnsi="Times New Roman"/>
          <w:sz w:val="22"/>
          <w:szCs w:val="22"/>
          <w:lang w:eastAsia="en-US"/>
        </w:rPr>
        <w:t>s</w:t>
      </w:r>
      <w:bookmarkEnd w:id="6"/>
      <w:bookmarkEnd w:id="7"/>
    </w:p>
    <w:p w14:paraId="38F7DA44" w14:textId="727D0FBF" w:rsidR="00B86F12" w:rsidRPr="00B86F12" w:rsidRDefault="00B86F12" w:rsidP="00B86F12">
      <w:pPr>
        <w:pStyle w:val="PargrafodaLista"/>
        <w:spacing w:before="240" w:after="240" w:line="276" w:lineRule="auto"/>
        <w:ind w:left="0" w:firstLine="1134"/>
        <w:jc w:val="both"/>
        <w:rPr>
          <w:rFonts w:eastAsia="Calibri"/>
          <w:sz w:val="22"/>
          <w:szCs w:val="22"/>
          <w:lang w:eastAsia="en-US"/>
        </w:rPr>
      </w:pPr>
      <w:r w:rsidRPr="00B86F12">
        <w:rPr>
          <w:rFonts w:eastAsia="Calibri"/>
          <w:sz w:val="22"/>
          <w:szCs w:val="22"/>
          <w:lang w:eastAsia="en-US"/>
        </w:rPr>
        <w:t>O conteúdo da ICA é de</w:t>
      </w:r>
      <w:r w:rsidR="00D06907">
        <w:rPr>
          <w:rFonts w:eastAsia="Calibri"/>
          <w:sz w:val="22"/>
          <w:szCs w:val="22"/>
          <w:lang w:eastAsia="en-US"/>
        </w:rPr>
        <w:t xml:space="preserve"> única </w:t>
      </w:r>
      <w:r w:rsidRPr="00B86F12">
        <w:rPr>
          <w:rFonts w:eastAsia="Calibri"/>
          <w:sz w:val="22"/>
          <w:szCs w:val="22"/>
          <w:lang w:eastAsia="en-US"/>
        </w:rPr>
        <w:t xml:space="preserve">responsabilidade do requerente e </w:t>
      </w:r>
      <w:bookmarkStart w:id="8" w:name="_Int_nPyVFFT7"/>
      <w:r w:rsidRPr="00B86F12">
        <w:rPr>
          <w:rFonts w:eastAsia="Calibri"/>
          <w:sz w:val="22"/>
          <w:szCs w:val="22"/>
          <w:lang w:eastAsia="en-US"/>
        </w:rPr>
        <w:t>esta</w:t>
      </w:r>
      <w:bookmarkEnd w:id="8"/>
      <w:r w:rsidRPr="00B86F12">
        <w:rPr>
          <w:rFonts w:eastAsia="Calibri"/>
          <w:sz w:val="22"/>
          <w:szCs w:val="22"/>
          <w:lang w:eastAsia="en-US"/>
        </w:rPr>
        <w:t xml:space="preserve"> deverá ser submetida </w:t>
      </w:r>
      <w:r w:rsidR="00A147F6">
        <w:rPr>
          <w:rFonts w:eastAsia="Calibri"/>
          <w:sz w:val="22"/>
          <w:szCs w:val="22"/>
          <w:lang w:eastAsia="en-US"/>
        </w:rPr>
        <w:t>à</w:t>
      </w:r>
      <w:r w:rsidRPr="00B86F12">
        <w:rPr>
          <w:rFonts w:eastAsia="Calibri"/>
          <w:sz w:val="22"/>
          <w:szCs w:val="22"/>
          <w:lang w:eastAsia="en-US"/>
        </w:rPr>
        <w:t xml:space="preserve"> ANAC</w:t>
      </w:r>
      <w:r w:rsidR="00A147F6">
        <w:rPr>
          <w:rFonts w:eastAsia="Calibri"/>
          <w:sz w:val="22"/>
          <w:szCs w:val="22"/>
          <w:lang w:eastAsia="en-US"/>
        </w:rPr>
        <w:t xml:space="preserve"> </w:t>
      </w:r>
      <w:r w:rsidR="00A147F6" w:rsidRPr="00B86F12">
        <w:rPr>
          <w:rFonts w:eastAsia="Calibri"/>
          <w:sz w:val="22"/>
          <w:szCs w:val="22"/>
          <w:lang w:eastAsia="en-US"/>
        </w:rPr>
        <w:t>para aceitação</w:t>
      </w:r>
      <w:r w:rsidRPr="00B86F12">
        <w:rPr>
          <w:rFonts w:eastAsia="Calibri"/>
          <w:sz w:val="22"/>
          <w:szCs w:val="22"/>
          <w:lang w:eastAsia="en-US"/>
        </w:rPr>
        <w:t>. Contudo, a seção de Limitações de Aeronavegabilidade (</w:t>
      </w:r>
      <w:r>
        <w:rPr>
          <w:rFonts w:eastAsia="Calibri"/>
          <w:sz w:val="22"/>
          <w:szCs w:val="22"/>
          <w:lang w:eastAsia="en-US"/>
        </w:rPr>
        <w:t>“</w:t>
      </w:r>
      <w:proofErr w:type="spellStart"/>
      <w:r>
        <w:rPr>
          <w:rFonts w:eastAsia="Calibri"/>
          <w:sz w:val="22"/>
          <w:szCs w:val="22"/>
          <w:lang w:eastAsia="en-US"/>
        </w:rPr>
        <w:t>Airworthiness</w:t>
      </w:r>
      <w:proofErr w:type="spellEnd"/>
      <w:r>
        <w:rPr>
          <w:rFonts w:eastAsia="Calibri"/>
          <w:sz w:val="22"/>
          <w:szCs w:val="22"/>
          <w:lang w:eastAsia="en-US"/>
        </w:rPr>
        <w:t xml:space="preserve"> </w:t>
      </w:r>
      <w:proofErr w:type="spellStart"/>
      <w:r>
        <w:rPr>
          <w:rFonts w:eastAsia="Calibri"/>
          <w:sz w:val="22"/>
          <w:szCs w:val="22"/>
          <w:lang w:eastAsia="en-US"/>
        </w:rPr>
        <w:t>Limitation</w:t>
      </w:r>
      <w:proofErr w:type="spellEnd"/>
      <w:r>
        <w:rPr>
          <w:rFonts w:eastAsia="Calibri"/>
          <w:sz w:val="22"/>
          <w:szCs w:val="22"/>
          <w:lang w:eastAsia="en-US"/>
        </w:rPr>
        <w:t xml:space="preserve"> </w:t>
      </w:r>
      <w:proofErr w:type="spellStart"/>
      <w:r>
        <w:rPr>
          <w:rFonts w:eastAsia="Calibri"/>
          <w:sz w:val="22"/>
          <w:szCs w:val="22"/>
          <w:lang w:eastAsia="en-US"/>
        </w:rPr>
        <w:t>Section</w:t>
      </w:r>
      <w:proofErr w:type="spellEnd"/>
      <w:r>
        <w:rPr>
          <w:rFonts w:eastAsia="Calibri"/>
          <w:sz w:val="22"/>
          <w:szCs w:val="22"/>
          <w:lang w:eastAsia="en-US"/>
        </w:rPr>
        <w:t xml:space="preserve">” – ALS), </w:t>
      </w:r>
      <w:r w:rsidRPr="00B86F12">
        <w:rPr>
          <w:rFonts w:eastAsia="Calibri"/>
          <w:sz w:val="22"/>
          <w:szCs w:val="22"/>
          <w:lang w:eastAsia="en-US"/>
        </w:rPr>
        <w:t xml:space="preserve">com os procedimentos que devem ser realizados para não </w:t>
      </w:r>
      <w:r w:rsidR="00205D39" w:rsidRPr="00B86F12">
        <w:rPr>
          <w:rFonts w:eastAsia="Calibri"/>
          <w:sz w:val="22"/>
          <w:szCs w:val="22"/>
          <w:lang w:eastAsia="en-US"/>
        </w:rPr>
        <w:t>comprometer</w:t>
      </w:r>
      <w:r w:rsidRPr="00B86F12">
        <w:rPr>
          <w:rFonts w:eastAsia="Calibri"/>
          <w:sz w:val="22"/>
          <w:szCs w:val="22"/>
          <w:lang w:eastAsia="en-US"/>
        </w:rPr>
        <w:t xml:space="preserve"> a segurança da aeronave</w:t>
      </w:r>
      <w:r>
        <w:rPr>
          <w:rFonts w:eastAsia="Calibri"/>
          <w:sz w:val="22"/>
          <w:szCs w:val="22"/>
          <w:lang w:eastAsia="en-US"/>
        </w:rPr>
        <w:t>,</w:t>
      </w:r>
      <w:r w:rsidRPr="00B86F12">
        <w:rPr>
          <w:rFonts w:eastAsia="Calibri"/>
          <w:sz w:val="22"/>
          <w:szCs w:val="22"/>
          <w:lang w:eastAsia="en-US"/>
        </w:rPr>
        <w:t xml:space="preserve"> deverá </w:t>
      </w:r>
      <w:r w:rsidR="00A147F6">
        <w:rPr>
          <w:rFonts w:eastAsia="Calibri"/>
          <w:sz w:val="22"/>
          <w:szCs w:val="22"/>
          <w:lang w:eastAsia="en-US"/>
        </w:rPr>
        <w:t>ter a aprovação da</w:t>
      </w:r>
      <w:r w:rsidRPr="00B86F12">
        <w:rPr>
          <w:rFonts w:eastAsia="Calibri"/>
          <w:sz w:val="22"/>
          <w:szCs w:val="22"/>
          <w:lang w:eastAsia="en-US"/>
        </w:rPr>
        <w:t xml:space="preserve"> ANAC.   </w:t>
      </w:r>
    </w:p>
    <w:p w14:paraId="177D44A3" w14:textId="573BE8B8" w:rsidR="00C06D71" w:rsidRDefault="00C374AF" w:rsidP="00C06D71">
      <w:pPr>
        <w:pStyle w:val="PargrafodaLista"/>
        <w:spacing w:before="240" w:after="240" w:line="276" w:lineRule="auto"/>
        <w:ind w:left="0" w:firstLine="1134"/>
        <w:jc w:val="both"/>
        <w:rPr>
          <w:rFonts w:eastAsia="Calibri"/>
          <w:sz w:val="22"/>
          <w:szCs w:val="22"/>
          <w:lang w:eastAsia="en-US"/>
        </w:rPr>
      </w:pPr>
      <w:r>
        <w:rPr>
          <w:rFonts w:eastAsia="Calibri"/>
          <w:sz w:val="22"/>
          <w:szCs w:val="22"/>
          <w:lang w:eastAsia="en-US"/>
        </w:rPr>
        <w:t>O</w:t>
      </w:r>
      <w:r w:rsidR="00B86F12" w:rsidRPr="00B86F12">
        <w:rPr>
          <w:rFonts w:eastAsia="Calibri"/>
          <w:sz w:val="22"/>
          <w:szCs w:val="22"/>
          <w:lang w:eastAsia="en-US"/>
        </w:rPr>
        <w:t xml:space="preserve"> requerente é o responsável por assegurar que há na ICA informação suficiente para </w:t>
      </w:r>
      <w:r>
        <w:rPr>
          <w:rFonts w:eastAsia="Calibri"/>
          <w:sz w:val="22"/>
          <w:szCs w:val="22"/>
          <w:lang w:eastAsia="en-US"/>
        </w:rPr>
        <w:t xml:space="preserve">se </w:t>
      </w:r>
      <w:r w:rsidR="00B86F12" w:rsidRPr="00B86F12">
        <w:rPr>
          <w:rFonts w:eastAsia="Calibri"/>
          <w:sz w:val="22"/>
          <w:szCs w:val="22"/>
          <w:lang w:eastAsia="en-US"/>
        </w:rPr>
        <w:t>manter a aeronavegabilidade continuada do produto modificado</w:t>
      </w:r>
      <w:r w:rsidR="00E35E11">
        <w:rPr>
          <w:rFonts w:eastAsia="Calibri"/>
          <w:sz w:val="22"/>
          <w:szCs w:val="22"/>
          <w:lang w:eastAsia="en-US"/>
        </w:rPr>
        <w:t xml:space="preserve"> </w:t>
      </w:r>
      <w:r w:rsidR="009A4134">
        <w:rPr>
          <w:rFonts w:eastAsia="Calibri"/>
          <w:sz w:val="22"/>
          <w:szCs w:val="22"/>
          <w:lang w:eastAsia="en-US"/>
        </w:rPr>
        <w:t>e deverá</w:t>
      </w:r>
      <w:r w:rsidR="00E35E11">
        <w:rPr>
          <w:rFonts w:eastAsia="Calibri"/>
          <w:sz w:val="22"/>
          <w:szCs w:val="22"/>
          <w:lang w:eastAsia="en-US"/>
        </w:rPr>
        <w:t xml:space="preserve"> garantir que essas informações est</w:t>
      </w:r>
      <w:r w:rsidR="004A79F5">
        <w:rPr>
          <w:rFonts w:eastAsia="Calibri"/>
          <w:sz w:val="22"/>
          <w:szCs w:val="22"/>
          <w:lang w:eastAsia="en-US"/>
        </w:rPr>
        <w:t>ejam</w:t>
      </w:r>
      <w:r w:rsidR="00E35E11">
        <w:rPr>
          <w:rFonts w:eastAsia="Calibri"/>
          <w:sz w:val="22"/>
          <w:szCs w:val="22"/>
          <w:lang w:eastAsia="en-US"/>
        </w:rPr>
        <w:t xml:space="preserve"> prontamente disponíveis para qualquer pessoa que tenha que cumprir com </w:t>
      </w:r>
      <w:r>
        <w:rPr>
          <w:rFonts w:eastAsia="Calibri"/>
          <w:sz w:val="22"/>
          <w:szCs w:val="22"/>
          <w:lang w:eastAsia="en-US"/>
        </w:rPr>
        <w:t xml:space="preserve">qualquer orientação ou </w:t>
      </w:r>
      <w:r w:rsidR="215546E3" w:rsidRPr="2AD29744">
        <w:rPr>
          <w:rFonts w:eastAsia="Calibri"/>
          <w:sz w:val="22"/>
          <w:szCs w:val="22"/>
          <w:lang w:eastAsia="en-US"/>
        </w:rPr>
        <w:t>determinação dessa</w:t>
      </w:r>
      <w:r w:rsidR="00E35E11" w:rsidRPr="2AD29744">
        <w:rPr>
          <w:rFonts w:eastAsia="Calibri"/>
          <w:sz w:val="22"/>
          <w:szCs w:val="22"/>
          <w:lang w:eastAsia="en-US"/>
        </w:rPr>
        <w:t xml:space="preserve"> ICA.</w:t>
      </w:r>
    </w:p>
    <w:p w14:paraId="3BBEE434" w14:textId="77A75C15" w:rsidR="00C06D71" w:rsidRPr="00C06D71" w:rsidRDefault="00C06D71" w:rsidP="00C06D71">
      <w:pPr>
        <w:pStyle w:val="PargrafodaLista"/>
        <w:spacing w:before="240" w:after="240" w:line="276" w:lineRule="auto"/>
        <w:ind w:left="0" w:firstLine="1134"/>
        <w:jc w:val="both"/>
        <w:rPr>
          <w:rFonts w:eastAsia="Calibri"/>
          <w:strike/>
          <w:sz w:val="22"/>
          <w:szCs w:val="22"/>
          <w:lang w:eastAsia="en-US"/>
        </w:rPr>
      </w:pPr>
      <w:r w:rsidRPr="00C06D71">
        <w:rPr>
          <w:rFonts w:eastAsia="Calibri"/>
          <w:sz w:val="22"/>
          <w:szCs w:val="22"/>
          <w:lang w:eastAsia="en-US"/>
        </w:rPr>
        <w:t xml:space="preserve">Mesmo que a base de certificação da aeronave modificada </w:t>
      </w:r>
      <w:r w:rsidR="008B5280">
        <w:rPr>
          <w:rFonts w:eastAsia="Calibri"/>
          <w:sz w:val="22"/>
          <w:szCs w:val="22"/>
          <w:lang w:eastAsia="en-US"/>
        </w:rPr>
        <w:t xml:space="preserve">ou alterada </w:t>
      </w:r>
      <w:r w:rsidRPr="00C06D71">
        <w:rPr>
          <w:rFonts w:eastAsia="Calibri"/>
          <w:sz w:val="22"/>
          <w:szCs w:val="22"/>
          <w:lang w:eastAsia="en-US"/>
        </w:rPr>
        <w:t xml:space="preserve">seja anterior </w:t>
      </w:r>
      <w:r w:rsidR="001333D5">
        <w:rPr>
          <w:rFonts w:eastAsia="Calibri"/>
          <w:sz w:val="22"/>
          <w:szCs w:val="22"/>
          <w:lang w:eastAsia="en-US"/>
        </w:rPr>
        <w:t>a</w:t>
      </w:r>
      <w:r w:rsidRPr="00C06D71">
        <w:rPr>
          <w:rFonts w:eastAsia="Calibri"/>
          <w:sz w:val="22"/>
          <w:szCs w:val="22"/>
          <w:lang w:eastAsia="en-US"/>
        </w:rPr>
        <w:t xml:space="preserve"> 28 de janeiro de 1981,</w:t>
      </w:r>
      <w:r w:rsidR="00C826DB">
        <w:rPr>
          <w:rFonts w:eastAsia="Calibri"/>
          <w:sz w:val="22"/>
          <w:szCs w:val="22"/>
          <w:lang w:eastAsia="en-US"/>
        </w:rPr>
        <w:t xml:space="preserve"> conforme o </w:t>
      </w:r>
      <w:r w:rsidR="00C826DB" w:rsidRPr="00B86F12">
        <w:rPr>
          <w:rFonts w:eastAsia="Calibri"/>
          <w:sz w:val="22"/>
          <w:szCs w:val="22"/>
          <w:lang w:eastAsia="en-US"/>
        </w:rPr>
        <w:t>RBAC 21.50(b)</w:t>
      </w:r>
      <w:r w:rsidR="00C826DB">
        <w:rPr>
          <w:rFonts w:eastAsia="Calibri"/>
          <w:sz w:val="22"/>
          <w:szCs w:val="22"/>
          <w:lang w:eastAsia="en-US"/>
        </w:rPr>
        <w:t>,</w:t>
      </w:r>
      <w:r w:rsidRPr="00C06D71">
        <w:rPr>
          <w:rFonts w:eastAsia="Calibri"/>
          <w:sz w:val="22"/>
          <w:szCs w:val="22"/>
          <w:lang w:eastAsia="en-US"/>
        </w:rPr>
        <w:t xml:space="preserve"> </w:t>
      </w:r>
      <w:r>
        <w:rPr>
          <w:rFonts w:eastAsia="Calibri"/>
          <w:sz w:val="22"/>
          <w:szCs w:val="22"/>
          <w:lang w:eastAsia="en-US"/>
        </w:rPr>
        <w:t xml:space="preserve">o requerente </w:t>
      </w:r>
      <w:r w:rsidRPr="00B86F12">
        <w:rPr>
          <w:rFonts w:eastAsia="Calibri"/>
          <w:sz w:val="22"/>
          <w:szCs w:val="22"/>
          <w:lang w:eastAsia="en-US"/>
        </w:rPr>
        <w:t>deve</w:t>
      </w:r>
      <w:r>
        <w:rPr>
          <w:rFonts w:eastAsia="Calibri"/>
          <w:sz w:val="22"/>
          <w:szCs w:val="22"/>
          <w:lang w:eastAsia="en-US"/>
        </w:rPr>
        <w:t>rá</w:t>
      </w:r>
      <w:r w:rsidRPr="00B86F12">
        <w:rPr>
          <w:rFonts w:eastAsia="Calibri"/>
          <w:sz w:val="22"/>
          <w:szCs w:val="22"/>
          <w:lang w:eastAsia="en-US"/>
        </w:rPr>
        <w:t xml:space="preserve"> fornecer uma ICA cobrindo as </w:t>
      </w:r>
      <w:r w:rsidR="00205D39" w:rsidRPr="00B86F12">
        <w:rPr>
          <w:rFonts w:eastAsia="Calibri"/>
          <w:sz w:val="22"/>
          <w:szCs w:val="22"/>
          <w:lang w:eastAsia="en-US"/>
        </w:rPr>
        <w:t>áreas</w:t>
      </w:r>
      <w:r w:rsidRPr="00B86F12">
        <w:rPr>
          <w:rFonts w:eastAsia="Calibri"/>
          <w:sz w:val="22"/>
          <w:szCs w:val="22"/>
          <w:lang w:eastAsia="en-US"/>
        </w:rPr>
        <w:t xml:space="preserve"> </w:t>
      </w:r>
      <w:r>
        <w:rPr>
          <w:rFonts w:eastAsia="Calibri"/>
          <w:sz w:val="22"/>
          <w:szCs w:val="22"/>
          <w:lang w:eastAsia="en-US"/>
        </w:rPr>
        <w:t>afetadas pela modificação</w:t>
      </w:r>
      <w:r w:rsidR="008B5280">
        <w:rPr>
          <w:rFonts w:eastAsia="Calibri"/>
          <w:sz w:val="22"/>
          <w:szCs w:val="22"/>
          <w:lang w:eastAsia="en-US"/>
        </w:rPr>
        <w:t xml:space="preserve"> ou alteração</w:t>
      </w:r>
      <w:r w:rsidRPr="00B86F12">
        <w:rPr>
          <w:rFonts w:eastAsia="Calibri"/>
          <w:sz w:val="22"/>
          <w:szCs w:val="22"/>
          <w:lang w:eastAsia="en-US"/>
        </w:rPr>
        <w:t>.</w:t>
      </w:r>
      <w:r>
        <w:rPr>
          <w:rFonts w:eastAsia="Calibri"/>
          <w:sz w:val="22"/>
          <w:szCs w:val="22"/>
          <w:lang w:eastAsia="en-US"/>
        </w:rPr>
        <w:t xml:space="preserve"> </w:t>
      </w:r>
    </w:p>
    <w:p w14:paraId="7B35A250" w14:textId="7926D4E2" w:rsidR="00C826DB" w:rsidRDefault="00B86F12" w:rsidP="00B86F12">
      <w:pPr>
        <w:pStyle w:val="PargrafodaLista"/>
        <w:spacing w:before="240" w:after="240" w:line="276" w:lineRule="auto"/>
        <w:ind w:left="0" w:firstLine="1134"/>
        <w:jc w:val="both"/>
        <w:rPr>
          <w:rFonts w:eastAsia="Calibri"/>
          <w:sz w:val="22"/>
          <w:szCs w:val="22"/>
          <w:lang w:eastAsia="en-US"/>
        </w:rPr>
      </w:pPr>
      <w:r w:rsidRPr="00B86F12">
        <w:rPr>
          <w:rFonts w:eastAsia="Calibri"/>
          <w:sz w:val="22"/>
          <w:szCs w:val="22"/>
          <w:lang w:eastAsia="en-US"/>
        </w:rPr>
        <w:t xml:space="preserve">A ICA </w:t>
      </w:r>
      <w:r w:rsidR="00D06907">
        <w:rPr>
          <w:rFonts w:eastAsia="Calibri"/>
          <w:sz w:val="22"/>
          <w:szCs w:val="22"/>
          <w:lang w:eastAsia="en-US"/>
        </w:rPr>
        <w:t xml:space="preserve">elaborada pelo requerente </w:t>
      </w:r>
      <w:r w:rsidRPr="00B86F12">
        <w:rPr>
          <w:rFonts w:eastAsia="Calibri"/>
          <w:sz w:val="22"/>
          <w:szCs w:val="22"/>
          <w:lang w:eastAsia="en-US"/>
        </w:rPr>
        <w:t>poderá</w:t>
      </w:r>
      <w:r w:rsidR="00D06907">
        <w:rPr>
          <w:rFonts w:eastAsia="Calibri"/>
          <w:sz w:val="22"/>
          <w:szCs w:val="22"/>
          <w:lang w:eastAsia="en-US"/>
        </w:rPr>
        <w:t>, eventualmente,</w:t>
      </w:r>
      <w:r w:rsidRPr="00B86F12">
        <w:rPr>
          <w:rFonts w:eastAsia="Calibri"/>
          <w:sz w:val="22"/>
          <w:szCs w:val="22"/>
          <w:lang w:eastAsia="en-US"/>
        </w:rPr>
        <w:t xml:space="preserve"> </w:t>
      </w:r>
      <w:r w:rsidR="00C826DB">
        <w:rPr>
          <w:rFonts w:eastAsia="Calibri"/>
          <w:sz w:val="22"/>
          <w:szCs w:val="22"/>
          <w:lang w:eastAsia="en-US"/>
        </w:rPr>
        <w:t xml:space="preserve">se </w:t>
      </w:r>
      <w:r w:rsidRPr="00B86F12">
        <w:rPr>
          <w:rFonts w:eastAsia="Calibri"/>
          <w:sz w:val="22"/>
          <w:szCs w:val="22"/>
          <w:lang w:eastAsia="en-US"/>
        </w:rPr>
        <w:t>sobrepor</w:t>
      </w:r>
      <w:r w:rsidR="00C826DB">
        <w:rPr>
          <w:rFonts w:eastAsia="Calibri"/>
          <w:sz w:val="22"/>
          <w:szCs w:val="22"/>
          <w:lang w:eastAsia="en-US"/>
        </w:rPr>
        <w:t xml:space="preserve"> a</w:t>
      </w:r>
      <w:r w:rsidRPr="00B86F12">
        <w:rPr>
          <w:rFonts w:eastAsia="Calibri"/>
          <w:sz w:val="22"/>
          <w:szCs w:val="22"/>
          <w:lang w:eastAsia="en-US"/>
        </w:rPr>
        <w:t xml:space="preserve"> </w:t>
      </w:r>
      <w:r w:rsidR="00D06907">
        <w:rPr>
          <w:rFonts w:eastAsia="Calibri"/>
          <w:sz w:val="22"/>
          <w:szCs w:val="22"/>
          <w:lang w:eastAsia="en-US"/>
        </w:rPr>
        <w:t>tarefas</w:t>
      </w:r>
      <w:r w:rsidRPr="00B86F12">
        <w:rPr>
          <w:rFonts w:eastAsia="Calibri"/>
          <w:sz w:val="22"/>
          <w:szCs w:val="22"/>
          <w:lang w:eastAsia="en-US"/>
        </w:rPr>
        <w:t xml:space="preserve"> de manutenção </w:t>
      </w:r>
      <w:r w:rsidR="00D06907">
        <w:rPr>
          <w:rFonts w:eastAsia="Calibri"/>
          <w:sz w:val="22"/>
          <w:szCs w:val="22"/>
          <w:lang w:eastAsia="en-US"/>
        </w:rPr>
        <w:t xml:space="preserve">já </w:t>
      </w:r>
      <w:r w:rsidRPr="00B86F12">
        <w:rPr>
          <w:rFonts w:eastAsia="Calibri"/>
          <w:sz w:val="22"/>
          <w:szCs w:val="22"/>
          <w:lang w:eastAsia="en-US"/>
        </w:rPr>
        <w:t>existentes da aeronave</w:t>
      </w:r>
      <w:r w:rsidR="00D06907">
        <w:rPr>
          <w:rFonts w:eastAsia="Calibri"/>
          <w:sz w:val="22"/>
          <w:szCs w:val="22"/>
          <w:lang w:eastAsia="en-US"/>
        </w:rPr>
        <w:t xml:space="preserve"> e, </w:t>
      </w:r>
      <w:r w:rsidR="001333D5">
        <w:rPr>
          <w:rFonts w:eastAsia="Calibri"/>
          <w:sz w:val="22"/>
          <w:szCs w:val="22"/>
          <w:lang w:eastAsia="en-US"/>
        </w:rPr>
        <w:t>se for o caso</w:t>
      </w:r>
      <w:r w:rsidR="00D06907">
        <w:rPr>
          <w:rFonts w:eastAsia="Calibri"/>
          <w:sz w:val="22"/>
          <w:szCs w:val="22"/>
          <w:lang w:eastAsia="en-US"/>
        </w:rPr>
        <w:t>,</w:t>
      </w:r>
      <w:r w:rsidRPr="00B86F12">
        <w:rPr>
          <w:rFonts w:eastAsia="Calibri"/>
          <w:sz w:val="22"/>
          <w:szCs w:val="22"/>
          <w:lang w:eastAsia="en-US"/>
        </w:rPr>
        <w:t xml:space="preserve"> o responsável </w:t>
      </w:r>
      <w:r w:rsidR="00886C50" w:rsidRPr="00B86F12">
        <w:rPr>
          <w:rFonts w:eastAsia="Calibri"/>
          <w:sz w:val="22"/>
          <w:szCs w:val="22"/>
          <w:lang w:eastAsia="en-US"/>
        </w:rPr>
        <w:t>p</w:t>
      </w:r>
      <w:r w:rsidR="00886C50">
        <w:rPr>
          <w:rFonts w:eastAsia="Calibri"/>
          <w:sz w:val="22"/>
          <w:szCs w:val="22"/>
          <w:lang w:eastAsia="en-US"/>
        </w:rPr>
        <w:t>ela</w:t>
      </w:r>
      <w:r w:rsidR="00886C50" w:rsidRPr="00B86F12">
        <w:rPr>
          <w:rFonts w:eastAsia="Calibri"/>
          <w:sz w:val="22"/>
          <w:szCs w:val="22"/>
          <w:lang w:eastAsia="en-US"/>
        </w:rPr>
        <w:t xml:space="preserve"> </w:t>
      </w:r>
      <w:r w:rsidR="006709B4">
        <w:rPr>
          <w:rFonts w:eastAsia="Calibri"/>
          <w:sz w:val="22"/>
          <w:szCs w:val="22"/>
          <w:lang w:eastAsia="en-US"/>
        </w:rPr>
        <w:t>man</w:t>
      </w:r>
      <w:r w:rsidR="00886C50">
        <w:rPr>
          <w:rFonts w:eastAsia="Calibri"/>
          <w:sz w:val="22"/>
          <w:szCs w:val="22"/>
          <w:lang w:eastAsia="en-US"/>
        </w:rPr>
        <w:t>utenção</w:t>
      </w:r>
      <w:r w:rsidR="006709B4">
        <w:rPr>
          <w:rFonts w:eastAsia="Calibri"/>
          <w:sz w:val="22"/>
          <w:szCs w:val="22"/>
          <w:lang w:eastAsia="en-US"/>
        </w:rPr>
        <w:t xml:space="preserve"> </w:t>
      </w:r>
      <w:r w:rsidR="00886C50">
        <w:rPr>
          <w:rFonts w:eastAsia="Calibri"/>
          <w:sz w:val="22"/>
          <w:szCs w:val="22"/>
          <w:lang w:eastAsia="en-US"/>
        </w:rPr>
        <w:t>d</w:t>
      </w:r>
      <w:r w:rsidR="006709B4">
        <w:rPr>
          <w:rFonts w:eastAsia="Calibri"/>
          <w:sz w:val="22"/>
          <w:szCs w:val="22"/>
          <w:lang w:eastAsia="en-US"/>
        </w:rPr>
        <w:t>a aeronave</w:t>
      </w:r>
      <w:r w:rsidRPr="00B86F12">
        <w:rPr>
          <w:rFonts w:eastAsia="Calibri"/>
          <w:sz w:val="22"/>
          <w:szCs w:val="22"/>
          <w:lang w:eastAsia="en-US"/>
        </w:rPr>
        <w:t xml:space="preserve"> </w:t>
      </w:r>
      <w:r w:rsidR="004A79F5">
        <w:rPr>
          <w:rFonts w:eastAsia="Calibri"/>
          <w:sz w:val="22"/>
          <w:szCs w:val="22"/>
          <w:lang w:eastAsia="en-US"/>
        </w:rPr>
        <w:t>deve</w:t>
      </w:r>
      <w:r w:rsidRPr="00B86F12">
        <w:rPr>
          <w:rFonts w:eastAsia="Calibri"/>
          <w:sz w:val="22"/>
          <w:szCs w:val="22"/>
          <w:lang w:eastAsia="en-US"/>
        </w:rPr>
        <w:t xml:space="preserve"> determinar quais são os dados adequados para serem utilizados.</w:t>
      </w:r>
    </w:p>
    <w:p w14:paraId="25456134" w14:textId="2463807F" w:rsidR="00B86F12" w:rsidRPr="00B86F12" w:rsidRDefault="00C826DB" w:rsidP="00B86F12">
      <w:pPr>
        <w:pStyle w:val="PargrafodaLista"/>
        <w:spacing w:before="240" w:after="240" w:line="276" w:lineRule="auto"/>
        <w:ind w:left="0" w:firstLine="1134"/>
        <w:jc w:val="both"/>
        <w:rPr>
          <w:rFonts w:eastAsia="Calibri"/>
          <w:sz w:val="22"/>
          <w:szCs w:val="22"/>
          <w:lang w:eastAsia="en-US"/>
        </w:rPr>
      </w:pPr>
      <w:r>
        <w:rPr>
          <w:rFonts w:eastAsia="Calibri"/>
          <w:sz w:val="22"/>
          <w:szCs w:val="22"/>
          <w:lang w:eastAsia="en-US"/>
        </w:rPr>
        <w:t>Para a elaboração da ICA</w:t>
      </w:r>
      <w:r w:rsidR="001333D5">
        <w:rPr>
          <w:rFonts w:eastAsia="Calibri"/>
          <w:sz w:val="22"/>
          <w:szCs w:val="22"/>
          <w:lang w:eastAsia="en-US"/>
        </w:rPr>
        <w:t>,</w:t>
      </w:r>
      <w:r w:rsidR="00D06907">
        <w:rPr>
          <w:rFonts w:eastAsia="Calibri"/>
          <w:sz w:val="22"/>
          <w:szCs w:val="22"/>
          <w:lang w:eastAsia="en-US"/>
        </w:rPr>
        <w:t xml:space="preserve"> </w:t>
      </w:r>
      <w:r w:rsidR="00B86F12" w:rsidRPr="00B86F12">
        <w:rPr>
          <w:rFonts w:eastAsia="Calibri"/>
          <w:sz w:val="22"/>
          <w:szCs w:val="22"/>
          <w:lang w:eastAsia="en-US"/>
        </w:rPr>
        <w:t xml:space="preserve">o requerente deverá avaliar as </w:t>
      </w:r>
      <w:proofErr w:type="spellStart"/>
      <w:r w:rsidR="00B86F12" w:rsidRPr="00B86F12">
        <w:rPr>
          <w:rFonts w:eastAsia="Calibri"/>
          <w:sz w:val="22"/>
          <w:szCs w:val="22"/>
          <w:lang w:eastAsia="en-US"/>
        </w:rPr>
        <w:t>ICAs</w:t>
      </w:r>
      <w:proofErr w:type="spellEnd"/>
      <w:r w:rsidR="00B86F12" w:rsidRPr="00B86F12">
        <w:rPr>
          <w:rFonts w:eastAsia="Calibri"/>
          <w:sz w:val="22"/>
          <w:szCs w:val="22"/>
          <w:lang w:eastAsia="en-US"/>
        </w:rPr>
        <w:t xml:space="preserve"> pr</w:t>
      </w:r>
      <w:r w:rsidR="001333D5">
        <w:rPr>
          <w:rFonts w:eastAsia="Calibri"/>
          <w:sz w:val="22"/>
          <w:szCs w:val="22"/>
          <w:lang w:eastAsia="en-US"/>
        </w:rPr>
        <w:t>ee</w:t>
      </w:r>
      <w:r w:rsidR="00B86F12" w:rsidRPr="00B86F12">
        <w:rPr>
          <w:rFonts w:eastAsia="Calibri"/>
          <w:sz w:val="22"/>
          <w:szCs w:val="22"/>
          <w:lang w:eastAsia="en-US"/>
        </w:rPr>
        <w:t>xistentes e</w:t>
      </w:r>
      <w:r w:rsidR="001333D5">
        <w:rPr>
          <w:rFonts w:eastAsia="Calibri"/>
          <w:sz w:val="22"/>
          <w:szCs w:val="22"/>
          <w:lang w:eastAsia="en-US"/>
        </w:rPr>
        <w:t>,</w:t>
      </w:r>
      <w:r w:rsidR="00B86F12" w:rsidRPr="00B86F12">
        <w:rPr>
          <w:rFonts w:eastAsia="Calibri"/>
          <w:sz w:val="22"/>
          <w:szCs w:val="22"/>
          <w:lang w:eastAsia="en-US"/>
        </w:rPr>
        <w:t xml:space="preserve"> então:</w:t>
      </w:r>
    </w:p>
    <w:p w14:paraId="71AED836" w14:textId="3745E383" w:rsidR="00B86F12" w:rsidRPr="00B86F12" w:rsidRDefault="00B86F12" w:rsidP="007F1FB2">
      <w:pPr>
        <w:pStyle w:val="PargrafodaLista"/>
        <w:numPr>
          <w:ilvl w:val="0"/>
          <w:numId w:val="8"/>
        </w:numPr>
        <w:spacing w:before="240" w:after="240" w:line="276" w:lineRule="auto"/>
        <w:ind w:left="0" w:firstLine="1134"/>
        <w:jc w:val="both"/>
        <w:rPr>
          <w:rFonts w:eastAsia="Calibri"/>
          <w:sz w:val="22"/>
          <w:szCs w:val="22"/>
          <w:lang w:eastAsia="en-US"/>
        </w:rPr>
      </w:pPr>
      <w:r w:rsidRPr="00B86F12">
        <w:rPr>
          <w:rFonts w:eastAsia="Calibri"/>
          <w:sz w:val="22"/>
          <w:szCs w:val="22"/>
          <w:lang w:eastAsia="en-US"/>
        </w:rPr>
        <w:t>Desenvolver e propor qualquer mudança necessária à ICA pr</w:t>
      </w:r>
      <w:r w:rsidR="00E6719A">
        <w:rPr>
          <w:rFonts w:eastAsia="Calibri"/>
          <w:sz w:val="22"/>
          <w:szCs w:val="22"/>
          <w:lang w:eastAsia="en-US"/>
        </w:rPr>
        <w:t>e</w:t>
      </w:r>
      <w:r w:rsidRPr="00B86F12">
        <w:rPr>
          <w:rFonts w:eastAsia="Calibri"/>
          <w:sz w:val="22"/>
          <w:szCs w:val="22"/>
          <w:lang w:eastAsia="en-US"/>
        </w:rPr>
        <w:t>existente afetada. Ele será então responsável por fornecer ou deixar disponível essas instruções suplementares</w:t>
      </w:r>
      <w:r w:rsidR="00E6719A">
        <w:rPr>
          <w:rFonts w:eastAsia="Calibri"/>
          <w:sz w:val="22"/>
          <w:szCs w:val="22"/>
          <w:lang w:eastAsia="en-US"/>
        </w:rPr>
        <w:t>,</w:t>
      </w:r>
      <w:r w:rsidRPr="00B86F12">
        <w:rPr>
          <w:rFonts w:eastAsia="Calibri"/>
          <w:sz w:val="22"/>
          <w:szCs w:val="22"/>
          <w:lang w:eastAsia="en-US"/>
        </w:rPr>
        <w:t xml:space="preserve"> de acordo com o RBAC 21.50(b); ou</w:t>
      </w:r>
    </w:p>
    <w:p w14:paraId="5BA98507" w14:textId="655DCA8C" w:rsidR="00B86F12" w:rsidRPr="00B86F12" w:rsidRDefault="00B86F12" w:rsidP="007F1FB2">
      <w:pPr>
        <w:pStyle w:val="PargrafodaLista"/>
        <w:numPr>
          <w:ilvl w:val="0"/>
          <w:numId w:val="8"/>
        </w:numPr>
        <w:spacing w:before="240" w:after="240" w:line="276" w:lineRule="auto"/>
        <w:ind w:left="0" w:firstLine="1134"/>
        <w:jc w:val="both"/>
        <w:rPr>
          <w:rFonts w:eastAsia="Calibri"/>
          <w:sz w:val="22"/>
          <w:szCs w:val="22"/>
          <w:lang w:eastAsia="en-US"/>
        </w:rPr>
      </w:pPr>
      <w:r w:rsidRPr="00B86F12">
        <w:rPr>
          <w:rFonts w:eastAsia="Calibri"/>
          <w:sz w:val="22"/>
          <w:szCs w:val="22"/>
          <w:lang w:eastAsia="en-US"/>
        </w:rPr>
        <w:t>Declarar que a ICA pr</w:t>
      </w:r>
      <w:r w:rsidR="00E6719A">
        <w:rPr>
          <w:rFonts w:eastAsia="Calibri"/>
          <w:sz w:val="22"/>
          <w:szCs w:val="22"/>
          <w:lang w:eastAsia="en-US"/>
        </w:rPr>
        <w:t>e</w:t>
      </w:r>
      <w:r w:rsidRPr="00B86F12">
        <w:rPr>
          <w:rFonts w:eastAsia="Calibri"/>
          <w:sz w:val="22"/>
          <w:szCs w:val="22"/>
          <w:lang w:eastAsia="en-US"/>
        </w:rPr>
        <w:t>existente continua adequada. Ele dever</w:t>
      </w:r>
      <w:r w:rsidR="00E6719A">
        <w:rPr>
          <w:rFonts w:eastAsia="Calibri"/>
          <w:sz w:val="22"/>
          <w:szCs w:val="22"/>
          <w:lang w:eastAsia="en-US"/>
        </w:rPr>
        <w:t>á</w:t>
      </w:r>
      <w:r w:rsidRPr="00B86F12">
        <w:rPr>
          <w:rFonts w:eastAsia="Calibri"/>
          <w:sz w:val="22"/>
          <w:szCs w:val="22"/>
          <w:lang w:eastAsia="en-US"/>
        </w:rPr>
        <w:t xml:space="preserve"> então fornecer ou deixar disponível uma declaração </w:t>
      </w:r>
      <w:r w:rsidR="00E6719A">
        <w:rPr>
          <w:rFonts w:eastAsia="Calibri"/>
          <w:sz w:val="22"/>
          <w:szCs w:val="22"/>
          <w:lang w:eastAsia="en-US"/>
        </w:rPr>
        <w:t xml:space="preserve">acerca </w:t>
      </w:r>
      <w:r w:rsidRPr="00B86F12">
        <w:rPr>
          <w:rFonts w:eastAsia="Calibri"/>
          <w:sz w:val="22"/>
          <w:szCs w:val="22"/>
          <w:lang w:eastAsia="en-US"/>
        </w:rPr>
        <w:t>deste fato.</w:t>
      </w:r>
    </w:p>
    <w:p w14:paraId="11614FA9" w14:textId="785E3D98" w:rsidR="00B86F12" w:rsidRPr="00B86F12" w:rsidRDefault="00B86F12" w:rsidP="00B86F12">
      <w:pPr>
        <w:pStyle w:val="PargrafodaLista"/>
        <w:spacing w:before="240" w:after="240" w:line="276" w:lineRule="auto"/>
        <w:ind w:left="0" w:firstLine="1134"/>
        <w:jc w:val="both"/>
        <w:rPr>
          <w:rFonts w:eastAsia="Calibri"/>
          <w:sz w:val="22"/>
          <w:szCs w:val="22"/>
          <w:lang w:eastAsia="en-US"/>
        </w:rPr>
      </w:pPr>
      <w:r w:rsidRPr="00B86F12">
        <w:rPr>
          <w:rFonts w:eastAsia="Calibri"/>
          <w:sz w:val="22"/>
          <w:szCs w:val="22"/>
          <w:lang w:eastAsia="en-US"/>
        </w:rPr>
        <w:t>Requerentes que criarem uma ICA são responsáveis pela aplicabilidade cont</w:t>
      </w:r>
      <w:r w:rsidR="00D06907">
        <w:rPr>
          <w:rFonts w:eastAsia="Calibri"/>
          <w:sz w:val="22"/>
          <w:szCs w:val="22"/>
          <w:lang w:eastAsia="en-US"/>
        </w:rPr>
        <w:t>í</w:t>
      </w:r>
      <w:r w:rsidR="00CD01F7">
        <w:rPr>
          <w:rFonts w:eastAsia="Calibri"/>
          <w:sz w:val="22"/>
          <w:szCs w:val="22"/>
          <w:lang w:eastAsia="en-US"/>
        </w:rPr>
        <w:t>nua da ICA que prepararam,</w:t>
      </w:r>
      <w:r w:rsidRPr="00B86F12">
        <w:rPr>
          <w:rFonts w:eastAsia="Calibri"/>
          <w:sz w:val="22"/>
          <w:szCs w:val="22"/>
          <w:lang w:eastAsia="en-US"/>
        </w:rPr>
        <w:t xml:space="preserve"> </w:t>
      </w:r>
      <w:r w:rsidR="00CD01F7">
        <w:rPr>
          <w:rFonts w:eastAsia="Calibri"/>
          <w:sz w:val="22"/>
          <w:szCs w:val="22"/>
          <w:lang w:eastAsia="en-US"/>
        </w:rPr>
        <w:t>i</w:t>
      </w:r>
      <w:r w:rsidRPr="00B86F12">
        <w:rPr>
          <w:rFonts w:eastAsia="Calibri"/>
          <w:sz w:val="22"/>
          <w:szCs w:val="22"/>
          <w:lang w:eastAsia="en-US"/>
        </w:rPr>
        <w:t>sto é</w:t>
      </w:r>
      <w:r w:rsidR="00EF2664">
        <w:rPr>
          <w:rFonts w:eastAsia="Calibri"/>
          <w:sz w:val="22"/>
          <w:szCs w:val="22"/>
          <w:lang w:eastAsia="en-US"/>
        </w:rPr>
        <w:t>, devem</w:t>
      </w:r>
      <w:r w:rsidRPr="00B86F12">
        <w:rPr>
          <w:rFonts w:eastAsia="Calibri"/>
          <w:sz w:val="22"/>
          <w:szCs w:val="22"/>
          <w:lang w:eastAsia="en-US"/>
        </w:rPr>
        <w:t xml:space="preserve"> garantir que nenhuma alteração nas </w:t>
      </w:r>
      <w:proofErr w:type="spellStart"/>
      <w:r w:rsidRPr="00B86F12">
        <w:rPr>
          <w:rFonts w:eastAsia="Calibri"/>
          <w:sz w:val="22"/>
          <w:szCs w:val="22"/>
          <w:lang w:eastAsia="en-US"/>
        </w:rPr>
        <w:t>ICAs</w:t>
      </w:r>
      <w:proofErr w:type="spellEnd"/>
      <w:r w:rsidRPr="00B86F12">
        <w:rPr>
          <w:rFonts w:eastAsia="Calibri"/>
          <w:sz w:val="22"/>
          <w:szCs w:val="22"/>
          <w:lang w:eastAsia="en-US"/>
        </w:rPr>
        <w:t xml:space="preserve"> pré-existentes que foram a base para a modificação</w:t>
      </w:r>
      <w:r w:rsidR="008B5280">
        <w:rPr>
          <w:rFonts w:eastAsia="Calibri"/>
          <w:sz w:val="22"/>
          <w:szCs w:val="22"/>
          <w:lang w:eastAsia="en-US"/>
        </w:rPr>
        <w:t xml:space="preserve"> ou alteração</w:t>
      </w:r>
      <w:r w:rsidRPr="00B86F12">
        <w:rPr>
          <w:rFonts w:eastAsia="Calibri"/>
          <w:sz w:val="22"/>
          <w:szCs w:val="22"/>
          <w:lang w:eastAsia="en-US"/>
        </w:rPr>
        <w:t xml:space="preserve"> invalide a nova ICA. Dois métodos possíveis são:</w:t>
      </w:r>
    </w:p>
    <w:p w14:paraId="5D39D25F" w14:textId="22A0BCEF" w:rsidR="00B86F12" w:rsidRPr="00B86F12" w:rsidRDefault="00B86F12" w:rsidP="007F1FB2">
      <w:pPr>
        <w:pStyle w:val="PargrafodaLista"/>
        <w:numPr>
          <w:ilvl w:val="0"/>
          <w:numId w:val="8"/>
        </w:numPr>
        <w:spacing w:before="240" w:after="240" w:line="276" w:lineRule="auto"/>
        <w:ind w:left="0" w:firstLine="1134"/>
        <w:jc w:val="both"/>
        <w:rPr>
          <w:rFonts w:eastAsia="Calibri"/>
          <w:sz w:val="22"/>
          <w:szCs w:val="22"/>
          <w:lang w:eastAsia="en-US"/>
        </w:rPr>
      </w:pPr>
      <w:r w:rsidRPr="00B86F12">
        <w:rPr>
          <w:rFonts w:eastAsia="Calibri"/>
          <w:sz w:val="22"/>
          <w:szCs w:val="22"/>
          <w:lang w:eastAsia="en-US"/>
        </w:rPr>
        <w:t>Especificar os documentos relevantes, com as revisões que foram utilizadas;</w:t>
      </w:r>
      <w:r w:rsidR="00E6719A">
        <w:rPr>
          <w:rFonts w:eastAsia="Calibri"/>
          <w:sz w:val="22"/>
          <w:szCs w:val="22"/>
          <w:lang w:eastAsia="en-US"/>
        </w:rPr>
        <w:t xml:space="preserve"> ou</w:t>
      </w:r>
    </w:p>
    <w:p w14:paraId="0E486766" w14:textId="1F96E5FA" w:rsidR="00B86F12" w:rsidRDefault="00B86F12" w:rsidP="007F1FB2">
      <w:pPr>
        <w:pStyle w:val="PargrafodaLista"/>
        <w:numPr>
          <w:ilvl w:val="0"/>
          <w:numId w:val="8"/>
        </w:numPr>
        <w:spacing w:before="240" w:after="240" w:line="276" w:lineRule="auto"/>
        <w:ind w:left="0" w:firstLine="1134"/>
        <w:jc w:val="both"/>
        <w:rPr>
          <w:rFonts w:eastAsia="Calibri"/>
          <w:sz w:val="22"/>
          <w:szCs w:val="22"/>
          <w:lang w:eastAsia="en-US"/>
        </w:rPr>
      </w:pPr>
      <w:r w:rsidRPr="00B86F12">
        <w:rPr>
          <w:rFonts w:eastAsia="Calibri"/>
          <w:sz w:val="22"/>
          <w:szCs w:val="22"/>
          <w:lang w:eastAsia="en-US"/>
        </w:rPr>
        <w:t>Monitorar continuamente os documentos relevantes que foram utilizados como base.</w:t>
      </w:r>
    </w:p>
    <w:p w14:paraId="7F7E42DB" w14:textId="77777777" w:rsidR="00B86F12" w:rsidRDefault="00C06D71" w:rsidP="00C06D71">
      <w:pPr>
        <w:pStyle w:val="Ttulo1"/>
        <w:numPr>
          <w:ilvl w:val="0"/>
          <w:numId w:val="3"/>
        </w:numPr>
        <w:ind w:left="1134" w:hanging="1134"/>
        <w:rPr>
          <w:rFonts w:ascii="Times New Roman" w:eastAsia="Calibri" w:hAnsi="Times New Roman"/>
          <w:sz w:val="22"/>
          <w:szCs w:val="22"/>
          <w:lang w:eastAsia="en-US"/>
        </w:rPr>
      </w:pPr>
      <w:bookmarkStart w:id="9" w:name="_Toc464801812"/>
      <w:bookmarkStart w:id="10" w:name="_Toc185530830"/>
      <w:bookmarkStart w:id="11" w:name="_Toc185530897"/>
      <w:bookmarkEnd w:id="9"/>
      <w:r>
        <w:rPr>
          <w:rFonts w:ascii="Times New Roman" w:eastAsia="Calibri" w:hAnsi="Times New Roman"/>
          <w:sz w:val="22"/>
          <w:szCs w:val="22"/>
          <w:lang w:eastAsia="en-US"/>
        </w:rPr>
        <w:lastRenderedPageBreak/>
        <w:t xml:space="preserve">Características </w:t>
      </w:r>
      <w:r w:rsidRPr="00C06D71">
        <w:rPr>
          <w:rFonts w:ascii="Times New Roman" w:eastAsia="Calibri" w:hAnsi="Times New Roman"/>
          <w:sz w:val="22"/>
          <w:szCs w:val="22"/>
          <w:lang w:eastAsia="en-US"/>
        </w:rPr>
        <w:t>da ICA</w:t>
      </w:r>
      <w:bookmarkEnd w:id="10"/>
      <w:bookmarkEnd w:id="11"/>
    </w:p>
    <w:p w14:paraId="29D7D189" w14:textId="1BFFA728" w:rsidR="00C06D71" w:rsidRPr="00C06D71" w:rsidRDefault="00C06D71" w:rsidP="00E6719A">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A ICA deve ser simples de ler e </w:t>
      </w:r>
      <w:r w:rsidR="00E6719A">
        <w:rPr>
          <w:rFonts w:eastAsia="Calibri"/>
          <w:sz w:val="22"/>
          <w:szCs w:val="22"/>
          <w:lang w:eastAsia="en-US"/>
        </w:rPr>
        <w:t xml:space="preserve">de </w:t>
      </w:r>
      <w:r w:rsidRPr="00C06D71">
        <w:rPr>
          <w:rFonts w:eastAsia="Calibri"/>
          <w:sz w:val="22"/>
          <w:szCs w:val="22"/>
          <w:lang w:eastAsia="en-US"/>
        </w:rPr>
        <w:t>seguir. Cada capítulo ou seção deve fornecer instruções detalhadas para</w:t>
      </w:r>
      <w:r w:rsidR="00E6719A">
        <w:rPr>
          <w:rFonts w:eastAsia="Calibri"/>
          <w:sz w:val="22"/>
          <w:szCs w:val="22"/>
          <w:lang w:eastAsia="en-US"/>
        </w:rPr>
        <w:t xml:space="preserve"> se</w:t>
      </w:r>
      <w:r w:rsidRPr="00C06D71">
        <w:rPr>
          <w:rFonts w:eastAsia="Calibri"/>
          <w:sz w:val="22"/>
          <w:szCs w:val="22"/>
          <w:lang w:eastAsia="en-US"/>
        </w:rPr>
        <w:t xml:space="preserve"> completar </w:t>
      </w:r>
      <w:r w:rsidR="00E6719A">
        <w:rPr>
          <w:rFonts w:eastAsia="Calibri"/>
          <w:sz w:val="22"/>
          <w:szCs w:val="22"/>
          <w:lang w:eastAsia="en-US"/>
        </w:rPr>
        <w:t xml:space="preserve">a execução de </w:t>
      </w:r>
      <w:r w:rsidRPr="00C06D71">
        <w:rPr>
          <w:rFonts w:eastAsia="Calibri"/>
          <w:sz w:val="22"/>
          <w:szCs w:val="22"/>
          <w:lang w:eastAsia="en-US"/>
        </w:rPr>
        <w:t xml:space="preserve">uma tarefa. Deve ainda possuir uma lista de páginas efetivas e </w:t>
      </w:r>
      <w:r w:rsidR="00861AB7">
        <w:rPr>
          <w:rFonts w:eastAsia="Calibri"/>
          <w:sz w:val="22"/>
          <w:szCs w:val="22"/>
          <w:lang w:eastAsia="en-US"/>
        </w:rPr>
        <w:t xml:space="preserve">um </w:t>
      </w:r>
      <w:r w:rsidRPr="00C06D71">
        <w:rPr>
          <w:rFonts w:eastAsia="Calibri"/>
          <w:sz w:val="22"/>
          <w:szCs w:val="22"/>
          <w:lang w:eastAsia="en-US"/>
        </w:rPr>
        <w:t>controle de revisões. Um exemplo de formatação</w:t>
      </w:r>
      <w:r>
        <w:rPr>
          <w:rFonts w:eastAsia="Calibri"/>
          <w:sz w:val="22"/>
          <w:szCs w:val="22"/>
          <w:lang w:eastAsia="en-US"/>
        </w:rPr>
        <w:t xml:space="preserve"> </w:t>
      </w:r>
      <w:r w:rsidRPr="00C06D71">
        <w:rPr>
          <w:rFonts w:eastAsia="Calibri"/>
          <w:sz w:val="22"/>
          <w:szCs w:val="22"/>
          <w:lang w:eastAsia="en-US"/>
        </w:rPr>
        <w:t xml:space="preserve">padrão pode ser encontrado no modelo do apêndice </w:t>
      </w:r>
      <w:r>
        <w:rPr>
          <w:rFonts w:eastAsia="Calibri"/>
          <w:sz w:val="22"/>
          <w:szCs w:val="22"/>
          <w:lang w:eastAsia="en-US"/>
        </w:rPr>
        <w:t>A</w:t>
      </w:r>
      <w:r w:rsidRPr="00C06D71">
        <w:rPr>
          <w:rFonts w:eastAsia="Calibri"/>
          <w:sz w:val="22"/>
          <w:szCs w:val="22"/>
          <w:lang w:eastAsia="en-US"/>
        </w:rPr>
        <w:t>.</w:t>
      </w:r>
    </w:p>
    <w:p w14:paraId="578E2B17" w14:textId="6D3C9FDA" w:rsidR="00C06D71" w:rsidRPr="00C06D71" w:rsidRDefault="00C06D71" w:rsidP="00C06D71">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A ICA deve ser específica </w:t>
      </w:r>
      <w:r w:rsidR="00861AB7">
        <w:rPr>
          <w:rFonts w:eastAsia="Calibri"/>
          <w:sz w:val="22"/>
          <w:szCs w:val="22"/>
          <w:lang w:eastAsia="en-US"/>
        </w:rPr>
        <w:t>à</w:t>
      </w:r>
      <w:r w:rsidR="00673E7A">
        <w:rPr>
          <w:rFonts w:eastAsia="Calibri"/>
          <w:sz w:val="22"/>
          <w:szCs w:val="22"/>
          <w:lang w:eastAsia="en-US"/>
        </w:rPr>
        <w:t xml:space="preserve"> </w:t>
      </w:r>
      <w:r w:rsidR="00673E7A" w:rsidRPr="00C06D71">
        <w:rPr>
          <w:rFonts w:eastAsia="Calibri"/>
          <w:sz w:val="22"/>
          <w:szCs w:val="22"/>
          <w:lang w:eastAsia="en-US"/>
        </w:rPr>
        <w:t>modifica</w:t>
      </w:r>
      <w:r w:rsidR="00673E7A">
        <w:rPr>
          <w:rFonts w:eastAsia="Calibri"/>
          <w:sz w:val="22"/>
          <w:szCs w:val="22"/>
          <w:lang w:eastAsia="en-US"/>
        </w:rPr>
        <w:t>ção</w:t>
      </w:r>
      <w:r w:rsidR="00673E7A" w:rsidRPr="00C06D71">
        <w:rPr>
          <w:rFonts w:eastAsia="Calibri"/>
          <w:sz w:val="22"/>
          <w:szCs w:val="22"/>
          <w:lang w:eastAsia="en-US"/>
        </w:rPr>
        <w:t xml:space="preserve"> </w:t>
      </w:r>
      <w:r w:rsidR="00673E7A">
        <w:rPr>
          <w:rFonts w:eastAsia="Calibri"/>
          <w:sz w:val="22"/>
          <w:szCs w:val="22"/>
          <w:lang w:eastAsia="en-US"/>
        </w:rPr>
        <w:t>ou alteração</w:t>
      </w:r>
      <w:r w:rsidR="00861AB7">
        <w:rPr>
          <w:rFonts w:eastAsia="Calibri"/>
          <w:sz w:val="22"/>
          <w:szCs w:val="22"/>
          <w:lang w:eastAsia="en-US"/>
        </w:rPr>
        <w:t xml:space="preserve"> do produto em análise</w:t>
      </w:r>
      <w:r w:rsidRPr="00C06D71">
        <w:rPr>
          <w:rFonts w:eastAsia="Calibri"/>
          <w:sz w:val="22"/>
          <w:szCs w:val="22"/>
          <w:lang w:eastAsia="en-US"/>
        </w:rPr>
        <w:t>, e não genérica</w:t>
      </w:r>
      <w:r>
        <w:rPr>
          <w:rFonts w:eastAsia="Calibri"/>
          <w:sz w:val="22"/>
          <w:szCs w:val="22"/>
          <w:lang w:eastAsia="en-US"/>
        </w:rPr>
        <w:t>.</w:t>
      </w:r>
      <w:r w:rsidRPr="00C06D71">
        <w:rPr>
          <w:rFonts w:eastAsia="Calibri"/>
          <w:sz w:val="22"/>
          <w:szCs w:val="22"/>
          <w:lang w:eastAsia="en-US"/>
        </w:rPr>
        <w:t xml:space="preserve"> Há uma tendência ao uso exagerado de "práticas padrão" ou outro tipo de orientação genérica como única fonte de detalhamento dos procedimentos de instalação e manutenção. Frequentemente é referenciada a AC 43.13-1 </w:t>
      </w:r>
      <w:r w:rsidR="00861AB7">
        <w:rPr>
          <w:rFonts w:eastAsia="Calibri"/>
          <w:sz w:val="22"/>
          <w:szCs w:val="22"/>
          <w:lang w:eastAsia="en-US"/>
        </w:rPr>
        <w:t>nesse sentido, contudo, e</w:t>
      </w:r>
      <w:r>
        <w:rPr>
          <w:rFonts w:eastAsia="Calibri"/>
          <w:sz w:val="22"/>
          <w:szCs w:val="22"/>
          <w:lang w:eastAsia="en-US"/>
        </w:rPr>
        <w:t>nfatiza-se que e</w:t>
      </w:r>
      <w:r w:rsidRPr="00C06D71">
        <w:rPr>
          <w:rFonts w:eastAsia="Calibri"/>
          <w:sz w:val="22"/>
          <w:szCs w:val="22"/>
          <w:lang w:eastAsia="en-US"/>
        </w:rPr>
        <w:t xml:space="preserve">sta AC, por si só, embora seja aceitável para uso em tarefas específicas, não é aceitável como uma ICA completa. Para elaboração da ICA completa, o requerente deverá priorizar os dados originais da aeronave e do fabricante do equipamento instalado, verificando possíveis disparidades. </w:t>
      </w:r>
    </w:p>
    <w:p w14:paraId="041805A6" w14:textId="706AC104" w:rsidR="00C06D71" w:rsidRPr="00C06D71" w:rsidRDefault="00C06D71" w:rsidP="00C06D71">
      <w:pPr>
        <w:pStyle w:val="PargrafodaLista"/>
        <w:spacing w:before="240" w:after="240" w:line="276" w:lineRule="auto"/>
        <w:ind w:left="0" w:firstLine="1134"/>
        <w:jc w:val="both"/>
        <w:rPr>
          <w:rFonts w:eastAsia="Calibri"/>
          <w:sz w:val="22"/>
          <w:szCs w:val="22"/>
          <w:lang w:eastAsia="en-US"/>
        </w:rPr>
      </w:pPr>
      <w:r w:rsidRPr="008846A1">
        <w:rPr>
          <w:rFonts w:eastAsia="Calibri"/>
          <w:sz w:val="22"/>
          <w:szCs w:val="22"/>
          <w:lang w:eastAsia="en-US"/>
        </w:rPr>
        <w:t>É necessário</w:t>
      </w:r>
      <w:r w:rsidR="00990C38" w:rsidRPr="008846A1">
        <w:rPr>
          <w:rFonts w:eastAsia="Calibri"/>
          <w:sz w:val="22"/>
          <w:szCs w:val="22"/>
          <w:lang w:eastAsia="en-US"/>
        </w:rPr>
        <w:t>, portanto,</w:t>
      </w:r>
      <w:r w:rsidRPr="008846A1">
        <w:rPr>
          <w:rFonts w:eastAsia="Calibri"/>
          <w:sz w:val="22"/>
          <w:szCs w:val="22"/>
          <w:lang w:eastAsia="en-US"/>
        </w:rPr>
        <w:t xml:space="preserve"> uma ICA específica </w:t>
      </w:r>
      <w:r w:rsidR="00673E7A">
        <w:rPr>
          <w:rFonts w:eastAsia="Calibri"/>
          <w:sz w:val="22"/>
          <w:szCs w:val="22"/>
          <w:lang w:eastAsia="en-US"/>
        </w:rPr>
        <w:t xml:space="preserve">da </w:t>
      </w:r>
      <w:r w:rsidR="00673E7A" w:rsidRPr="00C06D71">
        <w:rPr>
          <w:rFonts w:eastAsia="Calibri"/>
          <w:sz w:val="22"/>
          <w:szCs w:val="22"/>
          <w:lang w:eastAsia="en-US"/>
        </w:rPr>
        <w:t>modifica</w:t>
      </w:r>
      <w:r w:rsidR="00673E7A">
        <w:rPr>
          <w:rFonts w:eastAsia="Calibri"/>
          <w:sz w:val="22"/>
          <w:szCs w:val="22"/>
          <w:lang w:eastAsia="en-US"/>
        </w:rPr>
        <w:t>ção</w:t>
      </w:r>
      <w:r w:rsidR="00673E7A" w:rsidRPr="00C06D71">
        <w:rPr>
          <w:rFonts w:eastAsia="Calibri"/>
          <w:sz w:val="22"/>
          <w:szCs w:val="22"/>
          <w:lang w:eastAsia="en-US"/>
        </w:rPr>
        <w:t xml:space="preserve"> </w:t>
      </w:r>
      <w:r w:rsidR="00673E7A">
        <w:rPr>
          <w:rFonts w:eastAsia="Calibri"/>
          <w:sz w:val="22"/>
          <w:szCs w:val="22"/>
          <w:lang w:eastAsia="en-US"/>
        </w:rPr>
        <w:t>ou alteração</w:t>
      </w:r>
      <w:r w:rsidRPr="008846A1">
        <w:rPr>
          <w:rFonts w:eastAsia="Calibri"/>
          <w:sz w:val="22"/>
          <w:szCs w:val="22"/>
          <w:lang w:eastAsia="en-US"/>
        </w:rPr>
        <w:t xml:space="preserve"> para </w:t>
      </w:r>
      <w:r w:rsidR="00990C38" w:rsidRPr="008846A1">
        <w:rPr>
          <w:rFonts w:eastAsia="Calibri"/>
          <w:sz w:val="22"/>
          <w:szCs w:val="22"/>
          <w:lang w:eastAsia="en-US"/>
        </w:rPr>
        <w:t>assegur</w:t>
      </w:r>
      <w:r w:rsidRPr="008846A1">
        <w:rPr>
          <w:rFonts w:eastAsia="Calibri"/>
          <w:sz w:val="22"/>
          <w:szCs w:val="22"/>
          <w:lang w:eastAsia="en-US"/>
        </w:rPr>
        <w:t>ar que a instalação cumpre com o critério especificado na base de certificação</w:t>
      </w:r>
      <w:r w:rsidR="002B35B2">
        <w:rPr>
          <w:rFonts w:eastAsia="Calibri"/>
          <w:sz w:val="22"/>
          <w:szCs w:val="22"/>
          <w:lang w:eastAsia="en-US"/>
        </w:rPr>
        <w:t>,</w:t>
      </w:r>
      <w:r w:rsidR="00CD01F7">
        <w:rPr>
          <w:rFonts w:eastAsia="Calibri"/>
          <w:sz w:val="22"/>
          <w:szCs w:val="22"/>
          <w:lang w:eastAsia="en-US"/>
        </w:rPr>
        <w:t xml:space="preserve"> </w:t>
      </w:r>
      <w:r w:rsidRPr="008846A1">
        <w:rPr>
          <w:rFonts w:eastAsia="Calibri"/>
          <w:sz w:val="22"/>
          <w:szCs w:val="22"/>
          <w:lang w:eastAsia="en-US"/>
        </w:rPr>
        <w:t>deve</w:t>
      </w:r>
      <w:r w:rsidR="002B35B2">
        <w:rPr>
          <w:rFonts w:eastAsia="Calibri"/>
          <w:sz w:val="22"/>
          <w:szCs w:val="22"/>
          <w:lang w:eastAsia="en-US"/>
        </w:rPr>
        <w:t>ndo ser</w:t>
      </w:r>
      <w:r w:rsidRPr="008846A1">
        <w:rPr>
          <w:rFonts w:eastAsia="Calibri"/>
          <w:sz w:val="22"/>
          <w:szCs w:val="22"/>
          <w:lang w:eastAsia="en-US"/>
        </w:rPr>
        <w:t xml:space="preserve"> substancia</w:t>
      </w:r>
      <w:r w:rsidR="002B35B2">
        <w:rPr>
          <w:rFonts w:eastAsia="Calibri"/>
          <w:sz w:val="22"/>
          <w:szCs w:val="22"/>
          <w:lang w:eastAsia="en-US"/>
        </w:rPr>
        <w:t>do</w:t>
      </w:r>
      <w:r w:rsidRPr="008846A1">
        <w:rPr>
          <w:rFonts w:eastAsia="Calibri"/>
          <w:sz w:val="22"/>
          <w:szCs w:val="22"/>
          <w:lang w:eastAsia="en-US"/>
        </w:rPr>
        <w:t xml:space="preserve"> qualquer uso de documentos de "práticas padrão".</w:t>
      </w:r>
    </w:p>
    <w:p w14:paraId="289D6130" w14:textId="75EEB8DC" w:rsidR="00C06D71" w:rsidRPr="00C06D71" w:rsidRDefault="00C06D71" w:rsidP="00C06D71">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A ICA para um CST</w:t>
      </w:r>
      <w:r w:rsidR="008B5280">
        <w:rPr>
          <w:rFonts w:eastAsia="Calibri"/>
          <w:sz w:val="22"/>
          <w:szCs w:val="22"/>
          <w:lang w:eastAsia="en-US"/>
        </w:rPr>
        <w:t xml:space="preserve"> ou um SEGVOO 001</w:t>
      </w:r>
      <w:r w:rsidRPr="00C06D71">
        <w:rPr>
          <w:rFonts w:eastAsia="Calibri"/>
          <w:sz w:val="22"/>
          <w:szCs w:val="22"/>
          <w:lang w:eastAsia="en-US"/>
        </w:rPr>
        <w:t xml:space="preserve"> deve cobrir apenas os itens modificados e os sistemas, partes ou áreas da aeronave afetados pela instalação. Por exemplo, a ICA de instalação de um GPS não precisa abordar itens de motor, já que não é uma área afetada.</w:t>
      </w:r>
    </w:p>
    <w:p w14:paraId="38A62489" w14:textId="6D774BA8" w:rsidR="00C06D71" w:rsidRPr="00C06D71" w:rsidRDefault="00C06D71" w:rsidP="00C06D71">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Contudo, a ICA deve incluir todos</w:t>
      </w:r>
      <w:r w:rsidR="00694C8F">
        <w:rPr>
          <w:rFonts w:eastAsia="Calibri"/>
          <w:sz w:val="22"/>
          <w:szCs w:val="22"/>
          <w:lang w:eastAsia="en-US"/>
        </w:rPr>
        <w:t xml:space="preserve"> os</w:t>
      </w:r>
      <w:r w:rsidRPr="00C06D71">
        <w:rPr>
          <w:rFonts w:eastAsia="Calibri"/>
          <w:sz w:val="22"/>
          <w:szCs w:val="22"/>
          <w:lang w:eastAsia="en-US"/>
        </w:rPr>
        <w:t xml:space="preserve"> itens aplicáveis </w:t>
      </w:r>
      <w:r w:rsidR="00694C8F">
        <w:rPr>
          <w:rFonts w:eastAsia="Calibri"/>
          <w:sz w:val="22"/>
          <w:szCs w:val="22"/>
          <w:lang w:eastAsia="en-US"/>
        </w:rPr>
        <w:t>pel</w:t>
      </w:r>
      <w:r w:rsidRPr="00C06D71">
        <w:rPr>
          <w:rFonts w:eastAsia="Calibri"/>
          <w:sz w:val="22"/>
          <w:szCs w:val="22"/>
          <w:lang w:eastAsia="en-US"/>
        </w:rPr>
        <w:t xml:space="preserve">os regulamentos para a instalação. Além disso, a ICA deve </w:t>
      </w:r>
      <w:r w:rsidR="00694C8F">
        <w:rPr>
          <w:rFonts w:eastAsia="Calibri"/>
          <w:sz w:val="22"/>
          <w:szCs w:val="22"/>
          <w:lang w:eastAsia="en-US"/>
        </w:rPr>
        <w:t>conter</w:t>
      </w:r>
      <w:r w:rsidRPr="00C06D71">
        <w:rPr>
          <w:rFonts w:eastAsia="Calibri"/>
          <w:sz w:val="22"/>
          <w:szCs w:val="22"/>
          <w:lang w:eastAsia="en-US"/>
        </w:rPr>
        <w:t xml:space="preserve"> qualquer informação apropriada</w:t>
      </w:r>
      <w:r w:rsidR="00673E7A">
        <w:rPr>
          <w:rFonts w:eastAsia="Calibri"/>
          <w:sz w:val="22"/>
          <w:szCs w:val="22"/>
          <w:lang w:eastAsia="en-US"/>
        </w:rPr>
        <w:t>, como</w:t>
      </w:r>
      <w:r w:rsidR="00694C8F">
        <w:rPr>
          <w:rFonts w:eastAsia="Calibri"/>
          <w:sz w:val="22"/>
          <w:szCs w:val="22"/>
          <w:lang w:eastAsia="en-US"/>
        </w:rPr>
        <w:t>,</w:t>
      </w:r>
      <w:r w:rsidR="00673E7A">
        <w:rPr>
          <w:rFonts w:eastAsia="Calibri"/>
          <w:sz w:val="22"/>
          <w:szCs w:val="22"/>
          <w:lang w:eastAsia="en-US"/>
        </w:rPr>
        <w:t xml:space="preserve"> por exemplo</w:t>
      </w:r>
      <w:r w:rsidR="00694C8F">
        <w:rPr>
          <w:rFonts w:eastAsia="Calibri"/>
          <w:sz w:val="22"/>
          <w:szCs w:val="22"/>
          <w:lang w:eastAsia="en-US"/>
        </w:rPr>
        <w:t>,</w:t>
      </w:r>
      <w:r w:rsidRPr="00C06D71">
        <w:rPr>
          <w:rFonts w:eastAsia="Calibri"/>
          <w:sz w:val="22"/>
          <w:szCs w:val="22"/>
          <w:lang w:eastAsia="en-US"/>
        </w:rPr>
        <w:t xml:space="preserve"> sobre antena</w:t>
      </w:r>
      <w:r w:rsidR="00694C8F">
        <w:rPr>
          <w:rFonts w:eastAsia="Calibri"/>
          <w:sz w:val="22"/>
          <w:szCs w:val="22"/>
          <w:lang w:eastAsia="en-US"/>
        </w:rPr>
        <w:t>s</w:t>
      </w:r>
      <w:r w:rsidRPr="00C06D71">
        <w:rPr>
          <w:rFonts w:eastAsia="Calibri"/>
          <w:sz w:val="22"/>
          <w:szCs w:val="22"/>
          <w:lang w:eastAsia="en-US"/>
        </w:rPr>
        <w:t xml:space="preserve"> e sua instalação. Se o uso d</w:t>
      </w:r>
      <w:r w:rsidR="00694C8F">
        <w:rPr>
          <w:rFonts w:eastAsia="Calibri"/>
          <w:sz w:val="22"/>
          <w:szCs w:val="22"/>
          <w:lang w:eastAsia="en-US"/>
        </w:rPr>
        <w:t>e</w:t>
      </w:r>
      <w:r w:rsidRPr="00C06D71">
        <w:rPr>
          <w:rFonts w:eastAsia="Calibri"/>
          <w:sz w:val="22"/>
          <w:szCs w:val="22"/>
          <w:lang w:eastAsia="en-US"/>
        </w:rPr>
        <w:t xml:space="preserve"> </w:t>
      </w:r>
      <w:r w:rsidR="00694C8F">
        <w:rPr>
          <w:rFonts w:eastAsia="Calibri"/>
          <w:sz w:val="22"/>
          <w:szCs w:val="22"/>
          <w:lang w:eastAsia="en-US"/>
        </w:rPr>
        <w:t xml:space="preserve">um </w:t>
      </w:r>
      <w:r w:rsidR="00673E7A">
        <w:rPr>
          <w:rFonts w:eastAsia="Calibri"/>
          <w:sz w:val="22"/>
          <w:szCs w:val="22"/>
          <w:lang w:eastAsia="en-US"/>
        </w:rPr>
        <w:t>equipamento</w:t>
      </w:r>
      <w:r w:rsidR="00673E7A" w:rsidRPr="00C06D71">
        <w:rPr>
          <w:rFonts w:eastAsia="Calibri"/>
          <w:sz w:val="22"/>
          <w:szCs w:val="22"/>
          <w:lang w:eastAsia="en-US"/>
        </w:rPr>
        <w:t xml:space="preserve"> </w:t>
      </w:r>
      <w:r w:rsidRPr="00C06D71">
        <w:rPr>
          <w:rFonts w:eastAsia="Calibri"/>
          <w:sz w:val="22"/>
          <w:szCs w:val="22"/>
          <w:lang w:eastAsia="en-US"/>
        </w:rPr>
        <w:t xml:space="preserve">for crítico para as operações pretendidas, tarefas de verificação periódica de seu desempenho também deverão constar na ICA. </w:t>
      </w:r>
    </w:p>
    <w:p w14:paraId="58D47B27" w14:textId="149E59F4" w:rsidR="00C06D71" w:rsidRPr="00C06D71" w:rsidRDefault="00C06D71" w:rsidP="00C06D71">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Se o projeto não afeta ou não altera a ICA ou manual de manutenção existente, o requerente pode enviar uma avaliação do impacto da necessidade de uma nova ICA. Esta avaliação precisa demonstrar que o projeto do CST </w:t>
      </w:r>
      <w:r w:rsidR="008B5280">
        <w:rPr>
          <w:rFonts w:eastAsia="Calibri"/>
          <w:sz w:val="22"/>
          <w:szCs w:val="22"/>
          <w:lang w:eastAsia="en-US"/>
        </w:rPr>
        <w:t xml:space="preserve">ou SEGVOO 001 </w:t>
      </w:r>
      <w:r w:rsidRPr="00C06D71">
        <w:rPr>
          <w:rFonts w:eastAsia="Calibri"/>
          <w:sz w:val="22"/>
          <w:szCs w:val="22"/>
          <w:lang w:eastAsia="en-US"/>
        </w:rPr>
        <w:t xml:space="preserve">não altera qualquer informação, procedimento, processo, requisitos ou limitações da ICA ou </w:t>
      </w:r>
      <w:r w:rsidR="00694C8F">
        <w:rPr>
          <w:rFonts w:eastAsia="Calibri"/>
          <w:sz w:val="22"/>
          <w:szCs w:val="22"/>
          <w:lang w:eastAsia="en-US"/>
        </w:rPr>
        <w:t xml:space="preserve">do </w:t>
      </w:r>
      <w:r w:rsidRPr="00C06D71">
        <w:rPr>
          <w:rFonts w:eastAsia="Calibri"/>
          <w:sz w:val="22"/>
          <w:szCs w:val="22"/>
          <w:lang w:eastAsia="en-US"/>
        </w:rPr>
        <w:t>manual de manutenção atual.</w:t>
      </w:r>
    </w:p>
    <w:p w14:paraId="1B37AC45" w14:textId="77777777" w:rsidR="00C06D71" w:rsidRPr="00E2658F" w:rsidRDefault="00E2658F" w:rsidP="00E2658F">
      <w:pPr>
        <w:pStyle w:val="Ttulo1"/>
        <w:numPr>
          <w:ilvl w:val="0"/>
          <w:numId w:val="3"/>
        </w:numPr>
        <w:ind w:left="1134" w:hanging="1134"/>
        <w:rPr>
          <w:rFonts w:ascii="Times New Roman" w:eastAsia="Calibri" w:hAnsi="Times New Roman"/>
          <w:sz w:val="22"/>
          <w:szCs w:val="22"/>
          <w:lang w:eastAsia="en-US"/>
        </w:rPr>
      </w:pPr>
      <w:bookmarkStart w:id="12" w:name="_Toc185530831"/>
      <w:bookmarkStart w:id="13" w:name="_Toc185530898"/>
      <w:r w:rsidRPr="00E2658F">
        <w:rPr>
          <w:rFonts w:ascii="Times New Roman" w:eastAsia="Calibri" w:hAnsi="Times New Roman"/>
          <w:sz w:val="22"/>
          <w:szCs w:val="22"/>
          <w:lang w:eastAsia="en-US"/>
        </w:rPr>
        <w:t xml:space="preserve">Conteúdo </w:t>
      </w:r>
      <w:r>
        <w:rPr>
          <w:rFonts w:ascii="Times New Roman" w:eastAsia="Calibri" w:hAnsi="Times New Roman"/>
          <w:sz w:val="22"/>
          <w:szCs w:val="22"/>
          <w:lang w:eastAsia="en-US"/>
        </w:rPr>
        <w:t>R</w:t>
      </w:r>
      <w:r w:rsidR="00C06D71" w:rsidRPr="00E2658F">
        <w:rPr>
          <w:rFonts w:ascii="Times New Roman" w:eastAsia="Calibri" w:hAnsi="Times New Roman"/>
          <w:sz w:val="22"/>
          <w:szCs w:val="22"/>
          <w:lang w:eastAsia="en-US"/>
        </w:rPr>
        <w:t>equerid</w:t>
      </w:r>
      <w:r w:rsidRPr="00E2658F">
        <w:rPr>
          <w:rFonts w:ascii="Times New Roman" w:eastAsia="Calibri" w:hAnsi="Times New Roman"/>
          <w:sz w:val="22"/>
          <w:szCs w:val="22"/>
          <w:lang w:eastAsia="en-US"/>
        </w:rPr>
        <w:t>o</w:t>
      </w:r>
      <w:bookmarkEnd w:id="12"/>
      <w:bookmarkEnd w:id="13"/>
    </w:p>
    <w:p w14:paraId="41D896A7" w14:textId="6C0BA0B1" w:rsidR="00C06D71" w:rsidRPr="00C06D71" w:rsidRDefault="00C06D71" w:rsidP="007F1FB2">
      <w:pPr>
        <w:pStyle w:val="Ttulo2"/>
        <w:numPr>
          <w:ilvl w:val="1"/>
          <w:numId w:val="11"/>
        </w:numPr>
        <w:ind w:left="1134" w:hanging="1134"/>
      </w:pPr>
      <w:bookmarkStart w:id="14" w:name="_Toc185530832"/>
      <w:bookmarkStart w:id="15" w:name="_Toc185530899"/>
      <w:r w:rsidRPr="00C06D71">
        <w:t>Seção de Limitação de Aeronavegabilidade</w:t>
      </w:r>
      <w:bookmarkEnd w:id="14"/>
      <w:bookmarkEnd w:id="15"/>
    </w:p>
    <w:p w14:paraId="2D18585D" w14:textId="330B8062" w:rsidR="00C06D71" w:rsidRPr="00C06D71" w:rsidRDefault="00C06D71" w:rsidP="00C06D71">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Deve haver uma seção separada e distinta na ICA denominada Limitações de Aeronavegabilidade</w:t>
      </w:r>
      <w:r w:rsidR="00E2658F">
        <w:rPr>
          <w:rFonts w:eastAsia="Calibri"/>
          <w:sz w:val="22"/>
          <w:szCs w:val="22"/>
          <w:lang w:eastAsia="en-US"/>
        </w:rPr>
        <w:t xml:space="preserve"> </w:t>
      </w:r>
      <w:r w:rsidR="00E2658F" w:rsidRPr="00B86F12">
        <w:rPr>
          <w:rFonts w:eastAsia="Calibri"/>
          <w:sz w:val="22"/>
          <w:szCs w:val="22"/>
          <w:lang w:eastAsia="en-US"/>
        </w:rPr>
        <w:t>(</w:t>
      </w:r>
      <w:r w:rsidR="00E2658F">
        <w:rPr>
          <w:rFonts w:eastAsia="Calibri"/>
          <w:sz w:val="22"/>
          <w:szCs w:val="22"/>
          <w:lang w:eastAsia="en-US"/>
        </w:rPr>
        <w:t>“</w:t>
      </w:r>
      <w:proofErr w:type="spellStart"/>
      <w:r w:rsidR="00E2658F">
        <w:rPr>
          <w:rFonts w:eastAsia="Calibri"/>
          <w:sz w:val="22"/>
          <w:szCs w:val="22"/>
          <w:lang w:eastAsia="en-US"/>
        </w:rPr>
        <w:t>Airworthiness</w:t>
      </w:r>
      <w:proofErr w:type="spellEnd"/>
      <w:r w:rsidR="00E2658F">
        <w:rPr>
          <w:rFonts w:eastAsia="Calibri"/>
          <w:sz w:val="22"/>
          <w:szCs w:val="22"/>
          <w:lang w:eastAsia="en-US"/>
        </w:rPr>
        <w:t xml:space="preserve"> </w:t>
      </w:r>
      <w:proofErr w:type="spellStart"/>
      <w:r w:rsidR="00E2658F">
        <w:rPr>
          <w:rFonts w:eastAsia="Calibri"/>
          <w:sz w:val="22"/>
          <w:szCs w:val="22"/>
          <w:lang w:eastAsia="en-US"/>
        </w:rPr>
        <w:t>Limitation</w:t>
      </w:r>
      <w:proofErr w:type="spellEnd"/>
      <w:r w:rsidR="00E2658F">
        <w:rPr>
          <w:rFonts w:eastAsia="Calibri"/>
          <w:sz w:val="22"/>
          <w:szCs w:val="22"/>
          <w:lang w:eastAsia="en-US"/>
        </w:rPr>
        <w:t xml:space="preserve"> </w:t>
      </w:r>
      <w:proofErr w:type="spellStart"/>
      <w:r w:rsidR="00E2658F">
        <w:rPr>
          <w:rFonts w:eastAsia="Calibri"/>
          <w:sz w:val="22"/>
          <w:szCs w:val="22"/>
          <w:lang w:eastAsia="en-US"/>
        </w:rPr>
        <w:t>Section</w:t>
      </w:r>
      <w:proofErr w:type="spellEnd"/>
      <w:r w:rsidR="00E2658F">
        <w:rPr>
          <w:rFonts w:eastAsia="Calibri"/>
          <w:sz w:val="22"/>
          <w:szCs w:val="22"/>
          <w:lang w:eastAsia="en-US"/>
        </w:rPr>
        <w:t>” – ALS)</w:t>
      </w:r>
      <w:r w:rsidRPr="00C06D71">
        <w:rPr>
          <w:rFonts w:eastAsia="Calibri"/>
          <w:sz w:val="22"/>
          <w:szCs w:val="22"/>
          <w:lang w:eastAsia="en-US"/>
        </w:rPr>
        <w:t xml:space="preserve">. Esta seção deve informar que é aprovada pela ANAC, de acordo com o Apêndice </w:t>
      </w:r>
      <w:r w:rsidR="00107E0E">
        <w:rPr>
          <w:rFonts w:eastAsia="Calibri"/>
          <w:sz w:val="22"/>
          <w:szCs w:val="22"/>
          <w:lang w:eastAsia="en-US"/>
        </w:rPr>
        <w:t xml:space="preserve">A ou </w:t>
      </w:r>
      <w:r w:rsidRPr="00C06D71">
        <w:rPr>
          <w:rFonts w:eastAsia="Calibri"/>
          <w:sz w:val="22"/>
          <w:szCs w:val="22"/>
          <w:lang w:eastAsia="en-US"/>
        </w:rPr>
        <w:t>G do RBAC 23</w:t>
      </w:r>
      <w:r w:rsidR="00E2658F">
        <w:rPr>
          <w:rFonts w:eastAsia="Calibri"/>
          <w:sz w:val="22"/>
          <w:szCs w:val="22"/>
          <w:lang w:eastAsia="en-US"/>
        </w:rPr>
        <w:t xml:space="preserve"> ou Apêndice A do RBAC 27</w:t>
      </w:r>
      <w:r w:rsidRPr="00C06D71">
        <w:rPr>
          <w:rFonts w:eastAsia="Calibri"/>
          <w:sz w:val="22"/>
          <w:szCs w:val="22"/>
          <w:lang w:eastAsia="en-US"/>
        </w:rPr>
        <w:t xml:space="preserve">. Os regulamentos de aeronavegabilidade aplicáveis requerem também </w:t>
      </w:r>
      <w:r w:rsidR="00E2658F">
        <w:rPr>
          <w:rFonts w:eastAsia="Calibri"/>
          <w:sz w:val="22"/>
          <w:szCs w:val="22"/>
          <w:lang w:eastAsia="en-US"/>
        </w:rPr>
        <w:t xml:space="preserve">que </w:t>
      </w:r>
      <w:r w:rsidRPr="00C06D71">
        <w:rPr>
          <w:rFonts w:eastAsia="Calibri"/>
          <w:sz w:val="22"/>
          <w:szCs w:val="22"/>
          <w:lang w:eastAsia="en-US"/>
        </w:rPr>
        <w:t>sejam informados nesta seção:</w:t>
      </w:r>
    </w:p>
    <w:p w14:paraId="3030F383" w14:textId="50D23130" w:rsidR="00C06D71" w:rsidRPr="00C06D71" w:rsidRDefault="00C06D71" w:rsidP="007F1FB2">
      <w:pPr>
        <w:pStyle w:val="PargrafodaLista"/>
        <w:numPr>
          <w:ilvl w:val="0"/>
          <w:numId w:val="9"/>
        </w:numPr>
        <w:spacing w:before="240" w:after="240" w:line="276" w:lineRule="auto"/>
        <w:ind w:firstLine="414"/>
        <w:jc w:val="both"/>
        <w:rPr>
          <w:rFonts w:eastAsia="Calibri"/>
          <w:sz w:val="22"/>
          <w:szCs w:val="22"/>
          <w:lang w:eastAsia="en-US"/>
        </w:rPr>
      </w:pPr>
      <w:r w:rsidRPr="00C06D71">
        <w:rPr>
          <w:rFonts w:eastAsia="Calibri"/>
          <w:sz w:val="22"/>
          <w:szCs w:val="22"/>
          <w:lang w:eastAsia="en-US"/>
        </w:rPr>
        <w:t xml:space="preserve">Os </w:t>
      </w:r>
      <w:r w:rsidR="00694C8F">
        <w:rPr>
          <w:rFonts w:eastAsia="Calibri"/>
          <w:sz w:val="22"/>
          <w:szCs w:val="22"/>
          <w:lang w:eastAsia="en-US"/>
        </w:rPr>
        <w:t xml:space="preserve">intervalos </w:t>
      </w:r>
      <w:r w:rsidRPr="00C06D71">
        <w:rPr>
          <w:rFonts w:eastAsia="Calibri"/>
          <w:sz w:val="22"/>
          <w:szCs w:val="22"/>
          <w:lang w:eastAsia="en-US"/>
        </w:rPr>
        <w:t>de reposição mandatórios</w:t>
      </w:r>
      <w:r w:rsidR="00862427">
        <w:rPr>
          <w:rFonts w:eastAsia="Calibri"/>
          <w:sz w:val="22"/>
          <w:szCs w:val="22"/>
          <w:lang w:eastAsia="en-US"/>
        </w:rPr>
        <w:t>;</w:t>
      </w:r>
      <w:r w:rsidRPr="00C06D71">
        <w:rPr>
          <w:rFonts w:eastAsia="Calibri"/>
          <w:sz w:val="22"/>
          <w:szCs w:val="22"/>
          <w:lang w:eastAsia="en-US"/>
        </w:rPr>
        <w:t xml:space="preserve"> </w:t>
      </w:r>
    </w:p>
    <w:p w14:paraId="60FAC8B9" w14:textId="6B077752" w:rsidR="00C06D71" w:rsidRPr="00C06D71" w:rsidRDefault="00C06D71" w:rsidP="007F1FB2">
      <w:pPr>
        <w:pStyle w:val="PargrafodaLista"/>
        <w:numPr>
          <w:ilvl w:val="0"/>
          <w:numId w:val="9"/>
        </w:numPr>
        <w:spacing w:before="240" w:after="240" w:line="276" w:lineRule="auto"/>
        <w:ind w:firstLine="414"/>
        <w:jc w:val="both"/>
        <w:rPr>
          <w:rFonts w:eastAsia="Calibri"/>
          <w:sz w:val="22"/>
          <w:szCs w:val="22"/>
          <w:lang w:eastAsia="en-US"/>
        </w:rPr>
      </w:pPr>
      <w:r w:rsidRPr="00C06D71">
        <w:rPr>
          <w:rFonts w:eastAsia="Calibri"/>
          <w:sz w:val="22"/>
          <w:szCs w:val="22"/>
          <w:lang w:eastAsia="en-US"/>
        </w:rPr>
        <w:t xml:space="preserve">Os </w:t>
      </w:r>
      <w:r w:rsidR="00694C8F">
        <w:rPr>
          <w:rFonts w:eastAsia="Calibri"/>
          <w:sz w:val="22"/>
          <w:szCs w:val="22"/>
          <w:lang w:eastAsia="en-US"/>
        </w:rPr>
        <w:t>intervalos</w:t>
      </w:r>
      <w:r w:rsidR="00664EE2" w:rsidRPr="00C06D71">
        <w:rPr>
          <w:rFonts w:eastAsia="Calibri"/>
          <w:sz w:val="22"/>
          <w:szCs w:val="22"/>
          <w:lang w:eastAsia="en-US"/>
        </w:rPr>
        <w:t xml:space="preserve"> de</w:t>
      </w:r>
      <w:r w:rsidRPr="00C06D71">
        <w:rPr>
          <w:rFonts w:eastAsia="Calibri"/>
          <w:sz w:val="22"/>
          <w:szCs w:val="22"/>
          <w:lang w:eastAsia="en-US"/>
        </w:rPr>
        <w:t xml:space="preserve"> inspeção mandatórios</w:t>
      </w:r>
      <w:r w:rsidR="00862427">
        <w:rPr>
          <w:rFonts w:eastAsia="Calibri"/>
          <w:sz w:val="22"/>
          <w:szCs w:val="22"/>
          <w:lang w:eastAsia="en-US"/>
        </w:rPr>
        <w:t>;</w:t>
      </w:r>
      <w:r w:rsidRPr="00C06D71">
        <w:rPr>
          <w:rFonts w:eastAsia="Calibri"/>
          <w:sz w:val="22"/>
          <w:szCs w:val="22"/>
          <w:lang w:eastAsia="en-US"/>
        </w:rPr>
        <w:t xml:space="preserve"> </w:t>
      </w:r>
    </w:p>
    <w:p w14:paraId="0FF33CC6" w14:textId="030C622D" w:rsidR="00C06D71" w:rsidRPr="00C06D71" w:rsidRDefault="00C06D71" w:rsidP="007F1FB2">
      <w:pPr>
        <w:pStyle w:val="PargrafodaLista"/>
        <w:numPr>
          <w:ilvl w:val="0"/>
          <w:numId w:val="9"/>
        </w:numPr>
        <w:spacing w:before="240" w:after="240" w:line="276" w:lineRule="auto"/>
        <w:ind w:firstLine="414"/>
        <w:jc w:val="both"/>
        <w:rPr>
          <w:rFonts w:eastAsia="Calibri"/>
          <w:sz w:val="22"/>
          <w:szCs w:val="22"/>
          <w:lang w:eastAsia="en-US"/>
        </w:rPr>
      </w:pPr>
      <w:r w:rsidRPr="00C06D71">
        <w:rPr>
          <w:rFonts w:eastAsia="Calibri"/>
          <w:sz w:val="22"/>
          <w:szCs w:val="22"/>
          <w:lang w:eastAsia="en-US"/>
        </w:rPr>
        <w:t>Os procedimentos de inspeção para os intervalos mandatórios</w:t>
      </w:r>
      <w:r w:rsidR="00862427">
        <w:rPr>
          <w:rFonts w:eastAsia="Calibri"/>
          <w:sz w:val="22"/>
          <w:szCs w:val="22"/>
          <w:lang w:eastAsia="en-US"/>
        </w:rPr>
        <w:t>;</w:t>
      </w:r>
      <w:r w:rsidRPr="00C06D71">
        <w:rPr>
          <w:rFonts w:eastAsia="Calibri"/>
          <w:sz w:val="22"/>
          <w:szCs w:val="22"/>
          <w:lang w:eastAsia="en-US"/>
        </w:rPr>
        <w:t xml:space="preserve"> </w:t>
      </w:r>
    </w:p>
    <w:p w14:paraId="016F2A10" w14:textId="284AA8CF" w:rsidR="00C06D71" w:rsidRPr="008846A1" w:rsidRDefault="00FE2D1E" w:rsidP="007F1FB2">
      <w:pPr>
        <w:pStyle w:val="PargrafodaLista"/>
        <w:numPr>
          <w:ilvl w:val="0"/>
          <w:numId w:val="9"/>
        </w:numPr>
        <w:spacing w:before="240" w:after="240" w:line="276" w:lineRule="auto"/>
        <w:ind w:firstLine="414"/>
        <w:jc w:val="both"/>
        <w:rPr>
          <w:rFonts w:eastAsia="Calibri"/>
          <w:sz w:val="22"/>
          <w:szCs w:val="22"/>
          <w:lang w:val="en-US" w:eastAsia="en-US"/>
        </w:rPr>
      </w:pPr>
      <w:r>
        <w:rPr>
          <w:rFonts w:eastAsia="Calibri"/>
          <w:sz w:val="22"/>
          <w:szCs w:val="22"/>
          <w:lang w:val="en-US" w:eastAsia="en-US"/>
        </w:rPr>
        <w:lastRenderedPageBreak/>
        <w:t>“</w:t>
      </w:r>
      <w:r w:rsidR="00C06D71" w:rsidRPr="008846A1">
        <w:rPr>
          <w:rFonts w:eastAsia="Calibri"/>
          <w:sz w:val="22"/>
          <w:szCs w:val="22"/>
          <w:lang w:val="en-US" w:eastAsia="en-US"/>
        </w:rPr>
        <w:t xml:space="preserve">Critical </w:t>
      </w:r>
      <w:r w:rsidR="00990C38">
        <w:rPr>
          <w:rFonts w:eastAsia="Calibri"/>
          <w:sz w:val="22"/>
          <w:szCs w:val="22"/>
          <w:lang w:val="en-US" w:eastAsia="en-US"/>
        </w:rPr>
        <w:t>D</w:t>
      </w:r>
      <w:r w:rsidR="00C06D71" w:rsidRPr="008846A1">
        <w:rPr>
          <w:rFonts w:eastAsia="Calibri"/>
          <w:sz w:val="22"/>
          <w:szCs w:val="22"/>
          <w:lang w:val="en-US" w:eastAsia="en-US"/>
        </w:rPr>
        <w:t xml:space="preserve">esign </w:t>
      </w:r>
      <w:r w:rsidR="00990C38">
        <w:rPr>
          <w:rFonts w:eastAsia="Calibri"/>
          <w:sz w:val="22"/>
          <w:szCs w:val="22"/>
          <w:lang w:val="en-US" w:eastAsia="en-US"/>
        </w:rPr>
        <w:t>C</w:t>
      </w:r>
      <w:r w:rsidR="00C06D71" w:rsidRPr="008846A1">
        <w:rPr>
          <w:rFonts w:eastAsia="Calibri"/>
          <w:sz w:val="22"/>
          <w:szCs w:val="22"/>
          <w:lang w:val="en-US" w:eastAsia="en-US"/>
        </w:rPr>
        <w:t xml:space="preserve">onfiguration </w:t>
      </w:r>
      <w:r w:rsidR="00990C38">
        <w:rPr>
          <w:rFonts w:eastAsia="Calibri"/>
          <w:sz w:val="22"/>
          <w:szCs w:val="22"/>
          <w:lang w:val="en-US" w:eastAsia="en-US"/>
        </w:rPr>
        <w:t>C</w:t>
      </w:r>
      <w:r w:rsidR="00C06D71" w:rsidRPr="008846A1">
        <w:rPr>
          <w:rFonts w:eastAsia="Calibri"/>
          <w:sz w:val="22"/>
          <w:szCs w:val="22"/>
          <w:lang w:val="en-US" w:eastAsia="en-US"/>
        </w:rPr>
        <w:t xml:space="preserve">ontrol </w:t>
      </w:r>
      <w:r w:rsidR="00990C38">
        <w:rPr>
          <w:rFonts w:eastAsia="Calibri"/>
          <w:sz w:val="22"/>
          <w:szCs w:val="22"/>
          <w:lang w:val="en-US" w:eastAsia="en-US"/>
        </w:rPr>
        <w:t>L</w:t>
      </w:r>
      <w:r w:rsidR="00C06D71" w:rsidRPr="008846A1">
        <w:rPr>
          <w:rFonts w:eastAsia="Calibri"/>
          <w:sz w:val="22"/>
          <w:szCs w:val="22"/>
          <w:lang w:val="en-US" w:eastAsia="en-US"/>
        </w:rPr>
        <w:t>imitations</w:t>
      </w:r>
      <w:r>
        <w:rPr>
          <w:rFonts w:eastAsia="Calibri"/>
          <w:sz w:val="22"/>
          <w:szCs w:val="22"/>
          <w:lang w:val="en-US" w:eastAsia="en-US"/>
        </w:rPr>
        <w:t>”</w:t>
      </w:r>
      <w:r w:rsidR="00C06D71" w:rsidRPr="008846A1">
        <w:rPr>
          <w:rFonts w:eastAsia="Calibri"/>
          <w:sz w:val="22"/>
          <w:szCs w:val="22"/>
          <w:lang w:val="en-US" w:eastAsia="en-US"/>
        </w:rPr>
        <w:t xml:space="preserve"> (CDCCL).</w:t>
      </w:r>
    </w:p>
    <w:p w14:paraId="20AD48C8" w14:textId="65DCFE77" w:rsidR="00C06D71" w:rsidRPr="00C06D71" w:rsidRDefault="00C06D71" w:rsidP="00C06D71">
      <w:pPr>
        <w:pStyle w:val="PargrafodaLista"/>
        <w:spacing w:before="240" w:after="240" w:line="276" w:lineRule="auto"/>
        <w:ind w:left="0" w:firstLine="1134"/>
        <w:jc w:val="both"/>
        <w:rPr>
          <w:rFonts w:eastAsia="Calibri"/>
          <w:sz w:val="22"/>
          <w:szCs w:val="22"/>
          <w:lang w:eastAsia="en-US"/>
        </w:rPr>
      </w:pPr>
      <w:r w:rsidRPr="00E2658F">
        <w:rPr>
          <w:rFonts w:eastAsia="Calibri"/>
          <w:b/>
          <w:sz w:val="22"/>
          <w:szCs w:val="22"/>
          <w:u w:val="single"/>
          <w:lang w:eastAsia="en-US"/>
        </w:rPr>
        <w:t>Nota:</w:t>
      </w:r>
      <w:r w:rsidRPr="00C06D71">
        <w:rPr>
          <w:rFonts w:eastAsia="Calibri"/>
          <w:sz w:val="22"/>
          <w:szCs w:val="22"/>
          <w:lang w:eastAsia="en-US"/>
        </w:rPr>
        <w:t xml:space="preserve"> “</w:t>
      </w:r>
      <w:proofErr w:type="spellStart"/>
      <w:r w:rsidRPr="00C06D71">
        <w:rPr>
          <w:rFonts w:eastAsia="Calibri"/>
          <w:sz w:val="22"/>
          <w:szCs w:val="22"/>
          <w:lang w:eastAsia="en-US"/>
        </w:rPr>
        <w:t>Critical</w:t>
      </w:r>
      <w:proofErr w:type="spellEnd"/>
      <w:r w:rsidRPr="00C06D71">
        <w:rPr>
          <w:rFonts w:eastAsia="Calibri"/>
          <w:sz w:val="22"/>
          <w:szCs w:val="22"/>
          <w:lang w:eastAsia="en-US"/>
        </w:rPr>
        <w:t xml:space="preserve"> Design </w:t>
      </w:r>
      <w:proofErr w:type="spellStart"/>
      <w:r w:rsidRPr="00C06D71">
        <w:rPr>
          <w:rFonts w:eastAsia="Calibri"/>
          <w:sz w:val="22"/>
          <w:szCs w:val="22"/>
          <w:lang w:eastAsia="en-US"/>
        </w:rPr>
        <w:t>Configuration</w:t>
      </w:r>
      <w:proofErr w:type="spellEnd"/>
      <w:r w:rsidRPr="00C06D71">
        <w:rPr>
          <w:rFonts w:eastAsia="Calibri"/>
          <w:sz w:val="22"/>
          <w:szCs w:val="22"/>
          <w:lang w:eastAsia="en-US"/>
        </w:rPr>
        <w:t xml:space="preserve"> </w:t>
      </w:r>
      <w:proofErr w:type="spellStart"/>
      <w:r w:rsidRPr="00C06D71">
        <w:rPr>
          <w:rFonts w:eastAsia="Calibri"/>
          <w:sz w:val="22"/>
          <w:szCs w:val="22"/>
          <w:lang w:eastAsia="en-US"/>
        </w:rPr>
        <w:t>Control</w:t>
      </w:r>
      <w:proofErr w:type="spellEnd"/>
      <w:r w:rsidRPr="00C06D71">
        <w:rPr>
          <w:rFonts w:eastAsia="Calibri"/>
          <w:sz w:val="22"/>
          <w:szCs w:val="22"/>
          <w:lang w:eastAsia="en-US"/>
        </w:rPr>
        <w:t xml:space="preserve"> </w:t>
      </w:r>
      <w:proofErr w:type="spellStart"/>
      <w:r w:rsidRPr="00C06D71">
        <w:rPr>
          <w:rFonts w:eastAsia="Calibri"/>
          <w:sz w:val="22"/>
          <w:szCs w:val="22"/>
          <w:lang w:eastAsia="en-US"/>
        </w:rPr>
        <w:t>Limitations</w:t>
      </w:r>
      <w:proofErr w:type="spellEnd"/>
      <w:r w:rsidRPr="00C06D71">
        <w:rPr>
          <w:rFonts w:eastAsia="Calibri"/>
          <w:sz w:val="22"/>
          <w:szCs w:val="22"/>
          <w:lang w:eastAsia="en-US"/>
        </w:rPr>
        <w:t>”</w:t>
      </w:r>
      <w:r w:rsidR="00FE2D1E">
        <w:rPr>
          <w:rFonts w:eastAsia="Calibri"/>
          <w:sz w:val="22"/>
          <w:szCs w:val="22"/>
          <w:lang w:eastAsia="en-US"/>
        </w:rPr>
        <w:t xml:space="preserve"> (</w:t>
      </w:r>
      <w:r w:rsidR="00FE2D1E" w:rsidRPr="00C06D71">
        <w:rPr>
          <w:rFonts w:eastAsia="Calibri"/>
          <w:sz w:val="22"/>
          <w:szCs w:val="22"/>
          <w:lang w:eastAsia="en-US"/>
        </w:rPr>
        <w:t>CDCCL</w:t>
      </w:r>
      <w:r w:rsidR="00E2658F">
        <w:rPr>
          <w:rFonts w:eastAsia="Calibri"/>
          <w:sz w:val="22"/>
          <w:szCs w:val="22"/>
          <w:lang w:eastAsia="en-US"/>
        </w:rPr>
        <w:t>)</w:t>
      </w:r>
      <w:r w:rsidRPr="00C06D71">
        <w:rPr>
          <w:rFonts w:eastAsia="Calibri"/>
          <w:sz w:val="22"/>
          <w:szCs w:val="22"/>
          <w:lang w:eastAsia="en-US"/>
        </w:rPr>
        <w:t xml:space="preserve"> identifica as </w:t>
      </w:r>
      <w:r w:rsidR="00664EE2" w:rsidRPr="00C06D71">
        <w:rPr>
          <w:rFonts w:eastAsia="Calibri"/>
          <w:sz w:val="22"/>
          <w:szCs w:val="22"/>
          <w:lang w:eastAsia="en-US"/>
        </w:rPr>
        <w:t>carac</w:t>
      </w:r>
      <w:r w:rsidR="00664EE2">
        <w:rPr>
          <w:rFonts w:eastAsia="Calibri"/>
          <w:sz w:val="22"/>
          <w:szCs w:val="22"/>
          <w:lang w:eastAsia="en-US"/>
        </w:rPr>
        <w:t>t</w:t>
      </w:r>
      <w:r w:rsidR="00664EE2" w:rsidRPr="00C06D71">
        <w:rPr>
          <w:rFonts w:eastAsia="Calibri"/>
          <w:sz w:val="22"/>
          <w:szCs w:val="22"/>
          <w:lang w:eastAsia="en-US"/>
        </w:rPr>
        <w:t>erísticas</w:t>
      </w:r>
      <w:r w:rsidRPr="00C06D71">
        <w:rPr>
          <w:rFonts w:eastAsia="Calibri"/>
          <w:sz w:val="22"/>
          <w:szCs w:val="22"/>
          <w:lang w:eastAsia="en-US"/>
        </w:rPr>
        <w:t xml:space="preserve"> críticas do projeto tais como: separação de cablagem, aterramento mínimo, casamento de </w:t>
      </w:r>
      <w:proofErr w:type="gramStart"/>
      <w:r w:rsidRPr="00C06D71">
        <w:rPr>
          <w:rFonts w:eastAsia="Calibri"/>
          <w:sz w:val="22"/>
          <w:szCs w:val="22"/>
          <w:lang w:eastAsia="en-US"/>
        </w:rPr>
        <w:t>impedância</w:t>
      </w:r>
      <w:r w:rsidR="00664EE2">
        <w:rPr>
          <w:rFonts w:eastAsia="Calibri"/>
          <w:sz w:val="22"/>
          <w:szCs w:val="22"/>
          <w:lang w:eastAsia="en-US"/>
        </w:rPr>
        <w:t>,</w:t>
      </w:r>
      <w:r w:rsidRPr="00C06D71">
        <w:rPr>
          <w:rFonts w:eastAsia="Calibri"/>
          <w:sz w:val="22"/>
          <w:szCs w:val="22"/>
          <w:lang w:eastAsia="en-US"/>
        </w:rPr>
        <w:t xml:space="preserve"> etc.</w:t>
      </w:r>
      <w:proofErr w:type="gramEnd"/>
      <w:r w:rsidRPr="00C06D71">
        <w:rPr>
          <w:rFonts w:eastAsia="Calibri"/>
          <w:sz w:val="22"/>
          <w:szCs w:val="22"/>
          <w:lang w:eastAsia="en-US"/>
        </w:rPr>
        <w:t xml:space="preserve">, que devem ser mantidos durante toda a vida em serviço para </w:t>
      </w:r>
      <w:r w:rsidR="00206E60">
        <w:rPr>
          <w:rFonts w:eastAsia="Calibri"/>
          <w:sz w:val="22"/>
          <w:szCs w:val="22"/>
          <w:lang w:eastAsia="en-US"/>
        </w:rPr>
        <w:t>assegura</w:t>
      </w:r>
      <w:r w:rsidR="00206E60" w:rsidRPr="00C06D71">
        <w:rPr>
          <w:rFonts w:eastAsia="Calibri"/>
          <w:sz w:val="22"/>
          <w:szCs w:val="22"/>
          <w:lang w:eastAsia="en-US"/>
        </w:rPr>
        <w:t xml:space="preserve">r </w:t>
      </w:r>
      <w:r w:rsidRPr="00C06D71">
        <w:rPr>
          <w:rFonts w:eastAsia="Calibri"/>
          <w:sz w:val="22"/>
          <w:szCs w:val="22"/>
          <w:lang w:eastAsia="en-US"/>
        </w:rPr>
        <w:t xml:space="preserve">a aeronavegabilidade. </w:t>
      </w:r>
    </w:p>
    <w:p w14:paraId="32CDF780" w14:textId="77777777" w:rsidR="00C06D71" w:rsidRPr="00C06D71" w:rsidRDefault="00E2658F" w:rsidP="00C06D71">
      <w:pPr>
        <w:pStyle w:val="PargrafodaLista"/>
        <w:spacing w:before="240" w:after="240" w:line="276" w:lineRule="auto"/>
        <w:ind w:left="0" w:firstLine="1134"/>
        <w:jc w:val="both"/>
        <w:rPr>
          <w:rFonts w:eastAsia="Calibri"/>
          <w:sz w:val="22"/>
          <w:szCs w:val="22"/>
          <w:lang w:eastAsia="en-US"/>
        </w:rPr>
      </w:pPr>
      <w:r>
        <w:rPr>
          <w:rFonts w:eastAsia="Calibri"/>
          <w:sz w:val="22"/>
          <w:szCs w:val="22"/>
          <w:lang w:eastAsia="en-US"/>
        </w:rPr>
        <w:t xml:space="preserve">É importante frisar que a </w:t>
      </w:r>
      <w:r w:rsidR="00C06D71" w:rsidRPr="00C06D71">
        <w:rPr>
          <w:rFonts w:eastAsia="Calibri"/>
          <w:sz w:val="22"/>
          <w:szCs w:val="22"/>
          <w:lang w:eastAsia="en-US"/>
        </w:rPr>
        <w:t xml:space="preserve">aeronavegabilidade da aeronave pode ser comprometida se os procedimentos e intervalos de troca e inspeção listados </w:t>
      </w:r>
      <w:r>
        <w:rPr>
          <w:rFonts w:eastAsia="Calibri"/>
          <w:sz w:val="22"/>
          <w:szCs w:val="22"/>
          <w:lang w:eastAsia="en-US"/>
        </w:rPr>
        <w:t>na Seção de Limitações</w:t>
      </w:r>
      <w:r w:rsidR="00C06D71" w:rsidRPr="00C06D71">
        <w:rPr>
          <w:rFonts w:eastAsia="Calibri"/>
          <w:sz w:val="22"/>
          <w:szCs w:val="22"/>
          <w:lang w:eastAsia="en-US"/>
        </w:rPr>
        <w:t xml:space="preserve"> não forem observados. Esses intervalos são normalmente identificados através da análise estrutural ou da análise de falhas dos sistemas.</w:t>
      </w:r>
    </w:p>
    <w:p w14:paraId="229CBC7C" w14:textId="6A1AF631" w:rsidR="00C06D71" w:rsidRPr="00C06D71" w:rsidRDefault="00C06D71" w:rsidP="00C06D71">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Para evitar duplicidade, instruções detalhadas de como executar uma determinada tarefa de manutenção, incluindo os métodos que devem ser utilizados, podem estar localizadas na seção de instruções de manutenção da ICA. Se tal opção for adotada, a informação referenciada deve estar suficientemente identificada e protegida para prevenir eventuais alterações posteriores não autorizadas ou inadvertidas, tendo em vista a natureza mandatória dos métodos e detalhes das inspeções </w:t>
      </w:r>
      <w:r w:rsidR="004219E2">
        <w:rPr>
          <w:rFonts w:eastAsia="Calibri"/>
          <w:sz w:val="22"/>
          <w:szCs w:val="22"/>
          <w:lang w:eastAsia="en-US"/>
        </w:rPr>
        <w:t>da ALS</w:t>
      </w:r>
      <w:r w:rsidRPr="00C06D71">
        <w:rPr>
          <w:rFonts w:eastAsia="Calibri"/>
          <w:sz w:val="22"/>
          <w:szCs w:val="22"/>
          <w:lang w:eastAsia="en-US"/>
        </w:rPr>
        <w:t>.</w:t>
      </w:r>
    </w:p>
    <w:p w14:paraId="1A9A1A87" w14:textId="3836FD50" w:rsidR="00275E60" w:rsidRPr="00782285" w:rsidRDefault="00C06D71" w:rsidP="007F1FB2">
      <w:pPr>
        <w:pStyle w:val="Ttulo2"/>
        <w:numPr>
          <w:ilvl w:val="1"/>
          <w:numId w:val="11"/>
        </w:numPr>
        <w:ind w:left="1134" w:hanging="1134"/>
      </w:pPr>
      <w:bookmarkStart w:id="16" w:name="_Toc185530833"/>
      <w:bookmarkStart w:id="17" w:name="_Toc185530900"/>
      <w:r w:rsidRPr="00782285">
        <w:t>Seção de Manutenção</w:t>
      </w:r>
      <w:bookmarkEnd w:id="16"/>
      <w:bookmarkEnd w:id="17"/>
    </w:p>
    <w:p w14:paraId="59F6EECF" w14:textId="2763A346" w:rsidR="00C06D71" w:rsidRPr="00C06D71" w:rsidRDefault="00C06D71" w:rsidP="00862427">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 Esta </w:t>
      </w:r>
      <w:r w:rsidR="00275E60">
        <w:rPr>
          <w:rFonts w:eastAsia="Calibri"/>
          <w:sz w:val="22"/>
          <w:szCs w:val="22"/>
          <w:lang w:eastAsia="en-US"/>
        </w:rPr>
        <w:t>s</w:t>
      </w:r>
      <w:r w:rsidRPr="00C06D71">
        <w:rPr>
          <w:rFonts w:eastAsia="Calibri"/>
          <w:sz w:val="22"/>
          <w:szCs w:val="22"/>
          <w:lang w:eastAsia="en-US"/>
        </w:rPr>
        <w:t>eção deve esclarecer as características do projeto e prover a informação necessária para a condução da manutenção pre</w:t>
      </w:r>
      <w:r w:rsidR="00862427">
        <w:rPr>
          <w:rFonts w:eastAsia="Calibri"/>
          <w:sz w:val="22"/>
          <w:szCs w:val="22"/>
          <w:lang w:eastAsia="en-US"/>
        </w:rPr>
        <w:t>ventiva ou corretiva, incluindo: d</w:t>
      </w:r>
      <w:r w:rsidRPr="00C06D71">
        <w:rPr>
          <w:rFonts w:eastAsia="Calibri"/>
          <w:sz w:val="22"/>
          <w:szCs w:val="22"/>
          <w:lang w:eastAsia="en-US"/>
        </w:rPr>
        <w:t>escrição de todos</w:t>
      </w:r>
      <w:r w:rsidR="004219E2">
        <w:rPr>
          <w:rFonts w:eastAsia="Calibri"/>
          <w:sz w:val="22"/>
          <w:szCs w:val="22"/>
          <w:lang w:eastAsia="en-US"/>
        </w:rPr>
        <w:t xml:space="preserve"> os</w:t>
      </w:r>
      <w:r w:rsidRPr="00C06D71">
        <w:rPr>
          <w:rFonts w:eastAsia="Calibri"/>
          <w:sz w:val="22"/>
          <w:szCs w:val="22"/>
          <w:lang w:eastAsia="en-US"/>
        </w:rPr>
        <w:t xml:space="preserve"> sistemas e instalações</w:t>
      </w:r>
      <w:r w:rsidR="00862427">
        <w:rPr>
          <w:rFonts w:eastAsia="Calibri"/>
          <w:sz w:val="22"/>
          <w:szCs w:val="22"/>
          <w:lang w:eastAsia="en-US"/>
        </w:rPr>
        <w:t>; i</w:t>
      </w:r>
      <w:r w:rsidRPr="00CD71E3">
        <w:rPr>
          <w:rFonts w:eastAsia="Calibri"/>
          <w:sz w:val="22"/>
          <w:szCs w:val="22"/>
          <w:lang w:eastAsia="en-US"/>
        </w:rPr>
        <w:t>nstruções de remoção e instalação dos itens, incluindo precauções e equipamentos necessários;</w:t>
      </w:r>
      <w:r w:rsidR="00862427">
        <w:rPr>
          <w:rFonts w:eastAsia="Calibri"/>
          <w:sz w:val="22"/>
          <w:szCs w:val="22"/>
          <w:lang w:eastAsia="en-US"/>
        </w:rPr>
        <w:t xml:space="preserve"> d</w:t>
      </w:r>
      <w:r w:rsidRPr="00C06D71">
        <w:rPr>
          <w:rFonts w:eastAsia="Calibri"/>
          <w:sz w:val="22"/>
          <w:szCs w:val="22"/>
          <w:lang w:eastAsia="en-US"/>
        </w:rPr>
        <w:t>escrição de operação e controle dos artigos instalados, incluindo procedimentos especiais e limitações;</w:t>
      </w:r>
      <w:r w:rsidR="00862427">
        <w:rPr>
          <w:rFonts w:eastAsia="Calibri"/>
          <w:sz w:val="22"/>
          <w:szCs w:val="22"/>
          <w:lang w:eastAsia="en-US"/>
        </w:rPr>
        <w:t xml:space="preserve"> e i</w:t>
      </w:r>
      <w:r w:rsidRPr="00C06D71">
        <w:rPr>
          <w:rFonts w:eastAsia="Calibri"/>
          <w:sz w:val="22"/>
          <w:szCs w:val="22"/>
          <w:lang w:eastAsia="en-US"/>
        </w:rPr>
        <w:t>nformações sobre a manutenção básica</w:t>
      </w:r>
      <w:r w:rsidR="00862427">
        <w:rPr>
          <w:rFonts w:eastAsia="Calibri"/>
          <w:sz w:val="22"/>
          <w:szCs w:val="22"/>
          <w:lang w:eastAsia="en-US"/>
        </w:rPr>
        <w:t>, incluindo, conforme aplicável</w:t>
      </w:r>
      <w:r w:rsidR="004219E2">
        <w:rPr>
          <w:rFonts w:eastAsia="Calibri"/>
          <w:sz w:val="22"/>
          <w:szCs w:val="22"/>
          <w:lang w:eastAsia="en-US"/>
        </w:rPr>
        <w:t>:</w:t>
      </w:r>
    </w:p>
    <w:p w14:paraId="7134667E" w14:textId="31D4BFBF" w:rsidR="00C06D71" w:rsidRPr="00C06D71" w:rsidRDefault="00C06D71" w:rsidP="007F1FB2">
      <w:pPr>
        <w:pStyle w:val="PargrafodaLista"/>
        <w:numPr>
          <w:ilvl w:val="0"/>
          <w:numId w:val="10"/>
        </w:numPr>
        <w:spacing w:before="240" w:after="240" w:line="276" w:lineRule="auto"/>
        <w:ind w:left="0" w:firstLine="1058"/>
        <w:jc w:val="both"/>
        <w:rPr>
          <w:rFonts w:eastAsia="Calibri"/>
          <w:sz w:val="22"/>
          <w:szCs w:val="22"/>
          <w:lang w:eastAsia="en-US"/>
        </w:rPr>
      </w:pPr>
      <w:r w:rsidRPr="00C06D71">
        <w:rPr>
          <w:rFonts w:eastAsia="Calibri"/>
          <w:sz w:val="22"/>
          <w:szCs w:val="22"/>
          <w:lang w:eastAsia="en-US"/>
        </w:rPr>
        <w:t>Pontos de intervenção (localização e acesso), incluindo a capacidade dos tanques e reservatórios e tipos de fluidos utilizados;</w:t>
      </w:r>
    </w:p>
    <w:p w14:paraId="024CF42D" w14:textId="0B208B3C" w:rsidR="00C06D71" w:rsidRPr="00C06D71" w:rsidRDefault="00C06D71" w:rsidP="007F1FB2">
      <w:pPr>
        <w:pStyle w:val="PargrafodaLista"/>
        <w:numPr>
          <w:ilvl w:val="0"/>
          <w:numId w:val="10"/>
        </w:numPr>
        <w:spacing w:before="240" w:after="240" w:line="276" w:lineRule="auto"/>
        <w:ind w:left="0" w:firstLine="1058"/>
        <w:jc w:val="both"/>
        <w:rPr>
          <w:rFonts w:eastAsia="Calibri"/>
          <w:sz w:val="22"/>
          <w:szCs w:val="22"/>
          <w:lang w:eastAsia="en-US"/>
        </w:rPr>
      </w:pPr>
      <w:r w:rsidRPr="00C06D71">
        <w:rPr>
          <w:rFonts w:eastAsia="Calibri"/>
          <w:sz w:val="22"/>
          <w:szCs w:val="22"/>
          <w:lang w:eastAsia="en-US"/>
        </w:rPr>
        <w:t>A pressão adequada para os sistemas, e qualquer equipamento e precaução requeridos;</w:t>
      </w:r>
    </w:p>
    <w:p w14:paraId="5D401453" w14:textId="230609DF" w:rsidR="00C06D71" w:rsidRPr="00C06D71" w:rsidRDefault="00C06D71" w:rsidP="007F1FB2">
      <w:pPr>
        <w:pStyle w:val="PargrafodaLista"/>
        <w:numPr>
          <w:ilvl w:val="0"/>
          <w:numId w:val="10"/>
        </w:numPr>
        <w:spacing w:before="240" w:after="240" w:line="276" w:lineRule="auto"/>
        <w:ind w:left="0" w:firstLine="1058"/>
        <w:jc w:val="both"/>
        <w:rPr>
          <w:rFonts w:eastAsia="Calibri"/>
          <w:sz w:val="22"/>
          <w:szCs w:val="22"/>
          <w:lang w:eastAsia="en-US"/>
        </w:rPr>
      </w:pPr>
      <w:r w:rsidRPr="00C06D71">
        <w:rPr>
          <w:rFonts w:eastAsia="Calibri"/>
          <w:sz w:val="22"/>
          <w:szCs w:val="22"/>
          <w:lang w:eastAsia="en-US"/>
        </w:rPr>
        <w:t>Localização dos painéis de acesso para inspeção e manutenção;</w:t>
      </w:r>
    </w:p>
    <w:p w14:paraId="7E5893E9" w14:textId="6F0051E8" w:rsidR="00C06D71" w:rsidRPr="00C06D71" w:rsidRDefault="00C06D71" w:rsidP="007F1FB2">
      <w:pPr>
        <w:pStyle w:val="PargrafodaLista"/>
        <w:numPr>
          <w:ilvl w:val="0"/>
          <w:numId w:val="10"/>
        </w:numPr>
        <w:spacing w:before="240" w:after="240" w:line="276" w:lineRule="auto"/>
        <w:ind w:left="0" w:firstLine="1058"/>
        <w:jc w:val="both"/>
        <w:rPr>
          <w:rFonts w:eastAsia="Calibri"/>
          <w:sz w:val="22"/>
          <w:szCs w:val="22"/>
          <w:lang w:eastAsia="en-US"/>
        </w:rPr>
      </w:pPr>
      <w:r w:rsidRPr="00C06D71">
        <w:rPr>
          <w:rFonts w:eastAsia="Calibri"/>
          <w:sz w:val="22"/>
          <w:szCs w:val="22"/>
          <w:lang w:eastAsia="en-US"/>
        </w:rPr>
        <w:t>Localização dos pontos de lubrificação e quais lubrificantes usar, incluindo qualquer precaução e equipamento requeridos;</w:t>
      </w:r>
    </w:p>
    <w:p w14:paraId="272F47BC" w14:textId="0B599235" w:rsidR="00C06D71" w:rsidRDefault="00C06D71" w:rsidP="007F1FB2">
      <w:pPr>
        <w:pStyle w:val="PargrafodaLista"/>
        <w:numPr>
          <w:ilvl w:val="0"/>
          <w:numId w:val="10"/>
        </w:numPr>
        <w:spacing w:before="240" w:after="240" w:line="276" w:lineRule="auto"/>
        <w:ind w:left="0" w:firstLine="1058"/>
        <w:jc w:val="both"/>
        <w:rPr>
          <w:rFonts w:eastAsia="Calibri"/>
          <w:sz w:val="22"/>
          <w:szCs w:val="22"/>
          <w:lang w:eastAsia="en-US"/>
        </w:rPr>
      </w:pPr>
      <w:r w:rsidRPr="00C06D71">
        <w:rPr>
          <w:rFonts w:eastAsia="Calibri"/>
          <w:sz w:val="22"/>
          <w:szCs w:val="22"/>
          <w:lang w:eastAsia="en-US"/>
        </w:rPr>
        <w:t>Instruções para reboque da aeronave, incluindo qualquer equipamento, precauções e limitações requeridas;</w:t>
      </w:r>
    </w:p>
    <w:p w14:paraId="5BDFB4F6" w14:textId="59A7A9DC" w:rsidR="00C06D71" w:rsidRPr="00C06D71" w:rsidRDefault="00C06D71" w:rsidP="007F1FB2">
      <w:pPr>
        <w:pStyle w:val="PargrafodaLista"/>
        <w:numPr>
          <w:ilvl w:val="0"/>
          <w:numId w:val="10"/>
        </w:numPr>
        <w:spacing w:before="240" w:after="240" w:line="276" w:lineRule="auto"/>
        <w:ind w:left="0" w:firstLine="1058"/>
        <w:jc w:val="both"/>
        <w:rPr>
          <w:rFonts w:eastAsia="Calibri"/>
          <w:sz w:val="22"/>
          <w:szCs w:val="22"/>
          <w:lang w:eastAsia="en-US"/>
        </w:rPr>
      </w:pPr>
      <w:r w:rsidRPr="00C06D71">
        <w:rPr>
          <w:rFonts w:eastAsia="Calibri"/>
          <w:sz w:val="22"/>
          <w:szCs w:val="22"/>
          <w:lang w:eastAsia="en-US"/>
        </w:rPr>
        <w:t>Instruções para içamento com macaco, amarração e nivelamento da aeronave, incluindo qualquer equipamento, precauções e limitações requeridos;</w:t>
      </w:r>
    </w:p>
    <w:p w14:paraId="302E2E04" w14:textId="1B3C3680" w:rsidR="00C06D71" w:rsidRPr="00C06D71" w:rsidRDefault="00C06D71" w:rsidP="007F1FB2">
      <w:pPr>
        <w:pStyle w:val="PargrafodaLista"/>
        <w:numPr>
          <w:ilvl w:val="0"/>
          <w:numId w:val="10"/>
        </w:numPr>
        <w:spacing w:before="240" w:after="240" w:line="276" w:lineRule="auto"/>
        <w:ind w:left="0" w:firstLine="1058"/>
        <w:jc w:val="both"/>
        <w:rPr>
          <w:rFonts w:eastAsia="Calibri"/>
          <w:sz w:val="22"/>
          <w:szCs w:val="22"/>
          <w:lang w:eastAsia="en-US"/>
        </w:rPr>
      </w:pPr>
      <w:r w:rsidRPr="00C06D71">
        <w:rPr>
          <w:rFonts w:eastAsia="Calibri"/>
          <w:sz w:val="22"/>
          <w:szCs w:val="22"/>
          <w:lang w:eastAsia="en-US"/>
        </w:rPr>
        <w:t>Instruções para elevação e escoramento, incluindo qualquer equipamento e precauções requeridos;</w:t>
      </w:r>
    </w:p>
    <w:p w14:paraId="76A81176" w14:textId="0DA18C98" w:rsidR="00C06D71" w:rsidRPr="00C06D71" w:rsidRDefault="00C06D71" w:rsidP="007F1FB2">
      <w:pPr>
        <w:pStyle w:val="PargrafodaLista"/>
        <w:numPr>
          <w:ilvl w:val="0"/>
          <w:numId w:val="10"/>
        </w:numPr>
        <w:spacing w:before="240" w:after="240" w:line="276" w:lineRule="auto"/>
        <w:ind w:left="0" w:firstLine="1058"/>
        <w:jc w:val="both"/>
        <w:rPr>
          <w:rFonts w:eastAsia="Calibri"/>
          <w:sz w:val="22"/>
          <w:szCs w:val="22"/>
          <w:lang w:eastAsia="en-US"/>
        </w:rPr>
      </w:pPr>
      <w:r w:rsidRPr="00C06D71">
        <w:rPr>
          <w:rFonts w:eastAsia="Calibri"/>
          <w:sz w:val="22"/>
          <w:szCs w:val="22"/>
          <w:lang w:eastAsia="en-US"/>
        </w:rPr>
        <w:t>Instruções de peso e balanceamento para determinar o centro de gravidade; e</w:t>
      </w:r>
    </w:p>
    <w:p w14:paraId="28B2DD0C" w14:textId="23C3E239" w:rsidR="00C06D71" w:rsidRPr="00C06D71" w:rsidRDefault="00C06D71" w:rsidP="007F1FB2">
      <w:pPr>
        <w:pStyle w:val="PargrafodaLista"/>
        <w:numPr>
          <w:ilvl w:val="0"/>
          <w:numId w:val="10"/>
        </w:numPr>
        <w:spacing w:before="240" w:after="240" w:line="276" w:lineRule="auto"/>
        <w:ind w:left="0" w:firstLine="1058"/>
        <w:jc w:val="both"/>
        <w:rPr>
          <w:rFonts w:eastAsia="Calibri"/>
          <w:sz w:val="22"/>
          <w:szCs w:val="22"/>
          <w:lang w:eastAsia="en-US"/>
        </w:rPr>
      </w:pPr>
      <w:r w:rsidRPr="00C06D71">
        <w:rPr>
          <w:rFonts w:eastAsia="Calibri"/>
          <w:sz w:val="22"/>
          <w:szCs w:val="22"/>
          <w:lang w:eastAsia="en-US"/>
        </w:rPr>
        <w:t>Um método para controle da configuração dos componentes (</w:t>
      </w:r>
      <w:r w:rsidR="004219E2">
        <w:rPr>
          <w:rFonts w:eastAsia="Calibri"/>
          <w:sz w:val="22"/>
          <w:szCs w:val="22"/>
          <w:lang w:eastAsia="en-US"/>
        </w:rPr>
        <w:t xml:space="preserve">“Illustrated </w:t>
      </w:r>
      <w:proofErr w:type="spellStart"/>
      <w:r w:rsidR="004219E2">
        <w:rPr>
          <w:rFonts w:eastAsia="Calibri"/>
          <w:sz w:val="22"/>
          <w:szCs w:val="22"/>
          <w:lang w:eastAsia="en-US"/>
        </w:rPr>
        <w:t>Parts</w:t>
      </w:r>
      <w:proofErr w:type="spellEnd"/>
      <w:r w:rsidR="004219E2">
        <w:rPr>
          <w:rFonts w:eastAsia="Calibri"/>
          <w:sz w:val="22"/>
          <w:szCs w:val="22"/>
          <w:lang w:eastAsia="en-US"/>
        </w:rPr>
        <w:t xml:space="preserve"> Catalogue” - </w:t>
      </w:r>
      <w:r w:rsidRPr="00C06D71">
        <w:rPr>
          <w:rFonts w:eastAsia="Calibri"/>
          <w:sz w:val="22"/>
          <w:szCs w:val="22"/>
          <w:lang w:eastAsia="en-US"/>
        </w:rPr>
        <w:t>IPC) não é requerido, mas é recomendado se ade</w:t>
      </w:r>
      <w:r w:rsidR="00862427">
        <w:rPr>
          <w:rFonts w:eastAsia="Calibri"/>
          <w:sz w:val="22"/>
          <w:szCs w:val="22"/>
          <w:lang w:eastAsia="en-US"/>
        </w:rPr>
        <w:t>quadamente mantido e controlado.</w:t>
      </w:r>
    </w:p>
    <w:p w14:paraId="551D9EDC" w14:textId="373B10FA" w:rsidR="00C06D71" w:rsidRPr="00782285" w:rsidRDefault="00C06D71" w:rsidP="007F1FB2">
      <w:pPr>
        <w:pStyle w:val="Ttulo2"/>
        <w:numPr>
          <w:ilvl w:val="1"/>
          <w:numId w:val="11"/>
        </w:numPr>
        <w:ind w:left="1134" w:hanging="1134"/>
      </w:pPr>
      <w:bookmarkStart w:id="18" w:name="_Toc185530834"/>
      <w:bookmarkStart w:id="19" w:name="_Toc185530901"/>
      <w:r w:rsidRPr="00782285">
        <w:lastRenderedPageBreak/>
        <w:t>Instr</w:t>
      </w:r>
      <w:r w:rsidR="00782285">
        <w:t>uções de Manutenção da Aeronave</w:t>
      </w:r>
      <w:bookmarkEnd w:id="18"/>
      <w:bookmarkEnd w:id="19"/>
    </w:p>
    <w:p w14:paraId="5BF249C8" w14:textId="502A9910" w:rsidR="00C06D71" w:rsidRPr="00CD01F7" w:rsidRDefault="00C06D71" w:rsidP="00CD01F7">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Esta seção deve inc</w:t>
      </w:r>
      <w:r w:rsidR="00CD01F7">
        <w:rPr>
          <w:rFonts w:eastAsia="Calibri"/>
          <w:sz w:val="22"/>
          <w:szCs w:val="22"/>
          <w:lang w:eastAsia="en-US"/>
        </w:rPr>
        <w:t>luir</w:t>
      </w:r>
      <w:r w:rsidR="00BB3817">
        <w:rPr>
          <w:rFonts w:eastAsia="Calibri"/>
          <w:sz w:val="22"/>
          <w:szCs w:val="22"/>
          <w:lang w:eastAsia="en-US"/>
        </w:rPr>
        <w:t>:</w:t>
      </w:r>
      <w:r w:rsidR="00CD01F7">
        <w:rPr>
          <w:rFonts w:eastAsia="Calibri"/>
          <w:sz w:val="22"/>
          <w:szCs w:val="22"/>
          <w:lang w:eastAsia="en-US"/>
        </w:rPr>
        <w:t xml:space="preserve"> </w:t>
      </w:r>
    </w:p>
    <w:p w14:paraId="69A4B1AB" w14:textId="1C53542E" w:rsidR="00BB3817" w:rsidRDefault="00BB3817" w:rsidP="007F1FB2">
      <w:pPr>
        <w:pStyle w:val="PargrafodaLista"/>
        <w:numPr>
          <w:ilvl w:val="0"/>
          <w:numId w:val="13"/>
        </w:numPr>
        <w:spacing w:before="240" w:after="240" w:line="276" w:lineRule="auto"/>
        <w:ind w:left="0" w:firstLine="1134"/>
        <w:jc w:val="both"/>
        <w:rPr>
          <w:rFonts w:eastAsia="Calibri"/>
          <w:sz w:val="22"/>
          <w:szCs w:val="22"/>
          <w:lang w:eastAsia="en-US"/>
        </w:rPr>
      </w:pPr>
      <w:r>
        <w:rPr>
          <w:rFonts w:eastAsia="Calibri"/>
          <w:sz w:val="22"/>
          <w:szCs w:val="22"/>
          <w:lang w:eastAsia="en-US"/>
        </w:rPr>
        <w:t>A</w:t>
      </w:r>
      <w:r w:rsidRPr="00CD01F7">
        <w:rPr>
          <w:rFonts w:eastAsia="Calibri"/>
          <w:sz w:val="22"/>
          <w:szCs w:val="22"/>
          <w:lang w:eastAsia="en-US"/>
        </w:rPr>
        <w:t xml:space="preserve"> programação de manutenção para cada item e equipamento</w:t>
      </w:r>
      <w:r>
        <w:rPr>
          <w:rFonts w:eastAsia="Calibri"/>
          <w:sz w:val="22"/>
          <w:szCs w:val="22"/>
          <w:lang w:eastAsia="en-US"/>
        </w:rPr>
        <w:t>, que</w:t>
      </w:r>
      <w:r w:rsidRPr="00CD01F7">
        <w:rPr>
          <w:rFonts w:eastAsia="Calibri"/>
          <w:sz w:val="22"/>
          <w:szCs w:val="22"/>
          <w:lang w:eastAsia="en-US"/>
        </w:rPr>
        <w:t xml:space="preserve"> deve conter:</w:t>
      </w:r>
    </w:p>
    <w:p w14:paraId="39C361C4" w14:textId="0D3ECB84" w:rsidR="00BB3817" w:rsidRPr="00782285" w:rsidRDefault="00F64BBB" w:rsidP="000A5482">
      <w:pPr>
        <w:pStyle w:val="PargrafodaLista"/>
        <w:numPr>
          <w:ilvl w:val="1"/>
          <w:numId w:val="13"/>
        </w:numPr>
        <w:spacing w:before="240" w:after="240" w:line="276" w:lineRule="auto"/>
        <w:ind w:left="1701" w:hanging="567"/>
        <w:jc w:val="both"/>
        <w:rPr>
          <w:rFonts w:eastAsia="Calibri"/>
          <w:sz w:val="22"/>
          <w:szCs w:val="22"/>
          <w:lang w:eastAsia="en-US"/>
        </w:rPr>
      </w:pPr>
      <w:r>
        <w:rPr>
          <w:rFonts w:eastAsia="Calibri"/>
          <w:sz w:val="22"/>
          <w:szCs w:val="22"/>
          <w:lang w:eastAsia="en-US"/>
        </w:rPr>
        <w:t>O</w:t>
      </w:r>
      <w:r w:rsidR="00C06D71" w:rsidRPr="00782285">
        <w:rPr>
          <w:rFonts w:eastAsia="Calibri"/>
          <w:sz w:val="22"/>
          <w:szCs w:val="22"/>
          <w:lang w:eastAsia="en-US"/>
        </w:rPr>
        <w:t>s intervalos recomendados para limpeza, inspeção, teste, lubrificação e ajuste de cada artigo;</w:t>
      </w:r>
    </w:p>
    <w:p w14:paraId="6FEE71FA" w14:textId="35D0A220" w:rsidR="00BB3817" w:rsidRPr="000A5482" w:rsidRDefault="00F64BBB" w:rsidP="000A5482">
      <w:pPr>
        <w:pStyle w:val="PargrafodaLista"/>
        <w:numPr>
          <w:ilvl w:val="1"/>
          <w:numId w:val="13"/>
        </w:numPr>
        <w:spacing w:before="240" w:after="240" w:line="276" w:lineRule="auto"/>
        <w:ind w:left="1701" w:hanging="567"/>
        <w:jc w:val="both"/>
        <w:rPr>
          <w:rFonts w:eastAsia="Calibri"/>
          <w:sz w:val="22"/>
          <w:szCs w:val="22"/>
          <w:lang w:eastAsia="en-US"/>
        </w:rPr>
      </w:pPr>
      <w:r w:rsidRPr="000A5482">
        <w:rPr>
          <w:rFonts w:eastAsia="Calibri"/>
          <w:sz w:val="22"/>
          <w:szCs w:val="22"/>
          <w:lang w:eastAsia="en-US"/>
        </w:rPr>
        <w:t>O</w:t>
      </w:r>
      <w:r w:rsidR="00C06D71" w:rsidRPr="000A5482">
        <w:rPr>
          <w:rFonts w:eastAsia="Calibri"/>
          <w:sz w:val="22"/>
          <w:szCs w:val="22"/>
          <w:lang w:eastAsia="en-US"/>
        </w:rPr>
        <w:t xml:space="preserve"> grau de inspeção requerido, tolerâncias </w:t>
      </w:r>
      <w:r w:rsidR="00B410BA">
        <w:rPr>
          <w:rFonts w:eastAsia="Calibri"/>
          <w:sz w:val="22"/>
          <w:szCs w:val="22"/>
          <w:lang w:eastAsia="en-US"/>
        </w:rPr>
        <w:t>à</w:t>
      </w:r>
      <w:r w:rsidR="00B410BA" w:rsidRPr="000A5482">
        <w:rPr>
          <w:rFonts w:eastAsia="Calibri"/>
          <w:sz w:val="22"/>
          <w:szCs w:val="22"/>
          <w:lang w:eastAsia="en-US"/>
        </w:rPr>
        <w:t xml:space="preserve"> </w:t>
      </w:r>
      <w:r w:rsidR="00C06D71" w:rsidRPr="000A5482">
        <w:rPr>
          <w:rFonts w:eastAsia="Calibri"/>
          <w:sz w:val="22"/>
          <w:szCs w:val="22"/>
          <w:lang w:eastAsia="en-US"/>
        </w:rPr>
        <w:t>desgaste e tarefas recomendadas;</w:t>
      </w:r>
    </w:p>
    <w:p w14:paraId="1860F282" w14:textId="1FE8792C" w:rsidR="00BB3817" w:rsidRPr="000A5482" w:rsidRDefault="00817B39" w:rsidP="000A5482">
      <w:pPr>
        <w:pStyle w:val="PargrafodaLista"/>
        <w:numPr>
          <w:ilvl w:val="1"/>
          <w:numId w:val="13"/>
        </w:numPr>
        <w:spacing w:before="240" w:after="240" w:line="276" w:lineRule="auto"/>
        <w:ind w:left="1701" w:hanging="567"/>
        <w:jc w:val="both"/>
        <w:rPr>
          <w:rFonts w:eastAsia="Calibri"/>
          <w:sz w:val="22"/>
          <w:szCs w:val="22"/>
          <w:lang w:eastAsia="en-US"/>
        </w:rPr>
      </w:pPr>
      <w:r w:rsidRPr="000A5482">
        <w:rPr>
          <w:rFonts w:eastAsia="Calibri"/>
          <w:sz w:val="22"/>
          <w:szCs w:val="22"/>
          <w:lang w:eastAsia="en-US"/>
        </w:rPr>
        <w:t>Se o item possuir um grau de complexidade excepcionalmente alto, requerendo expertise, equipamento de teste ou técnicas de manutenção especializadas, o</w:t>
      </w:r>
      <w:r w:rsidR="00C06D71" w:rsidRPr="000A5482">
        <w:rPr>
          <w:rFonts w:eastAsia="Calibri"/>
          <w:sz w:val="22"/>
          <w:szCs w:val="22"/>
          <w:lang w:eastAsia="en-US"/>
        </w:rPr>
        <w:t>s dados do fabricante do artigo, como seus manuais, podem ser referenciados como fonte d</w:t>
      </w:r>
      <w:r w:rsidRPr="000A5482">
        <w:rPr>
          <w:rFonts w:eastAsia="Calibri"/>
          <w:sz w:val="22"/>
          <w:szCs w:val="22"/>
          <w:lang w:eastAsia="en-US"/>
        </w:rPr>
        <w:t>e</w:t>
      </w:r>
      <w:r w:rsidR="00C06D71" w:rsidRPr="000A5482">
        <w:rPr>
          <w:rFonts w:eastAsia="Calibri"/>
          <w:sz w:val="22"/>
          <w:szCs w:val="22"/>
          <w:lang w:eastAsia="en-US"/>
        </w:rPr>
        <w:t xml:space="preserve"> </w:t>
      </w:r>
      <w:r w:rsidRPr="000A5482">
        <w:rPr>
          <w:rFonts w:eastAsia="Calibri"/>
          <w:sz w:val="22"/>
          <w:szCs w:val="22"/>
          <w:lang w:eastAsia="en-US"/>
        </w:rPr>
        <w:t xml:space="preserve">tais </w:t>
      </w:r>
      <w:r w:rsidR="00C06D71" w:rsidRPr="000A5482">
        <w:rPr>
          <w:rFonts w:eastAsia="Calibri"/>
          <w:sz w:val="22"/>
          <w:szCs w:val="22"/>
          <w:lang w:eastAsia="en-US"/>
        </w:rPr>
        <w:t>informações;</w:t>
      </w:r>
    </w:p>
    <w:p w14:paraId="2CF051FB" w14:textId="5A0DA2D2" w:rsidR="00C06D71" w:rsidRPr="000A5482" w:rsidRDefault="00C06D71" w:rsidP="000A5482">
      <w:pPr>
        <w:pStyle w:val="PargrafodaLista"/>
        <w:numPr>
          <w:ilvl w:val="1"/>
          <w:numId w:val="13"/>
        </w:numPr>
        <w:spacing w:before="240" w:after="240" w:line="276" w:lineRule="auto"/>
        <w:ind w:left="1701" w:hanging="567"/>
        <w:jc w:val="both"/>
        <w:rPr>
          <w:rFonts w:eastAsia="Calibri"/>
          <w:sz w:val="22"/>
          <w:szCs w:val="22"/>
          <w:lang w:eastAsia="en-US"/>
        </w:rPr>
      </w:pPr>
      <w:r w:rsidRPr="000A5482">
        <w:rPr>
          <w:rFonts w:eastAsia="Calibri"/>
          <w:sz w:val="22"/>
          <w:szCs w:val="22"/>
          <w:lang w:eastAsia="en-US"/>
        </w:rPr>
        <w:t xml:space="preserve">Pode ser determinado que, </w:t>
      </w:r>
      <w:r w:rsidR="00817B39" w:rsidRPr="000A5482">
        <w:rPr>
          <w:rFonts w:eastAsia="Calibri"/>
          <w:sz w:val="22"/>
          <w:szCs w:val="22"/>
          <w:lang w:eastAsia="en-US"/>
        </w:rPr>
        <w:t>a</w:t>
      </w:r>
      <w:r w:rsidRPr="000A5482">
        <w:rPr>
          <w:rFonts w:eastAsia="Calibri"/>
          <w:sz w:val="22"/>
          <w:szCs w:val="22"/>
          <w:lang w:eastAsia="en-US"/>
        </w:rPr>
        <w:t xml:space="preserve"> nível d</w:t>
      </w:r>
      <w:r w:rsidR="00817B39" w:rsidRPr="000A5482">
        <w:rPr>
          <w:rFonts w:eastAsia="Calibri"/>
          <w:sz w:val="22"/>
          <w:szCs w:val="22"/>
          <w:lang w:eastAsia="en-US"/>
        </w:rPr>
        <w:t>e</w:t>
      </w:r>
      <w:r w:rsidRPr="000A5482">
        <w:rPr>
          <w:rFonts w:eastAsia="Calibri"/>
          <w:sz w:val="22"/>
          <w:szCs w:val="22"/>
          <w:lang w:eastAsia="en-US"/>
        </w:rPr>
        <w:t xml:space="preserve"> componente, os dados de manutenção não sejam adequados para alguns itens. Neste caso</w:t>
      </w:r>
      <w:r w:rsidR="00817B39" w:rsidRPr="000A5482">
        <w:rPr>
          <w:rFonts w:eastAsia="Calibri"/>
          <w:sz w:val="22"/>
          <w:szCs w:val="22"/>
          <w:lang w:eastAsia="en-US"/>
        </w:rPr>
        <w:t>,</w:t>
      </w:r>
      <w:r w:rsidRPr="000A5482">
        <w:rPr>
          <w:rFonts w:eastAsia="Calibri"/>
          <w:sz w:val="22"/>
          <w:szCs w:val="22"/>
          <w:lang w:eastAsia="en-US"/>
        </w:rPr>
        <w:t xml:space="preserve"> será necessário fornecer as instruções de como determinar que o item não está </w:t>
      </w:r>
      <w:proofErr w:type="spellStart"/>
      <w:r w:rsidRPr="000A5482">
        <w:rPr>
          <w:rFonts w:eastAsia="Calibri"/>
          <w:sz w:val="22"/>
          <w:szCs w:val="22"/>
          <w:lang w:eastAsia="en-US"/>
        </w:rPr>
        <w:t>aeronavegável</w:t>
      </w:r>
      <w:proofErr w:type="spellEnd"/>
      <w:r w:rsidRPr="000A5482">
        <w:rPr>
          <w:rFonts w:eastAsia="Calibri"/>
          <w:sz w:val="22"/>
          <w:szCs w:val="22"/>
          <w:lang w:eastAsia="en-US"/>
        </w:rPr>
        <w:t xml:space="preserve"> (ou impróprio); de remoção do item do produto; de substituição do item por um </w:t>
      </w:r>
      <w:proofErr w:type="spellStart"/>
      <w:r w:rsidRPr="000A5482">
        <w:rPr>
          <w:rFonts w:eastAsia="Calibri"/>
          <w:sz w:val="22"/>
          <w:szCs w:val="22"/>
          <w:lang w:eastAsia="en-US"/>
        </w:rPr>
        <w:t>aeronavegável</w:t>
      </w:r>
      <w:proofErr w:type="spellEnd"/>
      <w:r w:rsidRPr="000A5482">
        <w:rPr>
          <w:rFonts w:eastAsia="Calibri"/>
          <w:sz w:val="22"/>
          <w:szCs w:val="22"/>
          <w:lang w:eastAsia="en-US"/>
        </w:rPr>
        <w:t xml:space="preserve">; e das verificações necessárias para seu retorno ao </w:t>
      </w:r>
      <w:r w:rsidR="00817B39" w:rsidRPr="000A5482">
        <w:rPr>
          <w:rFonts w:eastAsia="Calibri"/>
          <w:sz w:val="22"/>
          <w:szCs w:val="22"/>
          <w:lang w:eastAsia="en-US"/>
        </w:rPr>
        <w:t>s</w:t>
      </w:r>
      <w:r w:rsidR="00CD01F7" w:rsidRPr="000A5482">
        <w:rPr>
          <w:rFonts w:eastAsia="Calibri"/>
          <w:sz w:val="22"/>
          <w:szCs w:val="22"/>
          <w:lang w:eastAsia="en-US"/>
        </w:rPr>
        <w:t>erviço;</w:t>
      </w:r>
    </w:p>
    <w:p w14:paraId="1B506576" w14:textId="33776AB6" w:rsidR="00C06D71" w:rsidRPr="00C06D71" w:rsidRDefault="00C06D71" w:rsidP="00CD01F7">
      <w:pPr>
        <w:pStyle w:val="PargrafodaLista"/>
        <w:numPr>
          <w:ilvl w:val="0"/>
          <w:numId w:val="13"/>
        </w:numPr>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Os intervalos de </w:t>
      </w:r>
      <w:r w:rsidR="00664268">
        <w:rPr>
          <w:rFonts w:eastAsia="Calibri"/>
          <w:sz w:val="22"/>
          <w:szCs w:val="22"/>
          <w:lang w:eastAsia="en-US"/>
        </w:rPr>
        <w:t>“</w:t>
      </w:r>
      <w:proofErr w:type="spellStart"/>
      <w:r w:rsidR="00664268">
        <w:rPr>
          <w:rFonts w:eastAsia="Calibri"/>
          <w:sz w:val="22"/>
          <w:szCs w:val="22"/>
          <w:lang w:eastAsia="en-US"/>
        </w:rPr>
        <w:t>overhaul</w:t>
      </w:r>
      <w:proofErr w:type="spellEnd"/>
      <w:r w:rsidR="00664268">
        <w:rPr>
          <w:rFonts w:eastAsia="Calibri"/>
          <w:sz w:val="22"/>
          <w:szCs w:val="22"/>
          <w:lang w:eastAsia="en-US"/>
        </w:rPr>
        <w:t xml:space="preserve">” </w:t>
      </w:r>
      <w:r w:rsidRPr="00C06D71">
        <w:rPr>
          <w:rFonts w:eastAsia="Calibri"/>
          <w:sz w:val="22"/>
          <w:szCs w:val="22"/>
          <w:lang w:eastAsia="en-US"/>
        </w:rPr>
        <w:t xml:space="preserve">relativos ao produto, acessórios, instrumentos ou equipamentos. Se </w:t>
      </w:r>
      <w:r w:rsidR="00664268">
        <w:rPr>
          <w:rFonts w:eastAsia="Calibri"/>
          <w:sz w:val="22"/>
          <w:szCs w:val="22"/>
          <w:lang w:eastAsia="en-US"/>
        </w:rPr>
        <w:t>algum</w:t>
      </w:r>
      <w:r w:rsidRPr="00C06D71">
        <w:rPr>
          <w:rFonts w:eastAsia="Calibri"/>
          <w:sz w:val="22"/>
          <w:szCs w:val="22"/>
          <w:lang w:eastAsia="en-US"/>
        </w:rPr>
        <w:t xml:space="preserve"> intervalo for uma limitação</w:t>
      </w:r>
      <w:r w:rsidR="00664268">
        <w:rPr>
          <w:rFonts w:eastAsia="Calibri"/>
          <w:sz w:val="22"/>
          <w:szCs w:val="22"/>
          <w:lang w:eastAsia="en-US"/>
        </w:rPr>
        <w:t>,</w:t>
      </w:r>
      <w:r w:rsidRPr="00C06D71">
        <w:rPr>
          <w:rFonts w:eastAsia="Calibri"/>
          <w:sz w:val="22"/>
          <w:szCs w:val="22"/>
          <w:lang w:eastAsia="en-US"/>
        </w:rPr>
        <w:t xml:space="preserve"> deve ser incluída</w:t>
      </w:r>
      <w:r w:rsidR="005C0800">
        <w:rPr>
          <w:rFonts w:eastAsia="Calibri"/>
          <w:sz w:val="22"/>
          <w:szCs w:val="22"/>
          <w:lang w:eastAsia="en-US"/>
        </w:rPr>
        <w:t xml:space="preserve"> a devida</w:t>
      </w:r>
      <w:r w:rsidRPr="00C06D71">
        <w:rPr>
          <w:rFonts w:eastAsia="Calibri"/>
          <w:sz w:val="22"/>
          <w:szCs w:val="22"/>
          <w:lang w:eastAsia="en-US"/>
        </w:rPr>
        <w:t xml:space="preserve"> refer</w:t>
      </w:r>
      <w:r w:rsidR="00664268">
        <w:rPr>
          <w:rFonts w:eastAsia="Calibri"/>
          <w:sz w:val="22"/>
          <w:szCs w:val="22"/>
          <w:lang w:eastAsia="en-US"/>
        </w:rPr>
        <w:t>ê</w:t>
      </w:r>
      <w:r w:rsidRPr="00C06D71">
        <w:rPr>
          <w:rFonts w:eastAsia="Calibri"/>
          <w:sz w:val="22"/>
          <w:szCs w:val="22"/>
          <w:lang w:eastAsia="en-US"/>
        </w:rPr>
        <w:t xml:space="preserve">ncia à seção de Limitação de Aeronavegabilidade. Se a ICA informa um prazo para </w:t>
      </w:r>
      <w:r w:rsidR="00664268">
        <w:rPr>
          <w:rFonts w:eastAsia="Calibri"/>
          <w:sz w:val="22"/>
          <w:szCs w:val="22"/>
          <w:lang w:eastAsia="en-US"/>
        </w:rPr>
        <w:t>o “</w:t>
      </w:r>
      <w:proofErr w:type="spellStart"/>
      <w:r w:rsidR="00664268">
        <w:rPr>
          <w:rFonts w:eastAsia="Calibri"/>
          <w:sz w:val="22"/>
          <w:szCs w:val="22"/>
          <w:lang w:eastAsia="en-US"/>
        </w:rPr>
        <w:t>overhaul</w:t>
      </w:r>
      <w:proofErr w:type="spellEnd"/>
      <w:r w:rsidR="00664268">
        <w:rPr>
          <w:rFonts w:eastAsia="Calibri"/>
          <w:sz w:val="22"/>
          <w:szCs w:val="22"/>
          <w:lang w:eastAsia="en-US"/>
        </w:rPr>
        <w:t>”</w:t>
      </w:r>
      <w:r w:rsidRPr="00C06D71">
        <w:rPr>
          <w:rFonts w:eastAsia="Calibri"/>
          <w:sz w:val="22"/>
          <w:szCs w:val="22"/>
          <w:lang w:eastAsia="en-US"/>
        </w:rPr>
        <w:t xml:space="preserve">, ela deve incluir as instruções para a realização desta </w:t>
      </w:r>
      <w:r w:rsidR="00664268">
        <w:rPr>
          <w:rFonts w:eastAsia="Calibri"/>
          <w:sz w:val="22"/>
          <w:szCs w:val="22"/>
          <w:lang w:eastAsia="en-US"/>
        </w:rPr>
        <w:t>tarefa</w:t>
      </w:r>
      <w:r w:rsidRPr="00C06D71">
        <w:rPr>
          <w:rFonts w:eastAsia="Calibri"/>
          <w:sz w:val="22"/>
          <w:szCs w:val="22"/>
          <w:lang w:eastAsia="en-US"/>
        </w:rPr>
        <w:t xml:space="preserve"> ou referenciar um manual apropriado, que se tornará incorporado a </w:t>
      </w:r>
      <w:r w:rsidR="00CD01F7">
        <w:rPr>
          <w:rFonts w:eastAsia="Calibri"/>
          <w:sz w:val="22"/>
          <w:szCs w:val="22"/>
          <w:lang w:eastAsia="en-US"/>
        </w:rPr>
        <w:t>ICA pela referência feita;</w:t>
      </w:r>
      <w:r w:rsidRPr="00C06D71">
        <w:rPr>
          <w:rFonts w:eastAsia="Calibri"/>
          <w:sz w:val="22"/>
          <w:szCs w:val="22"/>
          <w:lang w:eastAsia="en-US"/>
        </w:rPr>
        <w:t xml:space="preserve">  </w:t>
      </w:r>
    </w:p>
    <w:p w14:paraId="20DB5792" w14:textId="347D54C4" w:rsidR="00C06D71" w:rsidRPr="00C06D71" w:rsidRDefault="00C06D71" w:rsidP="00CD01F7">
      <w:pPr>
        <w:pStyle w:val="PargrafodaLista"/>
        <w:numPr>
          <w:ilvl w:val="0"/>
          <w:numId w:val="13"/>
        </w:numPr>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Um programa de inspeções que é composto </w:t>
      </w:r>
      <w:r w:rsidR="00522912">
        <w:rPr>
          <w:rFonts w:eastAsia="Calibri"/>
          <w:sz w:val="22"/>
          <w:szCs w:val="22"/>
          <w:lang w:eastAsia="en-US"/>
        </w:rPr>
        <w:t>por condições (</w:t>
      </w:r>
      <w:r w:rsidR="007B7539">
        <w:rPr>
          <w:rFonts w:eastAsia="Calibri"/>
          <w:sz w:val="22"/>
          <w:szCs w:val="22"/>
          <w:lang w:eastAsia="en-US"/>
        </w:rPr>
        <w:t>“</w:t>
      </w:r>
      <w:proofErr w:type="spellStart"/>
      <w:r w:rsidR="007B7539">
        <w:rPr>
          <w:rFonts w:eastAsia="Calibri"/>
          <w:sz w:val="22"/>
          <w:szCs w:val="22"/>
          <w:lang w:eastAsia="en-US"/>
        </w:rPr>
        <w:t>thresholds</w:t>
      </w:r>
      <w:proofErr w:type="spellEnd"/>
      <w:r w:rsidR="007B7539">
        <w:rPr>
          <w:rFonts w:eastAsia="Calibri"/>
          <w:sz w:val="22"/>
          <w:szCs w:val="22"/>
          <w:lang w:eastAsia="en-US"/>
        </w:rPr>
        <w:t>”</w:t>
      </w:r>
      <w:r w:rsidR="00522912">
        <w:rPr>
          <w:rFonts w:eastAsia="Calibri"/>
          <w:sz w:val="22"/>
          <w:szCs w:val="22"/>
          <w:lang w:eastAsia="en-US"/>
        </w:rPr>
        <w:t>)</w:t>
      </w:r>
      <w:r w:rsidR="007B7539">
        <w:rPr>
          <w:rFonts w:eastAsia="Calibri"/>
          <w:sz w:val="22"/>
          <w:szCs w:val="22"/>
          <w:lang w:eastAsia="en-US"/>
        </w:rPr>
        <w:t xml:space="preserve"> e intervalos</w:t>
      </w:r>
      <w:r w:rsidR="008846A1">
        <w:rPr>
          <w:rFonts w:eastAsia="Calibri"/>
          <w:sz w:val="22"/>
          <w:szCs w:val="22"/>
          <w:lang w:eastAsia="en-US"/>
        </w:rPr>
        <w:t xml:space="preserve"> </w:t>
      </w:r>
      <w:r w:rsidR="007B7539">
        <w:rPr>
          <w:rFonts w:eastAsia="Calibri"/>
          <w:sz w:val="22"/>
          <w:szCs w:val="22"/>
          <w:lang w:eastAsia="en-US"/>
        </w:rPr>
        <w:t>d</w:t>
      </w:r>
      <w:r w:rsidRPr="00C06D71">
        <w:rPr>
          <w:rFonts w:eastAsia="Calibri"/>
          <w:sz w:val="22"/>
          <w:szCs w:val="22"/>
          <w:lang w:eastAsia="en-US"/>
        </w:rPr>
        <w:t xml:space="preserve">as inspeções, </w:t>
      </w:r>
      <w:r w:rsidR="007B7539">
        <w:rPr>
          <w:rFonts w:eastAsia="Calibri"/>
          <w:sz w:val="22"/>
          <w:szCs w:val="22"/>
          <w:lang w:eastAsia="en-US"/>
        </w:rPr>
        <w:t xml:space="preserve">os </w:t>
      </w:r>
      <w:r w:rsidRPr="00C06D71">
        <w:rPr>
          <w:rFonts w:eastAsia="Calibri"/>
          <w:sz w:val="22"/>
          <w:szCs w:val="22"/>
          <w:lang w:eastAsia="en-US"/>
        </w:rPr>
        <w:t>tipos das inspeções requeridas e a extensão dessas inspeções</w:t>
      </w:r>
      <w:r w:rsidR="008846A1">
        <w:rPr>
          <w:rFonts w:eastAsia="Calibri"/>
          <w:sz w:val="22"/>
          <w:szCs w:val="22"/>
          <w:lang w:eastAsia="en-US"/>
        </w:rPr>
        <w:t xml:space="preserve"> </w:t>
      </w:r>
      <w:r w:rsidR="007B7539">
        <w:rPr>
          <w:rFonts w:eastAsia="Calibri"/>
          <w:sz w:val="22"/>
          <w:szCs w:val="22"/>
          <w:lang w:eastAsia="en-US"/>
        </w:rPr>
        <w:t>para</w:t>
      </w:r>
      <w:r w:rsidRPr="00C06D71">
        <w:rPr>
          <w:rFonts w:eastAsia="Calibri"/>
          <w:sz w:val="22"/>
          <w:szCs w:val="22"/>
          <w:lang w:eastAsia="en-US"/>
        </w:rPr>
        <w:t xml:space="preserve"> assegur</w:t>
      </w:r>
      <w:r w:rsidR="007B7539">
        <w:rPr>
          <w:rFonts w:eastAsia="Calibri"/>
          <w:sz w:val="22"/>
          <w:szCs w:val="22"/>
          <w:lang w:eastAsia="en-US"/>
        </w:rPr>
        <w:t>ar</w:t>
      </w:r>
      <w:r w:rsidRPr="00C06D71">
        <w:rPr>
          <w:rFonts w:eastAsia="Calibri"/>
          <w:sz w:val="22"/>
          <w:szCs w:val="22"/>
          <w:lang w:eastAsia="en-US"/>
        </w:rPr>
        <w:t xml:space="preserve"> a aeronavegabilidade continuada;</w:t>
      </w:r>
    </w:p>
    <w:p w14:paraId="41C676D3" w14:textId="046A9786" w:rsidR="00C06D71" w:rsidRPr="00C06D71" w:rsidRDefault="00C06D71" w:rsidP="00CD01F7">
      <w:pPr>
        <w:pStyle w:val="PargrafodaLista"/>
        <w:numPr>
          <w:ilvl w:val="0"/>
          <w:numId w:val="13"/>
        </w:numPr>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Informação de </w:t>
      </w:r>
      <w:r w:rsidR="007B7539">
        <w:rPr>
          <w:rFonts w:eastAsia="Calibri"/>
          <w:sz w:val="22"/>
          <w:szCs w:val="22"/>
          <w:lang w:eastAsia="en-US"/>
        </w:rPr>
        <w:t>pesquisa de pane</w:t>
      </w:r>
      <w:r w:rsidRPr="00C06D71">
        <w:rPr>
          <w:rFonts w:eastAsia="Calibri"/>
          <w:sz w:val="22"/>
          <w:szCs w:val="22"/>
          <w:lang w:eastAsia="en-US"/>
        </w:rPr>
        <w:t xml:space="preserve"> ("Troubleshooting") descrevendo prováveis </w:t>
      </w:r>
      <w:r w:rsidR="007B7539">
        <w:rPr>
          <w:rFonts w:eastAsia="Calibri"/>
          <w:sz w:val="22"/>
          <w:szCs w:val="22"/>
          <w:lang w:eastAsia="en-US"/>
        </w:rPr>
        <w:t>panes</w:t>
      </w:r>
      <w:r w:rsidR="007B7539" w:rsidRPr="00C06D71">
        <w:rPr>
          <w:rFonts w:eastAsia="Calibri"/>
          <w:sz w:val="22"/>
          <w:szCs w:val="22"/>
          <w:lang w:eastAsia="en-US"/>
        </w:rPr>
        <w:t xml:space="preserve"> </w:t>
      </w:r>
      <w:r w:rsidRPr="00C06D71">
        <w:rPr>
          <w:rFonts w:eastAsia="Calibri"/>
          <w:sz w:val="22"/>
          <w:szCs w:val="22"/>
          <w:lang w:eastAsia="en-US"/>
        </w:rPr>
        <w:t>e como identificá-l</w:t>
      </w:r>
      <w:r w:rsidR="007B7539">
        <w:rPr>
          <w:rFonts w:eastAsia="Calibri"/>
          <w:sz w:val="22"/>
          <w:szCs w:val="22"/>
          <w:lang w:eastAsia="en-US"/>
        </w:rPr>
        <w:t>a</w:t>
      </w:r>
      <w:r w:rsidRPr="00C06D71">
        <w:rPr>
          <w:rFonts w:eastAsia="Calibri"/>
          <w:sz w:val="22"/>
          <w:szCs w:val="22"/>
          <w:lang w:eastAsia="en-US"/>
        </w:rPr>
        <w:t>s e corrigi-l</w:t>
      </w:r>
      <w:r w:rsidR="007B7539">
        <w:rPr>
          <w:rFonts w:eastAsia="Calibri"/>
          <w:sz w:val="22"/>
          <w:szCs w:val="22"/>
          <w:lang w:eastAsia="en-US"/>
        </w:rPr>
        <w:t>a</w:t>
      </w:r>
      <w:r w:rsidRPr="00C06D71">
        <w:rPr>
          <w:rFonts w:eastAsia="Calibri"/>
          <w:sz w:val="22"/>
          <w:szCs w:val="22"/>
          <w:lang w:eastAsia="en-US"/>
        </w:rPr>
        <w:t>s;</w:t>
      </w:r>
    </w:p>
    <w:p w14:paraId="49C29D87" w14:textId="0843B12C" w:rsidR="00C06D71" w:rsidRPr="00C06D71" w:rsidRDefault="00C06D71" w:rsidP="00CD01F7">
      <w:pPr>
        <w:pStyle w:val="PargrafodaLista"/>
        <w:numPr>
          <w:ilvl w:val="0"/>
          <w:numId w:val="13"/>
        </w:numPr>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Informação descrevendo a ordem e o método para remover e </w:t>
      </w:r>
      <w:r w:rsidR="007B7539">
        <w:rPr>
          <w:rFonts w:eastAsia="Calibri"/>
          <w:sz w:val="22"/>
          <w:szCs w:val="22"/>
          <w:lang w:eastAsia="en-US"/>
        </w:rPr>
        <w:t>repor</w:t>
      </w:r>
      <w:r w:rsidRPr="00C06D71">
        <w:rPr>
          <w:rFonts w:eastAsia="Calibri"/>
          <w:sz w:val="22"/>
          <w:szCs w:val="22"/>
          <w:lang w:eastAsia="en-US"/>
        </w:rPr>
        <w:t xml:space="preserve"> produtos e artigos, com as precauções que devam ser tomadas;</w:t>
      </w:r>
    </w:p>
    <w:p w14:paraId="1C709B4A" w14:textId="3452E526" w:rsidR="00C06D71" w:rsidRPr="00C06D71" w:rsidRDefault="00C06D71" w:rsidP="00CD01F7">
      <w:pPr>
        <w:pStyle w:val="PargrafodaLista"/>
        <w:numPr>
          <w:ilvl w:val="0"/>
          <w:numId w:val="13"/>
        </w:numPr>
        <w:spacing w:before="240" w:after="240" w:line="276" w:lineRule="auto"/>
        <w:ind w:left="0" w:firstLine="1134"/>
        <w:jc w:val="both"/>
        <w:rPr>
          <w:rFonts w:eastAsia="Calibri"/>
          <w:sz w:val="22"/>
          <w:szCs w:val="22"/>
          <w:lang w:eastAsia="en-US"/>
        </w:rPr>
      </w:pPr>
      <w:r w:rsidRPr="00C06D71">
        <w:rPr>
          <w:rFonts w:eastAsia="Calibri"/>
          <w:sz w:val="22"/>
          <w:szCs w:val="22"/>
          <w:lang w:eastAsia="en-US"/>
        </w:rPr>
        <w:t>Descrição de como ajustar e testar os sistemas, incluindo os procedimento</w:t>
      </w:r>
      <w:r w:rsidR="00A95A32">
        <w:rPr>
          <w:rFonts w:eastAsia="Calibri"/>
          <w:sz w:val="22"/>
          <w:szCs w:val="22"/>
          <w:lang w:eastAsia="en-US"/>
        </w:rPr>
        <w:t>s</w:t>
      </w:r>
      <w:r w:rsidRPr="00C06D71">
        <w:rPr>
          <w:rFonts w:eastAsia="Calibri"/>
          <w:sz w:val="22"/>
          <w:szCs w:val="22"/>
          <w:lang w:eastAsia="en-US"/>
        </w:rPr>
        <w:t xml:space="preserve"> pós-manutenção e qualquer equipamento ou preca</w:t>
      </w:r>
      <w:r w:rsidR="00A95A32">
        <w:rPr>
          <w:rFonts w:eastAsia="Calibri"/>
          <w:sz w:val="22"/>
          <w:szCs w:val="22"/>
          <w:lang w:eastAsia="en-US"/>
        </w:rPr>
        <w:t>u</w:t>
      </w:r>
      <w:r w:rsidRPr="00C06D71">
        <w:rPr>
          <w:rFonts w:eastAsia="Calibri"/>
          <w:sz w:val="22"/>
          <w:szCs w:val="22"/>
          <w:lang w:eastAsia="en-US"/>
        </w:rPr>
        <w:t>ção requeridos;</w:t>
      </w:r>
    </w:p>
    <w:p w14:paraId="196DCF3F" w14:textId="7CF471D3" w:rsidR="00C06D71" w:rsidRPr="00C06D71" w:rsidRDefault="00C06D71" w:rsidP="00CD01F7">
      <w:pPr>
        <w:pStyle w:val="PargrafodaLista"/>
        <w:numPr>
          <w:ilvl w:val="0"/>
          <w:numId w:val="13"/>
        </w:numPr>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Diagrama ilustrando </w:t>
      </w:r>
      <w:r w:rsidR="00A95A32">
        <w:rPr>
          <w:rFonts w:eastAsia="Calibri"/>
          <w:sz w:val="22"/>
          <w:szCs w:val="22"/>
          <w:lang w:eastAsia="en-US"/>
        </w:rPr>
        <w:t>os acessos aos compartimentos</w:t>
      </w:r>
      <w:r w:rsidRPr="00C06D71">
        <w:rPr>
          <w:rFonts w:eastAsia="Calibri"/>
          <w:sz w:val="22"/>
          <w:szCs w:val="22"/>
          <w:lang w:eastAsia="en-US"/>
        </w:rPr>
        <w:t xml:space="preserve"> e como obter acesso quando </w:t>
      </w:r>
      <w:r w:rsidR="00A95A32">
        <w:rPr>
          <w:rFonts w:eastAsia="Calibri"/>
          <w:sz w:val="22"/>
          <w:szCs w:val="22"/>
          <w:lang w:eastAsia="en-US"/>
        </w:rPr>
        <w:t>não houver janelas de inspeção</w:t>
      </w:r>
      <w:r w:rsidR="00522912">
        <w:rPr>
          <w:rFonts w:eastAsia="Calibri"/>
          <w:sz w:val="22"/>
          <w:szCs w:val="22"/>
          <w:lang w:eastAsia="en-US"/>
        </w:rPr>
        <w:t xml:space="preserve"> </w:t>
      </w:r>
      <w:r w:rsidRPr="00C06D71">
        <w:rPr>
          <w:rFonts w:eastAsia="Calibri"/>
          <w:sz w:val="22"/>
          <w:szCs w:val="22"/>
          <w:lang w:eastAsia="en-US"/>
        </w:rPr>
        <w:t>disponíveis, sendo aceitável referenciar o manual de manutenção da aeronave nesse sentido, conforme aplicável;</w:t>
      </w:r>
    </w:p>
    <w:p w14:paraId="39932DE7" w14:textId="7AF49087" w:rsidR="00C06D71" w:rsidRPr="00C06D71" w:rsidRDefault="00C06D71" w:rsidP="00CD01F7">
      <w:pPr>
        <w:pStyle w:val="PargrafodaLista"/>
        <w:numPr>
          <w:ilvl w:val="0"/>
          <w:numId w:val="13"/>
        </w:numPr>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Detalhes de como usar apropriadamente técnicas especiais de inspeção, incluindo </w:t>
      </w:r>
      <w:r w:rsidR="00262063">
        <w:rPr>
          <w:rFonts w:eastAsia="Calibri"/>
          <w:sz w:val="22"/>
          <w:szCs w:val="22"/>
          <w:lang w:eastAsia="en-US"/>
        </w:rPr>
        <w:t>seus</w:t>
      </w:r>
      <w:r w:rsidR="00262063" w:rsidRPr="00C06D71">
        <w:rPr>
          <w:rFonts w:eastAsia="Calibri"/>
          <w:sz w:val="22"/>
          <w:szCs w:val="22"/>
          <w:lang w:eastAsia="en-US"/>
        </w:rPr>
        <w:t xml:space="preserve"> </w:t>
      </w:r>
      <w:r w:rsidRPr="00C06D71">
        <w:rPr>
          <w:rFonts w:eastAsia="Calibri"/>
          <w:sz w:val="22"/>
          <w:szCs w:val="22"/>
          <w:lang w:eastAsia="en-US"/>
        </w:rPr>
        <w:t>procedimentos específicos;</w:t>
      </w:r>
    </w:p>
    <w:p w14:paraId="167D3880" w14:textId="13598AB9" w:rsidR="00C06D71" w:rsidRPr="00C06D71" w:rsidRDefault="00C06D71" w:rsidP="00CD01F7">
      <w:pPr>
        <w:pStyle w:val="PargrafodaLista"/>
        <w:numPr>
          <w:ilvl w:val="0"/>
          <w:numId w:val="13"/>
        </w:numPr>
        <w:spacing w:before="240" w:after="240" w:line="276" w:lineRule="auto"/>
        <w:ind w:left="0" w:firstLine="1134"/>
        <w:jc w:val="both"/>
        <w:rPr>
          <w:rFonts w:eastAsia="Calibri"/>
          <w:sz w:val="22"/>
          <w:szCs w:val="22"/>
          <w:lang w:eastAsia="en-US"/>
        </w:rPr>
      </w:pPr>
      <w:r w:rsidRPr="00C06D71">
        <w:rPr>
          <w:rFonts w:eastAsia="Calibri"/>
          <w:sz w:val="22"/>
          <w:szCs w:val="22"/>
          <w:lang w:eastAsia="en-US"/>
        </w:rPr>
        <w:lastRenderedPageBreak/>
        <w:t>Todo dado relativo a fixadores estruturais, tais como</w:t>
      </w:r>
      <w:r w:rsidR="00262063">
        <w:rPr>
          <w:rFonts w:eastAsia="Calibri"/>
          <w:sz w:val="22"/>
          <w:szCs w:val="22"/>
          <w:lang w:eastAsia="en-US"/>
        </w:rPr>
        <w:t>:</w:t>
      </w:r>
      <w:r w:rsidR="00262063" w:rsidRPr="00C06D71">
        <w:rPr>
          <w:rFonts w:eastAsia="Calibri"/>
          <w:sz w:val="22"/>
          <w:szCs w:val="22"/>
          <w:lang w:eastAsia="en-US"/>
        </w:rPr>
        <w:t xml:space="preserve"> </w:t>
      </w:r>
      <w:r w:rsidRPr="00C06D71">
        <w:rPr>
          <w:rFonts w:eastAsia="Calibri"/>
          <w:sz w:val="22"/>
          <w:szCs w:val="22"/>
          <w:lang w:eastAsia="en-US"/>
        </w:rPr>
        <w:t>identificação, recomendações de descarte e valores de torque; e</w:t>
      </w:r>
    </w:p>
    <w:p w14:paraId="1382A13F" w14:textId="5A4DFBFA" w:rsidR="00C06D71" w:rsidRPr="001B793B" w:rsidRDefault="00C06D71" w:rsidP="00CD01F7">
      <w:pPr>
        <w:pStyle w:val="PargrafodaLista"/>
        <w:numPr>
          <w:ilvl w:val="0"/>
          <w:numId w:val="13"/>
        </w:numPr>
        <w:spacing w:before="240" w:after="240" w:line="276" w:lineRule="auto"/>
        <w:ind w:left="0" w:firstLine="1134"/>
        <w:jc w:val="both"/>
        <w:rPr>
          <w:rFonts w:eastAsia="Calibri"/>
          <w:sz w:val="22"/>
          <w:szCs w:val="22"/>
          <w:lang w:eastAsia="en-US"/>
        </w:rPr>
      </w:pPr>
      <w:r w:rsidRPr="001B793B">
        <w:rPr>
          <w:rFonts w:eastAsia="Calibri"/>
          <w:sz w:val="22"/>
          <w:szCs w:val="22"/>
          <w:lang w:eastAsia="en-US"/>
        </w:rPr>
        <w:t xml:space="preserve">Uma lista de ferramentas especiais necessárias para </w:t>
      </w:r>
      <w:r w:rsidR="00C85D13">
        <w:rPr>
          <w:rFonts w:eastAsia="Calibri"/>
          <w:sz w:val="22"/>
          <w:szCs w:val="22"/>
          <w:lang w:eastAsia="en-US"/>
        </w:rPr>
        <w:t>se cumprir com as</w:t>
      </w:r>
      <w:r w:rsidR="008846A1">
        <w:rPr>
          <w:rFonts w:eastAsia="Calibri"/>
          <w:sz w:val="22"/>
          <w:szCs w:val="22"/>
          <w:lang w:eastAsia="en-US"/>
        </w:rPr>
        <w:t xml:space="preserve"> </w:t>
      </w:r>
      <w:r w:rsidRPr="001B793B">
        <w:rPr>
          <w:rFonts w:eastAsia="Calibri"/>
          <w:sz w:val="22"/>
          <w:szCs w:val="22"/>
          <w:lang w:eastAsia="en-US"/>
        </w:rPr>
        <w:t>manutenç</w:t>
      </w:r>
      <w:r w:rsidR="00C85D13">
        <w:rPr>
          <w:rFonts w:eastAsia="Calibri"/>
          <w:sz w:val="22"/>
          <w:szCs w:val="22"/>
          <w:lang w:eastAsia="en-US"/>
        </w:rPr>
        <w:t>ões</w:t>
      </w:r>
      <w:r w:rsidRPr="001B793B">
        <w:rPr>
          <w:rFonts w:eastAsia="Calibri"/>
          <w:sz w:val="22"/>
          <w:szCs w:val="22"/>
          <w:lang w:eastAsia="en-US"/>
        </w:rPr>
        <w:t xml:space="preserve"> recomendada</w:t>
      </w:r>
      <w:r w:rsidR="00C85D13">
        <w:rPr>
          <w:rFonts w:eastAsia="Calibri"/>
          <w:sz w:val="22"/>
          <w:szCs w:val="22"/>
          <w:lang w:eastAsia="en-US"/>
        </w:rPr>
        <w:t>s</w:t>
      </w:r>
      <w:r w:rsidRPr="001B793B">
        <w:rPr>
          <w:rFonts w:eastAsia="Calibri"/>
          <w:sz w:val="22"/>
          <w:szCs w:val="22"/>
          <w:lang w:eastAsia="en-US"/>
        </w:rPr>
        <w:t>.</w:t>
      </w:r>
    </w:p>
    <w:p w14:paraId="49E4A52A" w14:textId="6EB96EF3" w:rsidR="00C06D71" w:rsidRPr="005B3E34" w:rsidRDefault="005B3E34" w:rsidP="007F1FB2">
      <w:pPr>
        <w:pStyle w:val="Ttulo2"/>
        <w:numPr>
          <w:ilvl w:val="1"/>
          <w:numId w:val="11"/>
        </w:numPr>
        <w:ind w:left="1134" w:hanging="1134"/>
      </w:pPr>
      <w:bookmarkStart w:id="20" w:name="_Toc185530835"/>
      <w:bookmarkStart w:id="21" w:name="_Toc185530902"/>
      <w:r>
        <w:t>Diagramas Elétricos</w:t>
      </w:r>
      <w:bookmarkEnd w:id="20"/>
      <w:bookmarkEnd w:id="21"/>
    </w:p>
    <w:p w14:paraId="34837E25" w14:textId="50AC4DB2" w:rsidR="00C06D71" w:rsidRDefault="00C06D71" w:rsidP="00C06D71">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Esses diagramas devem </w:t>
      </w:r>
      <w:r w:rsidR="00D71ED6">
        <w:rPr>
          <w:rFonts w:eastAsia="Calibri"/>
          <w:sz w:val="22"/>
          <w:szCs w:val="22"/>
          <w:lang w:eastAsia="en-US"/>
        </w:rPr>
        <w:t>ilustrar as</w:t>
      </w:r>
      <w:r w:rsidR="00AE6285">
        <w:rPr>
          <w:rFonts w:eastAsia="Calibri"/>
          <w:sz w:val="22"/>
          <w:szCs w:val="22"/>
          <w:lang w:eastAsia="en-US"/>
        </w:rPr>
        <w:t xml:space="preserve"> interfaces e </w:t>
      </w:r>
      <w:r w:rsidR="00D71ED6">
        <w:rPr>
          <w:rFonts w:eastAsia="Calibri"/>
          <w:sz w:val="22"/>
          <w:szCs w:val="22"/>
          <w:lang w:eastAsia="en-US"/>
        </w:rPr>
        <w:t>o</w:t>
      </w:r>
      <w:r w:rsidR="00D71ED6" w:rsidRPr="00C06D71">
        <w:rPr>
          <w:rFonts w:eastAsia="Calibri"/>
          <w:sz w:val="22"/>
          <w:szCs w:val="22"/>
          <w:lang w:eastAsia="en-US"/>
        </w:rPr>
        <w:t xml:space="preserve"> </w:t>
      </w:r>
      <w:r w:rsidRPr="00C06D71">
        <w:rPr>
          <w:rFonts w:eastAsia="Calibri"/>
          <w:sz w:val="22"/>
          <w:szCs w:val="22"/>
          <w:lang w:eastAsia="en-US"/>
        </w:rPr>
        <w:t xml:space="preserve">roteamento da cablagem </w:t>
      </w:r>
      <w:r w:rsidR="00D71ED6">
        <w:rPr>
          <w:rFonts w:eastAsia="Calibri"/>
          <w:sz w:val="22"/>
          <w:szCs w:val="22"/>
          <w:lang w:eastAsia="en-US"/>
        </w:rPr>
        <w:t>de forma detalhada</w:t>
      </w:r>
      <w:r w:rsidR="00D71ED6" w:rsidRPr="00C06D71">
        <w:rPr>
          <w:rFonts w:eastAsia="Calibri"/>
          <w:sz w:val="22"/>
          <w:szCs w:val="22"/>
          <w:lang w:eastAsia="en-US"/>
        </w:rPr>
        <w:t xml:space="preserve"> </w:t>
      </w:r>
      <w:r w:rsidRPr="00C06D71">
        <w:rPr>
          <w:rFonts w:eastAsia="Calibri"/>
          <w:sz w:val="22"/>
          <w:szCs w:val="22"/>
          <w:lang w:eastAsia="en-US"/>
        </w:rPr>
        <w:t xml:space="preserve">o suficiente para permitir </w:t>
      </w:r>
      <w:r w:rsidR="00D71ED6">
        <w:rPr>
          <w:rFonts w:eastAsia="Calibri"/>
          <w:sz w:val="22"/>
          <w:szCs w:val="22"/>
          <w:lang w:eastAsia="en-US"/>
        </w:rPr>
        <w:t>que o</w:t>
      </w:r>
      <w:r w:rsidR="00D71ED6" w:rsidRPr="00C06D71">
        <w:rPr>
          <w:rFonts w:eastAsia="Calibri"/>
          <w:sz w:val="22"/>
          <w:szCs w:val="22"/>
          <w:lang w:eastAsia="en-US"/>
        </w:rPr>
        <w:t xml:space="preserve"> </w:t>
      </w:r>
      <w:r w:rsidRPr="00C06D71">
        <w:rPr>
          <w:rFonts w:eastAsia="Calibri"/>
          <w:sz w:val="22"/>
          <w:szCs w:val="22"/>
          <w:lang w:eastAsia="en-US"/>
        </w:rPr>
        <w:t xml:space="preserve">pessoal de manutenção </w:t>
      </w:r>
      <w:r w:rsidR="00694C8F">
        <w:rPr>
          <w:rFonts w:eastAsia="Calibri"/>
          <w:sz w:val="22"/>
          <w:szCs w:val="22"/>
          <w:lang w:eastAsia="en-US"/>
        </w:rPr>
        <w:t xml:space="preserve">possa </w:t>
      </w:r>
      <w:r w:rsidR="00D71ED6" w:rsidRPr="00C06D71">
        <w:rPr>
          <w:rFonts w:eastAsia="Calibri"/>
          <w:sz w:val="22"/>
          <w:szCs w:val="22"/>
          <w:lang w:eastAsia="en-US"/>
        </w:rPr>
        <w:t>solucion</w:t>
      </w:r>
      <w:r w:rsidR="00694C8F">
        <w:rPr>
          <w:rFonts w:eastAsia="Calibri"/>
          <w:sz w:val="22"/>
          <w:szCs w:val="22"/>
          <w:lang w:eastAsia="en-US"/>
        </w:rPr>
        <w:t>ar</w:t>
      </w:r>
      <w:r w:rsidR="00D71ED6" w:rsidRPr="00C06D71">
        <w:rPr>
          <w:rFonts w:eastAsia="Calibri"/>
          <w:sz w:val="22"/>
          <w:szCs w:val="22"/>
          <w:lang w:eastAsia="en-US"/>
        </w:rPr>
        <w:t xml:space="preserve"> </w:t>
      </w:r>
      <w:r w:rsidRPr="00C06D71">
        <w:rPr>
          <w:rFonts w:eastAsia="Calibri"/>
          <w:sz w:val="22"/>
          <w:szCs w:val="22"/>
          <w:lang w:eastAsia="en-US"/>
        </w:rPr>
        <w:t xml:space="preserve">problemas, </w:t>
      </w:r>
      <w:r w:rsidR="00D71ED6" w:rsidRPr="00C06D71">
        <w:rPr>
          <w:rFonts w:eastAsia="Calibri"/>
          <w:sz w:val="22"/>
          <w:szCs w:val="22"/>
          <w:lang w:eastAsia="en-US"/>
        </w:rPr>
        <w:t>repar</w:t>
      </w:r>
      <w:r w:rsidR="00694C8F">
        <w:rPr>
          <w:rFonts w:eastAsia="Calibri"/>
          <w:sz w:val="22"/>
          <w:szCs w:val="22"/>
          <w:lang w:eastAsia="en-US"/>
        </w:rPr>
        <w:t>ar</w:t>
      </w:r>
      <w:r w:rsidR="00D71ED6" w:rsidRPr="00C06D71">
        <w:rPr>
          <w:rFonts w:eastAsia="Calibri"/>
          <w:sz w:val="22"/>
          <w:szCs w:val="22"/>
          <w:lang w:eastAsia="en-US"/>
        </w:rPr>
        <w:t xml:space="preserve"> </w:t>
      </w:r>
      <w:r w:rsidRPr="00C06D71">
        <w:rPr>
          <w:rFonts w:eastAsia="Calibri"/>
          <w:sz w:val="22"/>
          <w:szCs w:val="22"/>
          <w:lang w:eastAsia="en-US"/>
        </w:rPr>
        <w:t xml:space="preserve">e </w:t>
      </w:r>
      <w:r w:rsidR="00D71ED6" w:rsidRPr="00C06D71">
        <w:rPr>
          <w:rFonts w:eastAsia="Calibri"/>
          <w:sz w:val="22"/>
          <w:szCs w:val="22"/>
          <w:lang w:eastAsia="en-US"/>
        </w:rPr>
        <w:t>mante</w:t>
      </w:r>
      <w:r w:rsidR="00694C8F">
        <w:rPr>
          <w:rFonts w:eastAsia="Calibri"/>
          <w:sz w:val="22"/>
          <w:szCs w:val="22"/>
          <w:lang w:eastAsia="en-US"/>
        </w:rPr>
        <w:t xml:space="preserve">r </w:t>
      </w:r>
      <w:r w:rsidRPr="00C06D71">
        <w:rPr>
          <w:rFonts w:eastAsia="Calibri"/>
          <w:sz w:val="22"/>
          <w:szCs w:val="22"/>
          <w:lang w:eastAsia="en-US"/>
        </w:rPr>
        <w:t xml:space="preserve">o sistema elétrico da instalação. Tais diagramas devem </w:t>
      </w:r>
      <w:r w:rsidR="00D71ED6">
        <w:rPr>
          <w:rFonts w:eastAsia="Calibri"/>
          <w:sz w:val="22"/>
          <w:szCs w:val="22"/>
          <w:lang w:eastAsia="en-US"/>
        </w:rPr>
        <w:t>informar o</w:t>
      </w:r>
      <w:r w:rsidRPr="00C06D71">
        <w:rPr>
          <w:rFonts w:eastAsia="Calibri"/>
          <w:sz w:val="22"/>
          <w:szCs w:val="22"/>
          <w:lang w:eastAsia="en-US"/>
        </w:rPr>
        <w:t xml:space="preserve"> tipo de conector</w:t>
      </w:r>
      <w:r w:rsidR="00D71ED6">
        <w:rPr>
          <w:rFonts w:eastAsia="Calibri"/>
          <w:sz w:val="22"/>
          <w:szCs w:val="22"/>
          <w:lang w:eastAsia="en-US"/>
        </w:rPr>
        <w:t>, a</w:t>
      </w:r>
      <w:r w:rsidRPr="00C06D71">
        <w:rPr>
          <w:rFonts w:eastAsia="Calibri"/>
          <w:sz w:val="22"/>
          <w:szCs w:val="22"/>
          <w:lang w:eastAsia="en-US"/>
        </w:rPr>
        <w:t xml:space="preserve"> bitola e </w:t>
      </w:r>
      <w:r w:rsidR="00D71ED6">
        <w:rPr>
          <w:rFonts w:eastAsia="Calibri"/>
          <w:sz w:val="22"/>
          <w:szCs w:val="22"/>
          <w:lang w:eastAsia="en-US"/>
        </w:rPr>
        <w:t xml:space="preserve">o </w:t>
      </w:r>
      <w:r w:rsidRPr="00C06D71">
        <w:rPr>
          <w:rFonts w:eastAsia="Calibri"/>
          <w:sz w:val="22"/>
          <w:szCs w:val="22"/>
          <w:lang w:eastAsia="en-US"/>
        </w:rPr>
        <w:t xml:space="preserve">tipo de fio. Os diagramas elétricos são considerados informação descritiva dos sistemas utilizados na instalação, sendo, assim, também parte da ICA.  </w:t>
      </w:r>
    </w:p>
    <w:p w14:paraId="7BB7E9F5" w14:textId="0D03CFCD" w:rsidR="00C06D71" w:rsidRPr="005B3E34" w:rsidRDefault="00C06D71" w:rsidP="007F1FB2">
      <w:pPr>
        <w:pStyle w:val="Ttulo2"/>
        <w:numPr>
          <w:ilvl w:val="1"/>
          <w:numId w:val="11"/>
        </w:numPr>
        <w:ind w:left="1134" w:hanging="1134"/>
      </w:pPr>
      <w:bookmarkStart w:id="22" w:name="_Toc185530836"/>
      <w:bookmarkStart w:id="23" w:name="_Toc185530903"/>
      <w:r w:rsidRPr="005B3E34">
        <w:t>Manual ou Seção de Manutenção de Componente</w:t>
      </w:r>
      <w:bookmarkEnd w:id="22"/>
      <w:bookmarkEnd w:id="23"/>
    </w:p>
    <w:p w14:paraId="1C2CAC49" w14:textId="5E0694DA" w:rsidR="00C06D71" w:rsidRPr="00C06D71" w:rsidRDefault="00C06D71" w:rsidP="00C06D71">
      <w:pPr>
        <w:pStyle w:val="PargrafodaLista"/>
        <w:spacing w:before="240" w:after="240" w:line="276" w:lineRule="auto"/>
        <w:ind w:left="0" w:firstLine="1134"/>
        <w:jc w:val="both"/>
        <w:rPr>
          <w:rFonts w:eastAsia="Calibri"/>
          <w:sz w:val="22"/>
          <w:szCs w:val="22"/>
          <w:lang w:eastAsia="en-US"/>
        </w:rPr>
      </w:pPr>
      <w:r w:rsidRPr="00C06D71">
        <w:rPr>
          <w:rFonts w:eastAsia="Calibri"/>
          <w:sz w:val="22"/>
          <w:szCs w:val="22"/>
          <w:lang w:eastAsia="en-US"/>
        </w:rPr>
        <w:t>Se as informações de manutenção do sistema a ser instalado fazem referência a algum manual de manutenção de componente (ou seção(</w:t>
      </w:r>
      <w:proofErr w:type="spellStart"/>
      <w:r w:rsidRPr="00C06D71">
        <w:rPr>
          <w:rFonts w:eastAsia="Calibri"/>
          <w:sz w:val="22"/>
          <w:szCs w:val="22"/>
          <w:lang w:eastAsia="en-US"/>
        </w:rPr>
        <w:t>ões</w:t>
      </w:r>
      <w:proofErr w:type="spellEnd"/>
      <w:r w:rsidRPr="00C06D71">
        <w:rPr>
          <w:rFonts w:eastAsia="Calibri"/>
          <w:sz w:val="22"/>
          <w:szCs w:val="22"/>
          <w:lang w:eastAsia="en-US"/>
        </w:rPr>
        <w:t xml:space="preserve">) deste) como fonte mais adequada de instruções de manutenção de aeronavegabilidade, tais instruções se tornam referência incorporada à ICA, passando, portanto, a fazer parte da ICA como um todo. Dessa forma, o referido manual deverá ser fornecido ao proprietário/operador da aeronave modificada e ser disponibilizado a qualquer outra pessoa </w:t>
      </w:r>
      <w:r w:rsidR="00B410BA">
        <w:rPr>
          <w:rFonts w:eastAsia="Calibri"/>
          <w:sz w:val="22"/>
          <w:szCs w:val="22"/>
          <w:lang w:eastAsia="en-US"/>
        </w:rPr>
        <w:t>que deva</w:t>
      </w:r>
      <w:r w:rsidRPr="00C06D71">
        <w:rPr>
          <w:rFonts w:eastAsia="Calibri"/>
          <w:sz w:val="22"/>
          <w:szCs w:val="22"/>
          <w:lang w:eastAsia="en-US"/>
        </w:rPr>
        <w:t xml:space="preserve"> cumprir com as instruções nele contidas</w:t>
      </w:r>
      <w:r w:rsidR="00B410BA">
        <w:rPr>
          <w:rFonts w:eastAsia="Calibri"/>
          <w:sz w:val="22"/>
          <w:szCs w:val="22"/>
          <w:lang w:eastAsia="en-US"/>
        </w:rPr>
        <w:t>,</w:t>
      </w:r>
      <w:r w:rsidRPr="00C06D71">
        <w:rPr>
          <w:rFonts w:eastAsia="Calibri"/>
          <w:sz w:val="22"/>
          <w:szCs w:val="22"/>
          <w:lang w:eastAsia="en-US"/>
        </w:rPr>
        <w:t xml:space="preserve"> por regulamento. Se for o caso, as seguintes informações devem estar contidas no manual de manutenção de componente referenciado:</w:t>
      </w:r>
    </w:p>
    <w:p w14:paraId="652F529B" w14:textId="6EAC38E9" w:rsidR="00C06D71" w:rsidRPr="00C06D71" w:rsidRDefault="00724817" w:rsidP="00867196">
      <w:pPr>
        <w:pStyle w:val="PargrafodaLista"/>
        <w:numPr>
          <w:ilvl w:val="2"/>
          <w:numId w:val="14"/>
        </w:numPr>
        <w:tabs>
          <w:tab w:val="clear" w:pos="1134"/>
          <w:tab w:val="num" w:pos="1418"/>
        </w:tabs>
        <w:spacing w:before="240" w:after="240" w:line="276" w:lineRule="auto"/>
        <w:ind w:left="0" w:firstLine="1134"/>
        <w:jc w:val="both"/>
        <w:rPr>
          <w:rFonts w:eastAsia="Calibri"/>
          <w:sz w:val="22"/>
          <w:szCs w:val="22"/>
          <w:lang w:eastAsia="en-US"/>
        </w:rPr>
      </w:pPr>
      <w:r>
        <w:rPr>
          <w:rFonts w:eastAsia="Calibri"/>
          <w:sz w:val="22"/>
          <w:szCs w:val="22"/>
          <w:lang w:eastAsia="en-US"/>
        </w:rPr>
        <w:t xml:space="preserve">Características do artigo e informações </w:t>
      </w:r>
      <w:r w:rsidR="00C06D71" w:rsidRPr="00C06D71">
        <w:rPr>
          <w:rFonts w:eastAsia="Calibri"/>
          <w:sz w:val="22"/>
          <w:szCs w:val="22"/>
          <w:lang w:eastAsia="en-US"/>
        </w:rPr>
        <w:t>necessária</w:t>
      </w:r>
      <w:r>
        <w:rPr>
          <w:rFonts w:eastAsia="Calibri"/>
          <w:sz w:val="22"/>
          <w:szCs w:val="22"/>
          <w:lang w:eastAsia="en-US"/>
        </w:rPr>
        <w:t>s</w:t>
      </w:r>
      <w:r w:rsidR="00C06D71" w:rsidRPr="00C06D71">
        <w:rPr>
          <w:rFonts w:eastAsia="Calibri"/>
          <w:sz w:val="22"/>
          <w:szCs w:val="22"/>
          <w:lang w:eastAsia="en-US"/>
        </w:rPr>
        <w:t xml:space="preserve"> para a condução das manutenções periódicas e preventiva</w:t>
      </w:r>
      <w:r w:rsidR="00B410BA">
        <w:rPr>
          <w:rFonts w:eastAsia="Calibri"/>
          <w:sz w:val="22"/>
          <w:szCs w:val="22"/>
          <w:lang w:eastAsia="en-US"/>
        </w:rPr>
        <w:t>s</w:t>
      </w:r>
      <w:r w:rsidR="00C06D71" w:rsidRPr="00C06D71">
        <w:rPr>
          <w:rFonts w:eastAsia="Calibri"/>
          <w:sz w:val="22"/>
          <w:szCs w:val="22"/>
          <w:lang w:eastAsia="en-US"/>
        </w:rPr>
        <w:t>;</w:t>
      </w:r>
    </w:p>
    <w:p w14:paraId="6380F047" w14:textId="004B95EC" w:rsidR="00C06D71" w:rsidRPr="00560547" w:rsidRDefault="00C06D71" w:rsidP="00867196">
      <w:pPr>
        <w:pStyle w:val="PargrafodaLista"/>
        <w:numPr>
          <w:ilvl w:val="2"/>
          <w:numId w:val="14"/>
        </w:numPr>
        <w:tabs>
          <w:tab w:val="clear" w:pos="1134"/>
          <w:tab w:val="num" w:pos="1418"/>
        </w:tabs>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Uma descrição acerca do controle e da operação dos componentes e sistemas do artigo. Tal descrição </w:t>
      </w:r>
      <w:r w:rsidRPr="00560547">
        <w:rPr>
          <w:rFonts w:eastAsia="Calibri"/>
          <w:sz w:val="22"/>
          <w:szCs w:val="22"/>
          <w:lang w:eastAsia="en-US"/>
        </w:rPr>
        <w:t xml:space="preserve">deve ser detalhada o suficiente para possibilitar a execução da manutenção nos níveis especificados; </w:t>
      </w:r>
    </w:p>
    <w:p w14:paraId="648ECA2E" w14:textId="2504F1C4" w:rsidR="00C06D71" w:rsidRPr="00867196" w:rsidRDefault="00522912" w:rsidP="00867196">
      <w:pPr>
        <w:pStyle w:val="PargrafodaLista"/>
        <w:numPr>
          <w:ilvl w:val="2"/>
          <w:numId w:val="14"/>
        </w:numPr>
        <w:tabs>
          <w:tab w:val="clear" w:pos="1134"/>
          <w:tab w:val="num" w:pos="1418"/>
        </w:tabs>
        <w:spacing w:before="240" w:after="240" w:line="276" w:lineRule="auto"/>
        <w:ind w:left="0" w:firstLine="1134"/>
        <w:jc w:val="both"/>
        <w:rPr>
          <w:rFonts w:eastAsia="Calibri"/>
          <w:sz w:val="22"/>
          <w:szCs w:val="22"/>
          <w:lang w:eastAsia="en-US"/>
        </w:rPr>
      </w:pPr>
      <w:r w:rsidRPr="00867196">
        <w:rPr>
          <w:rFonts w:eastAsia="Calibri"/>
          <w:sz w:val="22"/>
          <w:szCs w:val="22"/>
          <w:lang w:eastAsia="en-US"/>
        </w:rPr>
        <w:t xml:space="preserve">Instruções completas de instalação para as partes e acessórios do projeto aprovado. Tais instruções devem incluir instruções básicas de interface e informar qualquer especificação, advertência ou cuidado apropriados relativos a regiões afetadas pelo projeto e onde podem </w:t>
      </w:r>
      <w:r w:rsidR="0091702F">
        <w:rPr>
          <w:rFonts w:eastAsia="Calibri"/>
          <w:sz w:val="22"/>
          <w:szCs w:val="22"/>
          <w:lang w:eastAsia="en-US"/>
        </w:rPr>
        <w:t xml:space="preserve">vir a </w:t>
      </w:r>
      <w:r w:rsidRPr="00867196">
        <w:rPr>
          <w:rFonts w:eastAsia="Calibri"/>
          <w:sz w:val="22"/>
          <w:szCs w:val="22"/>
          <w:lang w:eastAsia="en-US"/>
        </w:rPr>
        <w:t>ser instalados futuramente artigos que não fazem parte do projeto.</w:t>
      </w:r>
      <w:r w:rsidR="00DE49CD">
        <w:rPr>
          <w:rFonts w:eastAsia="Calibri"/>
          <w:sz w:val="22"/>
          <w:szCs w:val="22"/>
          <w:lang w:eastAsia="en-US"/>
        </w:rPr>
        <w:t xml:space="preserve"> (</w:t>
      </w:r>
      <w:proofErr w:type="spellStart"/>
      <w:r w:rsidR="00DE49CD">
        <w:rPr>
          <w:rFonts w:eastAsia="Calibri"/>
          <w:sz w:val="22"/>
          <w:szCs w:val="22"/>
          <w:lang w:eastAsia="en-US"/>
        </w:rPr>
        <w:t>ex</w:t>
      </w:r>
      <w:proofErr w:type="spellEnd"/>
      <w:r w:rsidR="00DE49CD">
        <w:rPr>
          <w:rFonts w:eastAsia="Calibri"/>
          <w:sz w:val="22"/>
          <w:szCs w:val="22"/>
          <w:lang w:eastAsia="en-US"/>
        </w:rPr>
        <w:t>: Prever a inclusão de placar limitando a instalação de cablagem elétrica em áreas onde não passem linhas de combustíveis ou de oxigênio. Verificação do espaçamento entre antenas.)</w:t>
      </w:r>
    </w:p>
    <w:p w14:paraId="54EF2040" w14:textId="3D896608" w:rsidR="00C06D71" w:rsidRPr="00C06D71" w:rsidRDefault="00C06D71" w:rsidP="00867196">
      <w:pPr>
        <w:pStyle w:val="PargrafodaLista"/>
        <w:numPr>
          <w:ilvl w:val="2"/>
          <w:numId w:val="14"/>
        </w:numPr>
        <w:tabs>
          <w:tab w:val="clear" w:pos="1134"/>
          <w:tab w:val="num" w:pos="1418"/>
        </w:tabs>
        <w:spacing w:before="240" w:after="240" w:line="276" w:lineRule="auto"/>
        <w:ind w:left="0" w:firstLine="1134"/>
        <w:jc w:val="both"/>
        <w:rPr>
          <w:rFonts w:eastAsia="Calibri"/>
          <w:sz w:val="22"/>
          <w:szCs w:val="22"/>
          <w:lang w:eastAsia="en-US"/>
        </w:rPr>
      </w:pPr>
      <w:r w:rsidRPr="00560547">
        <w:rPr>
          <w:rFonts w:eastAsia="Calibri"/>
          <w:sz w:val="22"/>
          <w:szCs w:val="22"/>
          <w:lang w:eastAsia="en-US"/>
        </w:rPr>
        <w:t xml:space="preserve">Intervalos recomendados para limpeza, inspeção, testes, lubrificação e realização de ajustes do artigo e seus componentes e sistemas. Tal informação deve incluir a </w:t>
      </w:r>
      <w:r w:rsidR="00835608" w:rsidRPr="009321A5">
        <w:rPr>
          <w:rFonts w:eastAsia="Calibri"/>
          <w:sz w:val="22"/>
          <w:szCs w:val="22"/>
          <w:lang w:eastAsia="en-US"/>
        </w:rPr>
        <w:t>extensão</w:t>
      </w:r>
      <w:r w:rsidRPr="009321A5">
        <w:rPr>
          <w:rFonts w:eastAsia="Calibri"/>
          <w:sz w:val="22"/>
          <w:szCs w:val="22"/>
          <w:lang w:eastAsia="en-US"/>
        </w:rPr>
        <w:t xml:space="preserve"> d</w:t>
      </w:r>
      <w:r w:rsidR="0024058E">
        <w:rPr>
          <w:rFonts w:eastAsia="Calibri"/>
          <w:sz w:val="22"/>
          <w:szCs w:val="22"/>
          <w:lang w:eastAsia="en-US"/>
        </w:rPr>
        <w:t>a</w:t>
      </w:r>
      <w:r w:rsidRPr="009321A5">
        <w:rPr>
          <w:rFonts w:eastAsia="Calibri"/>
          <w:sz w:val="22"/>
          <w:szCs w:val="22"/>
          <w:lang w:eastAsia="en-US"/>
        </w:rPr>
        <w:t xml:space="preserve"> inspeção requerida,</w:t>
      </w:r>
      <w:r w:rsidRPr="000A335D">
        <w:rPr>
          <w:rFonts w:eastAsia="Calibri"/>
          <w:sz w:val="22"/>
          <w:szCs w:val="22"/>
          <w:lang w:eastAsia="en-US"/>
        </w:rPr>
        <w:t xml:space="preserve"> as tolerâncias ao desgaste e </w:t>
      </w:r>
      <w:r w:rsidRPr="00C06D71">
        <w:rPr>
          <w:rFonts w:eastAsia="Calibri"/>
          <w:sz w:val="22"/>
          <w:szCs w:val="22"/>
          <w:lang w:eastAsia="en-US"/>
        </w:rPr>
        <w:t>as tarefas a serem realizadas, de forma a assegurar a aeronavegabilidade do artigo. Embora não se tenha que prover informações dessa natureza para cada uma das partes do artigo, a ausência de tais informações acerca de quaisquer dessas partes não pode afetar adversamente a aeronavegabilidade continuada do artigo como um todo;</w:t>
      </w:r>
    </w:p>
    <w:p w14:paraId="74B51369" w14:textId="13769F3D" w:rsidR="00C06D71" w:rsidRPr="00C06D71" w:rsidRDefault="00C06D71" w:rsidP="00867196">
      <w:pPr>
        <w:pStyle w:val="PargrafodaLista"/>
        <w:numPr>
          <w:ilvl w:val="2"/>
          <w:numId w:val="14"/>
        </w:numPr>
        <w:tabs>
          <w:tab w:val="clear" w:pos="1134"/>
          <w:tab w:val="num" w:pos="1418"/>
        </w:tabs>
        <w:spacing w:before="240" w:after="240" w:line="276" w:lineRule="auto"/>
        <w:ind w:left="0" w:firstLine="1134"/>
        <w:jc w:val="both"/>
        <w:rPr>
          <w:rFonts w:eastAsia="Calibri"/>
          <w:sz w:val="22"/>
          <w:szCs w:val="22"/>
          <w:lang w:eastAsia="en-US"/>
        </w:rPr>
      </w:pPr>
      <w:r w:rsidRPr="00C06D71">
        <w:rPr>
          <w:rFonts w:eastAsia="Calibri"/>
          <w:sz w:val="22"/>
          <w:szCs w:val="22"/>
          <w:lang w:eastAsia="en-US"/>
        </w:rPr>
        <w:lastRenderedPageBreak/>
        <w:t xml:space="preserve">Um programa de inspeção para assegurar a </w:t>
      </w:r>
      <w:r w:rsidR="00835608">
        <w:rPr>
          <w:rFonts w:eastAsia="Calibri"/>
          <w:sz w:val="22"/>
          <w:szCs w:val="22"/>
          <w:lang w:eastAsia="en-US"/>
        </w:rPr>
        <w:t>aeronavegabilidade continuada da aeronave</w:t>
      </w:r>
      <w:r w:rsidRPr="00C06D71">
        <w:rPr>
          <w:rFonts w:eastAsia="Calibri"/>
          <w:sz w:val="22"/>
          <w:szCs w:val="22"/>
          <w:lang w:eastAsia="en-US"/>
        </w:rPr>
        <w:t xml:space="preserve">. Informações </w:t>
      </w:r>
      <w:r w:rsidR="00835608">
        <w:rPr>
          <w:rFonts w:eastAsia="Calibri"/>
          <w:sz w:val="22"/>
          <w:szCs w:val="22"/>
          <w:lang w:eastAsia="en-US"/>
        </w:rPr>
        <w:t>obtidas em</w:t>
      </w:r>
      <w:r w:rsidRPr="00C06D71">
        <w:rPr>
          <w:rFonts w:eastAsia="Calibri"/>
          <w:sz w:val="22"/>
          <w:szCs w:val="22"/>
          <w:lang w:eastAsia="en-US"/>
        </w:rPr>
        <w:t xml:space="preserve"> testes de certificação, análises e experiência em serviço, se disponíveis, são úteis para a elaboração do programa de inspeção relativo às partes do </w:t>
      </w:r>
      <w:r w:rsidR="00835608">
        <w:rPr>
          <w:rFonts w:eastAsia="Calibri"/>
          <w:sz w:val="22"/>
          <w:szCs w:val="22"/>
          <w:lang w:eastAsia="en-US"/>
        </w:rPr>
        <w:t>produto</w:t>
      </w:r>
      <w:r w:rsidRPr="00C06D71">
        <w:rPr>
          <w:rFonts w:eastAsia="Calibri"/>
          <w:sz w:val="22"/>
          <w:szCs w:val="22"/>
          <w:lang w:eastAsia="en-US"/>
        </w:rPr>
        <w:t>;</w:t>
      </w:r>
    </w:p>
    <w:p w14:paraId="61B68D04" w14:textId="3488484E" w:rsidR="00C06D71" w:rsidRPr="00C06D71" w:rsidRDefault="00C06D71" w:rsidP="00867196">
      <w:pPr>
        <w:pStyle w:val="PargrafodaLista"/>
        <w:numPr>
          <w:ilvl w:val="2"/>
          <w:numId w:val="14"/>
        </w:numPr>
        <w:tabs>
          <w:tab w:val="clear" w:pos="1134"/>
          <w:tab w:val="num" w:pos="1418"/>
        </w:tabs>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Informação acerca de </w:t>
      </w:r>
      <w:r w:rsidR="007D7231">
        <w:rPr>
          <w:rFonts w:eastAsia="Calibri"/>
          <w:sz w:val="22"/>
          <w:szCs w:val="22"/>
          <w:lang w:eastAsia="en-US"/>
        </w:rPr>
        <w:t>pesquisa de panes</w:t>
      </w:r>
      <w:r w:rsidRPr="00C06D71">
        <w:rPr>
          <w:rFonts w:eastAsia="Calibri"/>
          <w:sz w:val="22"/>
          <w:szCs w:val="22"/>
          <w:lang w:eastAsia="en-US"/>
        </w:rPr>
        <w:t>, englobando potenciais panes e os respectivos procedimentos para saná-las ou mesmo substituir a parte ou componente afetado;</w:t>
      </w:r>
    </w:p>
    <w:p w14:paraId="334CC59E" w14:textId="6BB032BA" w:rsidR="00C06D71" w:rsidRPr="00C06D71" w:rsidRDefault="00C06D71" w:rsidP="00867196">
      <w:pPr>
        <w:pStyle w:val="PargrafodaLista"/>
        <w:numPr>
          <w:ilvl w:val="2"/>
          <w:numId w:val="14"/>
        </w:numPr>
        <w:tabs>
          <w:tab w:val="clear" w:pos="1134"/>
          <w:tab w:val="num" w:pos="1418"/>
        </w:tabs>
        <w:spacing w:before="240" w:after="240" w:line="276" w:lineRule="auto"/>
        <w:ind w:left="0" w:firstLine="1134"/>
        <w:jc w:val="both"/>
        <w:rPr>
          <w:rFonts w:eastAsia="Calibri"/>
          <w:sz w:val="22"/>
          <w:szCs w:val="22"/>
          <w:lang w:eastAsia="en-US"/>
        </w:rPr>
      </w:pPr>
      <w:r w:rsidRPr="00C06D71">
        <w:rPr>
          <w:rFonts w:eastAsia="Calibri"/>
          <w:sz w:val="22"/>
          <w:szCs w:val="22"/>
          <w:lang w:eastAsia="en-US"/>
        </w:rPr>
        <w:t>Não é requerida a inclusão de meios para assegurar o controle d</w:t>
      </w:r>
      <w:r w:rsidR="007D7231">
        <w:rPr>
          <w:rFonts w:eastAsia="Calibri"/>
          <w:sz w:val="22"/>
          <w:szCs w:val="22"/>
          <w:lang w:eastAsia="en-US"/>
        </w:rPr>
        <w:t xml:space="preserve">e configuração </w:t>
      </w:r>
      <w:r w:rsidRPr="00C06D71">
        <w:rPr>
          <w:rFonts w:eastAsia="Calibri"/>
          <w:sz w:val="22"/>
          <w:szCs w:val="22"/>
          <w:lang w:eastAsia="en-US"/>
        </w:rPr>
        <w:t xml:space="preserve">durante a realização das manutenções, mas é </w:t>
      </w:r>
      <w:r w:rsidR="007D7231">
        <w:rPr>
          <w:rFonts w:eastAsia="Calibri"/>
          <w:sz w:val="22"/>
          <w:szCs w:val="22"/>
          <w:lang w:eastAsia="en-US"/>
        </w:rPr>
        <w:t>recomendável caso este seja controlado e mantido atualizado</w:t>
      </w:r>
      <w:r w:rsidRPr="00C06D71">
        <w:rPr>
          <w:rFonts w:eastAsia="Calibri"/>
          <w:sz w:val="22"/>
          <w:szCs w:val="22"/>
          <w:lang w:eastAsia="en-US"/>
        </w:rPr>
        <w:t>;</w:t>
      </w:r>
    </w:p>
    <w:p w14:paraId="23461F35" w14:textId="626369DD" w:rsidR="00C06D71" w:rsidRPr="00C06D71" w:rsidRDefault="00C06D71" w:rsidP="00867196">
      <w:pPr>
        <w:pStyle w:val="PargrafodaLista"/>
        <w:numPr>
          <w:ilvl w:val="2"/>
          <w:numId w:val="14"/>
        </w:numPr>
        <w:tabs>
          <w:tab w:val="clear" w:pos="1134"/>
          <w:tab w:val="num" w:pos="1418"/>
        </w:tabs>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Localização de painéis de acesso para inspeções e manutenção básica, </w:t>
      </w:r>
      <w:r w:rsidR="007D7231">
        <w:rPr>
          <w:rFonts w:eastAsia="Calibri"/>
          <w:sz w:val="22"/>
          <w:szCs w:val="22"/>
          <w:lang w:eastAsia="en-US"/>
        </w:rPr>
        <w:t>incluindo</w:t>
      </w:r>
      <w:r w:rsidRPr="00C06D71">
        <w:rPr>
          <w:rFonts w:eastAsia="Calibri"/>
          <w:sz w:val="22"/>
          <w:szCs w:val="22"/>
          <w:lang w:eastAsia="en-US"/>
        </w:rPr>
        <w:t xml:space="preserve"> um diagrama de </w:t>
      </w:r>
      <w:r w:rsidR="007D7231">
        <w:rPr>
          <w:rFonts w:eastAsia="Calibri"/>
          <w:sz w:val="22"/>
          <w:szCs w:val="22"/>
          <w:lang w:eastAsia="en-US"/>
        </w:rPr>
        <w:t>janelas de inspeções</w:t>
      </w:r>
      <w:r w:rsidRPr="00C06D71">
        <w:rPr>
          <w:rFonts w:eastAsia="Calibri"/>
          <w:sz w:val="22"/>
          <w:szCs w:val="22"/>
          <w:lang w:eastAsia="en-US"/>
        </w:rPr>
        <w:t xml:space="preserve"> estrutura</w:t>
      </w:r>
      <w:r w:rsidR="007D7231">
        <w:rPr>
          <w:rFonts w:eastAsia="Calibri"/>
          <w:sz w:val="22"/>
          <w:szCs w:val="22"/>
          <w:lang w:eastAsia="en-US"/>
        </w:rPr>
        <w:t>is</w:t>
      </w:r>
      <w:r w:rsidRPr="00C06D71">
        <w:rPr>
          <w:rFonts w:eastAsia="Calibri"/>
          <w:sz w:val="22"/>
          <w:szCs w:val="22"/>
          <w:lang w:eastAsia="en-US"/>
        </w:rPr>
        <w:t xml:space="preserve"> </w:t>
      </w:r>
      <w:r w:rsidR="004B7BC9">
        <w:rPr>
          <w:rFonts w:eastAsia="Calibri"/>
          <w:sz w:val="22"/>
          <w:szCs w:val="22"/>
          <w:lang w:eastAsia="en-US"/>
        </w:rPr>
        <w:t>ou</w:t>
      </w:r>
      <w:r w:rsidRPr="00C06D71">
        <w:rPr>
          <w:rFonts w:eastAsia="Calibri"/>
          <w:sz w:val="22"/>
          <w:szCs w:val="22"/>
          <w:lang w:eastAsia="en-US"/>
        </w:rPr>
        <w:t xml:space="preserve"> orientações de como se obter tal acesso</w:t>
      </w:r>
      <w:r w:rsidR="004B7BC9">
        <w:rPr>
          <w:rFonts w:eastAsia="Calibri"/>
          <w:sz w:val="22"/>
          <w:szCs w:val="22"/>
          <w:lang w:eastAsia="en-US"/>
        </w:rPr>
        <w:t>,</w:t>
      </w:r>
      <w:r w:rsidRPr="00C06D71">
        <w:rPr>
          <w:rFonts w:eastAsia="Calibri"/>
          <w:sz w:val="22"/>
          <w:szCs w:val="22"/>
          <w:lang w:eastAsia="en-US"/>
        </w:rPr>
        <w:t xml:space="preserve"> na inexistência desse tipo </w:t>
      </w:r>
      <w:r w:rsidR="007D7231">
        <w:rPr>
          <w:rFonts w:eastAsia="Calibri"/>
          <w:sz w:val="22"/>
          <w:szCs w:val="22"/>
          <w:lang w:eastAsia="en-US"/>
        </w:rPr>
        <w:t>de janela</w:t>
      </w:r>
      <w:r w:rsidRPr="00C06D71">
        <w:rPr>
          <w:rFonts w:eastAsia="Calibri"/>
          <w:sz w:val="22"/>
          <w:szCs w:val="22"/>
          <w:lang w:eastAsia="en-US"/>
        </w:rPr>
        <w:t>;</w:t>
      </w:r>
    </w:p>
    <w:p w14:paraId="542801CE" w14:textId="2A8B9AA8" w:rsidR="00C06D71" w:rsidRPr="00C06D71" w:rsidRDefault="00C06D71" w:rsidP="00867196">
      <w:pPr>
        <w:pStyle w:val="PargrafodaLista"/>
        <w:numPr>
          <w:ilvl w:val="2"/>
          <w:numId w:val="14"/>
        </w:numPr>
        <w:tabs>
          <w:tab w:val="clear" w:pos="1134"/>
          <w:tab w:val="num" w:pos="1418"/>
        </w:tabs>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Instruções para </w:t>
      </w:r>
      <w:r w:rsidR="004B7BC9">
        <w:rPr>
          <w:rFonts w:eastAsia="Calibri"/>
          <w:sz w:val="22"/>
          <w:szCs w:val="22"/>
          <w:lang w:eastAsia="en-US"/>
        </w:rPr>
        <w:t>o</w:t>
      </w:r>
      <w:r w:rsidRPr="00C06D71">
        <w:rPr>
          <w:rFonts w:eastAsia="Calibri"/>
          <w:sz w:val="22"/>
          <w:szCs w:val="22"/>
          <w:lang w:eastAsia="en-US"/>
        </w:rPr>
        <w:t xml:space="preserve"> armazena</w:t>
      </w:r>
      <w:r w:rsidR="004B7BC9">
        <w:rPr>
          <w:rFonts w:eastAsia="Calibri"/>
          <w:sz w:val="22"/>
          <w:szCs w:val="22"/>
          <w:lang w:eastAsia="en-US"/>
        </w:rPr>
        <w:t>mento</w:t>
      </w:r>
      <w:r w:rsidRPr="00C06D71">
        <w:rPr>
          <w:rFonts w:eastAsia="Calibri"/>
          <w:sz w:val="22"/>
          <w:szCs w:val="22"/>
          <w:lang w:eastAsia="en-US"/>
        </w:rPr>
        <w:t xml:space="preserve"> das partes</w:t>
      </w:r>
      <w:r w:rsidR="004B7BC9">
        <w:rPr>
          <w:rFonts w:eastAsia="Calibri"/>
          <w:sz w:val="22"/>
          <w:szCs w:val="22"/>
          <w:lang w:eastAsia="en-US"/>
        </w:rPr>
        <w:t xml:space="preserve"> e componentes, identificando</w:t>
      </w:r>
      <w:r w:rsidRPr="00C06D71">
        <w:rPr>
          <w:rFonts w:eastAsia="Calibri"/>
          <w:sz w:val="22"/>
          <w:szCs w:val="22"/>
          <w:lang w:eastAsia="en-US"/>
        </w:rPr>
        <w:t xml:space="preserve"> adequadamente as caixas, armários ou estojos especiais, assim como equipamentos ou ferramentas. A ICA também deve incluir as restrições d</w:t>
      </w:r>
      <w:r w:rsidR="004B7BC9">
        <w:rPr>
          <w:rFonts w:eastAsia="Calibri"/>
          <w:sz w:val="22"/>
          <w:szCs w:val="22"/>
          <w:lang w:eastAsia="en-US"/>
        </w:rPr>
        <w:t>o</w:t>
      </w:r>
      <w:r w:rsidRPr="00C06D71">
        <w:rPr>
          <w:rFonts w:eastAsia="Calibri"/>
          <w:sz w:val="22"/>
          <w:szCs w:val="22"/>
          <w:lang w:eastAsia="en-US"/>
        </w:rPr>
        <w:t xml:space="preserve"> ambiente para </w:t>
      </w:r>
      <w:r w:rsidR="004B7BC9">
        <w:rPr>
          <w:rFonts w:eastAsia="Calibri"/>
          <w:sz w:val="22"/>
          <w:szCs w:val="22"/>
          <w:lang w:eastAsia="en-US"/>
        </w:rPr>
        <w:t>o</w:t>
      </w:r>
      <w:r w:rsidRPr="00C06D71">
        <w:rPr>
          <w:rFonts w:eastAsia="Calibri"/>
          <w:sz w:val="22"/>
          <w:szCs w:val="22"/>
          <w:lang w:eastAsia="en-US"/>
        </w:rPr>
        <w:t xml:space="preserve"> armazena</w:t>
      </w:r>
      <w:r w:rsidR="004B7BC9">
        <w:rPr>
          <w:rFonts w:eastAsia="Calibri"/>
          <w:sz w:val="22"/>
          <w:szCs w:val="22"/>
          <w:lang w:eastAsia="en-US"/>
        </w:rPr>
        <w:t>mento</w:t>
      </w:r>
      <w:r w:rsidRPr="00C06D71">
        <w:rPr>
          <w:rFonts w:eastAsia="Calibri"/>
          <w:sz w:val="22"/>
          <w:szCs w:val="22"/>
          <w:lang w:eastAsia="en-US"/>
        </w:rPr>
        <w:t xml:space="preserve"> e seus limites; e</w:t>
      </w:r>
    </w:p>
    <w:p w14:paraId="1DDA159A" w14:textId="4F6C3FC7" w:rsidR="00C06D71" w:rsidRPr="00C06D71" w:rsidRDefault="00C06D71" w:rsidP="00867196">
      <w:pPr>
        <w:pStyle w:val="PargrafodaLista"/>
        <w:numPr>
          <w:ilvl w:val="2"/>
          <w:numId w:val="14"/>
        </w:numPr>
        <w:tabs>
          <w:tab w:val="clear" w:pos="1134"/>
          <w:tab w:val="num" w:pos="1418"/>
        </w:tabs>
        <w:spacing w:before="240" w:after="240" w:line="276" w:lineRule="auto"/>
        <w:ind w:left="0" w:firstLine="1134"/>
        <w:jc w:val="both"/>
        <w:rPr>
          <w:rFonts w:eastAsia="Calibri"/>
          <w:sz w:val="22"/>
          <w:szCs w:val="22"/>
          <w:lang w:eastAsia="en-US"/>
        </w:rPr>
      </w:pPr>
      <w:r w:rsidRPr="00C06D71">
        <w:rPr>
          <w:rFonts w:eastAsia="Calibri"/>
          <w:sz w:val="22"/>
          <w:szCs w:val="22"/>
          <w:lang w:eastAsia="en-US"/>
        </w:rPr>
        <w:t xml:space="preserve">Uma lista de ferramentas e equipamentos necessários para a manutenção, bem como orientações para seu manuseio.  </w:t>
      </w:r>
    </w:p>
    <w:p w14:paraId="66DCE0D0" w14:textId="62FC1D9A" w:rsidR="00B86F12" w:rsidRDefault="004B7BC9" w:rsidP="007F1FB2">
      <w:pPr>
        <w:pStyle w:val="Ttulo2"/>
        <w:numPr>
          <w:ilvl w:val="1"/>
          <w:numId w:val="11"/>
        </w:numPr>
        <w:ind w:left="1134" w:hanging="1134"/>
      </w:pPr>
      <w:bookmarkStart w:id="24" w:name="_Toc185530837"/>
      <w:bookmarkStart w:id="25" w:name="_Toc185530904"/>
      <w:r>
        <w:t>Controle de alterações e</w:t>
      </w:r>
      <w:r w:rsidR="008B5280">
        <w:t xml:space="preserve"> distribuição da ICA</w:t>
      </w:r>
      <w:bookmarkEnd w:id="24"/>
      <w:bookmarkEnd w:id="25"/>
    </w:p>
    <w:p w14:paraId="0D282567" w14:textId="77777777" w:rsidR="007F1FB2" w:rsidRDefault="007F1FB2" w:rsidP="007F1FB2">
      <w:pPr>
        <w:pStyle w:val="PargrafodaLista"/>
        <w:numPr>
          <w:ilvl w:val="2"/>
          <w:numId w:val="25"/>
        </w:numPr>
        <w:spacing w:before="240" w:after="240" w:line="276" w:lineRule="auto"/>
        <w:ind w:left="0" w:hanging="11"/>
        <w:jc w:val="both"/>
        <w:rPr>
          <w:rFonts w:eastAsia="Calibri"/>
          <w:sz w:val="22"/>
          <w:szCs w:val="22"/>
          <w:lang w:eastAsia="en-US"/>
        </w:rPr>
      </w:pPr>
      <w:r>
        <w:rPr>
          <w:rFonts w:eastAsia="Calibri"/>
          <w:sz w:val="22"/>
          <w:szCs w:val="22"/>
          <w:lang w:eastAsia="en-US"/>
        </w:rPr>
        <w:t>Distribuição da ICA</w:t>
      </w:r>
    </w:p>
    <w:p w14:paraId="20ACC1B1" w14:textId="2BD6D2C1" w:rsidR="007F1FB2" w:rsidRDefault="004B7BC9" w:rsidP="00402EE4">
      <w:pPr>
        <w:pStyle w:val="PargrafodaLista"/>
        <w:numPr>
          <w:ilvl w:val="2"/>
          <w:numId w:val="27"/>
        </w:numPr>
        <w:tabs>
          <w:tab w:val="clear" w:pos="1134"/>
          <w:tab w:val="num" w:pos="1418"/>
        </w:tabs>
        <w:spacing w:before="240" w:after="240" w:line="276" w:lineRule="auto"/>
        <w:ind w:left="0" w:firstLine="1134"/>
        <w:jc w:val="both"/>
        <w:rPr>
          <w:rFonts w:eastAsia="Calibri"/>
          <w:sz w:val="22"/>
          <w:szCs w:val="22"/>
          <w:lang w:eastAsia="en-US"/>
        </w:rPr>
      </w:pPr>
      <w:r>
        <w:rPr>
          <w:rFonts w:eastAsia="Calibri"/>
          <w:sz w:val="22"/>
          <w:szCs w:val="22"/>
          <w:lang w:eastAsia="en-US"/>
        </w:rPr>
        <w:t>O requerente deve fornecer</w:t>
      </w:r>
      <w:r w:rsidR="007F1FB2">
        <w:rPr>
          <w:rFonts w:eastAsia="Calibri"/>
          <w:sz w:val="22"/>
          <w:szCs w:val="22"/>
          <w:lang w:eastAsia="en-US"/>
        </w:rPr>
        <w:t xml:space="preserve"> a ICA para o proprietário da aeronave</w:t>
      </w:r>
      <w:r w:rsidR="004A4D5C">
        <w:rPr>
          <w:rFonts w:eastAsia="Calibri"/>
          <w:sz w:val="22"/>
          <w:szCs w:val="22"/>
          <w:lang w:eastAsia="en-US"/>
        </w:rPr>
        <w:t>,</w:t>
      </w:r>
      <w:r w:rsidR="007F1FB2">
        <w:rPr>
          <w:rFonts w:eastAsia="Calibri"/>
          <w:sz w:val="22"/>
          <w:szCs w:val="22"/>
          <w:lang w:eastAsia="en-US"/>
        </w:rPr>
        <w:t xml:space="preserve"> desde a </w:t>
      </w:r>
      <w:r>
        <w:rPr>
          <w:rFonts w:eastAsia="Calibri"/>
          <w:sz w:val="22"/>
          <w:szCs w:val="22"/>
          <w:lang w:eastAsia="en-US"/>
        </w:rPr>
        <w:t>emissão do SEGVOO 001</w:t>
      </w:r>
      <w:r w:rsidR="004A4D5C">
        <w:rPr>
          <w:rFonts w:eastAsia="Calibri"/>
          <w:sz w:val="22"/>
          <w:szCs w:val="22"/>
          <w:lang w:eastAsia="en-US"/>
        </w:rPr>
        <w:t>,</w:t>
      </w:r>
      <w:r w:rsidR="007F1FB2">
        <w:rPr>
          <w:rFonts w:eastAsia="Calibri"/>
          <w:sz w:val="22"/>
          <w:szCs w:val="22"/>
          <w:lang w:eastAsia="en-US"/>
        </w:rPr>
        <w:t xml:space="preserve"> </w:t>
      </w:r>
      <w:r>
        <w:rPr>
          <w:rFonts w:eastAsia="Calibri"/>
          <w:sz w:val="22"/>
          <w:szCs w:val="22"/>
          <w:lang w:eastAsia="en-US"/>
        </w:rPr>
        <w:t>para</w:t>
      </w:r>
      <w:r w:rsidR="007F1FB2">
        <w:rPr>
          <w:rFonts w:eastAsia="Calibri"/>
          <w:sz w:val="22"/>
          <w:szCs w:val="22"/>
          <w:lang w:eastAsia="en-US"/>
        </w:rPr>
        <w:t xml:space="preserve"> garantir que o </w:t>
      </w:r>
      <w:r w:rsidR="00AF26F6">
        <w:rPr>
          <w:rFonts w:eastAsia="Calibri"/>
          <w:sz w:val="22"/>
          <w:szCs w:val="22"/>
          <w:lang w:eastAsia="en-US"/>
        </w:rPr>
        <w:t xml:space="preserve">operador </w:t>
      </w:r>
      <w:r w:rsidR="007E5058">
        <w:rPr>
          <w:rFonts w:eastAsia="Calibri"/>
          <w:sz w:val="22"/>
          <w:szCs w:val="22"/>
          <w:lang w:eastAsia="en-US"/>
        </w:rPr>
        <w:t xml:space="preserve">a </w:t>
      </w:r>
      <w:r w:rsidR="007F1FB2">
        <w:rPr>
          <w:rFonts w:eastAsia="Calibri"/>
          <w:sz w:val="22"/>
          <w:szCs w:val="22"/>
          <w:lang w:eastAsia="en-US"/>
        </w:rPr>
        <w:t>possua</w:t>
      </w:r>
      <w:r w:rsidR="007E5058">
        <w:rPr>
          <w:rFonts w:eastAsia="Calibri"/>
          <w:sz w:val="22"/>
          <w:szCs w:val="22"/>
          <w:lang w:eastAsia="en-US"/>
        </w:rPr>
        <w:t xml:space="preserve"> </w:t>
      </w:r>
      <w:r w:rsidR="007F1FB2">
        <w:rPr>
          <w:rFonts w:eastAsia="Calibri"/>
          <w:sz w:val="22"/>
          <w:szCs w:val="22"/>
          <w:lang w:eastAsia="en-US"/>
        </w:rPr>
        <w:t xml:space="preserve">quando houver o retorno </w:t>
      </w:r>
      <w:r w:rsidR="007E5058">
        <w:rPr>
          <w:rFonts w:eastAsia="Calibri"/>
          <w:sz w:val="22"/>
          <w:szCs w:val="22"/>
          <w:lang w:eastAsia="en-US"/>
        </w:rPr>
        <w:t>d</w:t>
      </w:r>
      <w:r w:rsidR="007F1FB2">
        <w:rPr>
          <w:rFonts w:eastAsia="Calibri"/>
          <w:sz w:val="22"/>
          <w:szCs w:val="22"/>
          <w:lang w:eastAsia="en-US"/>
        </w:rPr>
        <w:t xml:space="preserve">a operação da aeronave. </w:t>
      </w:r>
    </w:p>
    <w:p w14:paraId="00CF36DC" w14:textId="0623D541" w:rsidR="008B5280" w:rsidRDefault="007F1FB2" w:rsidP="00402EE4">
      <w:pPr>
        <w:pStyle w:val="PargrafodaLista"/>
        <w:numPr>
          <w:ilvl w:val="2"/>
          <w:numId w:val="27"/>
        </w:numPr>
        <w:tabs>
          <w:tab w:val="clear" w:pos="1134"/>
          <w:tab w:val="num" w:pos="1418"/>
        </w:tabs>
        <w:spacing w:before="240" w:after="240" w:line="276" w:lineRule="auto"/>
        <w:ind w:left="0" w:firstLine="1134"/>
        <w:jc w:val="both"/>
        <w:rPr>
          <w:rFonts w:eastAsia="Calibri"/>
          <w:sz w:val="22"/>
          <w:szCs w:val="22"/>
          <w:lang w:eastAsia="en-US"/>
        </w:rPr>
      </w:pPr>
      <w:r>
        <w:rPr>
          <w:rFonts w:eastAsia="Calibri"/>
          <w:sz w:val="22"/>
          <w:szCs w:val="22"/>
          <w:lang w:eastAsia="en-US"/>
        </w:rPr>
        <w:t xml:space="preserve">A ICA faz parte dos documentos obrigatórios </w:t>
      </w:r>
      <w:r w:rsidR="00AF26F6">
        <w:rPr>
          <w:rFonts w:eastAsia="Calibri"/>
          <w:sz w:val="22"/>
          <w:szCs w:val="22"/>
          <w:lang w:eastAsia="en-US"/>
        </w:rPr>
        <w:t>que devem ser</w:t>
      </w:r>
      <w:r>
        <w:rPr>
          <w:rFonts w:eastAsia="Calibri"/>
          <w:sz w:val="22"/>
          <w:szCs w:val="22"/>
          <w:lang w:eastAsia="en-US"/>
        </w:rPr>
        <w:t xml:space="preserve"> entregues ao </w:t>
      </w:r>
      <w:r w:rsidR="00AF26F6">
        <w:rPr>
          <w:rFonts w:eastAsia="Calibri"/>
          <w:sz w:val="22"/>
          <w:szCs w:val="22"/>
          <w:lang w:eastAsia="en-US"/>
        </w:rPr>
        <w:t xml:space="preserve">operador </w:t>
      </w:r>
      <w:r>
        <w:rPr>
          <w:rFonts w:eastAsia="Calibri"/>
          <w:sz w:val="22"/>
          <w:szCs w:val="22"/>
          <w:lang w:eastAsia="en-US"/>
        </w:rPr>
        <w:t xml:space="preserve">após a aprovação da instalação. </w:t>
      </w:r>
      <w:r w:rsidR="00DE16DE">
        <w:rPr>
          <w:rFonts w:eastAsia="Calibri"/>
          <w:sz w:val="22"/>
          <w:szCs w:val="22"/>
          <w:lang w:eastAsia="en-US"/>
        </w:rPr>
        <w:t xml:space="preserve">O requerente poderá fornecer a ICA através de cópia física (papel), meios eletrônicos (CD, pen </w:t>
      </w:r>
      <w:proofErr w:type="gramStart"/>
      <w:r w:rsidR="00DE16DE">
        <w:rPr>
          <w:rFonts w:eastAsia="Calibri"/>
          <w:sz w:val="22"/>
          <w:szCs w:val="22"/>
          <w:lang w:eastAsia="en-US"/>
        </w:rPr>
        <w:t xml:space="preserve">drive, </w:t>
      </w:r>
      <w:proofErr w:type="spellStart"/>
      <w:r w:rsidR="00DE16DE">
        <w:rPr>
          <w:rFonts w:eastAsia="Calibri"/>
          <w:sz w:val="22"/>
          <w:szCs w:val="22"/>
          <w:lang w:eastAsia="en-US"/>
        </w:rPr>
        <w:t>etc</w:t>
      </w:r>
      <w:proofErr w:type="spellEnd"/>
      <w:proofErr w:type="gramEnd"/>
      <w:r w:rsidR="00DE16DE">
        <w:rPr>
          <w:rFonts w:eastAsia="Calibri"/>
          <w:sz w:val="22"/>
          <w:szCs w:val="22"/>
          <w:lang w:eastAsia="en-US"/>
        </w:rPr>
        <w:t>) ou através de acesso via internet. Independentemente do método escolhido, o proprietário</w:t>
      </w:r>
      <w:r w:rsidR="00AF26F6">
        <w:rPr>
          <w:rFonts w:eastAsia="Calibri"/>
          <w:sz w:val="22"/>
          <w:szCs w:val="22"/>
          <w:lang w:eastAsia="en-US"/>
        </w:rPr>
        <w:t xml:space="preserve"> ou operador</w:t>
      </w:r>
      <w:r w:rsidR="00DE16DE">
        <w:rPr>
          <w:rFonts w:eastAsia="Calibri"/>
          <w:sz w:val="22"/>
          <w:szCs w:val="22"/>
          <w:lang w:eastAsia="en-US"/>
        </w:rPr>
        <w:t xml:space="preserve"> poderá exigir uma cópia física do documento.</w:t>
      </w:r>
      <w:r w:rsidR="008B5280" w:rsidRPr="007F1FB2">
        <w:rPr>
          <w:rFonts w:eastAsia="Calibri"/>
          <w:sz w:val="22"/>
          <w:szCs w:val="22"/>
          <w:lang w:eastAsia="en-US"/>
        </w:rPr>
        <w:t xml:space="preserve">  </w:t>
      </w:r>
    </w:p>
    <w:p w14:paraId="6BEAED38" w14:textId="596C7F58" w:rsidR="00AB7BDF" w:rsidRPr="0004137F" w:rsidRDefault="00AB7BDF" w:rsidP="00402EE4">
      <w:pPr>
        <w:pStyle w:val="PargrafodaLista"/>
        <w:numPr>
          <w:ilvl w:val="2"/>
          <w:numId w:val="27"/>
        </w:numPr>
        <w:tabs>
          <w:tab w:val="clear" w:pos="1134"/>
          <w:tab w:val="num" w:pos="1418"/>
        </w:tabs>
        <w:spacing w:before="240" w:after="240" w:line="276" w:lineRule="auto"/>
        <w:ind w:left="0" w:firstLine="1134"/>
        <w:jc w:val="both"/>
        <w:rPr>
          <w:rFonts w:eastAsia="Calibri"/>
          <w:sz w:val="22"/>
          <w:szCs w:val="22"/>
          <w:lang w:eastAsia="en-US"/>
        </w:rPr>
      </w:pPr>
      <w:r>
        <w:rPr>
          <w:rFonts w:eastAsia="Calibri"/>
          <w:sz w:val="22"/>
          <w:szCs w:val="22"/>
          <w:lang w:eastAsia="en-US"/>
        </w:rPr>
        <w:t xml:space="preserve">O detentor </w:t>
      </w:r>
      <w:r w:rsidR="001E72D6">
        <w:rPr>
          <w:rFonts w:eastAsia="Calibri"/>
          <w:sz w:val="22"/>
          <w:szCs w:val="22"/>
          <w:lang w:eastAsia="en-US"/>
        </w:rPr>
        <w:t>do projeto</w:t>
      </w:r>
      <w:r>
        <w:rPr>
          <w:rFonts w:eastAsia="Calibri"/>
          <w:sz w:val="22"/>
          <w:szCs w:val="22"/>
          <w:lang w:eastAsia="en-US"/>
        </w:rPr>
        <w:t xml:space="preserve"> deverá disponibilizar a ICA sempre que for solicitado por um me</w:t>
      </w:r>
      <w:r w:rsidR="00731A50">
        <w:rPr>
          <w:rFonts w:eastAsia="Calibri"/>
          <w:sz w:val="22"/>
          <w:szCs w:val="22"/>
          <w:lang w:eastAsia="en-US"/>
        </w:rPr>
        <w:t xml:space="preserve">cânico </w:t>
      </w:r>
      <w:r w:rsidR="00731A50" w:rsidRPr="0004137F">
        <w:rPr>
          <w:rFonts w:eastAsia="Calibri"/>
          <w:sz w:val="22"/>
          <w:szCs w:val="22"/>
          <w:lang w:eastAsia="en-US"/>
        </w:rPr>
        <w:t>autorizado, operador ou</w:t>
      </w:r>
      <w:r w:rsidRPr="0004137F">
        <w:rPr>
          <w:rFonts w:eastAsia="Calibri"/>
          <w:sz w:val="22"/>
          <w:szCs w:val="22"/>
          <w:lang w:eastAsia="en-US"/>
        </w:rPr>
        <w:t xml:space="preserve"> o</w:t>
      </w:r>
      <w:r w:rsidR="00731A50" w:rsidRPr="00AB48B8">
        <w:rPr>
          <w:rFonts w:eastAsia="Calibri"/>
          <w:sz w:val="22"/>
          <w:szCs w:val="22"/>
          <w:lang w:eastAsia="en-US"/>
        </w:rPr>
        <w:t>ficina</w:t>
      </w:r>
      <w:r w:rsidRPr="00AB48B8">
        <w:rPr>
          <w:rFonts w:eastAsia="Calibri"/>
          <w:sz w:val="22"/>
          <w:szCs w:val="22"/>
          <w:lang w:eastAsia="en-US"/>
        </w:rPr>
        <w:t xml:space="preserve"> que possua o modelo de aeronave em suas especificações e necessite realizar alguma tarefa em uma aeronave que possua </w:t>
      </w:r>
      <w:r w:rsidR="00A8526F" w:rsidRPr="0004137F">
        <w:rPr>
          <w:rFonts w:eastAsia="Calibri"/>
          <w:sz w:val="22"/>
          <w:szCs w:val="22"/>
          <w:lang w:eastAsia="en-US"/>
        </w:rPr>
        <w:t>a modificação ou alteração instalada.</w:t>
      </w:r>
    </w:p>
    <w:p w14:paraId="09F70F90" w14:textId="02E35791" w:rsidR="008B5280" w:rsidRPr="00867196" w:rsidRDefault="00D54B34" w:rsidP="00D54B34">
      <w:pPr>
        <w:pStyle w:val="PargrafodaLista"/>
        <w:numPr>
          <w:ilvl w:val="2"/>
          <w:numId w:val="25"/>
        </w:numPr>
        <w:rPr>
          <w:rFonts w:eastAsia="Calibri"/>
          <w:sz w:val="22"/>
          <w:szCs w:val="22"/>
          <w:lang w:eastAsia="en-US"/>
        </w:rPr>
      </w:pPr>
      <w:r w:rsidRPr="00867196">
        <w:rPr>
          <w:rFonts w:eastAsia="Calibri"/>
          <w:sz w:val="22"/>
          <w:szCs w:val="22"/>
          <w:lang w:eastAsia="en-US"/>
        </w:rPr>
        <w:t>Alterações na ICA:</w:t>
      </w:r>
    </w:p>
    <w:p w14:paraId="27BD3F56" w14:textId="470317A3" w:rsidR="00D54B34" w:rsidRPr="00867196" w:rsidRDefault="00D54B34" w:rsidP="004A4D5C">
      <w:pPr>
        <w:pStyle w:val="PargrafodaLista"/>
        <w:spacing w:before="240" w:after="240" w:line="276" w:lineRule="auto"/>
        <w:ind w:left="0" w:firstLine="1134"/>
        <w:jc w:val="both"/>
        <w:rPr>
          <w:rFonts w:eastAsia="Calibri"/>
          <w:sz w:val="22"/>
          <w:szCs w:val="22"/>
          <w:lang w:eastAsia="en-US"/>
        </w:rPr>
      </w:pPr>
      <w:r w:rsidRPr="00867196">
        <w:rPr>
          <w:rFonts w:eastAsia="Calibri"/>
          <w:sz w:val="22"/>
          <w:szCs w:val="22"/>
          <w:lang w:eastAsia="en-US"/>
        </w:rPr>
        <w:t xml:space="preserve">O RBAC 21.50 (b) </w:t>
      </w:r>
      <w:r w:rsidR="007E5058" w:rsidRPr="00867196">
        <w:rPr>
          <w:rFonts w:eastAsia="Calibri"/>
          <w:sz w:val="22"/>
          <w:szCs w:val="22"/>
          <w:lang w:eastAsia="en-US"/>
        </w:rPr>
        <w:t>determina</w:t>
      </w:r>
      <w:r w:rsidRPr="00867196">
        <w:rPr>
          <w:rFonts w:eastAsia="Calibri"/>
          <w:sz w:val="22"/>
          <w:szCs w:val="22"/>
          <w:lang w:eastAsia="en-US"/>
        </w:rPr>
        <w:t xml:space="preserve"> que o re</w:t>
      </w:r>
      <w:r w:rsidR="007E5058" w:rsidRPr="00867196">
        <w:rPr>
          <w:rFonts w:eastAsia="Calibri"/>
          <w:sz w:val="22"/>
          <w:szCs w:val="22"/>
          <w:lang w:eastAsia="en-US"/>
        </w:rPr>
        <w:t>querente (detentor do projeto</w:t>
      </w:r>
      <w:r w:rsidRPr="00867196">
        <w:rPr>
          <w:rFonts w:eastAsia="Calibri"/>
          <w:sz w:val="22"/>
          <w:szCs w:val="22"/>
          <w:lang w:eastAsia="en-US"/>
        </w:rPr>
        <w:t>) disponibilize qualquer alteração qu</w:t>
      </w:r>
      <w:r w:rsidR="007E5058" w:rsidRPr="00867196">
        <w:rPr>
          <w:rFonts w:eastAsia="Calibri"/>
          <w:sz w:val="22"/>
          <w:szCs w:val="22"/>
          <w:lang w:eastAsia="en-US"/>
        </w:rPr>
        <w:t>e ocorra no documento a</w:t>
      </w:r>
      <w:r w:rsidRPr="00867196">
        <w:rPr>
          <w:rFonts w:eastAsia="Calibri"/>
          <w:sz w:val="22"/>
          <w:szCs w:val="22"/>
          <w:lang w:eastAsia="en-US"/>
        </w:rPr>
        <w:t xml:space="preserve"> qualquer pessoa que precise cumprir com a ICA. </w:t>
      </w:r>
    </w:p>
    <w:p w14:paraId="3134EBA9" w14:textId="27B8D217" w:rsidR="00D54B34" w:rsidRPr="00867196" w:rsidRDefault="00D54B34" w:rsidP="004A4D5C">
      <w:pPr>
        <w:pStyle w:val="PargrafodaLista"/>
        <w:spacing w:before="240" w:after="240" w:line="276" w:lineRule="auto"/>
        <w:ind w:left="0" w:firstLine="1134"/>
        <w:jc w:val="both"/>
        <w:rPr>
          <w:rFonts w:eastAsia="Calibri"/>
          <w:sz w:val="22"/>
          <w:szCs w:val="22"/>
          <w:lang w:eastAsia="en-US"/>
        </w:rPr>
      </w:pPr>
      <w:r w:rsidRPr="00867196">
        <w:rPr>
          <w:rFonts w:eastAsia="Calibri"/>
          <w:sz w:val="22"/>
          <w:szCs w:val="22"/>
          <w:lang w:eastAsia="en-US"/>
        </w:rPr>
        <w:t xml:space="preserve">O detentor </w:t>
      </w:r>
      <w:r w:rsidR="001E72D6" w:rsidRPr="00867196">
        <w:rPr>
          <w:rFonts w:eastAsia="Calibri"/>
          <w:sz w:val="22"/>
          <w:szCs w:val="22"/>
          <w:lang w:eastAsia="en-US"/>
        </w:rPr>
        <w:t>do projeto</w:t>
      </w:r>
      <w:r w:rsidRPr="00867196">
        <w:rPr>
          <w:rFonts w:eastAsia="Calibri"/>
          <w:sz w:val="22"/>
          <w:szCs w:val="22"/>
          <w:lang w:eastAsia="en-US"/>
        </w:rPr>
        <w:t xml:space="preserve"> deve possuir um programa ou método de controle das revisões no documento. O detentor da aprovação deve formatar a documentação de forma a evidenciar qualquer alteração à ICA aprovada. </w:t>
      </w:r>
    </w:p>
    <w:p w14:paraId="51AAD788" w14:textId="4416347A" w:rsidR="00545E59" w:rsidRPr="00867196" w:rsidRDefault="00545E59" w:rsidP="004A4D5C">
      <w:pPr>
        <w:pStyle w:val="PargrafodaLista"/>
        <w:spacing w:before="240" w:after="240" w:line="276" w:lineRule="auto"/>
        <w:ind w:left="0" w:firstLine="1134"/>
        <w:jc w:val="both"/>
        <w:rPr>
          <w:rFonts w:eastAsia="Calibri"/>
          <w:sz w:val="22"/>
          <w:szCs w:val="22"/>
          <w:lang w:eastAsia="en-US"/>
        </w:rPr>
      </w:pPr>
      <w:r w:rsidRPr="00867196">
        <w:rPr>
          <w:rFonts w:eastAsia="Calibri"/>
          <w:sz w:val="22"/>
          <w:szCs w:val="22"/>
          <w:lang w:eastAsia="en-US"/>
        </w:rPr>
        <w:t xml:space="preserve">Quando houver qualquer alteração à ICA, o detentor da aprovação deverá </w:t>
      </w:r>
      <w:proofErr w:type="gramStart"/>
      <w:r w:rsidRPr="00867196">
        <w:rPr>
          <w:rFonts w:eastAsia="Calibri"/>
          <w:sz w:val="22"/>
          <w:szCs w:val="22"/>
          <w:lang w:eastAsia="en-US"/>
        </w:rPr>
        <w:t>distribuí-la</w:t>
      </w:r>
      <w:proofErr w:type="gramEnd"/>
      <w:r w:rsidRPr="00867196">
        <w:rPr>
          <w:rFonts w:eastAsia="Calibri"/>
          <w:sz w:val="22"/>
          <w:szCs w:val="22"/>
          <w:lang w:eastAsia="en-US"/>
        </w:rPr>
        <w:t xml:space="preserve"> </w:t>
      </w:r>
      <w:r w:rsidR="001E72D6" w:rsidRPr="00867196">
        <w:rPr>
          <w:rFonts w:eastAsia="Calibri"/>
          <w:sz w:val="22"/>
          <w:szCs w:val="22"/>
          <w:lang w:eastAsia="en-US"/>
        </w:rPr>
        <w:t>através de</w:t>
      </w:r>
      <w:r w:rsidRPr="00867196">
        <w:rPr>
          <w:rFonts w:eastAsia="Calibri"/>
          <w:sz w:val="22"/>
          <w:szCs w:val="22"/>
          <w:lang w:eastAsia="en-US"/>
        </w:rPr>
        <w:t>:</w:t>
      </w:r>
    </w:p>
    <w:p w14:paraId="72026651" w14:textId="6C0342D1" w:rsidR="00545E59" w:rsidRDefault="00545E59" w:rsidP="00E35C67">
      <w:pPr>
        <w:pStyle w:val="PargrafodaLista"/>
        <w:numPr>
          <w:ilvl w:val="0"/>
          <w:numId w:val="26"/>
        </w:numPr>
        <w:tabs>
          <w:tab w:val="clear" w:pos="1134"/>
          <w:tab w:val="num" w:pos="1418"/>
        </w:tabs>
        <w:spacing w:before="240" w:after="240" w:line="276" w:lineRule="auto"/>
        <w:ind w:left="0" w:firstLine="1134"/>
        <w:jc w:val="both"/>
        <w:rPr>
          <w:rFonts w:eastAsia="Calibri"/>
          <w:sz w:val="22"/>
          <w:szCs w:val="22"/>
          <w:lang w:eastAsia="en-US"/>
        </w:rPr>
      </w:pPr>
      <w:r w:rsidRPr="0004137F">
        <w:rPr>
          <w:rFonts w:eastAsia="Calibri"/>
          <w:sz w:val="22"/>
          <w:szCs w:val="22"/>
          <w:lang w:eastAsia="en-US"/>
        </w:rPr>
        <w:lastRenderedPageBreak/>
        <w:t xml:space="preserve">Cópias em papel das alterações, enviando para </w:t>
      </w:r>
      <w:proofErr w:type="gramStart"/>
      <w:r w:rsidRPr="0004137F">
        <w:rPr>
          <w:rFonts w:eastAsia="Calibri"/>
          <w:sz w:val="22"/>
          <w:szCs w:val="22"/>
          <w:lang w:eastAsia="en-US"/>
        </w:rPr>
        <w:t>todos proprietários</w:t>
      </w:r>
      <w:proofErr w:type="gramEnd"/>
      <w:r w:rsidRPr="0004137F">
        <w:rPr>
          <w:rFonts w:eastAsia="Calibri"/>
          <w:sz w:val="22"/>
          <w:szCs w:val="22"/>
          <w:lang w:eastAsia="en-US"/>
        </w:rPr>
        <w:t xml:space="preserve"> cadastrados</w:t>
      </w:r>
      <w:r w:rsidR="00AB7BDF" w:rsidRPr="0004137F">
        <w:rPr>
          <w:rFonts w:eastAsia="Calibri"/>
          <w:sz w:val="22"/>
          <w:szCs w:val="22"/>
          <w:lang w:eastAsia="en-US"/>
        </w:rPr>
        <w:t>;</w:t>
      </w:r>
    </w:p>
    <w:p w14:paraId="60FF4BF2" w14:textId="0158F312" w:rsidR="00AB7BDF" w:rsidRDefault="00AB7BDF" w:rsidP="00E35C67">
      <w:pPr>
        <w:pStyle w:val="PargrafodaLista"/>
        <w:numPr>
          <w:ilvl w:val="0"/>
          <w:numId w:val="26"/>
        </w:numPr>
        <w:tabs>
          <w:tab w:val="clear" w:pos="1134"/>
          <w:tab w:val="num" w:pos="1418"/>
        </w:tabs>
        <w:spacing w:before="240" w:after="240" w:line="276" w:lineRule="auto"/>
        <w:ind w:left="0" w:firstLine="1134"/>
        <w:jc w:val="both"/>
        <w:rPr>
          <w:rFonts w:eastAsia="Calibri"/>
          <w:sz w:val="22"/>
          <w:szCs w:val="22"/>
          <w:lang w:eastAsia="en-US"/>
        </w:rPr>
      </w:pPr>
      <w:r>
        <w:rPr>
          <w:rFonts w:eastAsia="Calibri"/>
          <w:sz w:val="22"/>
          <w:szCs w:val="22"/>
          <w:lang w:eastAsia="en-US"/>
        </w:rPr>
        <w:t>Cópias eletrônicas,</w:t>
      </w:r>
      <w:r w:rsidRPr="00AB7BDF">
        <w:rPr>
          <w:rFonts w:eastAsia="Calibri"/>
          <w:sz w:val="22"/>
          <w:szCs w:val="22"/>
          <w:lang w:eastAsia="en-US"/>
        </w:rPr>
        <w:t xml:space="preserve"> </w:t>
      </w:r>
      <w:r>
        <w:rPr>
          <w:rFonts w:eastAsia="Calibri"/>
          <w:sz w:val="22"/>
          <w:szCs w:val="22"/>
          <w:lang w:eastAsia="en-US"/>
        </w:rPr>
        <w:t xml:space="preserve">enviando para </w:t>
      </w:r>
      <w:proofErr w:type="gramStart"/>
      <w:r>
        <w:rPr>
          <w:rFonts w:eastAsia="Calibri"/>
          <w:sz w:val="22"/>
          <w:szCs w:val="22"/>
          <w:lang w:eastAsia="en-US"/>
        </w:rPr>
        <w:t>todos proprietários</w:t>
      </w:r>
      <w:proofErr w:type="gramEnd"/>
      <w:r>
        <w:rPr>
          <w:rFonts w:eastAsia="Calibri"/>
          <w:sz w:val="22"/>
          <w:szCs w:val="22"/>
          <w:lang w:eastAsia="en-US"/>
        </w:rPr>
        <w:t xml:space="preserve"> cadastrados;</w:t>
      </w:r>
    </w:p>
    <w:p w14:paraId="4CEA3DE7" w14:textId="12D45CDC" w:rsidR="00BB4812" w:rsidRDefault="00AB7BDF" w:rsidP="00BB4812">
      <w:pPr>
        <w:pStyle w:val="PargrafodaLista"/>
        <w:numPr>
          <w:ilvl w:val="0"/>
          <w:numId w:val="26"/>
        </w:numPr>
        <w:tabs>
          <w:tab w:val="clear" w:pos="1134"/>
          <w:tab w:val="num" w:pos="1418"/>
        </w:tabs>
        <w:spacing w:before="240" w:after="240" w:line="276" w:lineRule="auto"/>
        <w:ind w:left="0" w:firstLine="1134"/>
        <w:jc w:val="both"/>
        <w:rPr>
          <w:rFonts w:eastAsia="Calibri"/>
          <w:sz w:val="22"/>
          <w:szCs w:val="22"/>
          <w:lang w:eastAsia="en-US"/>
        </w:rPr>
      </w:pPr>
      <w:r>
        <w:rPr>
          <w:rFonts w:eastAsia="Calibri"/>
          <w:sz w:val="22"/>
          <w:szCs w:val="22"/>
          <w:lang w:eastAsia="en-US"/>
        </w:rPr>
        <w:t>Acesso via internet às alterações na ICA. Essa opção requer que os proprietários cadastrados sejam notificados quando houver uma alteração disponível.</w:t>
      </w:r>
    </w:p>
    <w:p w14:paraId="77FB19CB" w14:textId="77777777" w:rsidR="00BB4812" w:rsidRDefault="00BB4812">
      <w:pPr>
        <w:rPr>
          <w:rFonts w:eastAsia="Calibri"/>
          <w:sz w:val="22"/>
          <w:szCs w:val="22"/>
          <w:lang w:eastAsia="en-US"/>
        </w:rPr>
      </w:pPr>
      <w:r>
        <w:rPr>
          <w:rFonts w:eastAsia="Calibri"/>
          <w:sz w:val="22"/>
          <w:szCs w:val="22"/>
          <w:lang w:eastAsia="en-US"/>
        </w:rPr>
        <w:br w:type="page"/>
      </w:r>
    </w:p>
    <w:p w14:paraId="2EA88A74" w14:textId="77777777" w:rsidR="001F65FF" w:rsidRPr="000A5482" w:rsidRDefault="001F65FF" w:rsidP="000A5482">
      <w:pPr>
        <w:spacing w:before="240" w:after="240" w:line="276" w:lineRule="auto"/>
        <w:jc w:val="both"/>
        <w:rPr>
          <w:rFonts w:eastAsia="Calibri"/>
          <w:sz w:val="22"/>
          <w:szCs w:val="22"/>
          <w:lang w:eastAsia="en-US"/>
        </w:rPr>
      </w:pPr>
    </w:p>
    <w:p w14:paraId="78350321" w14:textId="77777777" w:rsidR="001F65FF" w:rsidRDefault="001F65FF" w:rsidP="00F12917">
      <w:pPr>
        <w:pStyle w:val="PargrafodaLista"/>
        <w:spacing w:before="240" w:after="240" w:line="276" w:lineRule="auto"/>
        <w:ind w:left="0" w:firstLine="1134"/>
        <w:jc w:val="both"/>
        <w:rPr>
          <w:rFonts w:eastAsia="Calibri"/>
          <w:sz w:val="22"/>
          <w:szCs w:val="22"/>
          <w:lang w:eastAsia="en-US"/>
        </w:rPr>
      </w:pPr>
    </w:p>
    <w:p w14:paraId="68D5AB38" w14:textId="77777777" w:rsidR="003F024C" w:rsidRDefault="003F024C" w:rsidP="00703546">
      <w:pPr>
        <w:pStyle w:val="Ttulo1"/>
        <w:jc w:val="center"/>
        <w:rPr>
          <w:rFonts w:ascii="Times New Roman" w:eastAsia="Calibri" w:hAnsi="Times New Roman"/>
          <w:sz w:val="22"/>
          <w:szCs w:val="22"/>
          <w:lang w:eastAsia="en-US"/>
        </w:rPr>
      </w:pPr>
    </w:p>
    <w:p w14:paraId="68166CB1" w14:textId="77777777" w:rsidR="003F024C" w:rsidRDefault="003F024C" w:rsidP="00703546">
      <w:pPr>
        <w:pStyle w:val="Ttulo1"/>
        <w:jc w:val="center"/>
        <w:rPr>
          <w:rFonts w:ascii="Times New Roman" w:eastAsia="Calibri" w:hAnsi="Times New Roman"/>
          <w:sz w:val="22"/>
          <w:szCs w:val="22"/>
          <w:lang w:eastAsia="en-US"/>
        </w:rPr>
      </w:pPr>
    </w:p>
    <w:p w14:paraId="3F54AAFA" w14:textId="77777777" w:rsidR="003F024C" w:rsidRDefault="003F024C" w:rsidP="00703546">
      <w:pPr>
        <w:pStyle w:val="Ttulo1"/>
        <w:jc w:val="center"/>
        <w:rPr>
          <w:rFonts w:ascii="Times New Roman" w:eastAsia="Calibri" w:hAnsi="Times New Roman"/>
          <w:sz w:val="22"/>
          <w:szCs w:val="22"/>
          <w:lang w:eastAsia="en-US"/>
        </w:rPr>
      </w:pPr>
    </w:p>
    <w:p w14:paraId="2E300925" w14:textId="77777777" w:rsidR="003F024C" w:rsidRDefault="003F024C" w:rsidP="00703546">
      <w:pPr>
        <w:pStyle w:val="Ttulo1"/>
        <w:jc w:val="center"/>
        <w:rPr>
          <w:rFonts w:ascii="Times New Roman" w:eastAsia="Calibri" w:hAnsi="Times New Roman"/>
          <w:sz w:val="22"/>
          <w:szCs w:val="22"/>
          <w:lang w:eastAsia="en-US"/>
        </w:rPr>
      </w:pPr>
    </w:p>
    <w:p w14:paraId="03DB9F7F" w14:textId="77777777" w:rsidR="003F024C" w:rsidRDefault="003F024C" w:rsidP="00703546">
      <w:pPr>
        <w:pStyle w:val="Ttulo1"/>
        <w:jc w:val="center"/>
        <w:rPr>
          <w:rFonts w:ascii="Times New Roman" w:eastAsia="Calibri" w:hAnsi="Times New Roman"/>
          <w:sz w:val="22"/>
          <w:szCs w:val="22"/>
          <w:lang w:eastAsia="en-US"/>
        </w:rPr>
      </w:pPr>
    </w:p>
    <w:p w14:paraId="1B827074" w14:textId="77777777" w:rsidR="003F024C" w:rsidRDefault="003F024C" w:rsidP="00703546">
      <w:pPr>
        <w:pStyle w:val="Ttulo1"/>
        <w:jc w:val="center"/>
        <w:rPr>
          <w:rFonts w:ascii="Times New Roman" w:eastAsia="Calibri" w:hAnsi="Times New Roman"/>
          <w:sz w:val="22"/>
          <w:szCs w:val="22"/>
          <w:lang w:eastAsia="en-US"/>
        </w:rPr>
      </w:pPr>
    </w:p>
    <w:p w14:paraId="7620D726" w14:textId="77777777" w:rsidR="003F024C" w:rsidRDefault="003F024C" w:rsidP="00703546">
      <w:pPr>
        <w:pStyle w:val="Ttulo1"/>
        <w:jc w:val="center"/>
        <w:rPr>
          <w:rFonts w:ascii="Times New Roman" w:eastAsia="Calibri" w:hAnsi="Times New Roman"/>
          <w:sz w:val="22"/>
          <w:szCs w:val="22"/>
          <w:lang w:eastAsia="en-US"/>
        </w:rPr>
      </w:pPr>
    </w:p>
    <w:p w14:paraId="74B43168" w14:textId="77777777" w:rsidR="00CF2207" w:rsidRDefault="00CF2207" w:rsidP="00CF2207">
      <w:pPr>
        <w:rPr>
          <w:rFonts w:eastAsia="Calibri"/>
          <w:lang w:eastAsia="en-US"/>
        </w:rPr>
      </w:pPr>
    </w:p>
    <w:p w14:paraId="3FD8593E" w14:textId="77777777" w:rsidR="00CF2207" w:rsidRDefault="00CF2207" w:rsidP="00CF2207">
      <w:pPr>
        <w:rPr>
          <w:rFonts w:eastAsia="Calibri"/>
          <w:lang w:eastAsia="en-US"/>
        </w:rPr>
      </w:pPr>
    </w:p>
    <w:p w14:paraId="69E4801B" w14:textId="77777777" w:rsidR="00CF2207" w:rsidRDefault="00CF2207" w:rsidP="00CF2207">
      <w:pPr>
        <w:rPr>
          <w:rFonts w:eastAsia="Calibri"/>
          <w:lang w:eastAsia="en-US"/>
        </w:rPr>
      </w:pPr>
    </w:p>
    <w:p w14:paraId="72EF74BD" w14:textId="77777777" w:rsidR="00CF2207" w:rsidRDefault="00CF2207" w:rsidP="00CF2207">
      <w:pPr>
        <w:rPr>
          <w:rFonts w:eastAsia="Calibri"/>
          <w:lang w:eastAsia="en-US"/>
        </w:rPr>
      </w:pPr>
    </w:p>
    <w:p w14:paraId="675E65B4" w14:textId="77777777" w:rsidR="00CF2207" w:rsidRDefault="00CF2207" w:rsidP="00CF2207">
      <w:pPr>
        <w:rPr>
          <w:rFonts w:eastAsia="Calibri"/>
          <w:lang w:eastAsia="en-US"/>
        </w:rPr>
      </w:pPr>
    </w:p>
    <w:p w14:paraId="7E136AD0" w14:textId="77777777" w:rsidR="00CF2207" w:rsidRDefault="00CF2207" w:rsidP="00CF2207">
      <w:pPr>
        <w:rPr>
          <w:rFonts w:eastAsia="Calibri"/>
          <w:lang w:eastAsia="en-US"/>
        </w:rPr>
      </w:pPr>
    </w:p>
    <w:p w14:paraId="49F5BA0E" w14:textId="77777777" w:rsidR="00CF2207" w:rsidRPr="00CF2207" w:rsidRDefault="00CF2207" w:rsidP="00CF2207">
      <w:pPr>
        <w:rPr>
          <w:rFonts w:eastAsia="Calibri"/>
          <w:lang w:eastAsia="en-US"/>
        </w:rPr>
      </w:pPr>
    </w:p>
    <w:p w14:paraId="24C5F7BC" w14:textId="3AF1162F" w:rsidR="001F65FF" w:rsidRPr="00CF2207" w:rsidRDefault="001F65FF" w:rsidP="00703546">
      <w:pPr>
        <w:pStyle w:val="Ttulo1"/>
        <w:jc w:val="center"/>
        <w:rPr>
          <w:rFonts w:ascii="Times New Roman" w:eastAsia="Calibri" w:hAnsi="Times New Roman"/>
          <w:sz w:val="28"/>
          <w:szCs w:val="28"/>
          <w:lang w:eastAsia="en-US"/>
        </w:rPr>
      </w:pPr>
      <w:bookmarkStart w:id="26" w:name="_Toc185530838"/>
      <w:bookmarkStart w:id="27" w:name="_Toc185530905"/>
      <w:r w:rsidRPr="00CF2207">
        <w:rPr>
          <w:rFonts w:ascii="Times New Roman" w:eastAsia="Calibri" w:hAnsi="Times New Roman"/>
          <w:sz w:val="28"/>
          <w:szCs w:val="28"/>
          <w:lang w:eastAsia="en-US"/>
        </w:rPr>
        <w:t>Apêndice A – Modelo</w:t>
      </w:r>
      <w:r w:rsidR="005E16A4" w:rsidRPr="00CF2207">
        <w:rPr>
          <w:rFonts w:ascii="Times New Roman" w:eastAsia="Calibri" w:hAnsi="Times New Roman"/>
          <w:sz w:val="28"/>
          <w:szCs w:val="28"/>
          <w:lang w:eastAsia="en-US"/>
        </w:rPr>
        <w:t xml:space="preserve"> de ICA</w:t>
      </w:r>
      <w:bookmarkEnd w:id="26"/>
      <w:bookmarkEnd w:id="27"/>
    </w:p>
    <w:p w14:paraId="5D857553" w14:textId="77777777" w:rsidR="003F024C" w:rsidRDefault="003F024C" w:rsidP="005E16A4">
      <w:pPr>
        <w:pStyle w:val="Ttulo"/>
        <w:suppressAutoHyphens/>
        <w:rPr>
          <w:color w:val="000000"/>
          <w:sz w:val="22"/>
          <w:szCs w:val="22"/>
        </w:rPr>
      </w:pPr>
    </w:p>
    <w:p w14:paraId="63F2D482" w14:textId="77777777" w:rsidR="003F024C" w:rsidRDefault="003F024C" w:rsidP="005E16A4">
      <w:pPr>
        <w:pStyle w:val="Ttulo"/>
        <w:suppressAutoHyphens/>
        <w:rPr>
          <w:color w:val="000000"/>
          <w:sz w:val="22"/>
          <w:szCs w:val="22"/>
        </w:rPr>
      </w:pPr>
    </w:p>
    <w:p w14:paraId="75CF6A85" w14:textId="77777777" w:rsidR="003F024C" w:rsidRDefault="003F024C" w:rsidP="005E16A4">
      <w:pPr>
        <w:pStyle w:val="Ttulo"/>
        <w:suppressAutoHyphens/>
        <w:rPr>
          <w:color w:val="000000"/>
          <w:sz w:val="22"/>
          <w:szCs w:val="22"/>
        </w:rPr>
      </w:pPr>
    </w:p>
    <w:p w14:paraId="313674B7" w14:textId="77777777" w:rsidR="003F024C" w:rsidRDefault="003F024C" w:rsidP="005E16A4">
      <w:pPr>
        <w:pStyle w:val="Ttulo"/>
        <w:suppressAutoHyphens/>
        <w:rPr>
          <w:color w:val="000000"/>
          <w:sz w:val="22"/>
          <w:szCs w:val="22"/>
        </w:rPr>
      </w:pPr>
    </w:p>
    <w:p w14:paraId="112868D3" w14:textId="77777777" w:rsidR="003F024C" w:rsidRDefault="003F024C" w:rsidP="005E16A4">
      <w:pPr>
        <w:pStyle w:val="Ttulo"/>
        <w:suppressAutoHyphens/>
        <w:rPr>
          <w:color w:val="000000"/>
          <w:sz w:val="22"/>
          <w:szCs w:val="22"/>
        </w:rPr>
      </w:pPr>
    </w:p>
    <w:p w14:paraId="564A200C" w14:textId="77777777" w:rsidR="003F024C" w:rsidRDefault="003F024C" w:rsidP="005E16A4">
      <w:pPr>
        <w:pStyle w:val="Ttulo"/>
        <w:suppressAutoHyphens/>
        <w:rPr>
          <w:color w:val="000000"/>
          <w:sz w:val="22"/>
          <w:szCs w:val="22"/>
        </w:rPr>
      </w:pPr>
    </w:p>
    <w:p w14:paraId="74BC4B71" w14:textId="77777777" w:rsidR="003F024C" w:rsidRDefault="003F024C" w:rsidP="005E16A4">
      <w:pPr>
        <w:pStyle w:val="Ttulo"/>
        <w:suppressAutoHyphens/>
        <w:rPr>
          <w:color w:val="000000"/>
          <w:sz w:val="22"/>
          <w:szCs w:val="22"/>
        </w:rPr>
      </w:pPr>
    </w:p>
    <w:p w14:paraId="76A71B25" w14:textId="77777777" w:rsidR="003F024C" w:rsidRDefault="003F024C" w:rsidP="005E16A4">
      <w:pPr>
        <w:pStyle w:val="Ttulo"/>
        <w:suppressAutoHyphens/>
        <w:rPr>
          <w:color w:val="000000"/>
          <w:sz w:val="22"/>
          <w:szCs w:val="22"/>
        </w:rPr>
      </w:pPr>
    </w:p>
    <w:p w14:paraId="03C94644" w14:textId="77777777" w:rsidR="003F024C" w:rsidRDefault="003F024C" w:rsidP="005E16A4">
      <w:pPr>
        <w:pStyle w:val="Ttulo"/>
        <w:suppressAutoHyphens/>
        <w:rPr>
          <w:color w:val="000000"/>
          <w:sz w:val="22"/>
          <w:szCs w:val="22"/>
        </w:rPr>
      </w:pPr>
    </w:p>
    <w:p w14:paraId="5B9960DD" w14:textId="77777777" w:rsidR="003F024C" w:rsidRDefault="003F024C" w:rsidP="005E16A4">
      <w:pPr>
        <w:pStyle w:val="Ttulo"/>
        <w:suppressAutoHyphens/>
        <w:rPr>
          <w:color w:val="000000"/>
          <w:sz w:val="22"/>
          <w:szCs w:val="22"/>
        </w:rPr>
      </w:pPr>
    </w:p>
    <w:p w14:paraId="2625E709" w14:textId="77777777" w:rsidR="003F024C" w:rsidRDefault="003F024C" w:rsidP="005E16A4">
      <w:pPr>
        <w:pStyle w:val="Ttulo"/>
        <w:suppressAutoHyphens/>
        <w:rPr>
          <w:color w:val="000000"/>
          <w:sz w:val="22"/>
          <w:szCs w:val="22"/>
        </w:rPr>
      </w:pPr>
    </w:p>
    <w:p w14:paraId="171D1B90" w14:textId="77777777" w:rsidR="003F024C" w:rsidRDefault="003F024C" w:rsidP="005E16A4">
      <w:pPr>
        <w:pStyle w:val="Ttulo"/>
        <w:suppressAutoHyphens/>
        <w:rPr>
          <w:color w:val="000000"/>
          <w:sz w:val="22"/>
          <w:szCs w:val="22"/>
        </w:rPr>
      </w:pPr>
    </w:p>
    <w:p w14:paraId="52B72E3D" w14:textId="77777777" w:rsidR="003F024C" w:rsidRDefault="003F024C" w:rsidP="005E16A4">
      <w:pPr>
        <w:pStyle w:val="Ttulo"/>
        <w:suppressAutoHyphens/>
        <w:rPr>
          <w:color w:val="000000"/>
          <w:sz w:val="22"/>
          <w:szCs w:val="22"/>
        </w:rPr>
      </w:pPr>
    </w:p>
    <w:p w14:paraId="5875CC93" w14:textId="77777777" w:rsidR="003F024C" w:rsidRDefault="003F024C" w:rsidP="005E16A4">
      <w:pPr>
        <w:pStyle w:val="Ttulo"/>
        <w:suppressAutoHyphens/>
        <w:rPr>
          <w:color w:val="000000"/>
          <w:sz w:val="22"/>
          <w:szCs w:val="22"/>
        </w:rPr>
      </w:pPr>
    </w:p>
    <w:p w14:paraId="3A360B41" w14:textId="77777777" w:rsidR="003F024C" w:rsidRDefault="003F024C" w:rsidP="005E16A4">
      <w:pPr>
        <w:pStyle w:val="Ttulo"/>
        <w:suppressAutoHyphens/>
        <w:rPr>
          <w:color w:val="000000"/>
          <w:sz w:val="22"/>
          <w:szCs w:val="22"/>
        </w:rPr>
      </w:pPr>
    </w:p>
    <w:p w14:paraId="465A8D03" w14:textId="77777777" w:rsidR="003F024C" w:rsidRDefault="003F024C" w:rsidP="005E16A4">
      <w:pPr>
        <w:pStyle w:val="Ttulo"/>
        <w:suppressAutoHyphens/>
        <w:rPr>
          <w:color w:val="000000"/>
          <w:sz w:val="22"/>
          <w:szCs w:val="22"/>
        </w:rPr>
      </w:pPr>
    </w:p>
    <w:p w14:paraId="1AE0821C" w14:textId="77777777" w:rsidR="003F024C" w:rsidRDefault="003F024C" w:rsidP="005E16A4">
      <w:pPr>
        <w:pStyle w:val="Ttulo"/>
        <w:suppressAutoHyphens/>
        <w:rPr>
          <w:color w:val="000000"/>
          <w:sz w:val="22"/>
          <w:szCs w:val="22"/>
        </w:rPr>
      </w:pPr>
    </w:p>
    <w:p w14:paraId="31EC33BB" w14:textId="77777777" w:rsidR="003F024C" w:rsidRDefault="003F024C" w:rsidP="005E16A4">
      <w:pPr>
        <w:pStyle w:val="Ttulo"/>
        <w:suppressAutoHyphens/>
        <w:rPr>
          <w:color w:val="000000"/>
          <w:sz w:val="22"/>
          <w:szCs w:val="22"/>
        </w:rPr>
      </w:pPr>
    </w:p>
    <w:p w14:paraId="4D895251" w14:textId="77777777" w:rsidR="003F024C" w:rsidRDefault="003F024C" w:rsidP="005E16A4">
      <w:pPr>
        <w:pStyle w:val="Ttulo"/>
        <w:suppressAutoHyphens/>
        <w:rPr>
          <w:color w:val="000000"/>
          <w:sz w:val="22"/>
          <w:szCs w:val="22"/>
        </w:rPr>
      </w:pPr>
    </w:p>
    <w:p w14:paraId="2827CEE9" w14:textId="77777777" w:rsidR="003F024C" w:rsidRDefault="003F024C" w:rsidP="005E16A4">
      <w:pPr>
        <w:pStyle w:val="Ttulo"/>
        <w:suppressAutoHyphens/>
        <w:rPr>
          <w:color w:val="000000"/>
          <w:sz w:val="22"/>
          <w:szCs w:val="22"/>
        </w:rPr>
      </w:pPr>
    </w:p>
    <w:p w14:paraId="1A398030" w14:textId="77777777" w:rsidR="003F024C" w:rsidRDefault="003F024C" w:rsidP="005E16A4">
      <w:pPr>
        <w:pStyle w:val="Ttulo"/>
        <w:suppressAutoHyphens/>
        <w:rPr>
          <w:color w:val="000000"/>
          <w:sz w:val="22"/>
          <w:szCs w:val="22"/>
        </w:rPr>
      </w:pPr>
    </w:p>
    <w:p w14:paraId="2AF7661D" w14:textId="77777777" w:rsidR="003F024C" w:rsidRDefault="003F024C" w:rsidP="005E16A4">
      <w:pPr>
        <w:pStyle w:val="Ttulo"/>
        <w:suppressAutoHyphens/>
        <w:rPr>
          <w:color w:val="000000"/>
          <w:sz w:val="22"/>
          <w:szCs w:val="22"/>
        </w:rPr>
      </w:pPr>
    </w:p>
    <w:p w14:paraId="7015349C" w14:textId="77777777" w:rsidR="003F024C" w:rsidRDefault="003F024C" w:rsidP="005E16A4">
      <w:pPr>
        <w:pStyle w:val="Ttulo"/>
        <w:suppressAutoHyphens/>
        <w:rPr>
          <w:color w:val="000000"/>
          <w:sz w:val="22"/>
          <w:szCs w:val="22"/>
        </w:rPr>
      </w:pPr>
    </w:p>
    <w:p w14:paraId="789028D9" w14:textId="77777777" w:rsidR="003F024C" w:rsidRDefault="003F024C" w:rsidP="005E16A4">
      <w:pPr>
        <w:pStyle w:val="Ttulo"/>
        <w:suppressAutoHyphens/>
        <w:rPr>
          <w:color w:val="000000"/>
          <w:sz w:val="22"/>
          <w:szCs w:val="22"/>
        </w:rPr>
      </w:pPr>
    </w:p>
    <w:p w14:paraId="4D7C077D" w14:textId="77777777" w:rsidR="003F024C" w:rsidRDefault="003F024C" w:rsidP="005E16A4">
      <w:pPr>
        <w:pStyle w:val="Ttulo"/>
        <w:suppressAutoHyphens/>
        <w:rPr>
          <w:color w:val="000000"/>
          <w:sz w:val="22"/>
          <w:szCs w:val="22"/>
        </w:rPr>
      </w:pPr>
    </w:p>
    <w:p w14:paraId="2A382D97" w14:textId="77777777" w:rsidR="003F024C" w:rsidRDefault="003F024C" w:rsidP="005E16A4">
      <w:pPr>
        <w:pStyle w:val="Ttulo"/>
        <w:suppressAutoHyphens/>
        <w:rPr>
          <w:color w:val="000000"/>
          <w:sz w:val="22"/>
          <w:szCs w:val="22"/>
        </w:rPr>
      </w:pPr>
    </w:p>
    <w:p w14:paraId="4839B1E7" w14:textId="77777777" w:rsidR="003F024C" w:rsidRDefault="003F024C" w:rsidP="005E16A4">
      <w:pPr>
        <w:pStyle w:val="Ttulo"/>
        <w:suppressAutoHyphens/>
        <w:rPr>
          <w:color w:val="000000"/>
          <w:sz w:val="22"/>
          <w:szCs w:val="22"/>
        </w:rPr>
      </w:pPr>
    </w:p>
    <w:p w14:paraId="686ABFA9" w14:textId="77777777" w:rsidR="003F024C" w:rsidRDefault="003F024C" w:rsidP="005E16A4">
      <w:pPr>
        <w:pStyle w:val="Ttulo"/>
        <w:suppressAutoHyphens/>
        <w:rPr>
          <w:color w:val="000000"/>
          <w:sz w:val="22"/>
          <w:szCs w:val="22"/>
        </w:rPr>
      </w:pPr>
    </w:p>
    <w:p w14:paraId="6247A0F1" w14:textId="77777777" w:rsidR="003F024C" w:rsidRDefault="003F024C" w:rsidP="005E16A4">
      <w:pPr>
        <w:pStyle w:val="Ttulo"/>
        <w:suppressAutoHyphens/>
        <w:rPr>
          <w:color w:val="000000"/>
          <w:sz w:val="22"/>
          <w:szCs w:val="22"/>
        </w:rPr>
      </w:pPr>
    </w:p>
    <w:p w14:paraId="2EF785D3" w14:textId="77777777" w:rsidR="003F024C" w:rsidRPr="00733219" w:rsidRDefault="003F024C" w:rsidP="005E16A4">
      <w:pPr>
        <w:pStyle w:val="Ttulo"/>
        <w:suppressAutoHyphens/>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0"/>
      </w:tblGrid>
      <w:tr w:rsidR="005E16A4" w:rsidRPr="00733219" w14:paraId="2F4EC958" w14:textId="77777777" w:rsidTr="003F024C">
        <w:trPr>
          <w:trHeight w:val="649"/>
          <w:jc w:val="center"/>
        </w:trPr>
        <w:tc>
          <w:tcPr>
            <w:tcW w:w="6660" w:type="dxa"/>
            <w:vAlign w:val="center"/>
          </w:tcPr>
          <w:p w14:paraId="7B02A3B1" w14:textId="77777777" w:rsidR="005E16A4" w:rsidRPr="00733219" w:rsidRDefault="005E16A4" w:rsidP="003F024C">
            <w:pPr>
              <w:pStyle w:val="Ttulo"/>
              <w:suppressAutoHyphens/>
              <w:rPr>
                <w:color w:val="000000"/>
                <w:sz w:val="22"/>
                <w:szCs w:val="22"/>
              </w:rPr>
            </w:pPr>
            <w:r w:rsidRPr="00733219">
              <w:rPr>
                <w:color w:val="000000"/>
                <w:sz w:val="22"/>
                <w:szCs w:val="22"/>
              </w:rPr>
              <w:t>ABX AERONAVES LTDA.</w:t>
            </w:r>
          </w:p>
        </w:tc>
      </w:tr>
    </w:tbl>
    <w:p w14:paraId="7C8EFB2C" w14:textId="77777777" w:rsidR="005E16A4" w:rsidRPr="00733219" w:rsidRDefault="005E16A4" w:rsidP="005E16A4">
      <w:pPr>
        <w:pStyle w:val="Ttulo"/>
        <w:suppressAutoHyphens/>
        <w:rPr>
          <w:color w:val="000000"/>
          <w:sz w:val="22"/>
          <w:szCs w:val="22"/>
        </w:rPr>
      </w:pPr>
    </w:p>
    <w:p w14:paraId="1446CEC2" w14:textId="77777777" w:rsidR="005E16A4" w:rsidRPr="00733219" w:rsidRDefault="005E16A4" w:rsidP="005E16A4">
      <w:pPr>
        <w:pStyle w:val="Ttulo"/>
        <w:suppressAutoHyphens/>
        <w:rPr>
          <w:color w:val="000000"/>
          <w:sz w:val="22"/>
          <w:szCs w:val="22"/>
        </w:rPr>
      </w:pPr>
    </w:p>
    <w:p w14:paraId="7B76A10B" w14:textId="77777777" w:rsidR="005E16A4" w:rsidRPr="00733219" w:rsidRDefault="005E16A4" w:rsidP="005E16A4">
      <w:pPr>
        <w:pStyle w:val="Ttulo"/>
        <w:suppressAutoHyphens/>
        <w:rPr>
          <w:color w:val="000000"/>
          <w:sz w:val="22"/>
          <w:szCs w:val="22"/>
        </w:rPr>
      </w:pPr>
      <w:r w:rsidRPr="00733219">
        <w:rPr>
          <w:color w:val="000000"/>
          <w:sz w:val="22"/>
          <w:szCs w:val="22"/>
        </w:rPr>
        <w:t>RELATÓRIO Nº ABX-</w:t>
      </w:r>
      <w:r>
        <w:rPr>
          <w:color w:val="000000"/>
          <w:sz w:val="22"/>
          <w:szCs w:val="22"/>
        </w:rPr>
        <w:t>ICA</w:t>
      </w:r>
      <w:r w:rsidRPr="00733219">
        <w:rPr>
          <w:color w:val="000000"/>
          <w:sz w:val="22"/>
          <w:szCs w:val="22"/>
        </w:rPr>
        <w:t>-00</w:t>
      </w:r>
      <w:r>
        <w:rPr>
          <w:color w:val="000000"/>
          <w:sz w:val="22"/>
          <w:szCs w:val="22"/>
        </w:rPr>
        <w:t>1</w:t>
      </w:r>
    </w:p>
    <w:p w14:paraId="110D2886" w14:textId="77777777" w:rsidR="005E16A4" w:rsidRPr="00733219" w:rsidRDefault="005E16A4" w:rsidP="005E16A4">
      <w:pPr>
        <w:suppressAutoHyphens/>
        <w:rPr>
          <w:color w:val="000000"/>
          <w:sz w:val="22"/>
          <w:szCs w:val="22"/>
        </w:rPr>
      </w:pPr>
    </w:p>
    <w:p w14:paraId="40D8442B" w14:textId="77777777" w:rsidR="005E16A4" w:rsidRPr="00733219" w:rsidRDefault="005E16A4" w:rsidP="005E16A4">
      <w:pPr>
        <w:suppressAutoHyphens/>
        <w:jc w:val="center"/>
        <w:rPr>
          <w:color w:val="000000"/>
          <w:sz w:val="22"/>
          <w:szCs w:val="22"/>
        </w:rPr>
      </w:pPr>
      <w:r w:rsidRPr="00733219">
        <w:rPr>
          <w:color w:val="000000"/>
          <w:sz w:val="22"/>
          <w:szCs w:val="22"/>
        </w:rPr>
        <w:t xml:space="preserve">Aplicável a Aeronaves </w:t>
      </w:r>
      <w:r>
        <w:rPr>
          <w:color w:val="000000"/>
          <w:sz w:val="22"/>
          <w:szCs w:val="22"/>
        </w:rPr>
        <w:t>AAA</w:t>
      </w:r>
      <w:r w:rsidRPr="00733219">
        <w:rPr>
          <w:color w:val="000000"/>
          <w:sz w:val="22"/>
          <w:szCs w:val="22"/>
        </w:rPr>
        <w:t xml:space="preserve"> modelo </w:t>
      </w:r>
      <w:r>
        <w:rPr>
          <w:color w:val="000000"/>
          <w:sz w:val="22"/>
          <w:szCs w:val="22"/>
        </w:rPr>
        <w:t>XYZ</w:t>
      </w:r>
    </w:p>
    <w:p w14:paraId="43BBF4E5" w14:textId="77777777" w:rsidR="005E16A4" w:rsidRPr="00733219" w:rsidRDefault="005E16A4" w:rsidP="005E16A4">
      <w:pPr>
        <w:suppressAutoHyphens/>
        <w:jc w:val="center"/>
        <w:rPr>
          <w:color w:val="000000"/>
          <w:sz w:val="22"/>
          <w:szCs w:val="22"/>
        </w:rPr>
      </w:pPr>
    </w:p>
    <w:p w14:paraId="1CAED5C7" w14:textId="77777777" w:rsidR="005E16A4" w:rsidRPr="00733219" w:rsidRDefault="005E16A4" w:rsidP="005E16A4">
      <w:pPr>
        <w:suppressAutoHyphens/>
        <w:jc w:val="center"/>
        <w:rPr>
          <w:color w:val="000000"/>
          <w:sz w:val="22"/>
          <w:szCs w:val="22"/>
        </w:rPr>
      </w:pPr>
    </w:p>
    <w:p w14:paraId="7A4BEBEF" w14:textId="77777777" w:rsidR="005E16A4" w:rsidRPr="00D12072" w:rsidRDefault="005E16A4" w:rsidP="005E16A4">
      <w:pPr>
        <w:suppressAutoHyphens/>
        <w:jc w:val="center"/>
        <w:rPr>
          <w:b/>
          <w:color w:val="000000"/>
          <w:sz w:val="22"/>
          <w:szCs w:val="22"/>
        </w:rPr>
      </w:pPr>
      <w:r w:rsidRPr="00D12072">
        <w:rPr>
          <w:b/>
          <w:color w:val="000000"/>
          <w:sz w:val="22"/>
          <w:szCs w:val="22"/>
          <w:highlight w:val="yellow"/>
        </w:rPr>
        <w:t>&lt;TÍTULO DA INSTALAÇÃO&gt;</w:t>
      </w:r>
    </w:p>
    <w:p w14:paraId="4DA73C50" w14:textId="77777777" w:rsidR="005E16A4" w:rsidRPr="00733219" w:rsidRDefault="005E16A4" w:rsidP="005E16A4">
      <w:pPr>
        <w:suppressAutoHyphens/>
        <w:jc w:val="center"/>
        <w:rPr>
          <w:color w:val="000000"/>
          <w:sz w:val="22"/>
          <w:szCs w:val="22"/>
        </w:rPr>
      </w:pPr>
    </w:p>
    <w:p w14:paraId="23C1B915" w14:textId="77777777" w:rsidR="005E16A4" w:rsidRPr="00733219" w:rsidRDefault="005E16A4" w:rsidP="005E16A4">
      <w:pPr>
        <w:suppressAutoHyphens/>
        <w:jc w:val="center"/>
        <w:rPr>
          <w:color w:val="000000"/>
          <w:sz w:val="22"/>
          <w:szCs w:val="22"/>
        </w:rPr>
      </w:pPr>
    </w:p>
    <w:p w14:paraId="59E6234F" w14:textId="77777777" w:rsidR="005E16A4" w:rsidRPr="00733219" w:rsidRDefault="005E16A4" w:rsidP="005E16A4">
      <w:pPr>
        <w:suppressAutoHyphens/>
        <w:rPr>
          <w:color w:val="000000"/>
          <w:sz w:val="22"/>
          <w:szCs w:val="22"/>
        </w:rPr>
      </w:pPr>
    </w:p>
    <w:p w14:paraId="6CE56EE1" w14:textId="77777777" w:rsidR="005E16A4" w:rsidRPr="00733219" w:rsidRDefault="005E16A4" w:rsidP="005E16A4">
      <w:pPr>
        <w:suppressAutoHyphens/>
        <w:jc w:val="center"/>
        <w:rPr>
          <w:b/>
          <w:bCs/>
          <w:iCs/>
          <w:sz w:val="22"/>
          <w:szCs w:val="22"/>
        </w:rPr>
      </w:pPr>
      <w:r>
        <w:rPr>
          <w:b/>
          <w:bCs/>
          <w:iCs/>
          <w:sz w:val="22"/>
          <w:szCs w:val="22"/>
        </w:rPr>
        <w:t>INSTRUÇÕES PARA AERONAVEGABILIDADE CONTINUADA</w:t>
      </w:r>
    </w:p>
    <w:p w14:paraId="38DB9E22" w14:textId="77777777" w:rsidR="005E16A4" w:rsidRPr="00733219" w:rsidRDefault="005E16A4" w:rsidP="005E16A4">
      <w:pPr>
        <w:suppressAutoHyphens/>
        <w:jc w:val="center"/>
        <w:rPr>
          <w:color w:val="000000"/>
          <w:sz w:val="22"/>
          <w:szCs w:val="22"/>
        </w:rPr>
      </w:pPr>
    </w:p>
    <w:p w14:paraId="5C4E4382" w14:textId="77777777" w:rsidR="005E16A4" w:rsidRPr="00733219" w:rsidRDefault="005E16A4" w:rsidP="005E16A4">
      <w:pPr>
        <w:suppressAutoHyphens/>
        <w:jc w:val="center"/>
        <w:rPr>
          <w:sz w:val="22"/>
          <w:szCs w:val="22"/>
        </w:rPr>
      </w:pPr>
    </w:p>
    <w:p w14:paraId="4180C52B" w14:textId="65B2EF3F" w:rsidR="005E16A4" w:rsidRPr="00733219" w:rsidRDefault="005E16A4" w:rsidP="005E16A4">
      <w:pPr>
        <w:suppressAutoHyphens/>
        <w:jc w:val="center"/>
        <w:rPr>
          <w:sz w:val="22"/>
          <w:szCs w:val="22"/>
        </w:rPr>
      </w:pPr>
      <w:r w:rsidRPr="00733219">
        <w:rPr>
          <w:sz w:val="22"/>
          <w:szCs w:val="22"/>
        </w:rPr>
        <w:t xml:space="preserve">Emissão Inicial - Data: </w:t>
      </w:r>
      <w:r w:rsidR="00303341">
        <w:rPr>
          <w:sz w:val="22"/>
          <w:szCs w:val="22"/>
        </w:rPr>
        <w:t>26</w:t>
      </w:r>
      <w:r w:rsidR="00303341" w:rsidRPr="00733219">
        <w:rPr>
          <w:sz w:val="22"/>
          <w:szCs w:val="22"/>
        </w:rPr>
        <w:t xml:space="preserve"> </w:t>
      </w:r>
      <w:r w:rsidRPr="00733219">
        <w:rPr>
          <w:sz w:val="22"/>
          <w:szCs w:val="22"/>
        </w:rPr>
        <w:t>o</w:t>
      </w:r>
      <w:r w:rsidR="00303341">
        <w:rPr>
          <w:sz w:val="22"/>
          <w:szCs w:val="22"/>
        </w:rPr>
        <w:t>ut</w:t>
      </w:r>
      <w:r w:rsidRPr="00733219">
        <w:rPr>
          <w:sz w:val="22"/>
          <w:szCs w:val="22"/>
        </w:rPr>
        <w:t>. 201</w:t>
      </w:r>
      <w:r w:rsidR="00303341">
        <w:rPr>
          <w:sz w:val="22"/>
          <w:szCs w:val="22"/>
        </w:rPr>
        <w:t>6</w:t>
      </w:r>
    </w:p>
    <w:p w14:paraId="0418CE87" w14:textId="77777777" w:rsidR="005E16A4" w:rsidRPr="00733219" w:rsidRDefault="005E16A4" w:rsidP="005E16A4">
      <w:pPr>
        <w:suppressAutoHyphens/>
        <w:jc w:val="center"/>
        <w:rPr>
          <w:color w:val="000000"/>
          <w:sz w:val="22"/>
          <w:szCs w:val="22"/>
        </w:rPr>
      </w:pPr>
    </w:p>
    <w:p w14:paraId="46B7C498" w14:textId="77777777" w:rsidR="005E16A4" w:rsidRPr="00733219" w:rsidRDefault="005E16A4" w:rsidP="005E16A4">
      <w:pPr>
        <w:suppressAutoHyphens/>
        <w:jc w:val="center"/>
        <w:rPr>
          <w:color w:val="000000"/>
          <w:sz w:val="22"/>
          <w:szCs w:val="22"/>
        </w:rPr>
      </w:pPr>
    </w:p>
    <w:p w14:paraId="12FDD3DD" w14:textId="77777777" w:rsidR="005E16A4" w:rsidRPr="00733219" w:rsidRDefault="005E16A4" w:rsidP="005E16A4">
      <w:pPr>
        <w:suppressAutoHyphens/>
        <w:jc w:val="center"/>
        <w:rPr>
          <w:color w:val="000000"/>
          <w:sz w:val="22"/>
          <w:szCs w:val="22"/>
        </w:rPr>
      </w:pPr>
      <w:r w:rsidRPr="00733219">
        <w:rPr>
          <w:noProof/>
          <w:sz w:val="22"/>
          <w:szCs w:val="22"/>
        </w:rPr>
        <mc:AlternateContent>
          <mc:Choice Requires="wps">
            <w:drawing>
              <wp:inline distT="0" distB="0" distL="0" distR="0" wp14:anchorId="074E064B" wp14:editId="57541162">
                <wp:extent cx="5715000" cy="666750"/>
                <wp:effectExtent l="0" t="0" r="19050" b="19050"/>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ED2B0A" w14:textId="77777777" w:rsidR="00886C50" w:rsidRDefault="00886C50" w:rsidP="005E16A4">
                            <w:pPr>
                              <w:pStyle w:val="Corpodetexto"/>
                              <w:jc w:val="both"/>
                            </w:pPr>
                            <w:r>
                              <w:t>Este documento contém informações originais que são de propriedade da ABX Aeronaves Ltda. Não é permitida a reprodução de seu conteúdo, em todo ou em parte, sem uma prévia autorização por escrito da ABX Aeronaves Ltda.</w:t>
                            </w:r>
                          </w:p>
                          <w:p w14:paraId="26990C54" w14:textId="77777777" w:rsidR="00886C50" w:rsidRDefault="00886C50" w:rsidP="005E16A4">
                            <w:pPr>
                              <w:jc w:val="center"/>
                            </w:pPr>
                          </w:p>
                          <w:p w14:paraId="587AC95B" w14:textId="77777777" w:rsidR="00886C50" w:rsidRDefault="00886C50" w:rsidP="005E16A4">
                            <w:pPr>
                              <w:jc w:val="center"/>
                            </w:pPr>
                          </w:p>
                        </w:txbxContent>
                      </wps:txbx>
                      <wps:bodyPr rot="0" vert="horz" wrap="square" lIns="91440" tIns="45720" rIns="91440" bIns="45720" anchor="t" anchorCtr="0" upright="1">
                        <a:noAutofit/>
                      </wps:bodyPr>
                    </wps:wsp>
                  </a:graphicData>
                </a:graphic>
              </wp:inline>
            </w:drawing>
          </mc:Choice>
          <mc:Fallback>
            <w:pict>
              <v:rect w14:anchorId="074E064B" id="Retângulo 4" o:spid="_x0000_s1026" style="width:450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" filled="f">
                <v:textbox>
                  <w:txbxContent>
                    <w:p w14:paraId="75ED2B0A" w14:textId="77777777" w:rsidR="00886C50" w:rsidRDefault="00886C50" w:rsidP="005E16A4">
                      <w:pPr>
                        <w:pStyle w:val="Corpodetexto"/>
                        <w:jc w:val="both"/>
                      </w:pPr>
                      <w:r>
                        <w:t>Este documento contém informações originais que são de propriedade da ABX Aeronaves Ltda. Não é permitida a reprodução de seu conteúdo, em todo ou em parte, sem uma prévia autorização por escrito da ABX Aeronaves Ltda.</w:t>
                      </w:r>
                    </w:p>
                    <w:p w14:paraId="26990C54" w14:textId="77777777" w:rsidR="00886C50" w:rsidRDefault="00886C50" w:rsidP="005E16A4">
                      <w:pPr>
                        <w:jc w:val="center"/>
                      </w:pPr>
                    </w:p>
                    <w:p w14:paraId="587AC95B" w14:textId="77777777" w:rsidR="00886C50" w:rsidRDefault="00886C50" w:rsidP="005E16A4">
                      <w:pPr>
                        <w:jc w:val="center"/>
                      </w:pPr>
                    </w:p>
                  </w:txbxContent>
                </v:textbox>
                <w10:anchorlock/>
              </v:rect>
            </w:pict>
          </mc:Fallback>
        </mc:AlternateContent>
      </w:r>
    </w:p>
    <w:p w14:paraId="2EB57431" w14:textId="77777777" w:rsidR="005E16A4" w:rsidRPr="00733219" w:rsidRDefault="005E16A4" w:rsidP="005E16A4">
      <w:pPr>
        <w:suppressAutoHyphens/>
        <w:rPr>
          <w:color w:val="000000"/>
          <w:sz w:val="22"/>
          <w:szCs w:val="22"/>
        </w:rPr>
      </w:pPr>
    </w:p>
    <w:p w14:paraId="02374A68" w14:textId="77777777" w:rsidR="005E16A4" w:rsidRDefault="005E16A4" w:rsidP="005E16A4">
      <w:pPr>
        <w:suppressAutoHyphens/>
        <w:rPr>
          <w:color w:val="000000"/>
          <w:sz w:val="22"/>
          <w:szCs w:val="22"/>
        </w:rPr>
      </w:pPr>
    </w:p>
    <w:p w14:paraId="1E2E19A7" w14:textId="77777777" w:rsidR="005E16A4" w:rsidRDefault="005E16A4" w:rsidP="005E16A4">
      <w:pPr>
        <w:suppressAutoHyphens/>
        <w:rPr>
          <w:color w:val="000000"/>
          <w:sz w:val="22"/>
          <w:szCs w:val="22"/>
        </w:rPr>
      </w:pPr>
    </w:p>
    <w:p w14:paraId="699AD30A" w14:textId="77777777" w:rsidR="005E16A4" w:rsidRPr="00733219" w:rsidRDefault="005E16A4" w:rsidP="005E16A4">
      <w:pPr>
        <w:suppressAutoHyphens/>
        <w:rPr>
          <w:color w:val="000000"/>
          <w:sz w:val="22"/>
          <w:szCs w:val="22"/>
        </w:rPr>
      </w:pPr>
    </w:p>
    <w:p w14:paraId="739F2063" w14:textId="77777777" w:rsidR="005E16A4" w:rsidRPr="00733219" w:rsidRDefault="005E16A4" w:rsidP="005E16A4">
      <w:pPr>
        <w:suppressAutoHyphens/>
        <w:rPr>
          <w:color w:val="000000"/>
          <w:sz w:val="22"/>
          <w:szCs w:val="22"/>
        </w:rPr>
      </w:pPr>
    </w:p>
    <w:p w14:paraId="3AAA7C89" w14:textId="543F22CB" w:rsidR="005E16A4" w:rsidRPr="00733219" w:rsidRDefault="005E16A4" w:rsidP="005E16A4">
      <w:pPr>
        <w:suppressAutoHyphens/>
        <w:jc w:val="center"/>
        <w:rPr>
          <w:color w:val="000000"/>
          <w:sz w:val="22"/>
          <w:szCs w:val="22"/>
        </w:rPr>
      </w:pPr>
      <w:r w:rsidRPr="00733219">
        <w:rPr>
          <w:sz w:val="22"/>
          <w:szCs w:val="22"/>
        </w:rPr>
        <w:t>Preparado por:______________________</w:t>
      </w:r>
      <w:r w:rsidRPr="00733219">
        <w:rPr>
          <w:color w:val="000000"/>
          <w:sz w:val="22"/>
          <w:szCs w:val="22"/>
        </w:rPr>
        <w:t xml:space="preserve">            </w:t>
      </w:r>
      <w:r w:rsidR="00492592">
        <w:rPr>
          <w:color w:val="000000"/>
          <w:sz w:val="22"/>
          <w:szCs w:val="22"/>
        </w:rPr>
        <w:tab/>
      </w:r>
      <w:r w:rsidR="00492592">
        <w:rPr>
          <w:color w:val="000000"/>
          <w:sz w:val="22"/>
          <w:szCs w:val="22"/>
        </w:rPr>
        <w:tab/>
      </w:r>
      <w:r w:rsidR="00492592">
        <w:rPr>
          <w:color w:val="000000"/>
          <w:sz w:val="22"/>
          <w:szCs w:val="22"/>
        </w:rPr>
        <w:tab/>
      </w:r>
      <w:r w:rsidRPr="00733219">
        <w:rPr>
          <w:color w:val="000000"/>
          <w:sz w:val="22"/>
          <w:szCs w:val="22"/>
        </w:rPr>
        <w:t>__/__/___</w:t>
      </w:r>
    </w:p>
    <w:p w14:paraId="3978764D" w14:textId="77777777" w:rsidR="005E16A4" w:rsidRPr="00733219" w:rsidRDefault="005E16A4" w:rsidP="005E16A4">
      <w:pPr>
        <w:suppressAutoHyphens/>
        <w:jc w:val="center"/>
        <w:rPr>
          <w:color w:val="000000"/>
          <w:sz w:val="22"/>
          <w:szCs w:val="22"/>
        </w:rPr>
      </w:pPr>
    </w:p>
    <w:p w14:paraId="5D5F3C57" w14:textId="2E67AED9" w:rsidR="005E16A4" w:rsidRPr="00733219" w:rsidRDefault="005E16A4" w:rsidP="005E16A4">
      <w:pPr>
        <w:suppressAutoHyphens/>
        <w:jc w:val="center"/>
        <w:rPr>
          <w:color w:val="000000"/>
          <w:sz w:val="22"/>
          <w:szCs w:val="22"/>
        </w:rPr>
      </w:pPr>
      <w:r w:rsidRPr="00733219">
        <w:rPr>
          <w:color w:val="000000"/>
          <w:sz w:val="22"/>
          <w:szCs w:val="22"/>
        </w:rPr>
        <w:t xml:space="preserve">Aprovado por:______________________           </w:t>
      </w:r>
      <w:r w:rsidR="00492592">
        <w:rPr>
          <w:color w:val="000000"/>
          <w:sz w:val="22"/>
          <w:szCs w:val="22"/>
        </w:rPr>
        <w:tab/>
      </w:r>
      <w:r w:rsidR="00492592">
        <w:rPr>
          <w:color w:val="000000"/>
          <w:sz w:val="22"/>
          <w:szCs w:val="22"/>
        </w:rPr>
        <w:tab/>
      </w:r>
      <w:r w:rsidR="00492592">
        <w:rPr>
          <w:color w:val="000000"/>
          <w:sz w:val="22"/>
          <w:szCs w:val="22"/>
        </w:rPr>
        <w:tab/>
      </w:r>
      <w:r w:rsidRPr="00733219">
        <w:rPr>
          <w:color w:val="000000"/>
          <w:sz w:val="22"/>
          <w:szCs w:val="22"/>
        </w:rPr>
        <w:t>__/__/___</w:t>
      </w:r>
    </w:p>
    <w:p w14:paraId="014E54DD" w14:textId="1C9121D9" w:rsidR="00492592" w:rsidRPr="00733219" w:rsidRDefault="00492592" w:rsidP="005E16A4">
      <w:pPr>
        <w:suppressAutoHyphens/>
        <w:jc w:val="center"/>
        <w:rPr>
          <w:color w:val="000000"/>
          <w:sz w:val="22"/>
          <w:szCs w:val="22"/>
        </w:rPr>
      </w:pPr>
      <w:r>
        <w:rPr>
          <w:color w:val="000000"/>
          <w:sz w:val="22"/>
          <w:szCs w:val="22"/>
        </w:rPr>
        <w:t xml:space="preserve">     </w:t>
      </w:r>
      <w:r w:rsidR="005E16A4" w:rsidRPr="00733219">
        <w:rPr>
          <w:color w:val="000000"/>
          <w:sz w:val="22"/>
          <w:szCs w:val="22"/>
        </w:rPr>
        <w:t>Engenheiro Aeronáutico</w:t>
      </w:r>
      <w:r>
        <w:rPr>
          <w:color w:val="000000"/>
          <w:sz w:val="22"/>
          <w:szCs w:val="22"/>
        </w:rPr>
        <w:t xml:space="preserve"> </w:t>
      </w:r>
      <w:r w:rsidRPr="000A5482">
        <w:rPr>
          <w:color w:val="000000"/>
          <w:sz w:val="22"/>
          <w:szCs w:val="22"/>
          <w:highlight w:val="yellow"/>
        </w:rPr>
        <w:t>&lt;Responsável Técnico&gt;</w:t>
      </w:r>
    </w:p>
    <w:p w14:paraId="3151972B" w14:textId="06CC5322" w:rsidR="005E16A4" w:rsidRPr="00733219" w:rsidRDefault="005E16A4" w:rsidP="000A5482">
      <w:pPr>
        <w:suppressAutoHyphens/>
        <w:jc w:val="center"/>
      </w:pPr>
      <w:r w:rsidRPr="00733219">
        <w:t>CREA Nº:_____________________</w:t>
      </w:r>
    </w:p>
    <w:p w14:paraId="222125DD" w14:textId="77777777" w:rsidR="005E16A4" w:rsidRPr="00733219" w:rsidRDefault="005E16A4" w:rsidP="005E16A4">
      <w:pPr>
        <w:suppressAutoHyphens/>
        <w:jc w:val="center"/>
        <w:rPr>
          <w:color w:val="000000"/>
          <w:sz w:val="22"/>
          <w:szCs w:val="22"/>
        </w:rPr>
      </w:pPr>
    </w:p>
    <w:p w14:paraId="6CB64F92" w14:textId="77777777" w:rsidR="005E16A4" w:rsidRDefault="005E16A4" w:rsidP="005E16A4">
      <w:pPr>
        <w:suppressAutoHyphens/>
        <w:jc w:val="center"/>
        <w:rPr>
          <w:color w:val="000000"/>
          <w:sz w:val="22"/>
          <w:szCs w:val="22"/>
        </w:rPr>
      </w:pPr>
    </w:p>
    <w:p w14:paraId="29178E66" w14:textId="77777777" w:rsidR="005E16A4" w:rsidRDefault="005E16A4" w:rsidP="005E16A4">
      <w:pPr>
        <w:suppressAutoHyphens/>
        <w:jc w:val="center"/>
        <w:rPr>
          <w:color w:val="000000"/>
          <w:sz w:val="22"/>
          <w:szCs w:val="22"/>
        </w:rPr>
      </w:pPr>
    </w:p>
    <w:p w14:paraId="07BEAA5D" w14:textId="77777777" w:rsidR="005E16A4" w:rsidRDefault="005E16A4" w:rsidP="005E16A4">
      <w:pPr>
        <w:suppressAutoHyphens/>
        <w:jc w:val="center"/>
        <w:rPr>
          <w:color w:val="000000"/>
          <w:sz w:val="22"/>
          <w:szCs w:val="22"/>
        </w:rPr>
      </w:pPr>
    </w:p>
    <w:p w14:paraId="389A53F4" w14:textId="77777777" w:rsidR="005E16A4" w:rsidRPr="00733219" w:rsidRDefault="005E16A4" w:rsidP="005E16A4">
      <w:pPr>
        <w:suppressAutoHyphens/>
        <w:jc w:val="center"/>
        <w:rPr>
          <w:color w:val="000000"/>
          <w:sz w:val="22"/>
          <w:szCs w:val="22"/>
        </w:rPr>
      </w:pPr>
    </w:p>
    <w:p w14:paraId="13938AE4" w14:textId="77777777" w:rsidR="005E16A4" w:rsidRPr="00733219" w:rsidRDefault="005E16A4" w:rsidP="005E16A4">
      <w:pPr>
        <w:suppressAutoHyphens/>
        <w:jc w:val="center"/>
        <w:rPr>
          <w:b/>
          <w:bCs/>
          <w:color w:val="000000"/>
          <w:sz w:val="22"/>
          <w:szCs w:val="22"/>
        </w:rPr>
      </w:pPr>
      <w:r w:rsidRPr="00733219">
        <w:rPr>
          <w:b/>
          <w:bCs/>
          <w:color w:val="000000"/>
          <w:sz w:val="22"/>
          <w:szCs w:val="22"/>
        </w:rPr>
        <w:t>ABX Aeronaves Ltda.</w:t>
      </w:r>
    </w:p>
    <w:p w14:paraId="1E43F8BD" w14:textId="77777777" w:rsidR="005E16A4" w:rsidRPr="00D12072" w:rsidRDefault="005E16A4" w:rsidP="005E16A4">
      <w:pPr>
        <w:suppressAutoHyphens/>
        <w:jc w:val="center"/>
        <w:rPr>
          <w:color w:val="000000"/>
          <w:sz w:val="22"/>
          <w:szCs w:val="22"/>
          <w:highlight w:val="yellow"/>
        </w:rPr>
      </w:pPr>
      <w:r w:rsidRPr="00D12072">
        <w:rPr>
          <w:color w:val="000000"/>
          <w:sz w:val="22"/>
          <w:szCs w:val="22"/>
          <w:highlight w:val="yellow"/>
        </w:rPr>
        <w:t>&lt;Endereço&gt;</w:t>
      </w:r>
    </w:p>
    <w:p w14:paraId="30AA2F12" w14:textId="77777777" w:rsidR="005E16A4" w:rsidRPr="00D12072" w:rsidRDefault="005E16A4" w:rsidP="005E16A4">
      <w:pPr>
        <w:suppressAutoHyphens/>
        <w:jc w:val="center"/>
        <w:rPr>
          <w:color w:val="000000"/>
          <w:sz w:val="22"/>
          <w:szCs w:val="22"/>
          <w:highlight w:val="yellow"/>
        </w:rPr>
      </w:pPr>
      <w:r w:rsidRPr="00D12072">
        <w:rPr>
          <w:color w:val="000000"/>
          <w:sz w:val="22"/>
          <w:szCs w:val="22"/>
          <w:highlight w:val="yellow"/>
        </w:rPr>
        <w:t>&lt;Endereço&gt;</w:t>
      </w:r>
    </w:p>
    <w:p w14:paraId="0BDC992A" w14:textId="77777777" w:rsidR="005E16A4" w:rsidRPr="00D12072" w:rsidRDefault="005E16A4" w:rsidP="005E16A4">
      <w:pPr>
        <w:suppressAutoHyphens/>
        <w:jc w:val="center"/>
        <w:rPr>
          <w:color w:val="000000"/>
          <w:sz w:val="22"/>
          <w:szCs w:val="22"/>
        </w:rPr>
      </w:pPr>
      <w:r w:rsidRPr="00D12072">
        <w:rPr>
          <w:color w:val="000000"/>
          <w:sz w:val="22"/>
          <w:szCs w:val="22"/>
          <w:highlight w:val="yellow"/>
        </w:rPr>
        <w:t>&lt;Telefone&gt;</w:t>
      </w:r>
    </w:p>
    <w:p w14:paraId="28EC88A5" w14:textId="77777777" w:rsidR="005E16A4" w:rsidRPr="00733219" w:rsidRDefault="005E16A4" w:rsidP="005E16A4">
      <w:pPr>
        <w:pStyle w:val="Ttulo"/>
        <w:suppressAutoHyphens/>
        <w:rPr>
          <w:b w:val="0"/>
          <w:bCs w:val="0"/>
          <w:color w:val="000000"/>
          <w:sz w:val="22"/>
          <w:szCs w:val="22"/>
        </w:rPr>
      </w:pPr>
    </w:p>
    <w:p w14:paraId="1542F81D" w14:textId="77777777" w:rsidR="005E16A4" w:rsidRPr="00733219" w:rsidRDefault="005E16A4" w:rsidP="005E16A4">
      <w:pPr>
        <w:suppressAutoHyphens/>
        <w:rPr>
          <w:sz w:val="22"/>
          <w:szCs w:val="22"/>
        </w:rPr>
      </w:pPr>
      <w:r w:rsidRPr="00733219">
        <w:rPr>
          <w:sz w:val="22"/>
          <w:szCs w:val="22"/>
        </w:rPr>
        <w:br w:type="page"/>
      </w:r>
    </w:p>
    <w:p w14:paraId="45351FAA" w14:textId="77777777" w:rsidR="005E16A4" w:rsidRPr="00733219" w:rsidRDefault="005E16A4" w:rsidP="005E16A4">
      <w:pPr>
        <w:suppressAutoHyphens/>
        <w:ind w:left="5672" w:firstLine="709"/>
        <w:jc w:val="both"/>
        <w:rPr>
          <w:color w:val="000000"/>
          <w:sz w:val="22"/>
          <w:szCs w:val="22"/>
        </w:rPr>
      </w:pPr>
      <w:r w:rsidRPr="00733219">
        <w:rPr>
          <w:sz w:val="22"/>
          <w:szCs w:val="22"/>
        </w:rPr>
        <w:lastRenderedPageBreak/>
        <w:tab/>
      </w:r>
      <w:r w:rsidRPr="00733219">
        <w:rPr>
          <w:color w:val="000000"/>
          <w:sz w:val="22"/>
          <w:szCs w:val="22"/>
        </w:rPr>
        <w:t xml:space="preserve"> </w:t>
      </w:r>
    </w:p>
    <w:tbl>
      <w:tblPr>
        <w:tblpPr w:leftFromText="144" w:rightFromText="144"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2"/>
        <w:gridCol w:w="1590"/>
        <w:gridCol w:w="1620"/>
        <w:gridCol w:w="1641"/>
        <w:gridCol w:w="1599"/>
        <w:gridCol w:w="1620"/>
      </w:tblGrid>
      <w:tr w:rsidR="005E16A4" w:rsidRPr="00733219" w14:paraId="596D0C92" w14:textId="77777777" w:rsidTr="003F024C">
        <w:trPr>
          <w:cantSplit/>
        </w:trPr>
        <w:tc>
          <w:tcPr>
            <w:tcW w:w="9612" w:type="dxa"/>
            <w:gridSpan w:val="6"/>
            <w:vAlign w:val="center"/>
          </w:tcPr>
          <w:p w14:paraId="220CA044" w14:textId="77777777" w:rsidR="005E16A4" w:rsidRPr="00733219" w:rsidRDefault="005E16A4" w:rsidP="003F024C">
            <w:pPr>
              <w:suppressAutoHyphens/>
              <w:jc w:val="center"/>
              <w:rPr>
                <w:b/>
                <w:bCs/>
                <w:color w:val="000000"/>
                <w:sz w:val="22"/>
                <w:szCs w:val="22"/>
              </w:rPr>
            </w:pPr>
            <w:r w:rsidRPr="00733219">
              <w:rPr>
                <w:b/>
                <w:bCs/>
                <w:color w:val="000000"/>
                <w:sz w:val="22"/>
                <w:szCs w:val="22"/>
              </w:rPr>
              <w:t>LISTA DE PÁGINAS EFETIVAS</w:t>
            </w:r>
          </w:p>
        </w:tc>
      </w:tr>
      <w:tr w:rsidR="005E16A4" w:rsidRPr="00733219" w14:paraId="20075E92" w14:textId="77777777" w:rsidTr="003F024C">
        <w:tc>
          <w:tcPr>
            <w:tcW w:w="1542" w:type="dxa"/>
            <w:vAlign w:val="center"/>
          </w:tcPr>
          <w:p w14:paraId="47881BE6" w14:textId="77777777" w:rsidR="005E16A4" w:rsidRPr="00733219" w:rsidRDefault="005E16A4" w:rsidP="003F024C">
            <w:pPr>
              <w:suppressAutoHyphens/>
              <w:jc w:val="center"/>
              <w:rPr>
                <w:color w:val="000000"/>
                <w:sz w:val="22"/>
                <w:szCs w:val="22"/>
                <w:lang w:val="en-US"/>
              </w:rPr>
            </w:pPr>
            <w:proofErr w:type="spellStart"/>
            <w:r w:rsidRPr="00733219">
              <w:rPr>
                <w:color w:val="000000"/>
                <w:sz w:val="22"/>
                <w:szCs w:val="22"/>
                <w:lang w:val="en-US"/>
              </w:rPr>
              <w:t>Pág</w:t>
            </w:r>
            <w:proofErr w:type="spellEnd"/>
            <w:r w:rsidRPr="00733219">
              <w:rPr>
                <w:color w:val="000000"/>
                <w:sz w:val="22"/>
                <w:szCs w:val="22"/>
                <w:lang w:val="en-US"/>
              </w:rPr>
              <w:t>.</w:t>
            </w:r>
          </w:p>
        </w:tc>
        <w:tc>
          <w:tcPr>
            <w:tcW w:w="1590" w:type="dxa"/>
            <w:vAlign w:val="center"/>
          </w:tcPr>
          <w:p w14:paraId="4BA31EBF" w14:textId="77777777" w:rsidR="005E16A4" w:rsidRPr="00733219" w:rsidRDefault="005E16A4" w:rsidP="003F024C">
            <w:pPr>
              <w:suppressAutoHyphens/>
              <w:jc w:val="center"/>
              <w:rPr>
                <w:color w:val="000000"/>
                <w:sz w:val="22"/>
                <w:szCs w:val="22"/>
                <w:lang w:val="en-US"/>
              </w:rPr>
            </w:pPr>
            <w:r w:rsidRPr="00733219">
              <w:rPr>
                <w:color w:val="000000"/>
                <w:sz w:val="22"/>
                <w:szCs w:val="22"/>
                <w:lang w:val="en-US"/>
              </w:rPr>
              <w:t>Rev.</w:t>
            </w:r>
          </w:p>
        </w:tc>
        <w:tc>
          <w:tcPr>
            <w:tcW w:w="1620" w:type="dxa"/>
            <w:vAlign w:val="center"/>
          </w:tcPr>
          <w:p w14:paraId="4BDF5735" w14:textId="77777777" w:rsidR="005E16A4" w:rsidRPr="00733219" w:rsidRDefault="005E16A4" w:rsidP="003F024C">
            <w:pPr>
              <w:suppressAutoHyphens/>
              <w:jc w:val="center"/>
              <w:rPr>
                <w:color w:val="000000"/>
                <w:sz w:val="22"/>
                <w:szCs w:val="22"/>
                <w:lang w:val="en-US"/>
              </w:rPr>
            </w:pPr>
            <w:proofErr w:type="spellStart"/>
            <w:r w:rsidRPr="00733219">
              <w:rPr>
                <w:color w:val="000000"/>
                <w:sz w:val="22"/>
                <w:szCs w:val="22"/>
                <w:lang w:val="en-US"/>
              </w:rPr>
              <w:t>Pág</w:t>
            </w:r>
            <w:proofErr w:type="spellEnd"/>
            <w:r w:rsidRPr="00733219">
              <w:rPr>
                <w:color w:val="000000"/>
                <w:sz w:val="22"/>
                <w:szCs w:val="22"/>
                <w:lang w:val="en-US"/>
              </w:rPr>
              <w:t>.</w:t>
            </w:r>
          </w:p>
        </w:tc>
        <w:tc>
          <w:tcPr>
            <w:tcW w:w="1641" w:type="dxa"/>
            <w:vAlign w:val="center"/>
          </w:tcPr>
          <w:p w14:paraId="52217394" w14:textId="77777777" w:rsidR="005E16A4" w:rsidRPr="00733219" w:rsidRDefault="005E16A4" w:rsidP="003F024C">
            <w:pPr>
              <w:suppressAutoHyphens/>
              <w:jc w:val="center"/>
              <w:rPr>
                <w:color w:val="000000"/>
                <w:sz w:val="22"/>
                <w:szCs w:val="22"/>
                <w:lang w:val="en-US"/>
              </w:rPr>
            </w:pPr>
            <w:r w:rsidRPr="00733219">
              <w:rPr>
                <w:color w:val="000000"/>
                <w:sz w:val="22"/>
                <w:szCs w:val="22"/>
                <w:lang w:val="en-US"/>
              </w:rPr>
              <w:t>Rev.</w:t>
            </w:r>
          </w:p>
        </w:tc>
        <w:tc>
          <w:tcPr>
            <w:tcW w:w="1599" w:type="dxa"/>
            <w:vAlign w:val="center"/>
          </w:tcPr>
          <w:p w14:paraId="685BE11C" w14:textId="77777777" w:rsidR="005E16A4" w:rsidRPr="00733219" w:rsidRDefault="005E16A4" w:rsidP="003F024C">
            <w:pPr>
              <w:suppressAutoHyphens/>
              <w:jc w:val="center"/>
              <w:rPr>
                <w:color w:val="000000"/>
                <w:sz w:val="22"/>
                <w:szCs w:val="22"/>
                <w:lang w:val="en-US"/>
              </w:rPr>
            </w:pPr>
            <w:proofErr w:type="spellStart"/>
            <w:r w:rsidRPr="00733219">
              <w:rPr>
                <w:color w:val="000000"/>
                <w:sz w:val="22"/>
                <w:szCs w:val="22"/>
                <w:lang w:val="en-US"/>
              </w:rPr>
              <w:t>Pág</w:t>
            </w:r>
            <w:proofErr w:type="spellEnd"/>
            <w:r w:rsidRPr="00733219">
              <w:rPr>
                <w:color w:val="000000"/>
                <w:sz w:val="22"/>
                <w:szCs w:val="22"/>
                <w:lang w:val="en-US"/>
              </w:rPr>
              <w:t>.</w:t>
            </w:r>
          </w:p>
        </w:tc>
        <w:tc>
          <w:tcPr>
            <w:tcW w:w="1620" w:type="dxa"/>
            <w:vAlign w:val="center"/>
          </w:tcPr>
          <w:p w14:paraId="27D7E20A" w14:textId="77777777" w:rsidR="005E16A4" w:rsidRPr="00733219" w:rsidRDefault="005E16A4" w:rsidP="003F024C">
            <w:pPr>
              <w:suppressAutoHyphens/>
              <w:jc w:val="center"/>
              <w:rPr>
                <w:color w:val="000000"/>
                <w:sz w:val="22"/>
                <w:szCs w:val="22"/>
                <w:lang w:val="en-US"/>
              </w:rPr>
            </w:pPr>
            <w:r w:rsidRPr="00733219">
              <w:rPr>
                <w:color w:val="000000"/>
                <w:sz w:val="22"/>
                <w:szCs w:val="22"/>
                <w:lang w:val="en-US"/>
              </w:rPr>
              <w:t>Rev.</w:t>
            </w:r>
          </w:p>
        </w:tc>
      </w:tr>
      <w:tr w:rsidR="005E16A4" w:rsidRPr="00733219" w14:paraId="560A517A" w14:textId="77777777" w:rsidTr="003F024C">
        <w:trPr>
          <w:trHeight w:val="2230"/>
        </w:trPr>
        <w:tc>
          <w:tcPr>
            <w:tcW w:w="1542" w:type="dxa"/>
          </w:tcPr>
          <w:p w14:paraId="55C3BEB6" w14:textId="77777777" w:rsidR="005E16A4" w:rsidRPr="00733219" w:rsidRDefault="005E16A4" w:rsidP="003F024C">
            <w:pPr>
              <w:suppressAutoHyphens/>
              <w:jc w:val="center"/>
              <w:rPr>
                <w:color w:val="000000"/>
                <w:sz w:val="22"/>
                <w:szCs w:val="22"/>
                <w:lang w:val="pt-PT"/>
              </w:rPr>
            </w:pPr>
            <w:r w:rsidRPr="00733219">
              <w:rPr>
                <w:color w:val="000000"/>
                <w:sz w:val="22"/>
                <w:szCs w:val="22"/>
                <w:lang w:val="pt-PT"/>
              </w:rPr>
              <w:t>1</w:t>
            </w:r>
          </w:p>
          <w:p w14:paraId="51782462" w14:textId="77777777" w:rsidR="005E16A4" w:rsidRPr="00733219" w:rsidRDefault="005E16A4" w:rsidP="003F024C">
            <w:pPr>
              <w:suppressAutoHyphens/>
              <w:jc w:val="center"/>
              <w:rPr>
                <w:color w:val="000000"/>
                <w:sz w:val="22"/>
                <w:szCs w:val="22"/>
              </w:rPr>
            </w:pPr>
            <w:r w:rsidRPr="00733219">
              <w:rPr>
                <w:color w:val="000000"/>
                <w:sz w:val="22"/>
                <w:szCs w:val="22"/>
              </w:rPr>
              <w:t>2</w:t>
            </w:r>
          </w:p>
          <w:p w14:paraId="09189C65" w14:textId="77777777" w:rsidR="005E16A4" w:rsidRPr="00733219" w:rsidRDefault="005E16A4" w:rsidP="003F024C">
            <w:pPr>
              <w:suppressAutoHyphens/>
              <w:jc w:val="center"/>
              <w:rPr>
                <w:color w:val="000000"/>
                <w:sz w:val="22"/>
                <w:szCs w:val="22"/>
              </w:rPr>
            </w:pPr>
            <w:r w:rsidRPr="00733219">
              <w:rPr>
                <w:color w:val="000000"/>
                <w:sz w:val="22"/>
                <w:szCs w:val="22"/>
              </w:rPr>
              <w:t>3</w:t>
            </w:r>
          </w:p>
          <w:p w14:paraId="10348B89" w14:textId="77777777" w:rsidR="005E16A4" w:rsidRPr="00733219" w:rsidRDefault="005E16A4" w:rsidP="003F024C">
            <w:pPr>
              <w:suppressAutoHyphens/>
              <w:jc w:val="center"/>
              <w:rPr>
                <w:color w:val="000000"/>
                <w:sz w:val="22"/>
                <w:szCs w:val="22"/>
              </w:rPr>
            </w:pPr>
            <w:r w:rsidRPr="00733219">
              <w:rPr>
                <w:color w:val="000000"/>
                <w:sz w:val="22"/>
                <w:szCs w:val="22"/>
              </w:rPr>
              <w:t>4</w:t>
            </w:r>
          </w:p>
          <w:p w14:paraId="4AD9CD20" w14:textId="77777777" w:rsidR="005E16A4" w:rsidRPr="00733219" w:rsidRDefault="005E16A4" w:rsidP="003F024C">
            <w:pPr>
              <w:suppressAutoHyphens/>
              <w:jc w:val="center"/>
              <w:rPr>
                <w:color w:val="000000"/>
                <w:sz w:val="22"/>
                <w:szCs w:val="22"/>
              </w:rPr>
            </w:pPr>
            <w:r w:rsidRPr="00733219">
              <w:rPr>
                <w:color w:val="000000"/>
                <w:sz w:val="22"/>
                <w:szCs w:val="22"/>
              </w:rPr>
              <w:t>5</w:t>
            </w:r>
          </w:p>
          <w:p w14:paraId="209F33F8" w14:textId="77777777" w:rsidR="005E16A4" w:rsidRPr="00733219" w:rsidRDefault="005E16A4" w:rsidP="003F024C">
            <w:pPr>
              <w:suppressAutoHyphens/>
              <w:jc w:val="center"/>
              <w:rPr>
                <w:color w:val="000000"/>
                <w:sz w:val="22"/>
                <w:szCs w:val="22"/>
              </w:rPr>
            </w:pPr>
          </w:p>
          <w:p w14:paraId="169987CA" w14:textId="77777777" w:rsidR="005E16A4" w:rsidRPr="00733219" w:rsidRDefault="005E16A4" w:rsidP="003F024C">
            <w:pPr>
              <w:suppressAutoHyphens/>
              <w:jc w:val="center"/>
              <w:rPr>
                <w:color w:val="000000"/>
                <w:sz w:val="22"/>
                <w:szCs w:val="22"/>
              </w:rPr>
            </w:pPr>
          </w:p>
        </w:tc>
        <w:tc>
          <w:tcPr>
            <w:tcW w:w="1590" w:type="dxa"/>
          </w:tcPr>
          <w:p w14:paraId="1AFB09EE" w14:textId="77777777" w:rsidR="005E16A4" w:rsidRPr="00733219" w:rsidRDefault="005E16A4" w:rsidP="003F024C">
            <w:pPr>
              <w:suppressAutoHyphens/>
              <w:jc w:val="center"/>
              <w:rPr>
                <w:color w:val="000000"/>
                <w:sz w:val="22"/>
                <w:szCs w:val="22"/>
              </w:rPr>
            </w:pPr>
            <w:r w:rsidRPr="00733219">
              <w:rPr>
                <w:color w:val="000000"/>
                <w:sz w:val="22"/>
                <w:szCs w:val="22"/>
              </w:rPr>
              <w:t>EI</w:t>
            </w:r>
          </w:p>
          <w:p w14:paraId="2BB8B61F" w14:textId="77777777" w:rsidR="005E16A4" w:rsidRPr="00733219" w:rsidRDefault="005E16A4" w:rsidP="003F024C">
            <w:pPr>
              <w:suppressAutoHyphens/>
              <w:jc w:val="center"/>
              <w:rPr>
                <w:color w:val="000000"/>
                <w:sz w:val="22"/>
                <w:szCs w:val="22"/>
              </w:rPr>
            </w:pPr>
            <w:r w:rsidRPr="00733219">
              <w:rPr>
                <w:color w:val="000000"/>
                <w:sz w:val="22"/>
                <w:szCs w:val="22"/>
              </w:rPr>
              <w:t>EI</w:t>
            </w:r>
          </w:p>
          <w:p w14:paraId="682F81C0" w14:textId="77777777" w:rsidR="005E16A4" w:rsidRPr="00733219" w:rsidRDefault="005E16A4" w:rsidP="003F024C">
            <w:pPr>
              <w:suppressAutoHyphens/>
              <w:jc w:val="center"/>
              <w:rPr>
                <w:color w:val="000000"/>
                <w:sz w:val="22"/>
                <w:szCs w:val="22"/>
              </w:rPr>
            </w:pPr>
            <w:r w:rsidRPr="00733219">
              <w:rPr>
                <w:color w:val="000000"/>
                <w:sz w:val="22"/>
                <w:szCs w:val="22"/>
              </w:rPr>
              <w:t>EI</w:t>
            </w:r>
          </w:p>
          <w:p w14:paraId="01918F53" w14:textId="77777777" w:rsidR="005E16A4" w:rsidRPr="00733219" w:rsidRDefault="005E16A4" w:rsidP="003F024C">
            <w:pPr>
              <w:suppressAutoHyphens/>
              <w:jc w:val="center"/>
              <w:rPr>
                <w:color w:val="000000"/>
                <w:sz w:val="22"/>
                <w:szCs w:val="22"/>
              </w:rPr>
            </w:pPr>
            <w:r w:rsidRPr="00733219">
              <w:rPr>
                <w:color w:val="000000"/>
                <w:sz w:val="22"/>
                <w:szCs w:val="22"/>
              </w:rPr>
              <w:t>EI</w:t>
            </w:r>
          </w:p>
          <w:p w14:paraId="48341E32" w14:textId="77777777" w:rsidR="005E16A4" w:rsidRPr="00733219" w:rsidRDefault="005E16A4" w:rsidP="003F024C">
            <w:pPr>
              <w:suppressAutoHyphens/>
              <w:jc w:val="center"/>
              <w:rPr>
                <w:color w:val="000000"/>
                <w:sz w:val="22"/>
                <w:szCs w:val="22"/>
              </w:rPr>
            </w:pPr>
            <w:r w:rsidRPr="00733219">
              <w:rPr>
                <w:color w:val="000000"/>
                <w:sz w:val="22"/>
                <w:szCs w:val="22"/>
              </w:rPr>
              <w:t>EI</w:t>
            </w:r>
          </w:p>
          <w:p w14:paraId="1277431A" w14:textId="77777777" w:rsidR="005E16A4" w:rsidRPr="00733219" w:rsidRDefault="005E16A4" w:rsidP="003F024C">
            <w:pPr>
              <w:suppressAutoHyphens/>
              <w:jc w:val="center"/>
              <w:rPr>
                <w:color w:val="000000"/>
                <w:sz w:val="22"/>
                <w:szCs w:val="22"/>
              </w:rPr>
            </w:pPr>
          </w:p>
        </w:tc>
        <w:tc>
          <w:tcPr>
            <w:tcW w:w="1620" w:type="dxa"/>
          </w:tcPr>
          <w:p w14:paraId="045600B5" w14:textId="77777777" w:rsidR="005E16A4" w:rsidRPr="00733219" w:rsidRDefault="005E16A4" w:rsidP="003F024C">
            <w:pPr>
              <w:suppressAutoHyphens/>
              <w:jc w:val="center"/>
              <w:rPr>
                <w:color w:val="000000"/>
                <w:sz w:val="22"/>
                <w:szCs w:val="22"/>
                <w:lang w:val="pt-PT"/>
              </w:rPr>
            </w:pPr>
            <w:r w:rsidRPr="00733219">
              <w:rPr>
                <w:color w:val="000000"/>
                <w:sz w:val="22"/>
                <w:szCs w:val="22"/>
                <w:lang w:val="pt-PT"/>
              </w:rPr>
              <w:t>7</w:t>
            </w:r>
          </w:p>
          <w:p w14:paraId="7265E56F" w14:textId="77777777" w:rsidR="005E16A4" w:rsidRPr="00733219" w:rsidRDefault="005E16A4" w:rsidP="003F024C">
            <w:pPr>
              <w:suppressAutoHyphens/>
              <w:jc w:val="center"/>
              <w:rPr>
                <w:color w:val="000000"/>
                <w:sz w:val="22"/>
                <w:szCs w:val="22"/>
              </w:rPr>
            </w:pPr>
            <w:r w:rsidRPr="00733219">
              <w:rPr>
                <w:color w:val="000000"/>
                <w:sz w:val="22"/>
                <w:szCs w:val="22"/>
              </w:rPr>
              <w:t>8</w:t>
            </w:r>
          </w:p>
          <w:p w14:paraId="4A1FD0AE" w14:textId="77777777" w:rsidR="005E16A4" w:rsidRPr="00733219" w:rsidRDefault="005E16A4" w:rsidP="003F024C">
            <w:pPr>
              <w:suppressAutoHyphens/>
              <w:jc w:val="center"/>
              <w:rPr>
                <w:color w:val="000000"/>
                <w:sz w:val="22"/>
                <w:szCs w:val="22"/>
              </w:rPr>
            </w:pPr>
            <w:r w:rsidRPr="00733219">
              <w:rPr>
                <w:color w:val="000000"/>
                <w:sz w:val="22"/>
                <w:szCs w:val="22"/>
              </w:rPr>
              <w:t>9</w:t>
            </w:r>
          </w:p>
          <w:p w14:paraId="419578B4" w14:textId="77777777" w:rsidR="005E16A4" w:rsidRPr="00733219" w:rsidRDefault="005E16A4" w:rsidP="003F024C">
            <w:pPr>
              <w:suppressAutoHyphens/>
              <w:jc w:val="center"/>
              <w:rPr>
                <w:color w:val="000000"/>
                <w:sz w:val="22"/>
                <w:szCs w:val="22"/>
              </w:rPr>
            </w:pPr>
            <w:r>
              <w:rPr>
                <w:color w:val="000000"/>
                <w:sz w:val="22"/>
                <w:szCs w:val="22"/>
              </w:rPr>
              <w:t>10</w:t>
            </w:r>
          </w:p>
          <w:p w14:paraId="1E4474E6" w14:textId="77777777" w:rsidR="005E16A4" w:rsidRPr="00733219" w:rsidRDefault="005E16A4" w:rsidP="003F024C">
            <w:pPr>
              <w:suppressAutoHyphens/>
              <w:jc w:val="center"/>
              <w:rPr>
                <w:color w:val="000000"/>
                <w:sz w:val="22"/>
                <w:szCs w:val="22"/>
              </w:rPr>
            </w:pPr>
          </w:p>
        </w:tc>
        <w:tc>
          <w:tcPr>
            <w:tcW w:w="1641" w:type="dxa"/>
          </w:tcPr>
          <w:p w14:paraId="4345576C" w14:textId="77777777" w:rsidR="005E16A4" w:rsidRPr="00733219" w:rsidRDefault="005E16A4" w:rsidP="003F024C">
            <w:pPr>
              <w:suppressAutoHyphens/>
              <w:jc w:val="center"/>
              <w:rPr>
                <w:color w:val="000000"/>
                <w:sz w:val="22"/>
                <w:szCs w:val="22"/>
              </w:rPr>
            </w:pPr>
            <w:r w:rsidRPr="00733219">
              <w:rPr>
                <w:color w:val="000000"/>
                <w:sz w:val="22"/>
                <w:szCs w:val="22"/>
              </w:rPr>
              <w:t>EI</w:t>
            </w:r>
          </w:p>
          <w:p w14:paraId="5637A918" w14:textId="77777777" w:rsidR="005E16A4" w:rsidRPr="00733219" w:rsidRDefault="005E16A4" w:rsidP="003F024C">
            <w:pPr>
              <w:suppressAutoHyphens/>
              <w:jc w:val="center"/>
              <w:rPr>
                <w:color w:val="000000"/>
                <w:sz w:val="22"/>
                <w:szCs w:val="22"/>
              </w:rPr>
            </w:pPr>
            <w:r w:rsidRPr="00733219">
              <w:rPr>
                <w:color w:val="000000"/>
                <w:sz w:val="22"/>
                <w:szCs w:val="22"/>
              </w:rPr>
              <w:t>EI</w:t>
            </w:r>
          </w:p>
          <w:p w14:paraId="305ED5E9" w14:textId="77777777" w:rsidR="005E16A4" w:rsidRPr="00733219" w:rsidRDefault="005E16A4" w:rsidP="003F024C">
            <w:pPr>
              <w:suppressAutoHyphens/>
              <w:jc w:val="center"/>
              <w:rPr>
                <w:color w:val="000000"/>
                <w:sz w:val="22"/>
                <w:szCs w:val="22"/>
              </w:rPr>
            </w:pPr>
            <w:r w:rsidRPr="00733219">
              <w:rPr>
                <w:color w:val="000000"/>
                <w:sz w:val="22"/>
                <w:szCs w:val="22"/>
              </w:rPr>
              <w:t>EI</w:t>
            </w:r>
          </w:p>
          <w:p w14:paraId="41411D77" w14:textId="77777777" w:rsidR="005E16A4" w:rsidRPr="00733219" w:rsidRDefault="005E16A4" w:rsidP="003F024C">
            <w:pPr>
              <w:suppressAutoHyphens/>
              <w:jc w:val="center"/>
              <w:rPr>
                <w:color w:val="000000"/>
                <w:sz w:val="22"/>
                <w:szCs w:val="22"/>
              </w:rPr>
            </w:pPr>
            <w:r>
              <w:rPr>
                <w:color w:val="000000"/>
                <w:sz w:val="22"/>
                <w:szCs w:val="22"/>
              </w:rPr>
              <w:t>EI</w:t>
            </w:r>
          </w:p>
        </w:tc>
        <w:tc>
          <w:tcPr>
            <w:tcW w:w="1599" w:type="dxa"/>
          </w:tcPr>
          <w:p w14:paraId="7A14458E" w14:textId="77777777" w:rsidR="005E16A4" w:rsidRPr="00733219" w:rsidRDefault="005E16A4" w:rsidP="003F024C">
            <w:pPr>
              <w:suppressAutoHyphens/>
              <w:jc w:val="center"/>
              <w:rPr>
                <w:color w:val="000000"/>
                <w:sz w:val="22"/>
                <w:szCs w:val="22"/>
              </w:rPr>
            </w:pPr>
          </w:p>
        </w:tc>
        <w:tc>
          <w:tcPr>
            <w:tcW w:w="1620" w:type="dxa"/>
          </w:tcPr>
          <w:p w14:paraId="76BD44EE" w14:textId="77777777" w:rsidR="005E16A4" w:rsidRPr="00733219" w:rsidRDefault="005E16A4" w:rsidP="003F024C">
            <w:pPr>
              <w:suppressAutoHyphens/>
              <w:jc w:val="center"/>
              <w:rPr>
                <w:color w:val="000000"/>
                <w:sz w:val="22"/>
                <w:szCs w:val="22"/>
              </w:rPr>
            </w:pPr>
          </w:p>
        </w:tc>
      </w:tr>
    </w:tbl>
    <w:p w14:paraId="64E48844" w14:textId="77777777" w:rsidR="005E16A4" w:rsidRPr="00733219" w:rsidRDefault="005E16A4" w:rsidP="005E16A4">
      <w:pPr>
        <w:suppressAutoHyphens/>
        <w:rPr>
          <w:color w:val="000000"/>
          <w:sz w:val="22"/>
          <w:szCs w:val="22"/>
        </w:rPr>
      </w:pPr>
    </w:p>
    <w:p w14:paraId="2E4C7577" w14:textId="77777777" w:rsidR="005E16A4" w:rsidRPr="00733219" w:rsidRDefault="005E16A4" w:rsidP="005E16A4">
      <w:pPr>
        <w:suppressAutoHyphens/>
        <w:rPr>
          <w:color w:val="000000"/>
          <w:sz w:val="22"/>
          <w:szCs w:val="22"/>
        </w:rPr>
      </w:pPr>
    </w:p>
    <w:tbl>
      <w:tblPr>
        <w:tblpPr w:leftFromText="144" w:rightFromText="144" w:vertAnchor="text" w:horzAnchor="margin" w:tblpXSpec="center" w:tblpY="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7"/>
        <w:gridCol w:w="1560"/>
        <w:gridCol w:w="1842"/>
        <w:gridCol w:w="1985"/>
        <w:gridCol w:w="2202"/>
      </w:tblGrid>
      <w:tr w:rsidR="005E16A4" w:rsidRPr="00733219" w14:paraId="19DA3CC0" w14:textId="77777777" w:rsidTr="003F024C">
        <w:trPr>
          <w:trHeight w:val="421"/>
        </w:trPr>
        <w:tc>
          <w:tcPr>
            <w:tcW w:w="9576" w:type="dxa"/>
            <w:gridSpan w:val="5"/>
            <w:vAlign w:val="center"/>
          </w:tcPr>
          <w:p w14:paraId="46432B20" w14:textId="77777777" w:rsidR="005E16A4" w:rsidRPr="00733219" w:rsidRDefault="005E16A4" w:rsidP="003F024C">
            <w:pPr>
              <w:suppressAutoHyphens/>
              <w:jc w:val="center"/>
              <w:rPr>
                <w:b/>
                <w:bCs/>
                <w:sz w:val="22"/>
                <w:szCs w:val="22"/>
              </w:rPr>
            </w:pPr>
            <w:r w:rsidRPr="00733219">
              <w:rPr>
                <w:b/>
                <w:bCs/>
                <w:sz w:val="22"/>
                <w:szCs w:val="22"/>
              </w:rPr>
              <w:t>REVISÕES</w:t>
            </w:r>
          </w:p>
        </w:tc>
      </w:tr>
      <w:tr w:rsidR="005E16A4" w:rsidRPr="00733219" w14:paraId="6A3E17F5" w14:textId="77777777" w:rsidTr="003F024C">
        <w:trPr>
          <w:trHeight w:val="428"/>
        </w:trPr>
        <w:tc>
          <w:tcPr>
            <w:tcW w:w="1987" w:type="dxa"/>
            <w:vAlign w:val="center"/>
          </w:tcPr>
          <w:p w14:paraId="64594839" w14:textId="77777777" w:rsidR="005E16A4" w:rsidRPr="00733219" w:rsidRDefault="005E16A4" w:rsidP="003F024C">
            <w:pPr>
              <w:suppressAutoHyphens/>
              <w:jc w:val="center"/>
              <w:rPr>
                <w:color w:val="000000"/>
                <w:sz w:val="22"/>
                <w:szCs w:val="22"/>
              </w:rPr>
            </w:pPr>
            <w:r w:rsidRPr="00733219">
              <w:rPr>
                <w:color w:val="000000"/>
                <w:sz w:val="22"/>
                <w:szCs w:val="22"/>
              </w:rPr>
              <w:t>Rev.</w:t>
            </w:r>
          </w:p>
        </w:tc>
        <w:tc>
          <w:tcPr>
            <w:tcW w:w="1560" w:type="dxa"/>
            <w:vAlign w:val="center"/>
          </w:tcPr>
          <w:p w14:paraId="50348E92" w14:textId="77777777" w:rsidR="005E16A4" w:rsidRPr="00733219" w:rsidRDefault="005E16A4" w:rsidP="003F024C">
            <w:pPr>
              <w:suppressAutoHyphens/>
              <w:jc w:val="center"/>
              <w:rPr>
                <w:color w:val="000000"/>
                <w:sz w:val="22"/>
                <w:szCs w:val="22"/>
              </w:rPr>
            </w:pPr>
            <w:r w:rsidRPr="00733219">
              <w:rPr>
                <w:color w:val="000000"/>
                <w:sz w:val="22"/>
                <w:szCs w:val="22"/>
              </w:rPr>
              <w:t>Data</w:t>
            </w:r>
          </w:p>
        </w:tc>
        <w:tc>
          <w:tcPr>
            <w:tcW w:w="1842" w:type="dxa"/>
            <w:vAlign w:val="center"/>
          </w:tcPr>
          <w:p w14:paraId="0B4E450B" w14:textId="77777777" w:rsidR="005E16A4" w:rsidRPr="00733219" w:rsidRDefault="005E16A4" w:rsidP="003F024C">
            <w:pPr>
              <w:suppressAutoHyphens/>
              <w:jc w:val="center"/>
              <w:rPr>
                <w:color w:val="000000"/>
                <w:sz w:val="22"/>
                <w:szCs w:val="22"/>
              </w:rPr>
            </w:pPr>
            <w:r w:rsidRPr="00733219">
              <w:rPr>
                <w:color w:val="000000"/>
                <w:sz w:val="22"/>
                <w:szCs w:val="22"/>
              </w:rPr>
              <w:t>Páginas afetadas</w:t>
            </w:r>
          </w:p>
        </w:tc>
        <w:tc>
          <w:tcPr>
            <w:tcW w:w="1985" w:type="dxa"/>
            <w:vAlign w:val="center"/>
          </w:tcPr>
          <w:p w14:paraId="54BB6DD8" w14:textId="77777777" w:rsidR="005E16A4" w:rsidRPr="00733219" w:rsidRDefault="005E16A4" w:rsidP="003F024C">
            <w:pPr>
              <w:suppressAutoHyphens/>
              <w:jc w:val="center"/>
              <w:rPr>
                <w:color w:val="000000"/>
                <w:sz w:val="22"/>
                <w:szCs w:val="22"/>
              </w:rPr>
            </w:pPr>
            <w:r w:rsidRPr="00733219">
              <w:rPr>
                <w:color w:val="000000"/>
                <w:sz w:val="22"/>
                <w:szCs w:val="22"/>
              </w:rPr>
              <w:t>Observações</w:t>
            </w:r>
          </w:p>
        </w:tc>
        <w:tc>
          <w:tcPr>
            <w:tcW w:w="2202" w:type="dxa"/>
            <w:vAlign w:val="center"/>
          </w:tcPr>
          <w:p w14:paraId="3571CFCF" w14:textId="77777777" w:rsidR="005E16A4" w:rsidRPr="00733219" w:rsidRDefault="005E16A4" w:rsidP="003F024C">
            <w:pPr>
              <w:suppressAutoHyphens/>
              <w:jc w:val="center"/>
              <w:rPr>
                <w:b/>
                <w:bCs/>
                <w:caps/>
                <w:color w:val="000000"/>
                <w:sz w:val="22"/>
                <w:szCs w:val="22"/>
              </w:rPr>
            </w:pPr>
            <w:r w:rsidRPr="00733219">
              <w:rPr>
                <w:color w:val="000000"/>
                <w:sz w:val="22"/>
                <w:szCs w:val="22"/>
              </w:rPr>
              <w:t>Aprovação</w:t>
            </w:r>
          </w:p>
        </w:tc>
      </w:tr>
      <w:tr w:rsidR="005E16A4" w:rsidRPr="00733219" w14:paraId="23DAFA65" w14:textId="77777777" w:rsidTr="003F024C">
        <w:trPr>
          <w:trHeight w:val="4396"/>
        </w:trPr>
        <w:tc>
          <w:tcPr>
            <w:tcW w:w="1987" w:type="dxa"/>
            <w:tcBorders>
              <w:bottom w:val="single" w:sz="4" w:space="0" w:color="auto"/>
            </w:tcBorders>
          </w:tcPr>
          <w:p w14:paraId="6B29F116" w14:textId="77777777" w:rsidR="005E16A4" w:rsidRPr="00733219" w:rsidRDefault="005E16A4" w:rsidP="003F024C">
            <w:pPr>
              <w:suppressAutoHyphens/>
              <w:jc w:val="center"/>
              <w:rPr>
                <w:color w:val="000000"/>
                <w:sz w:val="22"/>
                <w:szCs w:val="22"/>
              </w:rPr>
            </w:pPr>
            <w:r w:rsidRPr="00733219">
              <w:rPr>
                <w:color w:val="000000"/>
                <w:sz w:val="22"/>
                <w:szCs w:val="22"/>
              </w:rPr>
              <w:t>EI</w:t>
            </w:r>
          </w:p>
          <w:p w14:paraId="4312C617" w14:textId="77777777" w:rsidR="005E16A4" w:rsidRPr="00733219" w:rsidRDefault="005E16A4" w:rsidP="003F024C">
            <w:pPr>
              <w:suppressAutoHyphens/>
              <w:jc w:val="center"/>
              <w:rPr>
                <w:color w:val="000000"/>
                <w:sz w:val="22"/>
                <w:szCs w:val="22"/>
              </w:rPr>
            </w:pPr>
          </w:p>
          <w:p w14:paraId="424625D0" w14:textId="77777777" w:rsidR="005E16A4" w:rsidRPr="00733219" w:rsidRDefault="005E16A4" w:rsidP="003F024C">
            <w:pPr>
              <w:suppressAutoHyphens/>
              <w:jc w:val="center"/>
              <w:rPr>
                <w:color w:val="000000"/>
                <w:sz w:val="22"/>
                <w:szCs w:val="22"/>
              </w:rPr>
            </w:pPr>
          </w:p>
          <w:p w14:paraId="18258504" w14:textId="77777777" w:rsidR="005E16A4" w:rsidRPr="00733219" w:rsidRDefault="005E16A4" w:rsidP="003F024C">
            <w:pPr>
              <w:suppressAutoHyphens/>
              <w:jc w:val="center"/>
              <w:rPr>
                <w:color w:val="000000"/>
                <w:sz w:val="22"/>
                <w:szCs w:val="22"/>
              </w:rPr>
            </w:pPr>
          </w:p>
        </w:tc>
        <w:tc>
          <w:tcPr>
            <w:tcW w:w="1560" w:type="dxa"/>
            <w:tcBorders>
              <w:bottom w:val="single" w:sz="4" w:space="0" w:color="auto"/>
            </w:tcBorders>
          </w:tcPr>
          <w:p w14:paraId="726CA5DE" w14:textId="5DED720D" w:rsidR="005E16A4" w:rsidRPr="00733219" w:rsidRDefault="00492592" w:rsidP="003F024C">
            <w:pPr>
              <w:suppressAutoHyphens/>
              <w:jc w:val="center"/>
              <w:rPr>
                <w:color w:val="000000"/>
                <w:sz w:val="22"/>
                <w:szCs w:val="22"/>
              </w:rPr>
            </w:pPr>
            <w:r>
              <w:rPr>
                <w:color w:val="000000"/>
                <w:sz w:val="22"/>
                <w:szCs w:val="22"/>
              </w:rPr>
              <w:t>26</w:t>
            </w:r>
            <w:r w:rsidRPr="00733219">
              <w:rPr>
                <w:color w:val="000000"/>
                <w:sz w:val="22"/>
                <w:szCs w:val="22"/>
              </w:rPr>
              <w:t xml:space="preserve"> </w:t>
            </w:r>
            <w:r>
              <w:rPr>
                <w:color w:val="000000"/>
                <w:sz w:val="22"/>
                <w:szCs w:val="22"/>
              </w:rPr>
              <w:t>OUT</w:t>
            </w:r>
            <w:r w:rsidR="005E16A4" w:rsidRPr="00733219">
              <w:rPr>
                <w:color w:val="000000"/>
                <w:sz w:val="22"/>
                <w:szCs w:val="22"/>
              </w:rPr>
              <w:t>. 201</w:t>
            </w:r>
            <w:r w:rsidR="005E16A4">
              <w:rPr>
                <w:color w:val="000000"/>
                <w:sz w:val="22"/>
                <w:szCs w:val="22"/>
              </w:rPr>
              <w:t>6</w:t>
            </w:r>
          </w:p>
          <w:p w14:paraId="4D24376C" w14:textId="77777777" w:rsidR="005E16A4" w:rsidRPr="00733219" w:rsidRDefault="005E16A4" w:rsidP="003F024C">
            <w:pPr>
              <w:suppressAutoHyphens/>
              <w:jc w:val="center"/>
              <w:rPr>
                <w:color w:val="000000"/>
                <w:sz w:val="22"/>
                <w:szCs w:val="22"/>
              </w:rPr>
            </w:pPr>
          </w:p>
          <w:p w14:paraId="016F1B28" w14:textId="77777777" w:rsidR="005E16A4" w:rsidRPr="00733219" w:rsidRDefault="005E16A4" w:rsidP="003F024C">
            <w:pPr>
              <w:suppressAutoHyphens/>
              <w:jc w:val="center"/>
              <w:rPr>
                <w:color w:val="000000"/>
                <w:sz w:val="22"/>
                <w:szCs w:val="22"/>
              </w:rPr>
            </w:pPr>
          </w:p>
        </w:tc>
        <w:tc>
          <w:tcPr>
            <w:tcW w:w="1842" w:type="dxa"/>
            <w:tcBorders>
              <w:bottom w:val="single" w:sz="4" w:space="0" w:color="auto"/>
            </w:tcBorders>
          </w:tcPr>
          <w:p w14:paraId="1E7176BF" w14:textId="77777777" w:rsidR="005E16A4" w:rsidRPr="00733219" w:rsidRDefault="005E16A4" w:rsidP="003F024C">
            <w:pPr>
              <w:suppressAutoHyphens/>
              <w:jc w:val="center"/>
              <w:rPr>
                <w:color w:val="000000"/>
                <w:sz w:val="22"/>
                <w:szCs w:val="22"/>
              </w:rPr>
            </w:pPr>
            <w:r w:rsidRPr="00733219">
              <w:rPr>
                <w:color w:val="000000"/>
                <w:sz w:val="22"/>
                <w:szCs w:val="22"/>
              </w:rPr>
              <w:t>Todas</w:t>
            </w:r>
          </w:p>
        </w:tc>
        <w:tc>
          <w:tcPr>
            <w:tcW w:w="1985" w:type="dxa"/>
            <w:tcBorders>
              <w:bottom w:val="single" w:sz="4" w:space="0" w:color="auto"/>
            </w:tcBorders>
          </w:tcPr>
          <w:p w14:paraId="01E52D1F" w14:textId="77777777" w:rsidR="005E16A4" w:rsidRPr="00733219" w:rsidRDefault="005E16A4" w:rsidP="003F024C">
            <w:pPr>
              <w:suppressAutoHyphens/>
              <w:jc w:val="center"/>
              <w:rPr>
                <w:color w:val="000000"/>
                <w:sz w:val="22"/>
                <w:szCs w:val="22"/>
              </w:rPr>
            </w:pPr>
            <w:r w:rsidRPr="00733219">
              <w:rPr>
                <w:color w:val="000000"/>
                <w:sz w:val="22"/>
                <w:szCs w:val="22"/>
              </w:rPr>
              <w:t>Emissão Inicial</w:t>
            </w:r>
          </w:p>
          <w:p w14:paraId="5000B1ED" w14:textId="77777777" w:rsidR="005E16A4" w:rsidRPr="00733219" w:rsidRDefault="005E16A4" w:rsidP="003F024C">
            <w:pPr>
              <w:suppressAutoHyphens/>
              <w:jc w:val="center"/>
              <w:rPr>
                <w:color w:val="000000"/>
                <w:sz w:val="22"/>
                <w:szCs w:val="22"/>
              </w:rPr>
            </w:pPr>
          </w:p>
          <w:p w14:paraId="45B6A103" w14:textId="77777777" w:rsidR="005E16A4" w:rsidRPr="00733219" w:rsidRDefault="005E16A4" w:rsidP="003F024C">
            <w:pPr>
              <w:suppressAutoHyphens/>
              <w:jc w:val="center"/>
              <w:rPr>
                <w:color w:val="000000"/>
                <w:sz w:val="22"/>
                <w:szCs w:val="22"/>
              </w:rPr>
            </w:pPr>
          </w:p>
        </w:tc>
        <w:tc>
          <w:tcPr>
            <w:tcW w:w="2202" w:type="dxa"/>
            <w:tcBorders>
              <w:bottom w:val="single" w:sz="4" w:space="0" w:color="auto"/>
            </w:tcBorders>
          </w:tcPr>
          <w:p w14:paraId="0A4BC2F7" w14:textId="77777777" w:rsidR="005E16A4" w:rsidRPr="00D12072" w:rsidRDefault="005E16A4" w:rsidP="003F024C">
            <w:pPr>
              <w:suppressAutoHyphens/>
              <w:jc w:val="center"/>
              <w:rPr>
                <w:color w:val="000000"/>
                <w:sz w:val="22"/>
                <w:szCs w:val="22"/>
              </w:rPr>
            </w:pPr>
            <w:r w:rsidRPr="00D12072">
              <w:rPr>
                <w:color w:val="000000"/>
                <w:sz w:val="22"/>
                <w:szCs w:val="22"/>
                <w:highlight w:val="yellow"/>
              </w:rPr>
              <w:t>&lt;Assinatura&gt;</w:t>
            </w:r>
          </w:p>
          <w:p w14:paraId="17832D2A" w14:textId="77777777" w:rsidR="005E16A4" w:rsidRPr="00733219" w:rsidRDefault="005E16A4" w:rsidP="003F024C">
            <w:pPr>
              <w:suppressAutoHyphens/>
              <w:jc w:val="center"/>
              <w:rPr>
                <w:color w:val="000000"/>
                <w:sz w:val="22"/>
                <w:szCs w:val="22"/>
              </w:rPr>
            </w:pPr>
          </w:p>
          <w:p w14:paraId="1E6856E9" w14:textId="77777777" w:rsidR="005E16A4" w:rsidRPr="00733219" w:rsidRDefault="005E16A4" w:rsidP="003F024C">
            <w:pPr>
              <w:suppressAutoHyphens/>
              <w:jc w:val="center"/>
              <w:rPr>
                <w:i/>
                <w:color w:val="000000"/>
                <w:sz w:val="22"/>
                <w:szCs w:val="22"/>
              </w:rPr>
            </w:pPr>
          </w:p>
        </w:tc>
      </w:tr>
    </w:tbl>
    <w:p w14:paraId="22C4AEB0" w14:textId="77777777" w:rsidR="005E16A4" w:rsidRPr="00733219" w:rsidRDefault="005E16A4" w:rsidP="005E16A4">
      <w:pPr>
        <w:suppressAutoHyphens/>
        <w:rPr>
          <w:color w:val="000000"/>
          <w:sz w:val="22"/>
          <w:szCs w:val="22"/>
        </w:rPr>
      </w:pPr>
    </w:p>
    <w:p w14:paraId="6E6E600A" w14:textId="77777777" w:rsidR="005E16A4" w:rsidRPr="00AC2887" w:rsidRDefault="005E16A4" w:rsidP="005E16A4">
      <w:pPr>
        <w:suppressAutoHyphens/>
        <w:rPr>
          <w:color w:val="000000"/>
          <w:sz w:val="22"/>
          <w:szCs w:val="22"/>
        </w:rPr>
      </w:pPr>
      <w:r w:rsidRPr="00733219">
        <w:rPr>
          <w:color w:val="000000"/>
          <w:sz w:val="22"/>
          <w:szCs w:val="22"/>
        </w:rPr>
        <w:br w:type="page"/>
      </w:r>
    </w:p>
    <w:p w14:paraId="1B675220" w14:textId="77777777" w:rsidR="005E16A4" w:rsidRPr="00733219" w:rsidRDefault="005E16A4" w:rsidP="005E16A4">
      <w:pPr>
        <w:suppressAutoHyphens/>
        <w:jc w:val="center"/>
        <w:rPr>
          <w:b/>
          <w:bCs/>
          <w:sz w:val="22"/>
          <w:szCs w:val="22"/>
          <w:u w:val="single"/>
        </w:rPr>
      </w:pPr>
    </w:p>
    <w:p w14:paraId="65C65E14" w14:textId="77777777" w:rsidR="005E16A4" w:rsidRPr="00733219" w:rsidRDefault="005E16A4" w:rsidP="005E16A4">
      <w:pPr>
        <w:suppressAutoHyphens/>
        <w:rPr>
          <w:b/>
          <w:bCs/>
          <w:sz w:val="22"/>
          <w:szCs w:val="22"/>
          <w:u w:val="single"/>
        </w:rPr>
      </w:pPr>
    </w:p>
    <w:p w14:paraId="061417E9" w14:textId="77777777" w:rsidR="005E16A4" w:rsidRPr="00733219" w:rsidRDefault="005E16A4" w:rsidP="005E16A4">
      <w:pPr>
        <w:suppressAutoHyphens/>
        <w:jc w:val="center"/>
        <w:rPr>
          <w:b/>
          <w:bCs/>
          <w:sz w:val="22"/>
          <w:szCs w:val="22"/>
          <w:u w:val="single"/>
        </w:rPr>
      </w:pPr>
    </w:p>
    <w:p w14:paraId="4BE5F5AC" w14:textId="77777777" w:rsidR="005E16A4" w:rsidRDefault="005E16A4" w:rsidP="005E16A4">
      <w:pPr>
        <w:suppressAutoHyphens/>
        <w:jc w:val="center"/>
        <w:rPr>
          <w:b/>
          <w:bCs/>
          <w:sz w:val="22"/>
          <w:szCs w:val="22"/>
          <w:u w:val="single"/>
        </w:rPr>
      </w:pPr>
      <w:r w:rsidRPr="00733219">
        <w:rPr>
          <w:b/>
          <w:bCs/>
          <w:sz w:val="22"/>
          <w:szCs w:val="22"/>
          <w:u w:val="single"/>
        </w:rPr>
        <w:t>SUMÁRIO</w:t>
      </w:r>
    </w:p>
    <w:p w14:paraId="7D523737" w14:textId="77777777" w:rsidR="004139C2" w:rsidRDefault="004139C2" w:rsidP="005E16A4">
      <w:pPr>
        <w:suppressAutoHyphens/>
        <w:jc w:val="center"/>
        <w:rPr>
          <w:b/>
          <w:bCs/>
          <w:sz w:val="22"/>
          <w:szCs w:val="22"/>
          <w:u w:val="single"/>
        </w:rPr>
      </w:pPr>
    </w:p>
    <w:p w14:paraId="561D2387" w14:textId="77777777" w:rsidR="004139C2" w:rsidRPr="00733219" w:rsidRDefault="004139C2" w:rsidP="005E16A4">
      <w:pPr>
        <w:suppressAutoHyphens/>
        <w:jc w:val="center"/>
        <w:rPr>
          <w:b/>
          <w:bCs/>
          <w:sz w:val="22"/>
          <w:szCs w:val="22"/>
          <w:u w:val="single"/>
        </w:rPr>
      </w:pPr>
    </w:p>
    <w:tbl>
      <w:tblPr>
        <w:tblW w:w="8967" w:type="dxa"/>
        <w:tblInd w:w="667" w:type="dxa"/>
        <w:tblCellMar>
          <w:left w:w="70" w:type="dxa"/>
          <w:right w:w="70" w:type="dxa"/>
        </w:tblCellMar>
        <w:tblLook w:val="0000" w:firstRow="0" w:lastRow="0" w:firstColumn="0" w:lastColumn="0" w:noHBand="0" w:noVBand="0"/>
      </w:tblPr>
      <w:tblGrid>
        <w:gridCol w:w="8117"/>
        <w:gridCol w:w="850"/>
      </w:tblGrid>
      <w:tr w:rsidR="00C40054" w14:paraId="66427ACB" w14:textId="09DAF4E7" w:rsidTr="004139C2">
        <w:trPr>
          <w:trHeight w:val="759"/>
        </w:trPr>
        <w:tc>
          <w:tcPr>
            <w:tcW w:w="8117" w:type="dxa"/>
            <w:vAlign w:val="center"/>
          </w:tcPr>
          <w:p w14:paraId="4DEC5E2B" w14:textId="77777777" w:rsidR="00C40054" w:rsidRPr="00733219" w:rsidRDefault="00C40054" w:rsidP="004139C2">
            <w:pPr>
              <w:suppressAutoHyphens/>
              <w:rPr>
                <w:color w:val="000000"/>
                <w:sz w:val="22"/>
                <w:szCs w:val="22"/>
                <w:u w:val="single"/>
              </w:rPr>
            </w:pPr>
          </w:p>
          <w:p w14:paraId="1FDFB1CF" w14:textId="18953C53" w:rsidR="00C40054" w:rsidRPr="00733219" w:rsidRDefault="00C40054" w:rsidP="007F1FB2">
            <w:pPr>
              <w:pStyle w:val="Recuodecorpodetexto"/>
              <w:widowControl w:val="0"/>
              <w:numPr>
                <w:ilvl w:val="0"/>
                <w:numId w:val="4"/>
              </w:numPr>
              <w:tabs>
                <w:tab w:val="clear" w:pos="1068"/>
              </w:tabs>
              <w:suppressAutoHyphens/>
              <w:autoSpaceDE w:val="0"/>
              <w:autoSpaceDN w:val="0"/>
              <w:spacing w:after="0"/>
              <w:ind w:left="746"/>
              <w:rPr>
                <w:bCs/>
                <w:color w:val="000000"/>
                <w:sz w:val="22"/>
                <w:szCs w:val="22"/>
              </w:rPr>
            </w:pPr>
            <w:r w:rsidRPr="00733219">
              <w:rPr>
                <w:bCs/>
                <w:color w:val="000000"/>
                <w:sz w:val="22"/>
                <w:szCs w:val="22"/>
              </w:rPr>
              <w:t>OBJETIVO</w:t>
            </w:r>
            <w:r w:rsidR="004139C2">
              <w:rPr>
                <w:bCs/>
                <w:color w:val="000000"/>
                <w:sz w:val="22"/>
                <w:szCs w:val="22"/>
              </w:rPr>
              <w:t xml:space="preserve"> ...............................................................................................................</w:t>
            </w:r>
          </w:p>
          <w:p w14:paraId="5C849B30" w14:textId="77777777" w:rsidR="00C40054" w:rsidRDefault="00C40054" w:rsidP="004139C2">
            <w:pPr>
              <w:suppressAutoHyphens/>
              <w:rPr>
                <w:color w:val="000000"/>
                <w:sz w:val="22"/>
                <w:szCs w:val="22"/>
                <w:u w:val="single"/>
              </w:rPr>
            </w:pPr>
          </w:p>
        </w:tc>
        <w:tc>
          <w:tcPr>
            <w:tcW w:w="850" w:type="dxa"/>
            <w:vAlign w:val="center"/>
          </w:tcPr>
          <w:p w14:paraId="2FF209A0" w14:textId="6B76C7CA" w:rsidR="00C40054" w:rsidRPr="004139C2" w:rsidRDefault="00C40054" w:rsidP="004139C2">
            <w:pPr>
              <w:suppressAutoHyphens/>
              <w:jc w:val="center"/>
              <w:rPr>
                <w:color w:val="000000"/>
                <w:sz w:val="22"/>
                <w:szCs w:val="22"/>
              </w:rPr>
            </w:pPr>
            <w:r w:rsidRPr="004139C2">
              <w:rPr>
                <w:bCs/>
                <w:color w:val="000000"/>
                <w:sz w:val="22"/>
                <w:szCs w:val="22"/>
              </w:rPr>
              <w:t>4</w:t>
            </w:r>
          </w:p>
        </w:tc>
      </w:tr>
      <w:tr w:rsidR="00C40054" w14:paraId="399F50ED" w14:textId="77777777" w:rsidTr="004139C2">
        <w:trPr>
          <w:trHeight w:val="759"/>
        </w:trPr>
        <w:tc>
          <w:tcPr>
            <w:tcW w:w="8117" w:type="dxa"/>
            <w:vAlign w:val="center"/>
          </w:tcPr>
          <w:p w14:paraId="5AFC8331" w14:textId="4A9C5368" w:rsidR="00C40054" w:rsidRPr="00733219" w:rsidRDefault="00C40054" w:rsidP="007F1FB2">
            <w:pPr>
              <w:pStyle w:val="Recuodecorpodetexto"/>
              <w:widowControl w:val="0"/>
              <w:numPr>
                <w:ilvl w:val="0"/>
                <w:numId w:val="4"/>
              </w:numPr>
              <w:tabs>
                <w:tab w:val="clear" w:pos="1068"/>
              </w:tabs>
              <w:suppressAutoHyphens/>
              <w:autoSpaceDE w:val="0"/>
              <w:autoSpaceDN w:val="0"/>
              <w:spacing w:after="0"/>
              <w:ind w:left="746"/>
              <w:rPr>
                <w:bCs/>
                <w:color w:val="000000"/>
                <w:sz w:val="22"/>
                <w:szCs w:val="22"/>
              </w:rPr>
            </w:pPr>
            <w:r>
              <w:rPr>
                <w:bCs/>
                <w:color w:val="000000"/>
                <w:sz w:val="22"/>
                <w:szCs w:val="22"/>
              </w:rPr>
              <w:t>CONTROLE DE REVISÃO E DISTRIBUIÇÃO</w:t>
            </w:r>
            <w:r w:rsidRPr="00733219">
              <w:rPr>
                <w:bCs/>
                <w:color w:val="000000"/>
                <w:sz w:val="22"/>
                <w:szCs w:val="22"/>
              </w:rPr>
              <w:t xml:space="preserve"> </w:t>
            </w:r>
            <w:r>
              <w:rPr>
                <w:bCs/>
                <w:color w:val="000000"/>
                <w:sz w:val="22"/>
                <w:szCs w:val="22"/>
              </w:rPr>
              <w:t>DO DOCUMENTO</w:t>
            </w:r>
            <w:r w:rsidR="004139C2">
              <w:rPr>
                <w:bCs/>
                <w:color w:val="000000"/>
                <w:sz w:val="22"/>
                <w:szCs w:val="22"/>
              </w:rPr>
              <w:t xml:space="preserve"> ..................</w:t>
            </w:r>
          </w:p>
          <w:p w14:paraId="73D6B369" w14:textId="77777777" w:rsidR="00C40054" w:rsidRPr="00733219" w:rsidRDefault="00C40054" w:rsidP="004139C2">
            <w:pPr>
              <w:suppressAutoHyphens/>
              <w:rPr>
                <w:color w:val="000000"/>
                <w:sz w:val="22"/>
                <w:szCs w:val="22"/>
                <w:u w:val="single"/>
              </w:rPr>
            </w:pPr>
          </w:p>
        </w:tc>
        <w:tc>
          <w:tcPr>
            <w:tcW w:w="850" w:type="dxa"/>
            <w:vAlign w:val="center"/>
          </w:tcPr>
          <w:p w14:paraId="0EADB903" w14:textId="70469C3D" w:rsidR="00C40054" w:rsidRPr="004139C2" w:rsidRDefault="00C40054" w:rsidP="004139C2">
            <w:pPr>
              <w:suppressAutoHyphens/>
              <w:jc w:val="center"/>
              <w:rPr>
                <w:color w:val="000000"/>
                <w:sz w:val="22"/>
                <w:szCs w:val="22"/>
              </w:rPr>
            </w:pPr>
            <w:r w:rsidRPr="004139C2">
              <w:rPr>
                <w:color w:val="000000"/>
                <w:sz w:val="22"/>
                <w:szCs w:val="22"/>
              </w:rPr>
              <w:t>4</w:t>
            </w:r>
          </w:p>
        </w:tc>
      </w:tr>
      <w:tr w:rsidR="00C40054" w14:paraId="608B7F95" w14:textId="77777777" w:rsidTr="004139C2">
        <w:trPr>
          <w:trHeight w:val="759"/>
        </w:trPr>
        <w:tc>
          <w:tcPr>
            <w:tcW w:w="8117" w:type="dxa"/>
            <w:vAlign w:val="center"/>
          </w:tcPr>
          <w:p w14:paraId="18508447" w14:textId="40EC4145" w:rsidR="00C40054" w:rsidRPr="003F024C" w:rsidRDefault="00C40054" w:rsidP="007F1FB2">
            <w:pPr>
              <w:pStyle w:val="PargrafodaLista"/>
              <w:numPr>
                <w:ilvl w:val="0"/>
                <w:numId w:val="4"/>
              </w:numPr>
              <w:tabs>
                <w:tab w:val="clear" w:pos="1068"/>
              </w:tabs>
              <w:suppressAutoHyphens/>
              <w:ind w:left="746"/>
              <w:rPr>
                <w:bCs/>
                <w:color w:val="000000"/>
                <w:sz w:val="22"/>
                <w:szCs w:val="22"/>
                <w:lang w:val="en-US"/>
              </w:rPr>
            </w:pPr>
            <w:r w:rsidRPr="003F024C">
              <w:rPr>
                <w:bCs/>
                <w:color w:val="000000"/>
                <w:sz w:val="22"/>
                <w:szCs w:val="22"/>
                <w:lang w:val="en-US"/>
              </w:rPr>
              <w:t>ESCOPO DA MODIFICAÇÃO</w:t>
            </w:r>
            <w:r w:rsidR="004139C2">
              <w:rPr>
                <w:bCs/>
                <w:color w:val="000000"/>
                <w:sz w:val="22"/>
                <w:szCs w:val="22"/>
                <w:lang w:val="en-US"/>
              </w:rPr>
              <w:t xml:space="preserve"> ……………………………………………….......</w:t>
            </w:r>
          </w:p>
          <w:p w14:paraId="0EB4D225" w14:textId="77777777" w:rsidR="00C40054" w:rsidRDefault="00C40054" w:rsidP="004139C2">
            <w:pPr>
              <w:suppressAutoHyphens/>
              <w:rPr>
                <w:bCs/>
                <w:color w:val="000000"/>
                <w:sz w:val="22"/>
                <w:szCs w:val="22"/>
              </w:rPr>
            </w:pPr>
          </w:p>
        </w:tc>
        <w:tc>
          <w:tcPr>
            <w:tcW w:w="850" w:type="dxa"/>
            <w:vAlign w:val="center"/>
          </w:tcPr>
          <w:p w14:paraId="49EE9308" w14:textId="5FE4B084" w:rsidR="00C40054" w:rsidRPr="004139C2" w:rsidRDefault="00C40054" w:rsidP="004139C2">
            <w:pPr>
              <w:suppressAutoHyphens/>
              <w:jc w:val="center"/>
              <w:rPr>
                <w:color w:val="000000"/>
                <w:sz w:val="22"/>
                <w:szCs w:val="22"/>
              </w:rPr>
            </w:pPr>
            <w:r w:rsidRPr="004139C2">
              <w:rPr>
                <w:color w:val="000000"/>
                <w:sz w:val="22"/>
                <w:szCs w:val="22"/>
              </w:rPr>
              <w:t>4</w:t>
            </w:r>
          </w:p>
        </w:tc>
      </w:tr>
      <w:tr w:rsidR="00C40054" w14:paraId="6A17708D" w14:textId="77777777" w:rsidTr="004139C2">
        <w:trPr>
          <w:trHeight w:val="759"/>
        </w:trPr>
        <w:tc>
          <w:tcPr>
            <w:tcW w:w="8117" w:type="dxa"/>
            <w:vAlign w:val="center"/>
          </w:tcPr>
          <w:p w14:paraId="13B41D14" w14:textId="551C7D5E" w:rsidR="00C40054" w:rsidRPr="00C40054" w:rsidRDefault="00C40054" w:rsidP="007F1FB2">
            <w:pPr>
              <w:pStyle w:val="PargrafodaLista"/>
              <w:numPr>
                <w:ilvl w:val="0"/>
                <w:numId w:val="4"/>
              </w:numPr>
              <w:tabs>
                <w:tab w:val="clear" w:pos="1068"/>
              </w:tabs>
              <w:suppressAutoHyphens/>
              <w:ind w:left="746"/>
              <w:rPr>
                <w:bCs/>
                <w:color w:val="000000"/>
                <w:sz w:val="22"/>
                <w:szCs w:val="22"/>
              </w:rPr>
            </w:pPr>
            <w:r w:rsidRPr="003F024C">
              <w:rPr>
                <w:bCs/>
                <w:color w:val="000000"/>
                <w:sz w:val="22"/>
                <w:szCs w:val="22"/>
              </w:rPr>
              <w:t>INFORMAÇÕES DE CONTROLE, OPERAÇÃO E TESTES</w:t>
            </w:r>
            <w:r w:rsidR="004139C2">
              <w:rPr>
                <w:bCs/>
                <w:color w:val="000000"/>
                <w:sz w:val="22"/>
                <w:szCs w:val="22"/>
              </w:rPr>
              <w:t xml:space="preserve"> ..............................</w:t>
            </w:r>
            <w:r w:rsidRPr="003F024C">
              <w:rPr>
                <w:bCs/>
                <w:color w:val="000000"/>
                <w:sz w:val="22"/>
                <w:szCs w:val="22"/>
              </w:rPr>
              <w:t xml:space="preserve"> </w:t>
            </w:r>
          </w:p>
          <w:p w14:paraId="253C41EF" w14:textId="77777777" w:rsidR="00C40054" w:rsidRPr="004139C2" w:rsidRDefault="00C40054" w:rsidP="004139C2">
            <w:pPr>
              <w:suppressAutoHyphens/>
              <w:rPr>
                <w:bCs/>
                <w:color w:val="000000"/>
                <w:sz w:val="22"/>
                <w:szCs w:val="22"/>
              </w:rPr>
            </w:pPr>
          </w:p>
        </w:tc>
        <w:tc>
          <w:tcPr>
            <w:tcW w:w="850" w:type="dxa"/>
            <w:vAlign w:val="center"/>
          </w:tcPr>
          <w:p w14:paraId="13BA3888" w14:textId="6354A892" w:rsidR="00C40054" w:rsidRPr="004139C2" w:rsidRDefault="00C40054" w:rsidP="004139C2">
            <w:pPr>
              <w:suppressAutoHyphens/>
              <w:jc w:val="center"/>
              <w:rPr>
                <w:color w:val="000000"/>
                <w:sz w:val="22"/>
                <w:szCs w:val="22"/>
              </w:rPr>
            </w:pPr>
            <w:r w:rsidRPr="004139C2">
              <w:rPr>
                <w:color w:val="000000"/>
                <w:sz w:val="22"/>
                <w:szCs w:val="22"/>
              </w:rPr>
              <w:t>6</w:t>
            </w:r>
          </w:p>
        </w:tc>
      </w:tr>
      <w:tr w:rsidR="00C40054" w14:paraId="3E49B178" w14:textId="77777777" w:rsidTr="004139C2">
        <w:trPr>
          <w:trHeight w:val="759"/>
        </w:trPr>
        <w:tc>
          <w:tcPr>
            <w:tcW w:w="8117" w:type="dxa"/>
            <w:vAlign w:val="center"/>
          </w:tcPr>
          <w:p w14:paraId="6797D8DC" w14:textId="1475788E" w:rsidR="00C40054" w:rsidRPr="003F024C" w:rsidRDefault="00C40054" w:rsidP="007F1FB2">
            <w:pPr>
              <w:pStyle w:val="Recuodecorpodetexto"/>
              <w:widowControl w:val="0"/>
              <w:numPr>
                <w:ilvl w:val="0"/>
                <w:numId w:val="4"/>
              </w:numPr>
              <w:tabs>
                <w:tab w:val="clear" w:pos="1068"/>
              </w:tabs>
              <w:suppressAutoHyphens/>
              <w:autoSpaceDE w:val="0"/>
              <w:autoSpaceDN w:val="0"/>
              <w:spacing w:after="0"/>
              <w:ind w:left="746"/>
              <w:rPr>
                <w:bCs/>
                <w:color w:val="000000"/>
                <w:sz w:val="22"/>
                <w:szCs w:val="22"/>
              </w:rPr>
            </w:pPr>
            <w:r w:rsidRPr="003F024C">
              <w:rPr>
                <w:bCs/>
                <w:color w:val="000000"/>
                <w:sz w:val="22"/>
                <w:szCs w:val="22"/>
              </w:rPr>
              <w:t>SEÇÃO DE L</w:t>
            </w:r>
            <w:r w:rsidR="004139C2">
              <w:rPr>
                <w:bCs/>
                <w:color w:val="000000"/>
                <w:sz w:val="22"/>
                <w:szCs w:val="22"/>
              </w:rPr>
              <w:t>IMITAÇÕES DE AERONAVEGABILIDADE ...............................</w:t>
            </w:r>
          </w:p>
          <w:p w14:paraId="30C327DC" w14:textId="77777777" w:rsidR="00C40054" w:rsidRPr="003F024C" w:rsidRDefault="00C40054" w:rsidP="004139C2">
            <w:pPr>
              <w:suppressAutoHyphens/>
              <w:rPr>
                <w:bCs/>
                <w:color w:val="000000"/>
                <w:sz w:val="22"/>
                <w:szCs w:val="22"/>
              </w:rPr>
            </w:pPr>
          </w:p>
        </w:tc>
        <w:tc>
          <w:tcPr>
            <w:tcW w:w="850" w:type="dxa"/>
            <w:vAlign w:val="center"/>
          </w:tcPr>
          <w:p w14:paraId="49DCFFAF" w14:textId="41D3C31A" w:rsidR="00C40054" w:rsidRPr="004139C2" w:rsidRDefault="00C40054" w:rsidP="004139C2">
            <w:pPr>
              <w:suppressAutoHyphens/>
              <w:jc w:val="center"/>
              <w:rPr>
                <w:color w:val="000000"/>
                <w:sz w:val="22"/>
                <w:szCs w:val="22"/>
              </w:rPr>
            </w:pPr>
            <w:r w:rsidRPr="004139C2">
              <w:rPr>
                <w:color w:val="000000"/>
                <w:sz w:val="22"/>
                <w:szCs w:val="22"/>
              </w:rPr>
              <w:t>6</w:t>
            </w:r>
          </w:p>
        </w:tc>
      </w:tr>
      <w:tr w:rsidR="00C40054" w14:paraId="65706486" w14:textId="77777777" w:rsidTr="004139C2">
        <w:trPr>
          <w:trHeight w:val="759"/>
        </w:trPr>
        <w:tc>
          <w:tcPr>
            <w:tcW w:w="8117" w:type="dxa"/>
            <w:vAlign w:val="center"/>
          </w:tcPr>
          <w:p w14:paraId="52B353E3" w14:textId="41622A6F" w:rsidR="00C40054" w:rsidRDefault="00C40054" w:rsidP="007F1FB2">
            <w:pPr>
              <w:pStyle w:val="Recuodecorpodetexto"/>
              <w:widowControl w:val="0"/>
              <w:numPr>
                <w:ilvl w:val="0"/>
                <w:numId w:val="4"/>
              </w:numPr>
              <w:tabs>
                <w:tab w:val="clear" w:pos="1068"/>
              </w:tabs>
              <w:suppressAutoHyphens/>
              <w:autoSpaceDE w:val="0"/>
              <w:autoSpaceDN w:val="0"/>
              <w:spacing w:after="0"/>
              <w:ind w:left="746"/>
              <w:rPr>
                <w:bCs/>
                <w:color w:val="000000"/>
                <w:sz w:val="22"/>
                <w:szCs w:val="22"/>
              </w:rPr>
            </w:pPr>
            <w:r>
              <w:rPr>
                <w:bCs/>
                <w:color w:val="000000"/>
                <w:sz w:val="22"/>
                <w:szCs w:val="22"/>
              </w:rPr>
              <w:t>SEÇÃO DE INTERVAL</w:t>
            </w:r>
            <w:r w:rsidR="004139C2">
              <w:rPr>
                <w:bCs/>
                <w:color w:val="000000"/>
                <w:sz w:val="22"/>
                <w:szCs w:val="22"/>
              </w:rPr>
              <w:t>OS DE MANUTE</w:t>
            </w:r>
            <w:r w:rsidR="00492592">
              <w:rPr>
                <w:bCs/>
                <w:color w:val="000000"/>
                <w:sz w:val="22"/>
                <w:szCs w:val="22"/>
              </w:rPr>
              <w:t>N</w:t>
            </w:r>
            <w:r w:rsidR="004139C2">
              <w:rPr>
                <w:bCs/>
                <w:color w:val="000000"/>
                <w:sz w:val="22"/>
                <w:szCs w:val="22"/>
              </w:rPr>
              <w:t>ÇÃO</w:t>
            </w:r>
            <w:r w:rsidR="00492592">
              <w:rPr>
                <w:bCs/>
                <w:color w:val="000000"/>
                <w:sz w:val="22"/>
                <w:szCs w:val="22"/>
              </w:rPr>
              <w:t xml:space="preserve"> </w:t>
            </w:r>
            <w:r w:rsidR="004139C2">
              <w:rPr>
                <w:bCs/>
                <w:color w:val="000000"/>
                <w:sz w:val="22"/>
                <w:szCs w:val="22"/>
              </w:rPr>
              <w:t>.................................................</w:t>
            </w:r>
          </w:p>
          <w:p w14:paraId="033537A6" w14:textId="77777777" w:rsidR="00C40054" w:rsidRPr="003F024C" w:rsidRDefault="00C40054" w:rsidP="004139C2">
            <w:pPr>
              <w:suppressAutoHyphens/>
              <w:rPr>
                <w:bCs/>
                <w:color w:val="000000"/>
                <w:sz w:val="22"/>
                <w:szCs w:val="22"/>
              </w:rPr>
            </w:pPr>
          </w:p>
        </w:tc>
        <w:tc>
          <w:tcPr>
            <w:tcW w:w="850" w:type="dxa"/>
            <w:vAlign w:val="center"/>
          </w:tcPr>
          <w:p w14:paraId="2BA49EE4" w14:textId="73F0A305" w:rsidR="00C40054" w:rsidRPr="004139C2" w:rsidRDefault="00C40054" w:rsidP="004139C2">
            <w:pPr>
              <w:suppressAutoHyphens/>
              <w:jc w:val="center"/>
              <w:rPr>
                <w:color w:val="000000"/>
                <w:sz w:val="22"/>
                <w:szCs w:val="22"/>
              </w:rPr>
            </w:pPr>
            <w:r w:rsidRPr="004139C2">
              <w:rPr>
                <w:color w:val="000000"/>
                <w:sz w:val="22"/>
                <w:szCs w:val="22"/>
              </w:rPr>
              <w:t>8</w:t>
            </w:r>
          </w:p>
        </w:tc>
      </w:tr>
      <w:tr w:rsidR="00C40054" w14:paraId="46180022" w14:textId="77777777" w:rsidTr="004139C2">
        <w:trPr>
          <w:trHeight w:val="759"/>
        </w:trPr>
        <w:tc>
          <w:tcPr>
            <w:tcW w:w="8117" w:type="dxa"/>
            <w:vAlign w:val="center"/>
          </w:tcPr>
          <w:p w14:paraId="34B90617" w14:textId="647C9471" w:rsidR="00C40054" w:rsidRPr="00F931BB" w:rsidRDefault="00C40054" w:rsidP="007F1FB2">
            <w:pPr>
              <w:pStyle w:val="Recuodecorpodetexto"/>
              <w:widowControl w:val="0"/>
              <w:numPr>
                <w:ilvl w:val="0"/>
                <w:numId w:val="4"/>
              </w:numPr>
              <w:tabs>
                <w:tab w:val="clear" w:pos="1068"/>
              </w:tabs>
              <w:suppressAutoHyphens/>
              <w:autoSpaceDE w:val="0"/>
              <w:autoSpaceDN w:val="0"/>
              <w:spacing w:after="0"/>
              <w:ind w:left="746"/>
              <w:rPr>
                <w:bCs/>
                <w:color w:val="000000"/>
                <w:sz w:val="22"/>
                <w:szCs w:val="22"/>
              </w:rPr>
            </w:pPr>
            <w:r>
              <w:rPr>
                <w:bCs/>
                <w:color w:val="000000"/>
                <w:sz w:val="22"/>
                <w:szCs w:val="22"/>
              </w:rPr>
              <w:t>SEÇÃO DE MANUTENÇÃO BÁSICA E ACESSIBILIDADE</w:t>
            </w:r>
            <w:r w:rsidR="004139C2">
              <w:rPr>
                <w:bCs/>
                <w:color w:val="000000"/>
                <w:sz w:val="22"/>
                <w:szCs w:val="22"/>
              </w:rPr>
              <w:t xml:space="preserve"> ............................</w:t>
            </w:r>
          </w:p>
          <w:p w14:paraId="1D00B626" w14:textId="77777777" w:rsidR="00C40054" w:rsidRDefault="00C40054" w:rsidP="004139C2">
            <w:pPr>
              <w:suppressAutoHyphens/>
              <w:rPr>
                <w:bCs/>
                <w:color w:val="000000"/>
                <w:sz w:val="22"/>
                <w:szCs w:val="22"/>
              </w:rPr>
            </w:pPr>
          </w:p>
        </w:tc>
        <w:tc>
          <w:tcPr>
            <w:tcW w:w="850" w:type="dxa"/>
            <w:vAlign w:val="center"/>
          </w:tcPr>
          <w:p w14:paraId="3F58A0A7" w14:textId="71AAEA34" w:rsidR="00C40054" w:rsidRPr="004139C2" w:rsidRDefault="00C40054" w:rsidP="004139C2">
            <w:pPr>
              <w:suppressAutoHyphens/>
              <w:jc w:val="center"/>
              <w:rPr>
                <w:color w:val="000000"/>
                <w:sz w:val="22"/>
                <w:szCs w:val="22"/>
              </w:rPr>
            </w:pPr>
            <w:r w:rsidRPr="004139C2">
              <w:rPr>
                <w:color w:val="000000"/>
                <w:sz w:val="22"/>
                <w:szCs w:val="22"/>
              </w:rPr>
              <w:t>9</w:t>
            </w:r>
          </w:p>
        </w:tc>
      </w:tr>
      <w:tr w:rsidR="00C40054" w14:paraId="64C4634D" w14:textId="77777777" w:rsidTr="004139C2">
        <w:trPr>
          <w:trHeight w:val="759"/>
        </w:trPr>
        <w:tc>
          <w:tcPr>
            <w:tcW w:w="8117" w:type="dxa"/>
            <w:vAlign w:val="center"/>
          </w:tcPr>
          <w:p w14:paraId="529403E3" w14:textId="1A57A28C" w:rsidR="00C40054" w:rsidRPr="00733219" w:rsidRDefault="00C40054" w:rsidP="007F1FB2">
            <w:pPr>
              <w:pStyle w:val="Recuodecorpodetexto"/>
              <w:widowControl w:val="0"/>
              <w:numPr>
                <w:ilvl w:val="0"/>
                <w:numId w:val="4"/>
              </w:numPr>
              <w:tabs>
                <w:tab w:val="clear" w:pos="1068"/>
              </w:tabs>
              <w:suppressAutoHyphens/>
              <w:autoSpaceDE w:val="0"/>
              <w:autoSpaceDN w:val="0"/>
              <w:spacing w:after="0"/>
              <w:ind w:left="746"/>
              <w:rPr>
                <w:bCs/>
                <w:color w:val="000000"/>
                <w:sz w:val="22"/>
                <w:szCs w:val="22"/>
              </w:rPr>
            </w:pPr>
            <w:r>
              <w:rPr>
                <w:bCs/>
                <w:color w:val="000000"/>
                <w:sz w:val="22"/>
                <w:szCs w:val="22"/>
              </w:rPr>
              <w:t>REMOÇÃO E SUBSTITUIÇÃO</w:t>
            </w:r>
            <w:r w:rsidR="004139C2">
              <w:rPr>
                <w:bCs/>
                <w:color w:val="000000"/>
                <w:sz w:val="22"/>
                <w:szCs w:val="22"/>
              </w:rPr>
              <w:t xml:space="preserve"> .............................................................................</w:t>
            </w:r>
          </w:p>
          <w:p w14:paraId="3FC49C14" w14:textId="77777777" w:rsidR="00C40054" w:rsidRDefault="00C40054" w:rsidP="004139C2">
            <w:pPr>
              <w:suppressAutoHyphens/>
              <w:rPr>
                <w:bCs/>
                <w:color w:val="000000"/>
                <w:sz w:val="22"/>
                <w:szCs w:val="22"/>
              </w:rPr>
            </w:pPr>
          </w:p>
        </w:tc>
        <w:tc>
          <w:tcPr>
            <w:tcW w:w="850" w:type="dxa"/>
            <w:vAlign w:val="center"/>
          </w:tcPr>
          <w:p w14:paraId="74A4790A" w14:textId="44E7C29A" w:rsidR="00C40054" w:rsidRPr="004139C2" w:rsidRDefault="00C40054" w:rsidP="004139C2">
            <w:pPr>
              <w:suppressAutoHyphens/>
              <w:jc w:val="center"/>
              <w:rPr>
                <w:color w:val="000000"/>
                <w:sz w:val="22"/>
                <w:szCs w:val="22"/>
              </w:rPr>
            </w:pPr>
            <w:r w:rsidRPr="004139C2">
              <w:rPr>
                <w:color w:val="000000"/>
                <w:sz w:val="22"/>
                <w:szCs w:val="22"/>
              </w:rPr>
              <w:t>10</w:t>
            </w:r>
          </w:p>
        </w:tc>
      </w:tr>
      <w:tr w:rsidR="00C40054" w14:paraId="5E05BEDA" w14:textId="77777777" w:rsidTr="004139C2">
        <w:trPr>
          <w:trHeight w:val="759"/>
        </w:trPr>
        <w:tc>
          <w:tcPr>
            <w:tcW w:w="8117" w:type="dxa"/>
            <w:vAlign w:val="center"/>
          </w:tcPr>
          <w:p w14:paraId="35FD3179" w14:textId="2F039320" w:rsidR="00C40054" w:rsidRDefault="00C40054" w:rsidP="007F1FB2">
            <w:pPr>
              <w:pStyle w:val="Recuodecorpodetexto"/>
              <w:widowControl w:val="0"/>
              <w:numPr>
                <w:ilvl w:val="0"/>
                <w:numId w:val="4"/>
              </w:numPr>
              <w:tabs>
                <w:tab w:val="clear" w:pos="1068"/>
              </w:tabs>
              <w:suppressAutoHyphens/>
              <w:autoSpaceDE w:val="0"/>
              <w:autoSpaceDN w:val="0"/>
              <w:spacing w:after="0"/>
              <w:ind w:left="746"/>
              <w:rPr>
                <w:bCs/>
                <w:color w:val="000000"/>
                <w:sz w:val="22"/>
                <w:szCs w:val="22"/>
              </w:rPr>
            </w:pPr>
            <w:r>
              <w:rPr>
                <w:bCs/>
                <w:color w:val="000000"/>
                <w:sz w:val="22"/>
                <w:szCs w:val="22"/>
              </w:rPr>
              <w:t>SEÇÃO DE PESQUISA DE PANES</w:t>
            </w:r>
            <w:r w:rsidR="004139C2">
              <w:rPr>
                <w:bCs/>
                <w:color w:val="000000"/>
                <w:sz w:val="22"/>
                <w:szCs w:val="22"/>
              </w:rPr>
              <w:t xml:space="preserve"> ......................................................................</w:t>
            </w:r>
          </w:p>
          <w:p w14:paraId="44FCC765" w14:textId="77777777" w:rsidR="00C40054" w:rsidRDefault="00C40054" w:rsidP="004139C2">
            <w:pPr>
              <w:suppressAutoHyphens/>
              <w:rPr>
                <w:bCs/>
                <w:color w:val="000000"/>
                <w:sz w:val="22"/>
                <w:szCs w:val="22"/>
              </w:rPr>
            </w:pPr>
          </w:p>
        </w:tc>
        <w:tc>
          <w:tcPr>
            <w:tcW w:w="850" w:type="dxa"/>
            <w:vAlign w:val="center"/>
          </w:tcPr>
          <w:p w14:paraId="307A4715" w14:textId="0A217593" w:rsidR="00C40054" w:rsidRPr="004139C2" w:rsidRDefault="00C40054" w:rsidP="004139C2">
            <w:pPr>
              <w:suppressAutoHyphens/>
              <w:jc w:val="center"/>
              <w:rPr>
                <w:color w:val="000000"/>
                <w:sz w:val="22"/>
                <w:szCs w:val="22"/>
              </w:rPr>
            </w:pPr>
            <w:r w:rsidRPr="004139C2">
              <w:rPr>
                <w:color w:val="000000"/>
                <w:sz w:val="22"/>
                <w:szCs w:val="22"/>
              </w:rPr>
              <w:t>11</w:t>
            </w:r>
          </w:p>
        </w:tc>
      </w:tr>
      <w:tr w:rsidR="00C40054" w14:paraId="2D9FA53C" w14:textId="77777777" w:rsidTr="004139C2">
        <w:trPr>
          <w:trHeight w:val="759"/>
        </w:trPr>
        <w:tc>
          <w:tcPr>
            <w:tcW w:w="8117" w:type="dxa"/>
            <w:vAlign w:val="center"/>
          </w:tcPr>
          <w:p w14:paraId="3629BAD5" w14:textId="37300A4B" w:rsidR="00C40054" w:rsidRDefault="00C40054" w:rsidP="007F1FB2">
            <w:pPr>
              <w:pStyle w:val="Recuodecorpodetexto"/>
              <w:widowControl w:val="0"/>
              <w:numPr>
                <w:ilvl w:val="0"/>
                <w:numId w:val="4"/>
              </w:numPr>
              <w:tabs>
                <w:tab w:val="clear" w:pos="1068"/>
              </w:tabs>
              <w:suppressAutoHyphens/>
              <w:autoSpaceDE w:val="0"/>
              <w:autoSpaceDN w:val="0"/>
              <w:spacing w:after="0"/>
              <w:ind w:left="746"/>
              <w:rPr>
                <w:bCs/>
                <w:color w:val="000000"/>
                <w:sz w:val="22"/>
                <w:szCs w:val="22"/>
              </w:rPr>
            </w:pPr>
            <w:r>
              <w:rPr>
                <w:bCs/>
                <w:color w:val="000000"/>
                <w:sz w:val="22"/>
                <w:szCs w:val="22"/>
              </w:rPr>
              <w:t xml:space="preserve">FERRAMENTAS </w:t>
            </w:r>
            <w:proofErr w:type="gramStart"/>
            <w:r>
              <w:rPr>
                <w:bCs/>
                <w:color w:val="000000"/>
                <w:sz w:val="22"/>
                <w:szCs w:val="22"/>
              </w:rPr>
              <w:t xml:space="preserve">ESPECIAIS </w:t>
            </w:r>
            <w:r w:rsidR="004139C2">
              <w:rPr>
                <w:bCs/>
                <w:color w:val="000000"/>
                <w:sz w:val="22"/>
                <w:szCs w:val="22"/>
              </w:rPr>
              <w:t xml:space="preserve"> ...............................................................................</w:t>
            </w:r>
            <w:proofErr w:type="gramEnd"/>
          </w:p>
          <w:p w14:paraId="234BC7D2" w14:textId="22E2F1C9" w:rsidR="00C40054" w:rsidRDefault="00C40054" w:rsidP="004139C2">
            <w:pPr>
              <w:pStyle w:val="Recuodecorpodetexto"/>
              <w:widowControl w:val="0"/>
              <w:suppressAutoHyphens/>
              <w:autoSpaceDE w:val="0"/>
              <w:autoSpaceDN w:val="0"/>
              <w:spacing w:after="0"/>
              <w:ind w:left="386"/>
              <w:rPr>
                <w:bCs/>
                <w:color w:val="000000"/>
                <w:sz w:val="22"/>
                <w:szCs w:val="22"/>
              </w:rPr>
            </w:pPr>
          </w:p>
        </w:tc>
        <w:tc>
          <w:tcPr>
            <w:tcW w:w="850" w:type="dxa"/>
            <w:vAlign w:val="center"/>
          </w:tcPr>
          <w:p w14:paraId="2D3D8EE5" w14:textId="40A843E5" w:rsidR="00C40054" w:rsidRPr="004139C2" w:rsidRDefault="00C40054" w:rsidP="004139C2">
            <w:pPr>
              <w:suppressAutoHyphens/>
              <w:jc w:val="center"/>
              <w:rPr>
                <w:color w:val="000000"/>
                <w:sz w:val="22"/>
                <w:szCs w:val="22"/>
              </w:rPr>
            </w:pPr>
            <w:r w:rsidRPr="004139C2">
              <w:rPr>
                <w:color w:val="000000"/>
                <w:sz w:val="22"/>
                <w:szCs w:val="22"/>
              </w:rPr>
              <w:t>12</w:t>
            </w:r>
          </w:p>
        </w:tc>
      </w:tr>
      <w:tr w:rsidR="00C40054" w14:paraId="74BF6BA2" w14:textId="77777777" w:rsidTr="004139C2">
        <w:trPr>
          <w:trHeight w:val="759"/>
        </w:trPr>
        <w:tc>
          <w:tcPr>
            <w:tcW w:w="8117" w:type="dxa"/>
            <w:vAlign w:val="center"/>
          </w:tcPr>
          <w:p w14:paraId="639EBCF2" w14:textId="3D75FF18" w:rsidR="00C40054" w:rsidRDefault="00C40054" w:rsidP="007F1FB2">
            <w:pPr>
              <w:pStyle w:val="Recuodecorpodetexto"/>
              <w:widowControl w:val="0"/>
              <w:numPr>
                <w:ilvl w:val="0"/>
                <w:numId w:val="4"/>
              </w:numPr>
              <w:tabs>
                <w:tab w:val="clear" w:pos="1068"/>
              </w:tabs>
              <w:suppressAutoHyphens/>
              <w:autoSpaceDE w:val="0"/>
              <w:autoSpaceDN w:val="0"/>
              <w:spacing w:after="0"/>
              <w:ind w:left="746"/>
              <w:rPr>
                <w:bCs/>
                <w:color w:val="000000"/>
                <w:sz w:val="22"/>
                <w:szCs w:val="22"/>
              </w:rPr>
            </w:pPr>
            <w:r>
              <w:rPr>
                <w:bCs/>
                <w:color w:val="000000"/>
                <w:sz w:val="22"/>
                <w:szCs w:val="22"/>
              </w:rPr>
              <w:t>REFERÊNCIAS</w:t>
            </w:r>
            <w:r w:rsidR="004139C2">
              <w:rPr>
                <w:bCs/>
                <w:color w:val="000000"/>
                <w:sz w:val="22"/>
                <w:szCs w:val="22"/>
              </w:rPr>
              <w:t xml:space="preserve"> .......................................................................................................</w:t>
            </w:r>
            <w:r>
              <w:rPr>
                <w:bCs/>
                <w:color w:val="000000"/>
                <w:sz w:val="22"/>
                <w:szCs w:val="22"/>
              </w:rPr>
              <w:t xml:space="preserve"> </w:t>
            </w:r>
          </w:p>
        </w:tc>
        <w:tc>
          <w:tcPr>
            <w:tcW w:w="850" w:type="dxa"/>
            <w:vAlign w:val="center"/>
          </w:tcPr>
          <w:p w14:paraId="5BC3772A" w14:textId="146677C5" w:rsidR="00C40054" w:rsidRPr="004139C2" w:rsidRDefault="00C40054" w:rsidP="004139C2">
            <w:pPr>
              <w:suppressAutoHyphens/>
              <w:jc w:val="center"/>
              <w:rPr>
                <w:color w:val="000000"/>
                <w:sz w:val="22"/>
                <w:szCs w:val="22"/>
              </w:rPr>
            </w:pPr>
            <w:r w:rsidRPr="004139C2">
              <w:rPr>
                <w:color w:val="000000"/>
                <w:sz w:val="22"/>
                <w:szCs w:val="22"/>
              </w:rPr>
              <w:t>13</w:t>
            </w:r>
          </w:p>
        </w:tc>
      </w:tr>
      <w:tr w:rsidR="00C40054" w14:paraId="3E42CA1B" w14:textId="77777777" w:rsidTr="004139C2">
        <w:trPr>
          <w:trHeight w:val="759"/>
        </w:trPr>
        <w:tc>
          <w:tcPr>
            <w:tcW w:w="8117" w:type="dxa"/>
            <w:vAlign w:val="center"/>
          </w:tcPr>
          <w:p w14:paraId="0035A450" w14:textId="72C81D7F" w:rsidR="00C40054" w:rsidRDefault="00C40054" w:rsidP="007F1FB2">
            <w:pPr>
              <w:pStyle w:val="Recuodecorpodetexto"/>
              <w:widowControl w:val="0"/>
              <w:numPr>
                <w:ilvl w:val="0"/>
                <w:numId w:val="4"/>
              </w:numPr>
              <w:tabs>
                <w:tab w:val="clear" w:pos="1068"/>
              </w:tabs>
              <w:suppressAutoHyphens/>
              <w:autoSpaceDE w:val="0"/>
              <w:autoSpaceDN w:val="0"/>
              <w:spacing w:after="0"/>
              <w:ind w:left="746"/>
              <w:rPr>
                <w:bCs/>
                <w:color w:val="000000"/>
                <w:sz w:val="22"/>
                <w:szCs w:val="22"/>
              </w:rPr>
            </w:pPr>
            <w:r>
              <w:rPr>
                <w:bCs/>
                <w:color w:val="000000"/>
                <w:sz w:val="22"/>
                <w:szCs w:val="22"/>
              </w:rPr>
              <w:t xml:space="preserve">ANEXOS </w:t>
            </w:r>
            <w:r w:rsidR="004139C2">
              <w:rPr>
                <w:bCs/>
                <w:color w:val="000000"/>
                <w:sz w:val="22"/>
                <w:szCs w:val="22"/>
              </w:rPr>
              <w:t>..................................................................................................................</w:t>
            </w:r>
          </w:p>
        </w:tc>
        <w:tc>
          <w:tcPr>
            <w:tcW w:w="850" w:type="dxa"/>
            <w:vAlign w:val="center"/>
          </w:tcPr>
          <w:p w14:paraId="24ED4A29" w14:textId="12418A93" w:rsidR="00C40054" w:rsidRPr="004139C2" w:rsidRDefault="00C40054" w:rsidP="004139C2">
            <w:pPr>
              <w:suppressAutoHyphens/>
              <w:jc w:val="center"/>
              <w:rPr>
                <w:color w:val="000000"/>
                <w:sz w:val="22"/>
                <w:szCs w:val="22"/>
              </w:rPr>
            </w:pPr>
            <w:r w:rsidRPr="004139C2">
              <w:rPr>
                <w:color w:val="000000"/>
                <w:sz w:val="22"/>
                <w:szCs w:val="22"/>
              </w:rPr>
              <w:t>13</w:t>
            </w:r>
          </w:p>
        </w:tc>
      </w:tr>
    </w:tbl>
    <w:p w14:paraId="6FEC159E" w14:textId="77777777" w:rsidR="005E16A4" w:rsidRPr="00733219" w:rsidRDefault="005E16A4" w:rsidP="005E16A4">
      <w:pPr>
        <w:suppressAutoHyphens/>
        <w:rPr>
          <w:b/>
          <w:bCs/>
          <w:color w:val="000000"/>
          <w:sz w:val="22"/>
          <w:szCs w:val="22"/>
          <w:u w:val="single"/>
        </w:rPr>
      </w:pPr>
      <w:r w:rsidRPr="00733219">
        <w:rPr>
          <w:b/>
          <w:bCs/>
          <w:color w:val="000000"/>
          <w:sz w:val="22"/>
          <w:szCs w:val="22"/>
          <w:u w:val="single"/>
        </w:rPr>
        <w:br w:type="page"/>
      </w:r>
    </w:p>
    <w:p w14:paraId="4F063CFE" w14:textId="77777777" w:rsidR="005E16A4" w:rsidRDefault="005E16A4" w:rsidP="005E16A4">
      <w:pPr>
        <w:suppressAutoHyphens/>
        <w:jc w:val="both"/>
        <w:rPr>
          <w:color w:val="000000"/>
          <w:sz w:val="20"/>
          <w:szCs w:val="22"/>
        </w:rPr>
      </w:pPr>
    </w:p>
    <w:p w14:paraId="3D5EBA02" w14:textId="77777777" w:rsidR="005E16A4" w:rsidRPr="00733219" w:rsidRDefault="005E16A4" w:rsidP="007F1FB2">
      <w:pPr>
        <w:numPr>
          <w:ilvl w:val="0"/>
          <w:numId w:val="5"/>
        </w:numPr>
        <w:suppressAutoHyphens/>
        <w:ind w:left="426"/>
        <w:rPr>
          <w:b/>
          <w:bCs/>
          <w:color w:val="000000"/>
          <w:sz w:val="22"/>
          <w:szCs w:val="22"/>
        </w:rPr>
      </w:pPr>
      <w:r w:rsidRPr="00733219">
        <w:rPr>
          <w:b/>
          <w:bCs/>
          <w:color w:val="000000"/>
          <w:sz w:val="22"/>
          <w:szCs w:val="22"/>
        </w:rPr>
        <w:t xml:space="preserve">OBJETIVO </w:t>
      </w:r>
    </w:p>
    <w:p w14:paraId="7612C17B" w14:textId="77777777" w:rsidR="005E16A4" w:rsidRPr="00733219" w:rsidRDefault="005E16A4" w:rsidP="005E16A4">
      <w:pPr>
        <w:pStyle w:val="Recuodecorpodetexto2"/>
        <w:suppressAutoHyphens/>
        <w:spacing w:before="120" w:line="240" w:lineRule="auto"/>
        <w:ind w:left="426"/>
        <w:jc w:val="both"/>
        <w:rPr>
          <w:sz w:val="22"/>
          <w:szCs w:val="22"/>
        </w:rPr>
      </w:pPr>
      <w:r w:rsidRPr="00733219">
        <w:rPr>
          <w:rFonts w:eastAsia="MS Mincho"/>
          <w:sz w:val="22"/>
          <w:szCs w:val="22"/>
        </w:rPr>
        <w:t>Este documento apresenta as</w:t>
      </w:r>
      <w:r>
        <w:rPr>
          <w:rFonts w:eastAsia="MS Mincho"/>
          <w:sz w:val="22"/>
          <w:szCs w:val="22"/>
        </w:rPr>
        <w:t xml:space="preserve"> Instruções para Aeronavegabilidade Continuada</w:t>
      </w:r>
      <w:r w:rsidRPr="00733219">
        <w:rPr>
          <w:rFonts w:eastAsia="MS Mincho"/>
          <w:sz w:val="22"/>
          <w:szCs w:val="22"/>
        </w:rPr>
        <w:t xml:space="preserve"> relacionadas </w:t>
      </w:r>
      <w:r w:rsidRPr="00733219">
        <w:rPr>
          <w:sz w:val="22"/>
          <w:szCs w:val="22"/>
        </w:rPr>
        <w:t>à</w:t>
      </w:r>
      <w:r w:rsidRPr="00733219">
        <w:rPr>
          <w:rFonts w:eastAsia="MS Mincho"/>
          <w:sz w:val="22"/>
          <w:szCs w:val="22"/>
        </w:rPr>
        <w:t xml:space="preserve"> </w:t>
      </w:r>
      <w:r w:rsidRPr="00733219">
        <w:rPr>
          <w:sz w:val="22"/>
          <w:szCs w:val="22"/>
        </w:rPr>
        <w:t xml:space="preserve">instalação dos sistemas </w:t>
      </w:r>
      <w:r w:rsidRPr="00D12072">
        <w:rPr>
          <w:sz w:val="22"/>
          <w:szCs w:val="22"/>
          <w:highlight w:val="yellow"/>
        </w:rPr>
        <w:t>&lt;</w:t>
      </w:r>
      <w:r w:rsidRPr="00D12072">
        <w:rPr>
          <w:b/>
          <w:sz w:val="22"/>
          <w:szCs w:val="22"/>
          <w:highlight w:val="yellow"/>
        </w:rPr>
        <w:t>descrever sistemas a serem instalados</w:t>
      </w:r>
      <w:r w:rsidRPr="00D12072">
        <w:rPr>
          <w:sz w:val="22"/>
          <w:szCs w:val="22"/>
          <w:highlight w:val="yellow"/>
        </w:rPr>
        <w:t>&gt;</w:t>
      </w:r>
      <w:r w:rsidRPr="00D12072">
        <w:rPr>
          <w:sz w:val="22"/>
          <w:szCs w:val="22"/>
        </w:rPr>
        <w:t xml:space="preserve"> </w:t>
      </w:r>
      <w:r>
        <w:rPr>
          <w:sz w:val="22"/>
          <w:szCs w:val="22"/>
        </w:rPr>
        <w:t>em</w:t>
      </w:r>
      <w:r w:rsidRPr="00D12072">
        <w:rPr>
          <w:sz w:val="22"/>
          <w:szCs w:val="22"/>
        </w:rPr>
        <w:t xml:space="preserve"> aeronave</w:t>
      </w:r>
      <w:r>
        <w:rPr>
          <w:sz w:val="22"/>
          <w:szCs w:val="22"/>
        </w:rPr>
        <w:t>s</w:t>
      </w:r>
      <w:r w:rsidRPr="00D12072">
        <w:rPr>
          <w:sz w:val="22"/>
          <w:szCs w:val="22"/>
        </w:rPr>
        <w:t xml:space="preserve"> </w:t>
      </w:r>
      <w:r w:rsidRPr="00D12072">
        <w:rPr>
          <w:sz w:val="22"/>
          <w:szCs w:val="22"/>
          <w:highlight w:val="green"/>
        </w:rPr>
        <w:t>A</w:t>
      </w:r>
      <w:r>
        <w:rPr>
          <w:sz w:val="22"/>
          <w:szCs w:val="22"/>
          <w:highlight w:val="green"/>
        </w:rPr>
        <w:t>AA</w:t>
      </w:r>
      <w:r w:rsidRPr="00D12072">
        <w:rPr>
          <w:sz w:val="22"/>
          <w:szCs w:val="22"/>
          <w:highlight w:val="green"/>
        </w:rPr>
        <w:t xml:space="preserve"> modelo</w:t>
      </w:r>
      <w:r>
        <w:rPr>
          <w:sz w:val="22"/>
          <w:szCs w:val="22"/>
          <w:highlight w:val="green"/>
        </w:rPr>
        <w:t xml:space="preserve"> XYZ</w:t>
      </w:r>
      <w:r w:rsidRPr="00D12072">
        <w:rPr>
          <w:sz w:val="22"/>
          <w:szCs w:val="22"/>
        </w:rPr>
        <w:t xml:space="preserve"> </w:t>
      </w:r>
      <w:r w:rsidRPr="00D12072">
        <w:rPr>
          <w:sz w:val="22"/>
          <w:szCs w:val="22"/>
          <w:highlight w:val="yellow"/>
        </w:rPr>
        <w:t>&lt;</w:t>
      </w:r>
      <w:r w:rsidRPr="00D12072">
        <w:rPr>
          <w:b/>
          <w:sz w:val="22"/>
          <w:szCs w:val="22"/>
          <w:highlight w:val="yellow"/>
        </w:rPr>
        <w:t>descrever fabricante e modelo da aeronave, conforme este modelo</w:t>
      </w:r>
      <w:r w:rsidRPr="00D12072">
        <w:rPr>
          <w:sz w:val="22"/>
          <w:szCs w:val="22"/>
          <w:highlight w:val="yellow"/>
        </w:rPr>
        <w:t>&gt;</w:t>
      </w:r>
      <w:r>
        <w:rPr>
          <w:sz w:val="22"/>
          <w:szCs w:val="22"/>
        </w:rPr>
        <w:t>.</w:t>
      </w:r>
    </w:p>
    <w:p w14:paraId="489574F5" w14:textId="6E6B7A9D" w:rsidR="005E16A4" w:rsidRPr="001A4241" w:rsidRDefault="001C5D84" w:rsidP="005E16A4">
      <w:pPr>
        <w:pStyle w:val="Recuodecorpodetexto2"/>
        <w:suppressAutoHyphens/>
        <w:spacing w:before="120" w:line="240" w:lineRule="auto"/>
        <w:ind w:left="426"/>
        <w:jc w:val="both"/>
        <w:rPr>
          <w:sz w:val="22"/>
          <w:szCs w:val="22"/>
        </w:rPr>
      </w:pPr>
      <w:r>
        <w:rPr>
          <w:sz w:val="22"/>
          <w:szCs w:val="22"/>
        </w:rPr>
        <w:t>As instruções apr</w:t>
      </w:r>
      <w:r w:rsidR="005E16A4" w:rsidRPr="00733219">
        <w:rPr>
          <w:sz w:val="22"/>
          <w:szCs w:val="22"/>
        </w:rPr>
        <w:t>esentada</w:t>
      </w:r>
      <w:r w:rsidR="005E16A4">
        <w:rPr>
          <w:sz w:val="22"/>
          <w:szCs w:val="22"/>
        </w:rPr>
        <w:t xml:space="preserve">s estão em conformidade com o previsto no </w:t>
      </w:r>
      <w:r w:rsidR="005E16A4" w:rsidRPr="000A5482">
        <w:rPr>
          <w:sz w:val="22"/>
          <w:szCs w:val="22"/>
          <w:highlight w:val="yellow"/>
        </w:rPr>
        <w:t>RBAC §23.1529</w:t>
      </w:r>
      <w:r w:rsidRPr="000A5482">
        <w:rPr>
          <w:sz w:val="22"/>
          <w:szCs w:val="22"/>
          <w:highlight w:val="yellow"/>
        </w:rPr>
        <w:t xml:space="preserve"> (ou </w:t>
      </w:r>
      <w:r w:rsidR="00731A50" w:rsidRPr="000A5482">
        <w:rPr>
          <w:sz w:val="22"/>
          <w:szCs w:val="22"/>
          <w:highlight w:val="yellow"/>
        </w:rPr>
        <w:t>§</w:t>
      </w:r>
      <w:r w:rsidRPr="000A5482">
        <w:rPr>
          <w:sz w:val="22"/>
          <w:szCs w:val="22"/>
          <w:highlight w:val="yellow"/>
        </w:rPr>
        <w:t>27.1529)</w:t>
      </w:r>
      <w:r w:rsidR="005E16A4" w:rsidRPr="000A5482">
        <w:rPr>
          <w:sz w:val="22"/>
          <w:szCs w:val="22"/>
          <w:highlight w:val="yellow"/>
        </w:rPr>
        <w:t xml:space="preserve"> e o Apêndice </w:t>
      </w:r>
      <w:r w:rsidR="673088C1" w:rsidRPr="2AD29744">
        <w:rPr>
          <w:sz w:val="22"/>
          <w:szCs w:val="22"/>
          <w:highlight w:val="yellow"/>
        </w:rPr>
        <w:t xml:space="preserve">A ou </w:t>
      </w:r>
      <w:r w:rsidR="005E16A4" w:rsidRPr="000A5482">
        <w:rPr>
          <w:sz w:val="22"/>
          <w:szCs w:val="22"/>
          <w:highlight w:val="yellow"/>
        </w:rPr>
        <w:t>G do RBAC 23</w:t>
      </w:r>
      <w:r w:rsidRPr="000A5482">
        <w:rPr>
          <w:sz w:val="22"/>
          <w:szCs w:val="22"/>
          <w:highlight w:val="yellow"/>
        </w:rPr>
        <w:t xml:space="preserve"> (Apêndice A do RBAC 27)</w:t>
      </w:r>
      <w:r w:rsidR="005E16A4" w:rsidRPr="000A5482">
        <w:rPr>
          <w:sz w:val="22"/>
          <w:szCs w:val="22"/>
          <w:highlight w:val="yellow"/>
        </w:rPr>
        <w:t>.</w:t>
      </w:r>
      <w:r w:rsidR="005E16A4">
        <w:rPr>
          <w:sz w:val="22"/>
          <w:szCs w:val="22"/>
        </w:rPr>
        <w:t xml:space="preserve"> </w:t>
      </w:r>
    </w:p>
    <w:p w14:paraId="28B4BCC9" w14:textId="77777777" w:rsidR="005E16A4" w:rsidRPr="008D0C65" w:rsidRDefault="005E16A4" w:rsidP="007F1FB2">
      <w:pPr>
        <w:numPr>
          <w:ilvl w:val="0"/>
          <w:numId w:val="5"/>
        </w:numPr>
        <w:suppressAutoHyphens/>
        <w:ind w:left="426"/>
        <w:rPr>
          <w:b/>
          <w:sz w:val="22"/>
          <w:szCs w:val="22"/>
        </w:rPr>
      </w:pPr>
      <w:r w:rsidRPr="008D0C65">
        <w:rPr>
          <w:b/>
          <w:sz w:val="22"/>
          <w:szCs w:val="22"/>
        </w:rPr>
        <w:t xml:space="preserve">CONTROLE DE </w:t>
      </w:r>
      <w:r>
        <w:rPr>
          <w:b/>
          <w:sz w:val="22"/>
          <w:szCs w:val="22"/>
        </w:rPr>
        <w:t xml:space="preserve">REVISÃO E </w:t>
      </w:r>
      <w:r w:rsidRPr="008D0C65">
        <w:rPr>
          <w:b/>
          <w:sz w:val="22"/>
          <w:szCs w:val="22"/>
        </w:rPr>
        <w:t>DISTRIBUIÇÃO DO DOCUMENTO</w:t>
      </w:r>
    </w:p>
    <w:p w14:paraId="38BB466F" w14:textId="60B6AAFA" w:rsidR="005E16A4" w:rsidRPr="00733219" w:rsidRDefault="005E16A4" w:rsidP="005E16A4">
      <w:pPr>
        <w:jc w:val="center"/>
        <w:rPr>
          <w:b/>
          <w:bCs/>
          <w:color w:val="000000"/>
          <w:sz w:val="22"/>
          <w:szCs w:val="22"/>
          <w:highlight w:val="yellow"/>
        </w:rPr>
      </w:pPr>
      <w:r w:rsidRPr="004B4719">
        <w:rPr>
          <w:rFonts w:eastAsia="MS Mincho"/>
          <w:i/>
          <w:sz w:val="22"/>
          <w:szCs w:val="22"/>
          <w:highlight w:val="green"/>
          <w:u w:val="single"/>
        </w:rPr>
        <w:t>(nota: caso desejado, poderá ser especificado outro método</w:t>
      </w:r>
      <w:r w:rsidR="00492592">
        <w:rPr>
          <w:rFonts w:eastAsia="MS Mincho"/>
          <w:i/>
          <w:sz w:val="22"/>
          <w:szCs w:val="22"/>
          <w:highlight w:val="green"/>
          <w:u w:val="single"/>
        </w:rPr>
        <w:t xml:space="preserve"> pela</w:t>
      </w:r>
      <w:r>
        <w:rPr>
          <w:rFonts w:eastAsia="MS Mincho"/>
          <w:i/>
          <w:sz w:val="22"/>
          <w:szCs w:val="22"/>
          <w:highlight w:val="green"/>
          <w:u w:val="single"/>
        </w:rPr>
        <w:t xml:space="preserve"> empresa</w:t>
      </w:r>
      <w:r w:rsidRPr="004B4719">
        <w:rPr>
          <w:rFonts w:eastAsia="MS Mincho"/>
          <w:i/>
          <w:sz w:val="22"/>
          <w:szCs w:val="22"/>
          <w:highlight w:val="green"/>
          <w:u w:val="single"/>
        </w:rPr>
        <w:t>)</w:t>
      </w:r>
      <w:r>
        <w:rPr>
          <w:rFonts w:eastAsia="MS Mincho"/>
          <w:sz w:val="22"/>
          <w:szCs w:val="22"/>
        </w:rPr>
        <w:t>.</w:t>
      </w:r>
    </w:p>
    <w:p w14:paraId="0389DAE2" w14:textId="77777777" w:rsidR="005E16A4" w:rsidRDefault="005E16A4" w:rsidP="005E16A4">
      <w:pPr>
        <w:pStyle w:val="Recuodecorpodetexto2"/>
        <w:suppressAutoHyphens/>
        <w:spacing w:before="120" w:line="240" w:lineRule="auto"/>
        <w:ind w:left="426"/>
        <w:jc w:val="both"/>
        <w:rPr>
          <w:rFonts w:eastAsia="MS Mincho"/>
          <w:sz w:val="22"/>
          <w:szCs w:val="22"/>
        </w:rPr>
      </w:pPr>
      <w:r w:rsidRPr="00733219">
        <w:rPr>
          <w:rFonts w:eastAsia="MS Mincho"/>
          <w:sz w:val="22"/>
          <w:szCs w:val="22"/>
        </w:rPr>
        <w:t xml:space="preserve">Este documento </w:t>
      </w:r>
      <w:r>
        <w:rPr>
          <w:rFonts w:eastAsia="MS Mincho"/>
          <w:sz w:val="22"/>
          <w:szCs w:val="22"/>
        </w:rPr>
        <w:t xml:space="preserve">será controlado, arquivado e distribuído conforme o sistema definido pela empresa </w:t>
      </w:r>
      <w:r w:rsidRPr="00901C89">
        <w:rPr>
          <w:rFonts w:eastAsia="MS Mincho"/>
          <w:sz w:val="22"/>
          <w:szCs w:val="22"/>
          <w:highlight w:val="yellow"/>
        </w:rPr>
        <w:t>ABX Aeronaves LTDA</w:t>
      </w:r>
      <w:r>
        <w:rPr>
          <w:rFonts w:eastAsia="MS Mincho"/>
          <w:sz w:val="22"/>
          <w:szCs w:val="22"/>
        </w:rPr>
        <w:t>.</w:t>
      </w:r>
    </w:p>
    <w:p w14:paraId="5A9EB950" w14:textId="1326DE3C" w:rsidR="005E16A4" w:rsidRPr="00D12072" w:rsidRDefault="005E16A4" w:rsidP="005E16A4">
      <w:pPr>
        <w:pStyle w:val="Recuodecorpodetexto2"/>
        <w:suppressAutoHyphens/>
        <w:spacing w:before="120" w:line="240" w:lineRule="auto"/>
        <w:ind w:left="426"/>
        <w:jc w:val="both"/>
        <w:rPr>
          <w:rFonts w:eastAsia="MS Mincho"/>
          <w:sz w:val="22"/>
          <w:szCs w:val="22"/>
        </w:rPr>
      </w:pPr>
      <w:r>
        <w:rPr>
          <w:rFonts w:eastAsia="MS Mincho"/>
          <w:sz w:val="22"/>
          <w:szCs w:val="22"/>
        </w:rPr>
        <w:t xml:space="preserve">A última revisão deste documento poderá ser encontrada no site </w:t>
      </w:r>
      <w:hyperlink r:id="rId15" w:history="1">
        <w:r w:rsidRPr="00901C89">
          <w:rPr>
            <w:rStyle w:val="Hyperlink"/>
            <w:rFonts w:eastAsia="MS Mincho"/>
            <w:sz w:val="22"/>
            <w:szCs w:val="22"/>
            <w:highlight w:val="yellow"/>
          </w:rPr>
          <w:t>www.abxaeronaves.com.br</w:t>
        </w:r>
      </w:hyperlink>
      <w:r>
        <w:rPr>
          <w:rFonts w:eastAsia="MS Mincho"/>
          <w:sz w:val="22"/>
          <w:szCs w:val="22"/>
        </w:rPr>
        <w:t xml:space="preserve">. Além disso, a empresa </w:t>
      </w:r>
      <w:r w:rsidRPr="00901C89">
        <w:rPr>
          <w:rFonts w:eastAsia="MS Mincho"/>
          <w:sz w:val="22"/>
          <w:szCs w:val="22"/>
          <w:highlight w:val="yellow"/>
        </w:rPr>
        <w:t>ABX Aeronaves LTDA</w:t>
      </w:r>
      <w:r>
        <w:rPr>
          <w:rFonts w:eastAsia="MS Mincho"/>
          <w:sz w:val="22"/>
          <w:szCs w:val="22"/>
        </w:rPr>
        <w:t xml:space="preserve"> enviará automaticamente um aviso aos operadores cadastrados</w:t>
      </w:r>
      <w:r w:rsidR="008E39AA">
        <w:rPr>
          <w:rFonts w:eastAsia="MS Mincho"/>
          <w:sz w:val="22"/>
          <w:szCs w:val="22"/>
        </w:rPr>
        <w:t>,</w:t>
      </w:r>
      <w:r>
        <w:rPr>
          <w:rFonts w:eastAsia="MS Mincho"/>
          <w:sz w:val="22"/>
          <w:szCs w:val="22"/>
        </w:rPr>
        <w:t xml:space="preserve"> caso haja alguma alteração significante nesta ICA. </w:t>
      </w:r>
    </w:p>
    <w:p w14:paraId="16380828" w14:textId="77777777" w:rsidR="005E16A4" w:rsidRDefault="005E16A4" w:rsidP="005E16A4">
      <w:pPr>
        <w:pStyle w:val="Recuodecorpodetexto2"/>
        <w:suppressAutoHyphens/>
        <w:spacing w:before="120" w:line="240" w:lineRule="auto"/>
        <w:ind w:left="426"/>
        <w:jc w:val="both"/>
        <w:rPr>
          <w:sz w:val="22"/>
          <w:szCs w:val="22"/>
        </w:rPr>
      </w:pPr>
      <w:r>
        <w:rPr>
          <w:sz w:val="22"/>
          <w:szCs w:val="22"/>
        </w:rPr>
        <w:t xml:space="preserve">Caso seja encontrada alguma discrepância na utilização deste documento, entrar em contato através do e-mail </w:t>
      </w:r>
      <w:hyperlink r:id="rId16" w:history="1">
        <w:r w:rsidRPr="00901C89">
          <w:rPr>
            <w:rStyle w:val="Hyperlink"/>
            <w:sz w:val="22"/>
            <w:szCs w:val="22"/>
            <w:highlight w:val="yellow"/>
          </w:rPr>
          <w:t>abx@aeronaves.com.br</w:t>
        </w:r>
      </w:hyperlink>
      <w:r>
        <w:rPr>
          <w:sz w:val="22"/>
          <w:szCs w:val="22"/>
        </w:rPr>
        <w:t xml:space="preserve">. </w:t>
      </w:r>
    </w:p>
    <w:p w14:paraId="7E9DB50D" w14:textId="55286FD9" w:rsidR="005E16A4" w:rsidRDefault="005E16A4" w:rsidP="005E16A4">
      <w:pPr>
        <w:pStyle w:val="Recuodecorpodetexto2"/>
        <w:suppressAutoHyphens/>
        <w:spacing w:before="120" w:line="240" w:lineRule="auto"/>
        <w:ind w:left="426"/>
        <w:jc w:val="both"/>
        <w:rPr>
          <w:sz w:val="22"/>
          <w:szCs w:val="22"/>
        </w:rPr>
      </w:pPr>
      <w:r>
        <w:rPr>
          <w:sz w:val="22"/>
          <w:szCs w:val="22"/>
        </w:rPr>
        <w:t>Após qualquer revisão deste documento, a ANAC deverá ser contatada para aceitação das revisões ou aprovação</w:t>
      </w:r>
      <w:r w:rsidR="008E39AA">
        <w:rPr>
          <w:sz w:val="22"/>
          <w:szCs w:val="22"/>
        </w:rPr>
        <w:t>,</w:t>
      </w:r>
      <w:r>
        <w:rPr>
          <w:sz w:val="22"/>
          <w:szCs w:val="22"/>
        </w:rPr>
        <w:t xml:space="preserve"> quando a Seção de Limitações de Aeronavegabilidade for afetada. </w:t>
      </w:r>
    </w:p>
    <w:p w14:paraId="0337C1B7" w14:textId="77777777" w:rsidR="005E16A4" w:rsidRPr="00A95C2C" w:rsidRDefault="005E16A4" w:rsidP="005E16A4">
      <w:pPr>
        <w:suppressAutoHyphens/>
        <w:jc w:val="both"/>
        <w:rPr>
          <w:color w:val="000000"/>
          <w:sz w:val="14"/>
          <w:szCs w:val="22"/>
        </w:rPr>
      </w:pPr>
    </w:p>
    <w:p w14:paraId="0D0F450D" w14:textId="6594CC0B" w:rsidR="005E16A4" w:rsidRPr="00733219" w:rsidRDefault="005E16A4" w:rsidP="007F1FB2">
      <w:pPr>
        <w:numPr>
          <w:ilvl w:val="0"/>
          <w:numId w:val="5"/>
        </w:numPr>
        <w:suppressAutoHyphens/>
        <w:ind w:left="426"/>
        <w:rPr>
          <w:b/>
          <w:bCs/>
          <w:color w:val="000000"/>
          <w:sz w:val="22"/>
          <w:szCs w:val="22"/>
        </w:rPr>
      </w:pPr>
      <w:r>
        <w:rPr>
          <w:b/>
          <w:bCs/>
          <w:color w:val="000000"/>
          <w:sz w:val="22"/>
          <w:szCs w:val="22"/>
        </w:rPr>
        <w:t>ESCOPO</w:t>
      </w:r>
      <w:r w:rsidRPr="00733219">
        <w:rPr>
          <w:b/>
          <w:bCs/>
          <w:color w:val="000000"/>
          <w:sz w:val="22"/>
          <w:szCs w:val="22"/>
        </w:rPr>
        <w:t xml:space="preserve"> DA MODIFICAÇÃO</w:t>
      </w:r>
      <w:r w:rsidR="008B5280">
        <w:rPr>
          <w:b/>
          <w:bCs/>
          <w:color w:val="000000"/>
          <w:sz w:val="22"/>
          <w:szCs w:val="22"/>
        </w:rPr>
        <w:t xml:space="preserve"> (ou alteração)</w:t>
      </w:r>
    </w:p>
    <w:p w14:paraId="1DD8C6B7" w14:textId="2B357BEF" w:rsidR="005E16A4" w:rsidRDefault="005E16A4" w:rsidP="005E16A4">
      <w:pPr>
        <w:pStyle w:val="Recuodecorpodetexto2"/>
        <w:suppressAutoHyphens/>
        <w:spacing w:before="120" w:line="240" w:lineRule="auto"/>
        <w:ind w:left="360"/>
        <w:jc w:val="center"/>
        <w:rPr>
          <w:rFonts w:eastAsia="MS Mincho"/>
          <w:sz w:val="22"/>
          <w:szCs w:val="22"/>
        </w:rPr>
      </w:pPr>
      <w:r w:rsidRPr="004B4719">
        <w:rPr>
          <w:rFonts w:eastAsia="MS Mincho"/>
          <w:i/>
          <w:sz w:val="22"/>
          <w:szCs w:val="22"/>
          <w:highlight w:val="green"/>
          <w:u w:val="single"/>
        </w:rPr>
        <w:t xml:space="preserve">(nota: </w:t>
      </w:r>
      <w:r>
        <w:rPr>
          <w:rFonts w:eastAsia="MS Mincho"/>
          <w:i/>
          <w:sz w:val="22"/>
          <w:szCs w:val="22"/>
          <w:highlight w:val="green"/>
          <w:u w:val="single"/>
        </w:rPr>
        <w:t>opcionalmente, o requerente poderá indicar referências ao Manual de Instalação do CST</w:t>
      </w:r>
      <w:r w:rsidR="008B5280">
        <w:rPr>
          <w:rFonts w:eastAsia="MS Mincho"/>
          <w:i/>
          <w:sz w:val="22"/>
          <w:szCs w:val="22"/>
          <w:highlight w:val="green"/>
          <w:u w:val="single"/>
        </w:rPr>
        <w:t xml:space="preserve"> ou SEGVOO 001</w:t>
      </w:r>
      <w:r>
        <w:rPr>
          <w:rFonts w:eastAsia="MS Mincho"/>
          <w:i/>
          <w:sz w:val="22"/>
          <w:szCs w:val="22"/>
          <w:highlight w:val="green"/>
          <w:u w:val="single"/>
        </w:rPr>
        <w:t xml:space="preserve"> e desenhos da modificação</w:t>
      </w:r>
      <w:r w:rsidR="008B5280">
        <w:rPr>
          <w:rFonts w:eastAsia="MS Mincho"/>
          <w:i/>
          <w:sz w:val="22"/>
          <w:szCs w:val="22"/>
          <w:highlight w:val="green"/>
          <w:u w:val="single"/>
        </w:rPr>
        <w:t xml:space="preserve"> ou alteração</w:t>
      </w:r>
      <w:r>
        <w:rPr>
          <w:rFonts w:eastAsia="MS Mincho"/>
          <w:i/>
          <w:sz w:val="22"/>
          <w:szCs w:val="22"/>
          <w:highlight w:val="green"/>
          <w:u w:val="single"/>
        </w:rPr>
        <w:t>, apresent</w:t>
      </w:r>
      <w:r w:rsidR="002A28F9">
        <w:rPr>
          <w:rFonts w:eastAsia="MS Mincho"/>
          <w:i/>
          <w:sz w:val="22"/>
          <w:szCs w:val="22"/>
          <w:highlight w:val="green"/>
          <w:u w:val="single"/>
        </w:rPr>
        <w:t>a</w:t>
      </w:r>
      <w:r>
        <w:rPr>
          <w:rFonts w:eastAsia="MS Mincho"/>
          <w:i/>
          <w:sz w:val="22"/>
          <w:szCs w:val="22"/>
          <w:highlight w:val="green"/>
          <w:u w:val="single"/>
        </w:rPr>
        <w:t>ndo apenas a lista de P/</w:t>
      </w:r>
      <w:proofErr w:type="spellStart"/>
      <w:r w:rsidR="008E39AA">
        <w:rPr>
          <w:rFonts w:eastAsia="MS Mincho"/>
          <w:i/>
          <w:sz w:val="22"/>
          <w:szCs w:val="22"/>
          <w:highlight w:val="green"/>
          <w:u w:val="single"/>
        </w:rPr>
        <w:t>Ns</w:t>
      </w:r>
      <w:proofErr w:type="spellEnd"/>
      <w:r>
        <w:rPr>
          <w:rFonts w:eastAsia="MS Mincho"/>
          <w:i/>
          <w:sz w:val="22"/>
          <w:szCs w:val="22"/>
          <w:highlight w:val="green"/>
          <w:u w:val="single"/>
        </w:rPr>
        <w:t xml:space="preserve"> instalados na ICA</w:t>
      </w:r>
      <w:r w:rsidRPr="004B4719">
        <w:rPr>
          <w:rFonts w:eastAsia="MS Mincho"/>
          <w:i/>
          <w:sz w:val="22"/>
          <w:szCs w:val="22"/>
          <w:highlight w:val="green"/>
          <w:u w:val="single"/>
        </w:rPr>
        <w:t>)</w:t>
      </w:r>
    </w:p>
    <w:p w14:paraId="204C0D6D" w14:textId="77777777" w:rsidR="005E16A4" w:rsidRPr="00733219" w:rsidRDefault="005E16A4" w:rsidP="005E16A4">
      <w:pPr>
        <w:pStyle w:val="PargrafodaLista"/>
        <w:suppressAutoHyphens/>
        <w:spacing w:line="360" w:lineRule="auto"/>
        <w:ind w:left="567"/>
        <w:jc w:val="both"/>
        <w:rPr>
          <w:b/>
          <w:bCs/>
          <w:color w:val="000000"/>
          <w:sz w:val="22"/>
          <w:szCs w:val="22"/>
        </w:rPr>
      </w:pPr>
      <w:r w:rsidRPr="00733219">
        <w:rPr>
          <w:b/>
          <w:bCs/>
          <w:color w:val="000000"/>
          <w:sz w:val="22"/>
          <w:szCs w:val="22"/>
          <w:highlight w:val="yellow"/>
        </w:rPr>
        <w:t xml:space="preserve">&lt;Incluir descrição detalhada de cada novo instrumento, indicando também instrumentos </w:t>
      </w:r>
      <w:r>
        <w:rPr>
          <w:b/>
          <w:bCs/>
          <w:color w:val="000000"/>
          <w:sz w:val="22"/>
          <w:szCs w:val="22"/>
          <w:highlight w:val="yellow"/>
        </w:rPr>
        <w:t>“</w:t>
      </w:r>
      <w:r w:rsidRPr="00D12072">
        <w:rPr>
          <w:b/>
          <w:bCs/>
          <w:color w:val="000000"/>
          <w:sz w:val="22"/>
          <w:szCs w:val="22"/>
          <w:highlight w:val="yellow"/>
        </w:rPr>
        <w:t>back-</w:t>
      </w:r>
      <w:proofErr w:type="gramStart"/>
      <w:r w:rsidRPr="00D12072">
        <w:rPr>
          <w:b/>
          <w:bCs/>
          <w:color w:val="000000"/>
          <w:sz w:val="22"/>
          <w:szCs w:val="22"/>
          <w:highlight w:val="yellow"/>
        </w:rPr>
        <w:t>up</w:t>
      </w:r>
      <w:r>
        <w:rPr>
          <w:b/>
          <w:bCs/>
          <w:color w:val="000000"/>
          <w:sz w:val="22"/>
          <w:szCs w:val="22"/>
          <w:highlight w:val="yellow"/>
        </w:rPr>
        <w:t>”</w:t>
      </w:r>
      <w:r w:rsidRPr="00D12072">
        <w:rPr>
          <w:b/>
          <w:bCs/>
          <w:color w:val="000000"/>
          <w:sz w:val="22"/>
          <w:szCs w:val="22"/>
          <w:highlight w:val="yellow"/>
        </w:rPr>
        <w:t>/</w:t>
      </w:r>
      <w:proofErr w:type="gramEnd"/>
      <w:r w:rsidRPr="00D12072">
        <w:rPr>
          <w:b/>
          <w:bCs/>
          <w:color w:val="000000"/>
          <w:sz w:val="22"/>
          <w:szCs w:val="22"/>
          <w:highlight w:val="yellow"/>
        </w:rPr>
        <w:t xml:space="preserve"> </w:t>
      </w:r>
      <w:r>
        <w:rPr>
          <w:b/>
          <w:bCs/>
          <w:color w:val="000000"/>
          <w:sz w:val="22"/>
          <w:szCs w:val="22"/>
          <w:highlight w:val="yellow"/>
        </w:rPr>
        <w:t>“</w:t>
      </w:r>
      <w:r w:rsidRPr="00D12072">
        <w:rPr>
          <w:b/>
          <w:bCs/>
          <w:color w:val="000000"/>
          <w:sz w:val="22"/>
          <w:szCs w:val="22"/>
          <w:highlight w:val="yellow"/>
        </w:rPr>
        <w:t>stand-by</w:t>
      </w:r>
      <w:r>
        <w:rPr>
          <w:b/>
          <w:bCs/>
          <w:color w:val="000000"/>
          <w:sz w:val="22"/>
          <w:szCs w:val="22"/>
          <w:highlight w:val="yellow"/>
        </w:rPr>
        <w:t>”</w:t>
      </w:r>
      <w:r w:rsidRPr="00D12072">
        <w:rPr>
          <w:b/>
          <w:bCs/>
          <w:color w:val="000000"/>
          <w:sz w:val="22"/>
          <w:szCs w:val="22"/>
          <w:highlight w:val="yellow"/>
        </w:rPr>
        <w:t>, s</w:t>
      </w:r>
      <w:r w:rsidRPr="00733219">
        <w:rPr>
          <w:b/>
          <w:bCs/>
          <w:color w:val="000000"/>
          <w:sz w:val="22"/>
          <w:szCs w:val="22"/>
          <w:highlight w:val="yellow"/>
        </w:rPr>
        <w:t>e houver, para a instalação pretendida&gt;</w:t>
      </w:r>
    </w:p>
    <w:p w14:paraId="20ABC69C" w14:textId="77777777" w:rsidR="005E16A4" w:rsidRPr="00733219" w:rsidRDefault="005E16A4" w:rsidP="007F1FB2">
      <w:pPr>
        <w:pStyle w:val="PargrafodaLista"/>
        <w:numPr>
          <w:ilvl w:val="0"/>
          <w:numId w:val="6"/>
        </w:numPr>
        <w:suppressAutoHyphens/>
        <w:ind w:left="1418" w:hanging="284"/>
        <w:jc w:val="both"/>
        <w:rPr>
          <w:color w:val="000000"/>
          <w:sz w:val="22"/>
          <w:szCs w:val="22"/>
        </w:rPr>
      </w:pPr>
      <w:r w:rsidRPr="00733219">
        <w:rPr>
          <w:bCs/>
          <w:color w:val="000000"/>
          <w:sz w:val="22"/>
          <w:szCs w:val="22"/>
          <w:u w:val="single"/>
        </w:rPr>
        <w:t>Display primário PFD</w:t>
      </w:r>
      <w:r w:rsidRPr="00733219">
        <w:rPr>
          <w:bCs/>
          <w:color w:val="000000"/>
          <w:sz w:val="22"/>
          <w:szCs w:val="22"/>
        </w:rPr>
        <w:t xml:space="preserve"> </w:t>
      </w:r>
    </w:p>
    <w:p w14:paraId="78EF0CBF" w14:textId="77777777" w:rsidR="005E16A4" w:rsidRPr="00733219" w:rsidRDefault="005E16A4" w:rsidP="005E16A4">
      <w:pPr>
        <w:pStyle w:val="PargrafodaLista"/>
        <w:suppressAutoHyphens/>
        <w:ind w:left="1418" w:hanging="284"/>
        <w:jc w:val="both"/>
        <w:rPr>
          <w:color w:val="000000"/>
          <w:sz w:val="22"/>
          <w:szCs w:val="22"/>
        </w:rPr>
      </w:pPr>
      <w:r w:rsidRPr="00733219">
        <w:rPr>
          <w:color w:val="000000"/>
          <w:sz w:val="22"/>
          <w:szCs w:val="22"/>
        </w:rPr>
        <w:t>O sistema PFD apresenta as seguintes funções:</w:t>
      </w:r>
    </w:p>
    <w:p w14:paraId="05C8FB2E" w14:textId="77777777" w:rsidR="005E16A4" w:rsidRPr="00733219" w:rsidRDefault="005E16A4" w:rsidP="005E16A4">
      <w:pPr>
        <w:pStyle w:val="PargrafodaLista"/>
        <w:suppressAutoHyphens/>
        <w:ind w:left="1418" w:hanging="284"/>
        <w:jc w:val="both"/>
        <w:rPr>
          <w:b/>
          <w:bCs/>
          <w:color w:val="000000"/>
          <w:sz w:val="22"/>
          <w:szCs w:val="22"/>
        </w:rPr>
      </w:pPr>
      <w:r w:rsidRPr="00733219">
        <w:rPr>
          <w:b/>
          <w:bCs/>
          <w:color w:val="000000"/>
          <w:sz w:val="22"/>
          <w:szCs w:val="22"/>
          <w:highlight w:val="yellow"/>
        </w:rPr>
        <w:t>&lt;Descrever funções apresentadas&gt;</w:t>
      </w:r>
    </w:p>
    <w:p w14:paraId="0A58D248" w14:textId="77777777" w:rsidR="005E16A4" w:rsidRPr="00733219" w:rsidRDefault="005E16A4" w:rsidP="007F1FB2">
      <w:pPr>
        <w:pStyle w:val="PargrafodaLista"/>
        <w:numPr>
          <w:ilvl w:val="0"/>
          <w:numId w:val="6"/>
        </w:numPr>
        <w:suppressAutoHyphens/>
        <w:ind w:left="1418" w:hanging="284"/>
        <w:rPr>
          <w:bCs/>
          <w:color w:val="000000"/>
          <w:sz w:val="22"/>
          <w:szCs w:val="22"/>
        </w:rPr>
      </w:pPr>
      <w:r w:rsidRPr="00733219">
        <w:rPr>
          <w:bCs/>
          <w:color w:val="000000"/>
          <w:sz w:val="22"/>
          <w:szCs w:val="22"/>
          <w:u w:val="single"/>
        </w:rPr>
        <w:t>Display multifunção MFD#1</w:t>
      </w:r>
      <w:r w:rsidRPr="00733219">
        <w:rPr>
          <w:bCs/>
          <w:color w:val="000000"/>
          <w:sz w:val="22"/>
          <w:szCs w:val="22"/>
        </w:rPr>
        <w:t xml:space="preserve"> </w:t>
      </w:r>
    </w:p>
    <w:p w14:paraId="0C87BAF9" w14:textId="77777777" w:rsidR="005E16A4" w:rsidRPr="00733219" w:rsidRDefault="005E16A4" w:rsidP="005E16A4">
      <w:pPr>
        <w:pStyle w:val="PargrafodaLista"/>
        <w:suppressAutoHyphens/>
        <w:ind w:left="1418" w:hanging="284"/>
        <w:jc w:val="both"/>
        <w:rPr>
          <w:color w:val="000000"/>
          <w:sz w:val="22"/>
          <w:szCs w:val="22"/>
        </w:rPr>
      </w:pPr>
      <w:r w:rsidRPr="00733219">
        <w:rPr>
          <w:color w:val="000000"/>
          <w:sz w:val="22"/>
          <w:szCs w:val="22"/>
        </w:rPr>
        <w:t>O sistema MFD#1 apresenta as seguintes funções:</w:t>
      </w:r>
    </w:p>
    <w:p w14:paraId="4E1C9961" w14:textId="77777777" w:rsidR="005E16A4" w:rsidRPr="00733219" w:rsidRDefault="005E16A4" w:rsidP="005E16A4">
      <w:pPr>
        <w:pStyle w:val="PargrafodaLista"/>
        <w:suppressAutoHyphens/>
        <w:ind w:left="1418" w:hanging="284"/>
        <w:jc w:val="both"/>
        <w:rPr>
          <w:bCs/>
          <w:color w:val="000000"/>
          <w:sz w:val="22"/>
          <w:szCs w:val="22"/>
        </w:rPr>
      </w:pPr>
      <w:r w:rsidRPr="00733219">
        <w:rPr>
          <w:b/>
          <w:bCs/>
          <w:color w:val="000000"/>
          <w:sz w:val="22"/>
          <w:szCs w:val="22"/>
          <w:highlight w:val="yellow"/>
        </w:rPr>
        <w:t>&lt; Descrever funções apresentadas &gt;</w:t>
      </w:r>
    </w:p>
    <w:p w14:paraId="3A34FD8C" w14:textId="77777777" w:rsidR="005E16A4" w:rsidRPr="00733219" w:rsidRDefault="005E16A4" w:rsidP="007F1FB2">
      <w:pPr>
        <w:pStyle w:val="PargrafodaLista"/>
        <w:numPr>
          <w:ilvl w:val="0"/>
          <w:numId w:val="6"/>
        </w:numPr>
        <w:suppressAutoHyphens/>
        <w:ind w:left="1418" w:hanging="284"/>
        <w:rPr>
          <w:bCs/>
          <w:color w:val="000000"/>
          <w:sz w:val="22"/>
          <w:szCs w:val="22"/>
        </w:rPr>
      </w:pPr>
      <w:r w:rsidRPr="00733219">
        <w:rPr>
          <w:bCs/>
          <w:color w:val="000000"/>
          <w:sz w:val="22"/>
          <w:szCs w:val="22"/>
          <w:u w:val="single"/>
        </w:rPr>
        <w:t>Display multifunção MFD#2</w:t>
      </w:r>
    </w:p>
    <w:p w14:paraId="1DEFBF80" w14:textId="77777777" w:rsidR="005E16A4" w:rsidRPr="00733219" w:rsidRDefault="005E16A4" w:rsidP="005E16A4">
      <w:pPr>
        <w:pStyle w:val="PargrafodaLista"/>
        <w:suppressAutoHyphens/>
        <w:ind w:left="1418" w:hanging="284"/>
        <w:jc w:val="both"/>
        <w:rPr>
          <w:color w:val="000000"/>
          <w:sz w:val="22"/>
          <w:szCs w:val="22"/>
        </w:rPr>
      </w:pPr>
      <w:r w:rsidRPr="00733219">
        <w:rPr>
          <w:color w:val="000000"/>
          <w:sz w:val="22"/>
          <w:szCs w:val="22"/>
        </w:rPr>
        <w:t>O sistema MFD#2 apresenta as seguintes funções:</w:t>
      </w:r>
    </w:p>
    <w:p w14:paraId="11924A99" w14:textId="77777777" w:rsidR="005E16A4" w:rsidRPr="00733219" w:rsidRDefault="005E16A4" w:rsidP="005E16A4">
      <w:pPr>
        <w:pStyle w:val="PargrafodaLista"/>
        <w:suppressAutoHyphens/>
        <w:ind w:left="1418" w:hanging="284"/>
        <w:jc w:val="both"/>
        <w:rPr>
          <w:b/>
          <w:bCs/>
          <w:color w:val="000000"/>
          <w:sz w:val="22"/>
          <w:szCs w:val="22"/>
        </w:rPr>
      </w:pPr>
      <w:r w:rsidRPr="00733219">
        <w:rPr>
          <w:b/>
          <w:bCs/>
          <w:color w:val="000000"/>
          <w:sz w:val="22"/>
          <w:szCs w:val="22"/>
          <w:highlight w:val="yellow"/>
        </w:rPr>
        <w:t>&lt;Incluir descrição das funções apresentadas&gt;</w:t>
      </w:r>
    </w:p>
    <w:p w14:paraId="344492CB" w14:textId="77777777" w:rsidR="005E16A4" w:rsidRPr="00733219" w:rsidRDefault="005E16A4" w:rsidP="007F1FB2">
      <w:pPr>
        <w:pStyle w:val="PargrafodaLista"/>
        <w:numPr>
          <w:ilvl w:val="0"/>
          <w:numId w:val="6"/>
        </w:numPr>
        <w:suppressAutoHyphens/>
        <w:ind w:left="1418" w:hanging="284"/>
        <w:rPr>
          <w:b/>
          <w:bCs/>
          <w:color w:val="000000"/>
          <w:sz w:val="22"/>
          <w:szCs w:val="22"/>
        </w:rPr>
      </w:pPr>
      <w:r w:rsidRPr="00733219">
        <w:rPr>
          <w:b/>
          <w:bCs/>
          <w:color w:val="000000"/>
          <w:sz w:val="22"/>
          <w:szCs w:val="22"/>
        </w:rPr>
        <w:t>[...]</w:t>
      </w:r>
    </w:p>
    <w:p w14:paraId="45C04CF6" w14:textId="77777777" w:rsidR="005E16A4" w:rsidRPr="00BE6E58" w:rsidRDefault="005E16A4" w:rsidP="007F1FB2">
      <w:pPr>
        <w:pStyle w:val="PargrafodaLista"/>
        <w:numPr>
          <w:ilvl w:val="0"/>
          <w:numId w:val="6"/>
        </w:numPr>
        <w:suppressAutoHyphens/>
        <w:ind w:left="1418" w:hanging="284"/>
        <w:rPr>
          <w:bCs/>
          <w:color w:val="000000"/>
          <w:sz w:val="22"/>
          <w:szCs w:val="22"/>
          <w:u w:val="single"/>
        </w:rPr>
      </w:pPr>
      <w:r w:rsidRPr="00733219">
        <w:rPr>
          <w:bCs/>
          <w:color w:val="000000"/>
          <w:sz w:val="22"/>
          <w:szCs w:val="22"/>
          <w:u w:val="single"/>
        </w:rPr>
        <w:t xml:space="preserve">Chave “MFD 1/MFD 2” </w:t>
      </w:r>
    </w:p>
    <w:p w14:paraId="7D5563B0" w14:textId="77777777" w:rsidR="005E16A4" w:rsidRPr="00BE6E58" w:rsidRDefault="005E16A4" w:rsidP="005E16A4">
      <w:pPr>
        <w:suppressAutoHyphens/>
        <w:ind w:left="1134"/>
        <w:rPr>
          <w:bCs/>
          <w:color w:val="000000"/>
          <w:sz w:val="22"/>
          <w:szCs w:val="22"/>
          <w:u w:val="single"/>
        </w:rPr>
      </w:pPr>
      <w:r w:rsidRPr="00BE6E58">
        <w:rPr>
          <w:bCs/>
          <w:color w:val="000000"/>
          <w:sz w:val="22"/>
          <w:szCs w:val="22"/>
          <w:u w:val="single"/>
        </w:rPr>
        <w:t>A Chave “MFD 1/MFD 2” apresenta as seguintes funções:</w:t>
      </w:r>
    </w:p>
    <w:p w14:paraId="4FDE4D79" w14:textId="77777777" w:rsidR="005E16A4" w:rsidRPr="00BE6E58" w:rsidRDefault="005E16A4" w:rsidP="005E16A4">
      <w:pPr>
        <w:suppressAutoHyphens/>
        <w:ind w:left="426" w:firstLine="708"/>
        <w:rPr>
          <w:b/>
          <w:bCs/>
          <w:color w:val="000000"/>
          <w:sz w:val="22"/>
          <w:szCs w:val="22"/>
          <w:highlight w:val="yellow"/>
          <w:u w:val="single"/>
        </w:rPr>
      </w:pPr>
      <w:r w:rsidRPr="00BE6E58">
        <w:rPr>
          <w:b/>
          <w:bCs/>
          <w:color w:val="000000"/>
          <w:sz w:val="22"/>
          <w:szCs w:val="22"/>
          <w:highlight w:val="yellow"/>
          <w:u w:val="single"/>
        </w:rPr>
        <w:t>&lt;Incluir descrição das funções apresentadas&gt;</w:t>
      </w:r>
    </w:p>
    <w:p w14:paraId="1E4F0296" w14:textId="77777777" w:rsidR="005E16A4" w:rsidRDefault="005E16A4" w:rsidP="005E16A4">
      <w:pPr>
        <w:suppressAutoHyphens/>
        <w:spacing w:before="240"/>
        <w:ind w:firstLine="426"/>
        <w:jc w:val="both"/>
        <w:rPr>
          <w:bCs/>
          <w:color w:val="000000"/>
          <w:sz w:val="22"/>
          <w:szCs w:val="22"/>
          <w:u w:val="single"/>
        </w:rPr>
      </w:pPr>
    </w:p>
    <w:p w14:paraId="5822EFFC" w14:textId="77777777" w:rsidR="005E16A4" w:rsidRDefault="005E16A4" w:rsidP="005E16A4">
      <w:pPr>
        <w:suppressAutoHyphens/>
        <w:spacing w:before="240"/>
        <w:ind w:firstLine="426"/>
        <w:jc w:val="both"/>
        <w:rPr>
          <w:bCs/>
          <w:color w:val="000000"/>
          <w:sz w:val="22"/>
          <w:szCs w:val="22"/>
          <w:u w:val="single"/>
        </w:rPr>
      </w:pPr>
    </w:p>
    <w:p w14:paraId="0B57BFB0" w14:textId="77777777" w:rsidR="008E39AA" w:rsidRDefault="008E39AA" w:rsidP="005E16A4">
      <w:pPr>
        <w:suppressAutoHyphens/>
        <w:spacing w:before="240"/>
        <w:ind w:firstLine="426"/>
        <w:jc w:val="both"/>
        <w:rPr>
          <w:bCs/>
          <w:color w:val="000000"/>
          <w:sz w:val="22"/>
          <w:szCs w:val="22"/>
          <w:u w:val="single"/>
        </w:rPr>
      </w:pPr>
    </w:p>
    <w:p w14:paraId="40616CF9" w14:textId="77777777" w:rsidR="008E39AA" w:rsidRDefault="008E39AA" w:rsidP="005E16A4">
      <w:pPr>
        <w:suppressAutoHyphens/>
        <w:spacing w:before="240"/>
        <w:ind w:firstLine="426"/>
        <w:jc w:val="both"/>
        <w:rPr>
          <w:bCs/>
          <w:color w:val="000000"/>
          <w:sz w:val="22"/>
          <w:szCs w:val="22"/>
          <w:u w:val="single"/>
        </w:rPr>
      </w:pPr>
    </w:p>
    <w:p w14:paraId="4FF508E5" w14:textId="77777777" w:rsidR="005E16A4" w:rsidRPr="00A95C2C" w:rsidRDefault="005E16A4" w:rsidP="005E16A4">
      <w:pPr>
        <w:pStyle w:val="PargrafodaLista"/>
        <w:suppressAutoHyphens/>
        <w:ind w:left="1713"/>
        <w:jc w:val="both"/>
        <w:rPr>
          <w:color w:val="000000"/>
          <w:sz w:val="12"/>
          <w:szCs w:val="22"/>
        </w:rPr>
      </w:pPr>
    </w:p>
    <w:p w14:paraId="626AD1BB" w14:textId="34D18CB2" w:rsidR="005E16A4" w:rsidRDefault="005E16A4" w:rsidP="005E16A4">
      <w:pPr>
        <w:rPr>
          <w:sz w:val="22"/>
          <w:szCs w:val="22"/>
        </w:rPr>
      </w:pPr>
      <w:r w:rsidRPr="00733219">
        <w:rPr>
          <w:sz w:val="22"/>
          <w:szCs w:val="22"/>
        </w:rPr>
        <w:t xml:space="preserve">A Tabela </w:t>
      </w:r>
      <w:r w:rsidR="008E39AA">
        <w:rPr>
          <w:sz w:val="22"/>
          <w:szCs w:val="22"/>
        </w:rPr>
        <w:t>1</w:t>
      </w:r>
      <w:r w:rsidRPr="00733219">
        <w:rPr>
          <w:sz w:val="22"/>
          <w:szCs w:val="22"/>
        </w:rPr>
        <w:t xml:space="preserve"> mostra os sistemas, equipamentos e componentes referentes à modificação</w:t>
      </w:r>
      <w:r w:rsidR="008B5280">
        <w:rPr>
          <w:sz w:val="22"/>
          <w:szCs w:val="22"/>
        </w:rPr>
        <w:t xml:space="preserve"> ou alteração</w:t>
      </w:r>
      <w:r w:rsidRPr="00733219">
        <w:rPr>
          <w:sz w:val="22"/>
          <w:szCs w:val="22"/>
        </w:rPr>
        <w:t xml:space="preserve"> proposta.</w:t>
      </w:r>
    </w:p>
    <w:p w14:paraId="36FCF070" w14:textId="660F59CF" w:rsidR="005E16A4" w:rsidRDefault="005E16A4" w:rsidP="005E16A4">
      <w:pPr>
        <w:suppressAutoHyphens/>
        <w:spacing w:before="120"/>
        <w:jc w:val="center"/>
        <w:rPr>
          <w:b/>
          <w:bCs/>
          <w:color w:val="000000"/>
          <w:sz w:val="20"/>
          <w:szCs w:val="22"/>
        </w:rPr>
      </w:pPr>
      <w:r w:rsidRPr="006A3FFA">
        <w:rPr>
          <w:b/>
          <w:bCs/>
          <w:color w:val="000000"/>
          <w:sz w:val="20"/>
          <w:szCs w:val="22"/>
        </w:rPr>
        <w:t xml:space="preserve">Tabela </w:t>
      </w:r>
      <w:r w:rsidR="008E39AA">
        <w:rPr>
          <w:b/>
          <w:bCs/>
          <w:color w:val="000000"/>
          <w:sz w:val="20"/>
          <w:szCs w:val="22"/>
        </w:rPr>
        <w:t>1</w:t>
      </w:r>
      <w:r w:rsidRPr="006A3FFA">
        <w:rPr>
          <w:b/>
          <w:bCs/>
          <w:color w:val="000000"/>
          <w:sz w:val="20"/>
          <w:szCs w:val="22"/>
        </w:rPr>
        <w:t xml:space="preserve"> – sistemas, equipamentos e componentes da modificação</w:t>
      </w:r>
      <w:r w:rsidR="008B5280">
        <w:rPr>
          <w:b/>
          <w:bCs/>
          <w:color w:val="000000"/>
          <w:sz w:val="20"/>
          <w:szCs w:val="22"/>
        </w:rPr>
        <w:t xml:space="preserve"> ou alteração</w:t>
      </w:r>
    </w:p>
    <w:tbl>
      <w:tblPr>
        <w:tblW w:w="7821"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992"/>
        <w:gridCol w:w="1252"/>
        <w:gridCol w:w="1418"/>
        <w:gridCol w:w="1499"/>
      </w:tblGrid>
      <w:tr w:rsidR="008E39AA" w:rsidRPr="00733219" w14:paraId="07C71F95" w14:textId="77777777" w:rsidTr="00867196">
        <w:trPr>
          <w:trHeight w:val="340"/>
        </w:trPr>
        <w:tc>
          <w:tcPr>
            <w:tcW w:w="2660" w:type="dxa"/>
          </w:tcPr>
          <w:p w14:paraId="797FB893" w14:textId="77777777" w:rsidR="008E39AA" w:rsidRPr="006A3FFA" w:rsidRDefault="008E39AA" w:rsidP="00CD01F7">
            <w:pPr>
              <w:jc w:val="center"/>
              <w:rPr>
                <w:b/>
                <w:sz w:val="20"/>
                <w:szCs w:val="22"/>
              </w:rPr>
            </w:pPr>
            <w:r w:rsidRPr="006A3FFA">
              <w:rPr>
                <w:b/>
                <w:bCs/>
                <w:color w:val="000000"/>
                <w:sz w:val="20"/>
                <w:szCs w:val="22"/>
              </w:rPr>
              <w:t>Sistemas, equipamentos e componentes</w:t>
            </w:r>
          </w:p>
        </w:tc>
        <w:tc>
          <w:tcPr>
            <w:tcW w:w="992" w:type="dxa"/>
          </w:tcPr>
          <w:p w14:paraId="33D8C71B" w14:textId="77777777" w:rsidR="008E39AA" w:rsidRPr="006A3FFA" w:rsidRDefault="008E39AA" w:rsidP="00CD01F7">
            <w:pPr>
              <w:jc w:val="center"/>
              <w:rPr>
                <w:b/>
                <w:sz w:val="20"/>
                <w:szCs w:val="22"/>
              </w:rPr>
            </w:pPr>
            <w:r w:rsidRPr="006A3FFA">
              <w:rPr>
                <w:b/>
                <w:sz w:val="20"/>
                <w:szCs w:val="22"/>
              </w:rPr>
              <w:t>Qt.</w:t>
            </w:r>
          </w:p>
        </w:tc>
        <w:tc>
          <w:tcPr>
            <w:tcW w:w="1252" w:type="dxa"/>
          </w:tcPr>
          <w:p w14:paraId="1E5B1946" w14:textId="77777777" w:rsidR="008E39AA" w:rsidRPr="006A3FFA" w:rsidRDefault="008E39AA" w:rsidP="00CD01F7">
            <w:pPr>
              <w:jc w:val="center"/>
              <w:rPr>
                <w:b/>
                <w:sz w:val="20"/>
                <w:szCs w:val="22"/>
              </w:rPr>
            </w:pPr>
            <w:r w:rsidRPr="006A3FFA">
              <w:rPr>
                <w:b/>
                <w:sz w:val="20"/>
                <w:szCs w:val="22"/>
              </w:rPr>
              <w:t>P/N</w:t>
            </w:r>
          </w:p>
        </w:tc>
        <w:tc>
          <w:tcPr>
            <w:tcW w:w="1418" w:type="dxa"/>
          </w:tcPr>
          <w:p w14:paraId="27E54A54" w14:textId="77777777" w:rsidR="008E39AA" w:rsidRPr="006A3FFA" w:rsidRDefault="008E39AA" w:rsidP="00CD01F7">
            <w:pPr>
              <w:jc w:val="center"/>
              <w:rPr>
                <w:b/>
                <w:sz w:val="20"/>
                <w:szCs w:val="22"/>
              </w:rPr>
            </w:pPr>
            <w:r w:rsidRPr="006A3FFA">
              <w:rPr>
                <w:b/>
                <w:sz w:val="20"/>
                <w:szCs w:val="22"/>
              </w:rPr>
              <w:t>Fabricante</w:t>
            </w:r>
          </w:p>
        </w:tc>
        <w:tc>
          <w:tcPr>
            <w:tcW w:w="1499" w:type="dxa"/>
          </w:tcPr>
          <w:p w14:paraId="22613F53" w14:textId="77777777" w:rsidR="008E39AA" w:rsidRPr="006A3FFA" w:rsidRDefault="008E39AA" w:rsidP="00CD01F7">
            <w:pPr>
              <w:jc w:val="center"/>
              <w:rPr>
                <w:b/>
                <w:sz w:val="20"/>
                <w:szCs w:val="22"/>
              </w:rPr>
            </w:pPr>
            <w:r w:rsidRPr="006A3FFA">
              <w:rPr>
                <w:b/>
                <w:sz w:val="20"/>
                <w:szCs w:val="22"/>
              </w:rPr>
              <w:t>Referência</w:t>
            </w:r>
          </w:p>
        </w:tc>
      </w:tr>
      <w:tr w:rsidR="008E39AA" w:rsidRPr="00733219" w14:paraId="01E111D0" w14:textId="77777777" w:rsidTr="00867196">
        <w:trPr>
          <w:trHeight w:val="340"/>
        </w:trPr>
        <w:tc>
          <w:tcPr>
            <w:tcW w:w="2660" w:type="dxa"/>
          </w:tcPr>
          <w:p w14:paraId="7D135517" w14:textId="77777777" w:rsidR="008E39AA" w:rsidRPr="006A3FFA" w:rsidRDefault="008E39AA" w:rsidP="00CD01F7">
            <w:pPr>
              <w:jc w:val="center"/>
              <w:rPr>
                <w:sz w:val="20"/>
                <w:szCs w:val="22"/>
              </w:rPr>
            </w:pPr>
            <w:r w:rsidRPr="006A3FFA">
              <w:rPr>
                <w:sz w:val="20"/>
                <w:szCs w:val="22"/>
              </w:rPr>
              <w:t xml:space="preserve">PFD </w:t>
            </w:r>
            <w:r w:rsidRPr="006A3FFA">
              <w:rPr>
                <w:b/>
                <w:sz w:val="20"/>
                <w:szCs w:val="22"/>
                <w:highlight w:val="yellow"/>
              </w:rPr>
              <w:t>&lt;modelo&gt;</w:t>
            </w:r>
          </w:p>
        </w:tc>
        <w:tc>
          <w:tcPr>
            <w:tcW w:w="992" w:type="dxa"/>
          </w:tcPr>
          <w:p w14:paraId="69B45BDF" w14:textId="77777777" w:rsidR="008E39AA" w:rsidRPr="006A3FFA" w:rsidRDefault="008E39AA" w:rsidP="00CD01F7">
            <w:pPr>
              <w:jc w:val="center"/>
              <w:rPr>
                <w:sz w:val="20"/>
                <w:szCs w:val="22"/>
              </w:rPr>
            </w:pPr>
            <w:r w:rsidRPr="006A3FFA">
              <w:rPr>
                <w:sz w:val="20"/>
                <w:szCs w:val="22"/>
              </w:rPr>
              <w:t>1</w:t>
            </w:r>
          </w:p>
        </w:tc>
        <w:tc>
          <w:tcPr>
            <w:tcW w:w="1252" w:type="dxa"/>
          </w:tcPr>
          <w:p w14:paraId="4735786A" w14:textId="77777777" w:rsidR="008E39AA" w:rsidRPr="006A3FFA" w:rsidRDefault="008E39AA" w:rsidP="00CD01F7">
            <w:pPr>
              <w:jc w:val="center"/>
              <w:rPr>
                <w:b/>
                <w:sz w:val="20"/>
                <w:szCs w:val="22"/>
                <w:highlight w:val="yellow"/>
              </w:rPr>
            </w:pPr>
            <w:r w:rsidRPr="006A3FFA">
              <w:rPr>
                <w:b/>
                <w:sz w:val="20"/>
                <w:szCs w:val="22"/>
                <w:highlight w:val="yellow"/>
              </w:rPr>
              <w:t>&lt;Nº P/N&gt;</w:t>
            </w:r>
          </w:p>
        </w:tc>
        <w:tc>
          <w:tcPr>
            <w:tcW w:w="1418" w:type="dxa"/>
          </w:tcPr>
          <w:p w14:paraId="695964C1" w14:textId="77777777" w:rsidR="008E39AA" w:rsidRPr="006A3FFA" w:rsidRDefault="008E39AA" w:rsidP="00CD01F7">
            <w:pPr>
              <w:jc w:val="center"/>
              <w:rPr>
                <w:b/>
                <w:sz w:val="20"/>
                <w:szCs w:val="22"/>
                <w:highlight w:val="yellow"/>
              </w:rPr>
            </w:pPr>
            <w:r w:rsidRPr="006A3FFA">
              <w:rPr>
                <w:b/>
                <w:sz w:val="20"/>
                <w:szCs w:val="22"/>
                <w:highlight w:val="yellow"/>
              </w:rPr>
              <w:t>&lt;Nome&gt;</w:t>
            </w:r>
          </w:p>
        </w:tc>
        <w:tc>
          <w:tcPr>
            <w:tcW w:w="1499" w:type="dxa"/>
          </w:tcPr>
          <w:p w14:paraId="257B2FAF" w14:textId="77777777" w:rsidR="008E39AA" w:rsidRPr="006A3FFA" w:rsidRDefault="008E39AA" w:rsidP="00CD01F7">
            <w:pPr>
              <w:jc w:val="center"/>
              <w:rPr>
                <w:sz w:val="20"/>
                <w:szCs w:val="22"/>
              </w:rPr>
            </w:pPr>
            <w:r w:rsidRPr="006A3FFA">
              <w:rPr>
                <w:sz w:val="20"/>
                <w:szCs w:val="22"/>
              </w:rPr>
              <w:t>Novo</w:t>
            </w:r>
          </w:p>
        </w:tc>
      </w:tr>
      <w:tr w:rsidR="008E39AA" w:rsidRPr="00733219" w14:paraId="7451AC5E" w14:textId="77777777" w:rsidTr="00867196">
        <w:trPr>
          <w:trHeight w:val="340"/>
        </w:trPr>
        <w:tc>
          <w:tcPr>
            <w:tcW w:w="2660" w:type="dxa"/>
          </w:tcPr>
          <w:p w14:paraId="327505BF" w14:textId="77777777" w:rsidR="008E39AA" w:rsidRPr="006A3FFA" w:rsidRDefault="008E39AA" w:rsidP="00CD01F7">
            <w:pPr>
              <w:jc w:val="center"/>
              <w:rPr>
                <w:sz w:val="20"/>
                <w:szCs w:val="22"/>
              </w:rPr>
            </w:pPr>
            <w:r w:rsidRPr="006A3FFA">
              <w:rPr>
                <w:sz w:val="20"/>
                <w:szCs w:val="22"/>
              </w:rPr>
              <w:t xml:space="preserve">MFD </w:t>
            </w:r>
            <w:r w:rsidRPr="006A3FFA">
              <w:rPr>
                <w:b/>
                <w:sz w:val="20"/>
                <w:szCs w:val="22"/>
                <w:highlight w:val="yellow"/>
              </w:rPr>
              <w:t>&lt;modelo&gt;</w:t>
            </w:r>
          </w:p>
        </w:tc>
        <w:tc>
          <w:tcPr>
            <w:tcW w:w="992" w:type="dxa"/>
          </w:tcPr>
          <w:p w14:paraId="4E6A382B" w14:textId="77777777" w:rsidR="008E39AA" w:rsidRPr="006A3FFA" w:rsidRDefault="008E39AA" w:rsidP="00CD01F7">
            <w:pPr>
              <w:jc w:val="center"/>
              <w:rPr>
                <w:sz w:val="20"/>
                <w:szCs w:val="22"/>
              </w:rPr>
            </w:pPr>
            <w:r w:rsidRPr="006A3FFA">
              <w:rPr>
                <w:sz w:val="20"/>
                <w:szCs w:val="22"/>
              </w:rPr>
              <w:t>2</w:t>
            </w:r>
          </w:p>
        </w:tc>
        <w:tc>
          <w:tcPr>
            <w:tcW w:w="1252" w:type="dxa"/>
          </w:tcPr>
          <w:p w14:paraId="5BF9BAE9" w14:textId="77777777" w:rsidR="008E39AA" w:rsidRPr="006A3FFA" w:rsidRDefault="008E39AA" w:rsidP="00CD01F7">
            <w:pPr>
              <w:jc w:val="center"/>
              <w:rPr>
                <w:b/>
                <w:sz w:val="20"/>
                <w:szCs w:val="22"/>
                <w:highlight w:val="yellow"/>
              </w:rPr>
            </w:pPr>
            <w:r w:rsidRPr="006A3FFA">
              <w:rPr>
                <w:b/>
                <w:sz w:val="20"/>
                <w:szCs w:val="22"/>
                <w:highlight w:val="yellow"/>
              </w:rPr>
              <w:t>&lt;Nº P/N&gt;</w:t>
            </w:r>
          </w:p>
        </w:tc>
        <w:tc>
          <w:tcPr>
            <w:tcW w:w="1418" w:type="dxa"/>
          </w:tcPr>
          <w:p w14:paraId="16846F10" w14:textId="77777777" w:rsidR="008E39AA" w:rsidRPr="006A3FFA" w:rsidRDefault="008E39AA" w:rsidP="00CD01F7">
            <w:pPr>
              <w:jc w:val="center"/>
              <w:rPr>
                <w:b/>
                <w:sz w:val="20"/>
                <w:szCs w:val="22"/>
                <w:highlight w:val="yellow"/>
              </w:rPr>
            </w:pPr>
            <w:r w:rsidRPr="006A3FFA">
              <w:rPr>
                <w:b/>
                <w:sz w:val="20"/>
                <w:szCs w:val="22"/>
                <w:highlight w:val="yellow"/>
              </w:rPr>
              <w:t>&lt;Nome&gt;</w:t>
            </w:r>
          </w:p>
        </w:tc>
        <w:tc>
          <w:tcPr>
            <w:tcW w:w="1499" w:type="dxa"/>
          </w:tcPr>
          <w:p w14:paraId="71A57A4C" w14:textId="77777777" w:rsidR="008E39AA" w:rsidRPr="006A3FFA" w:rsidRDefault="008E39AA" w:rsidP="00CD01F7">
            <w:pPr>
              <w:jc w:val="center"/>
              <w:rPr>
                <w:sz w:val="20"/>
                <w:szCs w:val="22"/>
              </w:rPr>
            </w:pPr>
            <w:r w:rsidRPr="006A3FFA">
              <w:rPr>
                <w:sz w:val="20"/>
                <w:szCs w:val="22"/>
              </w:rPr>
              <w:t>Novo</w:t>
            </w:r>
          </w:p>
        </w:tc>
      </w:tr>
      <w:tr w:rsidR="008E39AA" w:rsidRPr="00733219" w14:paraId="4CFA0A77" w14:textId="77777777" w:rsidTr="00867196">
        <w:trPr>
          <w:trHeight w:val="340"/>
        </w:trPr>
        <w:tc>
          <w:tcPr>
            <w:tcW w:w="2660" w:type="dxa"/>
          </w:tcPr>
          <w:p w14:paraId="7C4E8E9A" w14:textId="77777777" w:rsidR="008E39AA" w:rsidRPr="006A3FFA" w:rsidRDefault="008E39AA" w:rsidP="00CD01F7">
            <w:pPr>
              <w:jc w:val="center"/>
              <w:rPr>
                <w:sz w:val="20"/>
                <w:szCs w:val="22"/>
              </w:rPr>
            </w:pPr>
            <w:r w:rsidRPr="006A3FFA">
              <w:rPr>
                <w:sz w:val="20"/>
                <w:szCs w:val="22"/>
              </w:rPr>
              <w:t>Equipamento XYZ</w:t>
            </w:r>
          </w:p>
        </w:tc>
        <w:tc>
          <w:tcPr>
            <w:tcW w:w="992" w:type="dxa"/>
          </w:tcPr>
          <w:p w14:paraId="6CC19EE8" w14:textId="77777777" w:rsidR="008E39AA" w:rsidRPr="006A3FFA" w:rsidRDefault="008E39AA" w:rsidP="00CD01F7">
            <w:pPr>
              <w:jc w:val="center"/>
              <w:rPr>
                <w:b/>
                <w:sz w:val="20"/>
                <w:szCs w:val="22"/>
              </w:rPr>
            </w:pPr>
            <w:r w:rsidRPr="006A3FFA">
              <w:rPr>
                <w:b/>
                <w:sz w:val="20"/>
                <w:szCs w:val="22"/>
                <w:highlight w:val="yellow"/>
              </w:rPr>
              <w:t>&lt;Qt.&gt;</w:t>
            </w:r>
          </w:p>
        </w:tc>
        <w:tc>
          <w:tcPr>
            <w:tcW w:w="1252" w:type="dxa"/>
          </w:tcPr>
          <w:p w14:paraId="5AFA18F3" w14:textId="77777777" w:rsidR="008E39AA" w:rsidRPr="006A3FFA" w:rsidRDefault="008E39AA" w:rsidP="00CD01F7">
            <w:pPr>
              <w:jc w:val="center"/>
              <w:rPr>
                <w:b/>
                <w:sz w:val="20"/>
                <w:szCs w:val="22"/>
                <w:highlight w:val="yellow"/>
              </w:rPr>
            </w:pPr>
            <w:r w:rsidRPr="006A3FFA">
              <w:rPr>
                <w:b/>
                <w:sz w:val="20"/>
                <w:szCs w:val="22"/>
                <w:highlight w:val="yellow"/>
              </w:rPr>
              <w:t>&lt;Nº P/N&gt;</w:t>
            </w:r>
          </w:p>
        </w:tc>
        <w:tc>
          <w:tcPr>
            <w:tcW w:w="1418" w:type="dxa"/>
          </w:tcPr>
          <w:p w14:paraId="479C070E" w14:textId="77777777" w:rsidR="008E39AA" w:rsidRPr="006A3FFA" w:rsidRDefault="008E39AA" w:rsidP="00CD01F7">
            <w:pPr>
              <w:jc w:val="center"/>
              <w:rPr>
                <w:b/>
                <w:sz w:val="20"/>
                <w:szCs w:val="22"/>
                <w:highlight w:val="yellow"/>
              </w:rPr>
            </w:pPr>
            <w:r w:rsidRPr="006A3FFA">
              <w:rPr>
                <w:b/>
                <w:sz w:val="20"/>
                <w:szCs w:val="22"/>
                <w:highlight w:val="yellow"/>
              </w:rPr>
              <w:t>&lt;Nome&gt;</w:t>
            </w:r>
          </w:p>
        </w:tc>
        <w:tc>
          <w:tcPr>
            <w:tcW w:w="1499" w:type="dxa"/>
          </w:tcPr>
          <w:p w14:paraId="47C789B0" w14:textId="77777777" w:rsidR="008E39AA" w:rsidRPr="006A3FFA" w:rsidRDefault="008E39AA" w:rsidP="00CD01F7">
            <w:pPr>
              <w:jc w:val="center"/>
              <w:rPr>
                <w:sz w:val="20"/>
                <w:szCs w:val="22"/>
              </w:rPr>
            </w:pPr>
            <w:r w:rsidRPr="006A3FFA">
              <w:rPr>
                <w:sz w:val="20"/>
                <w:szCs w:val="22"/>
              </w:rPr>
              <w:t>Mantido</w:t>
            </w:r>
          </w:p>
        </w:tc>
      </w:tr>
      <w:tr w:rsidR="008E39AA" w:rsidRPr="00733219" w14:paraId="414991B8" w14:textId="77777777" w:rsidTr="00867196">
        <w:trPr>
          <w:trHeight w:val="340"/>
        </w:trPr>
        <w:tc>
          <w:tcPr>
            <w:tcW w:w="2660" w:type="dxa"/>
          </w:tcPr>
          <w:p w14:paraId="2F7055CB" w14:textId="77777777" w:rsidR="008E39AA" w:rsidRPr="006A3FFA" w:rsidRDefault="008E39AA" w:rsidP="00CD01F7">
            <w:pPr>
              <w:jc w:val="center"/>
              <w:rPr>
                <w:b/>
                <w:sz w:val="20"/>
                <w:szCs w:val="22"/>
              </w:rPr>
            </w:pPr>
            <w:r w:rsidRPr="006A3FFA">
              <w:rPr>
                <w:b/>
                <w:sz w:val="20"/>
                <w:szCs w:val="22"/>
              </w:rPr>
              <w:t>...</w:t>
            </w:r>
          </w:p>
        </w:tc>
        <w:tc>
          <w:tcPr>
            <w:tcW w:w="992" w:type="dxa"/>
          </w:tcPr>
          <w:p w14:paraId="03980911" w14:textId="77777777" w:rsidR="008E39AA" w:rsidRPr="006A3FFA" w:rsidRDefault="008E39AA" w:rsidP="00CD01F7">
            <w:pPr>
              <w:jc w:val="center"/>
              <w:rPr>
                <w:b/>
                <w:sz w:val="20"/>
                <w:szCs w:val="22"/>
              </w:rPr>
            </w:pPr>
            <w:r w:rsidRPr="006A3FFA">
              <w:rPr>
                <w:b/>
                <w:sz w:val="20"/>
                <w:szCs w:val="22"/>
              </w:rPr>
              <w:t>...</w:t>
            </w:r>
          </w:p>
        </w:tc>
        <w:tc>
          <w:tcPr>
            <w:tcW w:w="1252" w:type="dxa"/>
          </w:tcPr>
          <w:p w14:paraId="7AA08D1D" w14:textId="77777777" w:rsidR="008E39AA" w:rsidRPr="006A3FFA" w:rsidRDefault="008E39AA" w:rsidP="00CD01F7">
            <w:pPr>
              <w:jc w:val="center"/>
              <w:rPr>
                <w:b/>
                <w:sz w:val="20"/>
                <w:szCs w:val="22"/>
              </w:rPr>
            </w:pPr>
            <w:r w:rsidRPr="006A3FFA">
              <w:rPr>
                <w:b/>
                <w:sz w:val="20"/>
                <w:szCs w:val="22"/>
              </w:rPr>
              <w:t>...</w:t>
            </w:r>
          </w:p>
        </w:tc>
        <w:tc>
          <w:tcPr>
            <w:tcW w:w="1418" w:type="dxa"/>
          </w:tcPr>
          <w:p w14:paraId="7C529DB9" w14:textId="77777777" w:rsidR="008E39AA" w:rsidRPr="006A3FFA" w:rsidRDefault="008E39AA" w:rsidP="00CD01F7">
            <w:pPr>
              <w:jc w:val="center"/>
              <w:rPr>
                <w:b/>
                <w:sz w:val="20"/>
                <w:szCs w:val="22"/>
              </w:rPr>
            </w:pPr>
            <w:r w:rsidRPr="006A3FFA">
              <w:rPr>
                <w:b/>
                <w:sz w:val="20"/>
                <w:szCs w:val="22"/>
              </w:rPr>
              <w:t>...</w:t>
            </w:r>
          </w:p>
        </w:tc>
        <w:tc>
          <w:tcPr>
            <w:tcW w:w="1499" w:type="dxa"/>
          </w:tcPr>
          <w:p w14:paraId="0879BCB8" w14:textId="77777777" w:rsidR="008E39AA" w:rsidRPr="006A3FFA" w:rsidRDefault="008E39AA" w:rsidP="00CD01F7">
            <w:pPr>
              <w:jc w:val="center"/>
              <w:rPr>
                <w:b/>
                <w:sz w:val="20"/>
                <w:szCs w:val="22"/>
              </w:rPr>
            </w:pPr>
            <w:r w:rsidRPr="006A3FFA">
              <w:rPr>
                <w:b/>
                <w:sz w:val="20"/>
                <w:szCs w:val="22"/>
              </w:rPr>
              <w:t>...</w:t>
            </w:r>
          </w:p>
        </w:tc>
      </w:tr>
      <w:tr w:rsidR="008E39AA" w:rsidRPr="00733219" w14:paraId="49EC5E82" w14:textId="77777777" w:rsidTr="00867196">
        <w:trPr>
          <w:trHeight w:val="340"/>
        </w:trPr>
        <w:tc>
          <w:tcPr>
            <w:tcW w:w="2660" w:type="dxa"/>
          </w:tcPr>
          <w:p w14:paraId="3E68267F" w14:textId="77777777" w:rsidR="008E39AA" w:rsidRPr="006A3FFA" w:rsidRDefault="008E39AA" w:rsidP="00CD01F7">
            <w:pPr>
              <w:jc w:val="center"/>
              <w:rPr>
                <w:sz w:val="20"/>
                <w:szCs w:val="22"/>
              </w:rPr>
            </w:pPr>
            <w:r w:rsidRPr="006A3FFA">
              <w:rPr>
                <w:sz w:val="20"/>
                <w:szCs w:val="22"/>
              </w:rPr>
              <w:t>Chave “MFD 1/MFD 2”</w:t>
            </w:r>
          </w:p>
          <w:p w14:paraId="3C99AA22" w14:textId="77777777" w:rsidR="008E39AA" w:rsidRPr="006A3FFA" w:rsidRDefault="008E39AA" w:rsidP="00CD01F7">
            <w:pPr>
              <w:jc w:val="center"/>
              <w:rPr>
                <w:sz w:val="20"/>
                <w:szCs w:val="22"/>
              </w:rPr>
            </w:pPr>
            <w:r w:rsidRPr="006A3FFA">
              <w:rPr>
                <w:b/>
                <w:sz w:val="20"/>
                <w:szCs w:val="22"/>
                <w:highlight w:val="yellow"/>
              </w:rPr>
              <w:t>&lt;modelo&gt;</w:t>
            </w:r>
          </w:p>
        </w:tc>
        <w:tc>
          <w:tcPr>
            <w:tcW w:w="992" w:type="dxa"/>
          </w:tcPr>
          <w:p w14:paraId="6E20A594" w14:textId="77777777" w:rsidR="008E39AA" w:rsidRPr="006A3FFA" w:rsidRDefault="008E39AA" w:rsidP="00CD01F7">
            <w:pPr>
              <w:jc w:val="center"/>
              <w:rPr>
                <w:b/>
                <w:sz w:val="20"/>
                <w:szCs w:val="22"/>
              </w:rPr>
            </w:pPr>
            <w:r w:rsidRPr="006A3FFA">
              <w:rPr>
                <w:b/>
                <w:sz w:val="20"/>
                <w:szCs w:val="22"/>
                <w:highlight w:val="yellow"/>
              </w:rPr>
              <w:t>&lt;Qt.&gt;</w:t>
            </w:r>
          </w:p>
        </w:tc>
        <w:tc>
          <w:tcPr>
            <w:tcW w:w="1252" w:type="dxa"/>
          </w:tcPr>
          <w:p w14:paraId="757D06B0" w14:textId="77777777" w:rsidR="008E39AA" w:rsidRPr="006A3FFA" w:rsidRDefault="008E39AA" w:rsidP="00CD01F7">
            <w:pPr>
              <w:jc w:val="center"/>
              <w:rPr>
                <w:b/>
                <w:sz w:val="20"/>
                <w:szCs w:val="22"/>
                <w:highlight w:val="yellow"/>
              </w:rPr>
            </w:pPr>
            <w:r w:rsidRPr="006A3FFA">
              <w:rPr>
                <w:b/>
                <w:sz w:val="20"/>
                <w:szCs w:val="22"/>
                <w:highlight w:val="yellow"/>
              </w:rPr>
              <w:t>&lt;Nº P/N&gt;</w:t>
            </w:r>
          </w:p>
        </w:tc>
        <w:tc>
          <w:tcPr>
            <w:tcW w:w="1418" w:type="dxa"/>
          </w:tcPr>
          <w:p w14:paraId="58768BBE" w14:textId="77777777" w:rsidR="008E39AA" w:rsidRPr="006A3FFA" w:rsidRDefault="008E39AA" w:rsidP="00CD01F7">
            <w:pPr>
              <w:jc w:val="center"/>
              <w:rPr>
                <w:b/>
                <w:sz w:val="20"/>
                <w:szCs w:val="22"/>
                <w:highlight w:val="yellow"/>
              </w:rPr>
            </w:pPr>
            <w:r w:rsidRPr="006A3FFA">
              <w:rPr>
                <w:b/>
                <w:sz w:val="20"/>
                <w:szCs w:val="22"/>
                <w:highlight w:val="yellow"/>
              </w:rPr>
              <w:t>&lt;Nome&gt;</w:t>
            </w:r>
          </w:p>
        </w:tc>
        <w:tc>
          <w:tcPr>
            <w:tcW w:w="1499" w:type="dxa"/>
          </w:tcPr>
          <w:p w14:paraId="56DBD0F6" w14:textId="77777777" w:rsidR="008E39AA" w:rsidRPr="006A3FFA" w:rsidRDefault="008E39AA" w:rsidP="00CD01F7">
            <w:pPr>
              <w:jc w:val="center"/>
              <w:rPr>
                <w:sz w:val="20"/>
                <w:szCs w:val="22"/>
              </w:rPr>
            </w:pPr>
            <w:r w:rsidRPr="006A3FFA">
              <w:rPr>
                <w:sz w:val="20"/>
                <w:szCs w:val="22"/>
              </w:rPr>
              <w:t>Novo</w:t>
            </w:r>
          </w:p>
        </w:tc>
      </w:tr>
      <w:tr w:rsidR="008E39AA" w:rsidRPr="00733219" w14:paraId="0CC5E65A" w14:textId="77777777" w:rsidTr="00867196">
        <w:trPr>
          <w:trHeight w:val="340"/>
        </w:trPr>
        <w:tc>
          <w:tcPr>
            <w:tcW w:w="2660" w:type="dxa"/>
          </w:tcPr>
          <w:p w14:paraId="0BF285B5" w14:textId="77777777" w:rsidR="008E39AA" w:rsidRPr="006A3FFA" w:rsidRDefault="008E39AA" w:rsidP="00CD01F7">
            <w:pPr>
              <w:jc w:val="center"/>
              <w:rPr>
                <w:b/>
                <w:sz w:val="20"/>
                <w:szCs w:val="22"/>
              </w:rPr>
            </w:pPr>
            <w:r w:rsidRPr="006A3FFA">
              <w:rPr>
                <w:b/>
                <w:sz w:val="20"/>
                <w:szCs w:val="22"/>
              </w:rPr>
              <w:t>...</w:t>
            </w:r>
          </w:p>
        </w:tc>
        <w:tc>
          <w:tcPr>
            <w:tcW w:w="992" w:type="dxa"/>
          </w:tcPr>
          <w:p w14:paraId="72003A7B" w14:textId="77777777" w:rsidR="008E39AA" w:rsidRPr="006A3FFA" w:rsidRDefault="008E39AA" w:rsidP="00CD01F7">
            <w:pPr>
              <w:jc w:val="center"/>
              <w:rPr>
                <w:b/>
                <w:sz w:val="20"/>
                <w:szCs w:val="22"/>
              </w:rPr>
            </w:pPr>
            <w:r w:rsidRPr="006A3FFA">
              <w:rPr>
                <w:b/>
                <w:sz w:val="20"/>
                <w:szCs w:val="22"/>
              </w:rPr>
              <w:t>...</w:t>
            </w:r>
          </w:p>
        </w:tc>
        <w:tc>
          <w:tcPr>
            <w:tcW w:w="1252" w:type="dxa"/>
          </w:tcPr>
          <w:p w14:paraId="0DD076B3" w14:textId="77777777" w:rsidR="008E39AA" w:rsidRPr="006A3FFA" w:rsidRDefault="008E39AA" w:rsidP="00CD01F7">
            <w:pPr>
              <w:jc w:val="center"/>
              <w:rPr>
                <w:b/>
                <w:sz w:val="20"/>
                <w:szCs w:val="22"/>
              </w:rPr>
            </w:pPr>
            <w:r w:rsidRPr="006A3FFA">
              <w:rPr>
                <w:b/>
                <w:sz w:val="20"/>
                <w:szCs w:val="22"/>
              </w:rPr>
              <w:t>...</w:t>
            </w:r>
          </w:p>
        </w:tc>
        <w:tc>
          <w:tcPr>
            <w:tcW w:w="1418" w:type="dxa"/>
          </w:tcPr>
          <w:p w14:paraId="116667CE" w14:textId="77777777" w:rsidR="008E39AA" w:rsidRPr="006A3FFA" w:rsidRDefault="008E39AA" w:rsidP="00CD01F7">
            <w:pPr>
              <w:jc w:val="center"/>
              <w:rPr>
                <w:b/>
                <w:sz w:val="20"/>
                <w:szCs w:val="22"/>
              </w:rPr>
            </w:pPr>
            <w:r w:rsidRPr="006A3FFA">
              <w:rPr>
                <w:b/>
                <w:sz w:val="20"/>
                <w:szCs w:val="22"/>
              </w:rPr>
              <w:t>...</w:t>
            </w:r>
          </w:p>
        </w:tc>
        <w:tc>
          <w:tcPr>
            <w:tcW w:w="1499" w:type="dxa"/>
          </w:tcPr>
          <w:p w14:paraId="20A8F4D9" w14:textId="77777777" w:rsidR="008E39AA" w:rsidRPr="006A3FFA" w:rsidRDefault="008E39AA" w:rsidP="00CD01F7">
            <w:pPr>
              <w:jc w:val="center"/>
              <w:rPr>
                <w:b/>
                <w:sz w:val="20"/>
                <w:szCs w:val="22"/>
              </w:rPr>
            </w:pPr>
            <w:r w:rsidRPr="006A3FFA">
              <w:rPr>
                <w:b/>
                <w:sz w:val="20"/>
                <w:szCs w:val="22"/>
              </w:rPr>
              <w:t>...</w:t>
            </w:r>
          </w:p>
        </w:tc>
      </w:tr>
      <w:tr w:rsidR="008E39AA" w:rsidRPr="00733219" w14:paraId="0DDC2496" w14:textId="77777777" w:rsidTr="00867196">
        <w:trPr>
          <w:trHeight w:val="340"/>
        </w:trPr>
        <w:tc>
          <w:tcPr>
            <w:tcW w:w="2660" w:type="dxa"/>
          </w:tcPr>
          <w:p w14:paraId="1F22C30B" w14:textId="77777777" w:rsidR="008E39AA" w:rsidRPr="006A3FFA" w:rsidRDefault="008E39AA" w:rsidP="00CD01F7">
            <w:pPr>
              <w:jc w:val="center"/>
              <w:rPr>
                <w:sz w:val="20"/>
                <w:szCs w:val="22"/>
              </w:rPr>
            </w:pPr>
            <w:r w:rsidRPr="006A3FFA">
              <w:rPr>
                <w:sz w:val="20"/>
                <w:szCs w:val="22"/>
              </w:rPr>
              <w:t>Anunciador ABCDE</w:t>
            </w:r>
          </w:p>
          <w:p w14:paraId="13A14741" w14:textId="77777777" w:rsidR="008E39AA" w:rsidRPr="006A3FFA" w:rsidRDefault="008E39AA" w:rsidP="00CD01F7">
            <w:pPr>
              <w:jc w:val="center"/>
              <w:rPr>
                <w:sz w:val="20"/>
                <w:szCs w:val="22"/>
              </w:rPr>
            </w:pPr>
          </w:p>
        </w:tc>
        <w:tc>
          <w:tcPr>
            <w:tcW w:w="992" w:type="dxa"/>
          </w:tcPr>
          <w:p w14:paraId="2D373C51" w14:textId="77777777" w:rsidR="008E39AA" w:rsidRPr="006A3FFA" w:rsidRDefault="008E39AA" w:rsidP="00CD01F7">
            <w:pPr>
              <w:jc w:val="center"/>
              <w:rPr>
                <w:b/>
                <w:sz w:val="20"/>
                <w:szCs w:val="22"/>
              </w:rPr>
            </w:pPr>
            <w:r w:rsidRPr="006A3FFA">
              <w:rPr>
                <w:b/>
                <w:sz w:val="20"/>
                <w:szCs w:val="22"/>
                <w:highlight w:val="yellow"/>
              </w:rPr>
              <w:t>&lt;Qt.&gt;</w:t>
            </w:r>
          </w:p>
        </w:tc>
        <w:tc>
          <w:tcPr>
            <w:tcW w:w="1252" w:type="dxa"/>
          </w:tcPr>
          <w:p w14:paraId="3B11AFA4" w14:textId="77777777" w:rsidR="008E39AA" w:rsidRPr="006A3FFA" w:rsidRDefault="008E39AA" w:rsidP="00CD01F7">
            <w:pPr>
              <w:jc w:val="center"/>
              <w:rPr>
                <w:b/>
                <w:sz w:val="20"/>
                <w:szCs w:val="22"/>
                <w:highlight w:val="yellow"/>
              </w:rPr>
            </w:pPr>
            <w:r w:rsidRPr="006A3FFA">
              <w:rPr>
                <w:b/>
                <w:sz w:val="20"/>
                <w:szCs w:val="22"/>
                <w:highlight w:val="yellow"/>
              </w:rPr>
              <w:t>&lt;Nº P/N&gt;</w:t>
            </w:r>
          </w:p>
        </w:tc>
        <w:tc>
          <w:tcPr>
            <w:tcW w:w="1418" w:type="dxa"/>
          </w:tcPr>
          <w:p w14:paraId="308BF39B" w14:textId="77777777" w:rsidR="008E39AA" w:rsidRPr="006A3FFA" w:rsidRDefault="008E39AA" w:rsidP="00CD01F7">
            <w:pPr>
              <w:jc w:val="center"/>
              <w:rPr>
                <w:b/>
                <w:sz w:val="20"/>
                <w:szCs w:val="22"/>
                <w:highlight w:val="yellow"/>
              </w:rPr>
            </w:pPr>
            <w:r w:rsidRPr="006A3FFA">
              <w:rPr>
                <w:b/>
                <w:sz w:val="20"/>
                <w:szCs w:val="22"/>
                <w:highlight w:val="yellow"/>
              </w:rPr>
              <w:t>&lt;Nome&gt;</w:t>
            </w:r>
          </w:p>
        </w:tc>
        <w:tc>
          <w:tcPr>
            <w:tcW w:w="1499" w:type="dxa"/>
          </w:tcPr>
          <w:p w14:paraId="040D50A9" w14:textId="77777777" w:rsidR="008E39AA" w:rsidRPr="006A3FFA" w:rsidRDefault="008E39AA" w:rsidP="00CD01F7">
            <w:pPr>
              <w:jc w:val="center"/>
              <w:rPr>
                <w:sz w:val="20"/>
                <w:szCs w:val="22"/>
              </w:rPr>
            </w:pPr>
            <w:r w:rsidRPr="006A3FFA">
              <w:rPr>
                <w:sz w:val="20"/>
                <w:szCs w:val="22"/>
              </w:rPr>
              <w:t>Realocado</w:t>
            </w:r>
          </w:p>
        </w:tc>
      </w:tr>
    </w:tbl>
    <w:p w14:paraId="20A0DC0B" w14:textId="77777777" w:rsidR="005E16A4" w:rsidRDefault="005E16A4" w:rsidP="005E16A4">
      <w:pPr>
        <w:suppressAutoHyphens/>
        <w:spacing w:before="120"/>
        <w:jc w:val="center"/>
        <w:rPr>
          <w:b/>
          <w:bCs/>
          <w:color w:val="000000"/>
          <w:sz w:val="20"/>
          <w:szCs w:val="22"/>
        </w:rPr>
      </w:pPr>
    </w:p>
    <w:p w14:paraId="5626664A" w14:textId="77777777" w:rsidR="005E16A4" w:rsidRPr="006A3FFA" w:rsidRDefault="005E16A4" w:rsidP="005E16A4">
      <w:pPr>
        <w:suppressAutoHyphens/>
        <w:spacing w:before="120"/>
        <w:jc w:val="center"/>
        <w:rPr>
          <w:b/>
          <w:bCs/>
          <w:color w:val="000000"/>
          <w:sz w:val="20"/>
          <w:szCs w:val="22"/>
        </w:rPr>
      </w:pPr>
    </w:p>
    <w:p w14:paraId="1A2F0BFD" w14:textId="77777777" w:rsidR="005E16A4" w:rsidRPr="00733219" w:rsidRDefault="005E16A4" w:rsidP="005E16A4">
      <w:pPr>
        <w:suppressAutoHyphens/>
        <w:ind w:left="851"/>
        <w:jc w:val="center"/>
        <w:rPr>
          <w:bCs/>
          <w:color w:val="000000"/>
          <w:sz w:val="22"/>
          <w:szCs w:val="22"/>
        </w:rPr>
      </w:pPr>
      <w:r w:rsidRPr="00733219">
        <w:rPr>
          <w:bCs/>
          <w:noProof/>
          <w:color w:val="000000"/>
          <w:sz w:val="22"/>
          <w:szCs w:val="22"/>
        </w:rPr>
        <w:drawing>
          <wp:inline distT="0" distB="0" distL="0" distR="0" wp14:anchorId="4F2BC7E6" wp14:editId="5DA0A097">
            <wp:extent cx="4501853" cy="2068506"/>
            <wp:effectExtent l="0" t="0" r="0" b="8255"/>
            <wp:docPr id="174" name="Imagem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m 173"/>
                    <pic:cNvPicPr>
                      <a:picLocks noChangeAspect="1"/>
                    </pic:cNvPicPr>
                  </pic:nvPicPr>
                  <pic:blipFill>
                    <a:blip r:embed="rId17"/>
                    <a:stretch>
                      <a:fillRect/>
                    </a:stretch>
                  </pic:blipFill>
                  <pic:spPr>
                    <a:xfrm>
                      <a:off x="0" y="0"/>
                      <a:ext cx="4528348" cy="2080680"/>
                    </a:xfrm>
                    <a:prstGeom prst="rect">
                      <a:avLst/>
                    </a:prstGeom>
                  </pic:spPr>
                </pic:pic>
              </a:graphicData>
            </a:graphic>
          </wp:inline>
        </w:drawing>
      </w:r>
    </w:p>
    <w:p w14:paraId="19EB99FE" w14:textId="75F54F89" w:rsidR="005E16A4" w:rsidRPr="00733219" w:rsidRDefault="005E16A4" w:rsidP="005E16A4">
      <w:pPr>
        <w:suppressAutoHyphens/>
        <w:spacing w:before="120"/>
        <w:ind w:left="851"/>
        <w:jc w:val="center"/>
        <w:rPr>
          <w:b/>
          <w:bCs/>
          <w:color w:val="000000"/>
          <w:sz w:val="22"/>
          <w:szCs w:val="22"/>
        </w:rPr>
      </w:pPr>
      <w:bookmarkStart w:id="28" w:name="OLE_LINK1"/>
      <w:r w:rsidRPr="00733219">
        <w:rPr>
          <w:b/>
          <w:bCs/>
          <w:color w:val="000000"/>
          <w:sz w:val="22"/>
          <w:szCs w:val="22"/>
        </w:rPr>
        <w:t xml:space="preserve">Figura </w:t>
      </w:r>
      <w:r w:rsidR="008E39AA">
        <w:rPr>
          <w:b/>
          <w:bCs/>
          <w:color w:val="000000"/>
          <w:sz w:val="22"/>
          <w:szCs w:val="22"/>
        </w:rPr>
        <w:t>1</w:t>
      </w:r>
      <w:r w:rsidRPr="00733219">
        <w:rPr>
          <w:b/>
          <w:bCs/>
          <w:color w:val="000000"/>
          <w:sz w:val="22"/>
          <w:szCs w:val="22"/>
        </w:rPr>
        <w:t xml:space="preserve"> - Painel após a modificação</w:t>
      </w:r>
      <w:r w:rsidR="008B5280">
        <w:rPr>
          <w:b/>
          <w:bCs/>
          <w:color w:val="000000"/>
          <w:sz w:val="22"/>
          <w:szCs w:val="22"/>
        </w:rPr>
        <w:t xml:space="preserve"> ou alteração</w:t>
      </w:r>
      <w:r w:rsidRPr="00733219">
        <w:rPr>
          <w:b/>
          <w:bCs/>
          <w:color w:val="000000"/>
          <w:sz w:val="22"/>
          <w:szCs w:val="22"/>
        </w:rPr>
        <w:t xml:space="preserve"> </w:t>
      </w:r>
      <w:r w:rsidRPr="00733219">
        <w:rPr>
          <w:b/>
          <w:bCs/>
          <w:color w:val="000000"/>
          <w:sz w:val="22"/>
          <w:szCs w:val="22"/>
          <w:highlight w:val="yellow"/>
        </w:rPr>
        <w:t>&lt;exemplo para fins ilustrativos, somente&gt;</w:t>
      </w:r>
    </w:p>
    <w:bookmarkEnd w:id="28"/>
    <w:p w14:paraId="7E7F57C6" w14:textId="77777777" w:rsidR="005E16A4" w:rsidRDefault="005E16A4" w:rsidP="005E16A4">
      <w:pPr>
        <w:suppressAutoHyphens/>
        <w:jc w:val="center"/>
        <w:rPr>
          <w:color w:val="000000"/>
          <w:sz w:val="22"/>
          <w:szCs w:val="22"/>
        </w:rPr>
      </w:pPr>
    </w:p>
    <w:p w14:paraId="7657311A" w14:textId="77777777" w:rsidR="005E16A4" w:rsidRDefault="005E16A4" w:rsidP="005E16A4">
      <w:pPr>
        <w:suppressAutoHyphens/>
        <w:jc w:val="center"/>
        <w:rPr>
          <w:color w:val="000000"/>
          <w:sz w:val="22"/>
          <w:szCs w:val="22"/>
        </w:rPr>
      </w:pPr>
    </w:p>
    <w:p w14:paraId="0A039B20" w14:textId="77777777" w:rsidR="005E16A4" w:rsidRDefault="005E16A4" w:rsidP="005E16A4">
      <w:pPr>
        <w:suppressAutoHyphens/>
        <w:rPr>
          <w:color w:val="000000"/>
          <w:sz w:val="22"/>
          <w:szCs w:val="22"/>
        </w:rPr>
      </w:pPr>
    </w:p>
    <w:p w14:paraId="4762C4A9" w14:textId="77777777" w:rsidR="005E16A4" w:rsidRDefault="005E16A4" w:rsidP="005E16A4">
      <w:pPr>
        <w:suppressAutoHyphens/>
        <w:rPr>
          <w:color w:val="000000"/>
          <w:sz w:val="22"/>
          <w:szCs w:val="22"/>
        </w:rPr>
      </w:pPr>
    </w:p>
    <w:p w14:paraId="331F5D6A" w14:textId="77777777" w:rsidR="005E16A4" w:rsidRDefault="005E16A4" w:rsidP="005E16A4">
      <w:pPr>
        <w:suppressAutoHyphens/>
        <w:rPr>
          <w:color w:val="000000"/>
          <w:sz w:val="22"/>
          <w:szCs w:val="22"/>
        </w:rPr>
      </w:pPr>
    </w:p>
    <w:p w14:paraId="554F7310" w14:textId="77777777" w:rsidR="005E16A4" w:rsidRDefault="005E16A4" w:rsidP="005E16A4">
      <w:pPr>
        <w:suppressAutoHyphens/>
        <w:rPr>
          <w:color w:val="000000"/>
          <w:sz w:val="22"/>
          <w:szCs w:val="22"/>
        </w:rPr>
      </w:pPr>
    </w:p>
    <w:p w14:paraId="63FE188F" w14:textId="77777777" w:rsidR="005E16A4" w:rsidRDefault="005E16A4" w:rsidP="005E16A4">
      <w:pPr>
        <w:suppressAutoHyphens/>
        <w:jc w:val="center"/>
        <w:rPr>
          <w:color w:val="000000"/>
          <w:sz w:val="22"/>
          <w:szCs w:val="22"/>
        </w:rPr>
      </w:pPr>
    </w:p>
    <w:p w14:paraId="2601076F" w14:textId="77777777" w:rsidR="005E16A4" w:rsidRDefault="005E16A4" w:rsidP="005E16A4">
      <w:pPr>
        <w:suppressAutoHyphens/>
        <w:jc w:val="center"/>
        <w:rPr>
          <w:color w:val="000000"/>
          <w:sz w:val="22"/>
          <w:szCs w:val="22"/>
        </w:rPr>
      </w:pPr>
    </w:p>
    <w:p w14:paraId="1086ECDE" w14:textId="77777777" w:rsidR="005E16A4" w:rsidRDefault="005E16A4" w:rsidP="005E16A4">
      <w:pPr>
        <w:suppressAutoHyphens/>
        <w:jc w:val="center"/>
        <w:rPr>
          <w:color w:val="000000"/>
          <w:sz w:val="22"/>
          <w:szCs w:val="22"/>
        </w:rPr>
      </w:pPr>
    </w:p>
    <w:p w14:paraId="2339B553" w14:textId="77777777" w:rsidR="005E16A4" w:rsidRDefault="005E16A4" w:rsidP="005E16A4">
      <w:pPr>
        <w:suppressAutoHyphens/>
        <w:jc w:val="center"/>
        <w:rPr>
          <w:color w:val="000000"/>
          <w:sz w:val="22"/>
          <w:szCs w:val="22"/>
        </w:rPr>
      </w:pPr>
    </w:p>
    <w:p w14:paraId="77EDFF39" w14:textId="77777777" w:rsidR="005E16A4" w:rsidRDefault="005E16A4" w:rsidP="005E16A4">
      <w:pPr>
        <w:suppressAutoHyphens/>
        <w:jc w:val="center"/>
        <w:rPr>
          <w:color w:val="000000"/>
          <w:sz w:val="22"/>
          <w:szCs w:val="22"/>
        </w:rPr>
      </w:pPr>
    </w:p>
    <w:p w14:paraId="00653841" w14:textId="77777777" w:rsidR="005E16A4" w:rsidRDefault="005E16A4" w:rsidP="005E16A4">
      <w:pPr>
        <w:suppressAutoHyphens/>
        <w:jc w:val="center"/>
        <w:rPr>
          <w:color w:val="000000"/>
          <w:sz w:val="22"/>
          <w:szCs w:val="22"/>
        </w:rPr>
      </w:pPr>
    </w:p>
    <w:p w14:paraId="462BC38B" w14:textId="77777777" w:rsidR="005E16A4" w:rsidRDefault="005E16A4" w:rsidP="005E16A4">
      <w:pPr>
        <w:suppressAutoHyphens/>
        <w:jc w:val="center"/>
        <w:rPr>
          <w:color w:val="000000"/>
          <w:sz w:val="22"/>
          <w:szCs w:val="22"/>
        </w:rPr>
      </w:pPr>
    </w:p>
    <w:p w14:paraId="17F9929A" w14:textId="77777777" w:rsidR="005E16A4" w:rsidRDefault="005E16A4" w:rsidP="005E16A4">
      <w:pPr>
        <w:suppressAutoHyphens/>
        <w:jc w:val="center"/>
        <w:rPr>
          <w:color w:val="000000"/>
          <w:sz w:val="22"/>
          <w:szCs w:val="22"/>
        </w:rPr>
      </w:pPr>
    </w:p>
    <w:p w14:paraId="5C79DD68" w14:textId="77777777" w:rsidR="005E16A4" w:rsidRPr="00733219" w:rsidRDefault="005E16A4" w:rsidP="005E16A4">
      <w:pPr>
        <w:suppressAutoHyphens/>
        <w:jc w:val="center"/>
        <w:rPr>
          <w:color w:val="000000"/>
          <w:sz w:val="22"/>
          <w:szCs w:val="22"/>
        </w:rPr>
      </w:pPr>
      <w:r w:rsidRPr="00733219">
        <w:rPr>
          <w:noProof/>
          <w:color w:val="000000"/>
          <w:sz w:val="22"/>
          <w:szCs w:val="22"/>
        </w:rPr>
        <w:lastRenderedPageBreak/>
        <w:drawing>
          <wp:inline distT="0" distB="0" distL="0" distR="0" wp14:anchorId="763D991E" wp14:editId="3428130E">
            <wp:extent cx="5358054" cy="5132717"/>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8899" cy="5171844"/>
                    </a:xfrm>
                    <a:prstGeom prst="rect">
                      <a:avLst/>
                    </a:prstGeom>
                    <a:noFill/>
                    <a:ln>
                      <a:noFill/>
                    </a:ln>
                  </pic:spPr>
                </pic:pic>
              </a:graphicData>
            </a:graphic>
          </wp:inline>
        </w:drawing>
      </w:r>
    </w:p>
    <w:p w14:paraId="4A2FD937" w14:textId="350171A7" w:rsidR="005E16A4" w:rsidRPr="00733219" w:rsidRDefault="005E16A4" w:rsidP="005E16A4">
      <w:pPr>
        <w:suppressAutoHyphens/>
        <w:spacing w:before="120"/>
        <w:ind w:left="851"/>
        <w:jc w:val="center"/>
        <w:rPr>
          <w:b/>
          <w:bCs/>
          <w:color w:val="000000"/>
          <w:sz w:val="22"/>
          <w:szCs w:val="22"/>
        </w:rPr>
      </w:pPr>
      <w:r w:rsidRPr="00733219">
        <w:rPr>
          <w:b/>
          <w:bCs/>
          <w:color w:val="000000"/>
          <w:sz w:val="22"/>
          <w:szCs w:val="22"/>
        </w:rPr>
        <w:t xml:space="preserve">Figura </w:t>
      </w:r>
      <w:r w:rsidR="008E39AA">
        <w:rPr>
          <w:b/>
          <w:bCs/>
          <w:color w:val="000000"/>
          <w:sz w:val="22"/>
          <w:szCs w:val="22"/>
        </w:rPr>
        <w:t>2</w:t>
      </w:r>
      <w:r w:rsidRPr="00733219">
        <w:rPr>
          <w:b/>
          <w:bCs/>
          <w:color w:val="000000"/>
          <w:sz w:val="22"/>
          <w:szCs w:val="22"/>
        </w:rPr>
        <w:t xml:space="preserve"> – Diagrama de Blocos – conexão com MFD#2 </w:t>
      </w:r>
    </w:p>
    <w:p w14:paraId="28ACE52E" w14:textId="77777777" w:rsidR="005E16A4" w:rsidRPr="00733219" w:rsidRDefault="005E16A4" w:rsidP="005E16A4">
      <w:pPr>
        <w:suppressAutoHyphens/>
        <w:spacing w:before="120"/>
        <w:ind w:left="851"/>
        <w:jc w:val="center"/>
        <w:rPr>
          <w:b/>
          <w:bCs/>
          <w:color w:val="000000"/>
          <w:sz w:val="22"/>
          <w:szCs w:val="22"/>
        </w:rPr>
      </w:pPr>
      <w:r w:rsidRPr="00733219">
        <w:rPr>
          <w:b/>
          <w:bCs/>
          <w:color w:val="000000"/>
          <w:sz w:val="22"/>
          <w:szCs w:val="22"/>
          <w:highlight w:val="yellow"/>
        </w:rPr>
        <w:t>&lt;exemplo para fins ilustrativos, somente&gt;</w:t>
      </w:r>
    </w:p>
    <w:p w14:paraId="0BE0D328" w14:textId="77777777" w:rsidR="005E16A4" w:rsidRPr="00733219" w:rsidRDefault="005E16A4" w:rsidP="005E16A4">
      <w:pPr>
        <w:suppressAutoHyphens/>
        <w:spacing w:before="120"/>
        <w:ind w:left="851"/>
        <w:jc w:val="center"/>
        <w:rPr>
          <w:b/>
          <w:bCs/>
          <w:color w:val="000000"/>
          <w:sz w:val="22"/>
          <w:szCs w:val="22"/>
        </w:rPr>
      </w:pPr>
    </w:p>
    <w:p w14:paraId="4B1156E9" w14:textId="77777777" w:rsidR="005E16A4" w:rsidRDefault="005E16A4" w:rsidP="005E16A4">
      <w:pPr>
        <w:suppressAutoHyphens/>
        <w:spacing w:before="120"/>
        <w:ind w:left="851"/>
        <w:jc w:val="both"/>
        <w:rPr>
          <w:b/>
          <w:bCs/>
          <w:color w:val="000000"/>
          <w:sz w:val="22"/>
          <w:szCs w:val="22"/>
          <w:highlight w:val="yellow"/>
        </w:rPr>
      </w:pPr>
      <w:r w:rsidRPr="00733219">
        <w:rPr>
          <w:b/>
          <w:bCs/>
          <w:color w:val="000000"/>
          <w:sz w:val="22"/>
          <w:szCs w:val="22"/>
          <w:highlight w:val="yellow"/>
        </w:rPr>
        <w:t xml:space="preserve">Nota: poderão ser citados os </w:t>
      </w:r>
      <w:r>
        <w:rPr>
          <w:b/>
          <w:bCs/>
          <w:color w:val="000000"/>
          <w:sz w:val="22"/>
          <w:szCs w:val="22"/>
          <w:highlight w:val="yellow"/>
        </w:rPr>
        <w:t>diagramas</w:t>
      </w:r>
      <w:r w:rsidRPr="00733219">
        <w:rPr>
          <w:b/>
          <w:bCs/>
          <w:color w:val="000000"/>
          <w:sz w:val="22"/>
          <w:szCs w:val="22"/>
          <w:highlight w:val="yellow"/>
        </w:rPr>
        <w:t xml:space="preserve"> elétricos, ao invés de reproduzi-los em todo ou em parte, desde que a referência seja completa (desenho, nº página/folha e detalhe de linha coluna, se aplicável) </w:t>
      </w:r>
    </w:p>
    <w:p w14:paraId="733FF704" w14:textId="77777777" w:rsidR="005E16A4" w:rsidRDefault="005E16A4" w:rsidP="005E16A4">
      <w:pPr>
        <w:suppressAutoHyphens/>
        <w:spacing w:before="120"/>
        <w:ind w:left="851"/>
        <w:jc w:val="both"/>
        <w:rPr>
          <w:b/>
          <w:bCs/>
          <w:color w:val="000000"/>
          <w:sz w:val="22"/>
          <w:szCs w:val="22"/>
          <w:highlight w:val="yellow"/>
        </w:rPr>
      </w:pPr>
    </w:p>
    <w:p w14:paraId="77F45481" w14:textId="77777777" w:rsidR="005E16A4" w:rsidRDefault="005E16A4" w:rsidP="005E16A4">
      <w:pPr>
        <w:suppressAutoHyphens/>
        <w:spacing w:before="120"/>
        <w:ind w:left="851"/>
        <w:jc w:val="both"/>
        <w:rPr>
          <w:b/>
          <w:bCs/>
          <w:color w:val="000000"/>
          <w:sz w:val="22"/>
          <w:szCs w:val="22"/>
          <w:highlight w:val="yellow"/>
        </w:rPr>
      </w:pPr>
    </w:p>
    <w:p w14:paraId="735AC309" w14:textId="77777777" w:rsidR="005E16A4" w:rsidRDefault="005E16A4" w:rsidP="005E16A4">
      <w:pPr>
        <w:suppressAutoHyphens/>
        <w:spacing w:before="120"/>
        <w:ind w:left="851"/>
        <w:jc w:val="both"/>
        <w:rPr>
          <w:b/>
          <w:bCs/>
          <w:color w:val="000000"/>
          <w:sz w:val="22"/>
          <w:szCs w:val="22"/>
          <w:highlight w:val="yellow"/>
        </w:rPr>
      </w:pPr>
    </w:p>
    <w:p w14:paraId="53541B6D" w14:textId="77777777" w:rsidR="0091702F" w:rsidRDefault="0091702F" w:rsidP="005E16A4">
      <w:pPr>
        <w:suppressAutoHyphens/>
        <w:spacing w:before="120"/>
        <w:ind w:left="851"/>
        <w:jc w:val="both"/>
        <w:rPr>
          <w:b/>
          <w:bCs/>
          <w:color w:val="000000"/>
          <w:sz w:val="22"/>
          <w:szCs w:val="22"/>
          <w:highlight w:val="yellow"/>
        </w:rPr>
      </w:pPr>
    </w:p>
    <w:p w14:paraId="5CAD0F98" w14:textId="77777777" w:rsidR="0091702F" w:rsidRPr="00007343" w:rsidRDefault="0091702F" w:rsidP="005E16A4">
      <w:pPr>
        <w:suppressAutoHyphens/>
        <w:spacing w:before="120"/>
        <w:ind w:left="851"/>
        <w:jc w:val="both"/>
        <w:rPr>
          <w:b/>
          <w:bCs/>
          <w:color w:val="000000"/>
          <w:sz w:val="22"/>
          <w:szCs w:val="22"/>
          <w:highlight w:val="yellow"/>
        </w:rPr>
      </w:pPr>
    </w:p>
    <w:p w14:paraId="7BF918F1" w14:textId="77777777" w:rsidR="005E16A4" w:rsidRDefault="005E16A4" w:rsidP="005E16A4">
      <w:pPr>
        <w:suppressAutoHyphens/>
        <w:rPr>
          <w:color w:val="000000"/>
          <w:sz w:val="22"/>
          <w:szCs w:val="22"/>
        </w:rPr>
      </w:pPr>
    </w:p>
    <w:p w14:paraId="1E3ECC51" w14:textId="77777777" w:rsidR="005E16A4" w:rsidRDefault="005E16A4" w:rsidP="005E16A4">
      <w:pPr>
        <w:suppressAutoHyphens/>
        <w:rPr>
          <w:color w:val="000000"/>
          <w:sz w:val="22"/>
          <w:szCs w:val="22"/>
        </w:rPr>
      </w:pPr>
    </w:p>
    <w:p w14:paraId="6A30EF27" w14:textId="77777777" w:rsidR="005E16A4" w:rsidRPr="00733219" w:rsidRDefault="005E16A4" w:rsidP="005E16A4">
      <w:pPr>
        <w:suppressAutoHyphens/>
        <w:rPr>
          <w:color w:val="000000"/>
          <w:sz w:val="22"/>
          <w:szCs w:val="22"/>
        </w:rPr>
      </w:pPr>
    </w:p>
    <w:p w14:paraId="7253A00E" w14:textId="77777777" w:rsidR="005E16A4" w:rsidRDefault="005E16A4" w:rsidP="005E16A4">
      <w:pPr>
        <w:suppressAutoHyphens/>
        <w:ind w:left="426"/>
        <w:rPr>
          <w:b/>
          <w:sz w:val="22"/>
          <w:szCs w:val="22"/>
        </w:rPr>
      </w:pPr>
    </w:p>
    <w:p w14:paraId="0D3020B7" w14:textId="77777777" w:rsidR="005E16A4" w:rsidRPr="008D0C65" w:rsidRDefault="005E16A4" w:rsidP="007F1FB2">
      <w:pPr>
        <w:numPr>
          <w:ilvl w:val="0"/>
          <w:numId w:val="5"/>
        </w:numPr>
        <w:suppressAutoHyphens/>
        <w:ind w:left="426"/>
        <w:rPr>
          <w:b/>
          <w:sz w:val="22"/>
          <w:szCs w:val="22"/>
        </w:rPr>
      </w:pPr>
      <w:r>
        <w:rPr>
          <w:b/>
          <w:sz w:val="22"/>
          <w:szCs w:val="22"/>
        </w:rPr>
        <w:lastRenderedPageBreak/>
        <w:t>INFORMAÇÕES DE CONTROLE, OPERAÇÃO E TESTES</w:t>
      </w:r>
    </w:p>
    <w:p w14:paraId="0A63C80D" w14:textId="77777777" w:rsidR="005E16A4" w:rsidRDefault="005E16A4" w:rsidP="005E16A4">
      <w:pPr>
        <w:pStyle w:val="Recuodecorpodetexto2"/>
        <w:suppressAutoHyphens/>
        <w:spacing w:before="120" w:line="240" w:lineRule="auto"/>
        <w:ind w:left="426"/>
        <w:jc w:val="both"/>
        <w:rPr>
          <w:sz w:val="22"/>
          <w:szCs w:val="22"/>
        </w:rPr>
      </w:pPr>
      <w:r>
        <w:rPr>
          <w:rFonts w:eastAsia="MS Mincho"/>
          <w:sz w:val="22"/>
          <w:szCs w:val="22"/>
        </w:rPr>
        <w:t>Verificar o “</w:t>
      </w:r>
      <w:proofErr w:type="spellStart"/>
      <w:r>
        <w:rPr>
          <w:rFonts w:eastAsia="MS Mincho"/>
          <w:sz w:val="22"/>
          <w:szCs w:val="22"/>
        </w:rPr>
        <w:t>Pilot’s</w:t>
      </w:r>
      <w:proofErr w:type="spellEnd"/>
      <w:r>
        <w:rPr>
          <w:rFonts w:eastAsia="MS Mincho"/>
          <w:sz w:val="22"/>
          <w:szCs w:val="22"/>
        </w:rPr>
        <w:t xml:space="preserve"> </w:t>
      </w:r>
      <w:proofErr w:type="spellStart"/>
      <w:r>
        <w:rPr>
          <w:rFonts w:eastAsia="MS Mincho"/>
          <w:sz w:val="22"/>
          <w:szCs w:val="22"/>
        </w:rPr>
        <w:t>Guide</w:t>
      </w:r>
      <w:proofErr w:type="spellEnd"/>
      <w:r>
        <w:rPr>
          <w:rFonts w:eastAsia="MS Mincho"/>
          <w:sz w:val="22"/>
          <w:szCs w:val="22"/>
        </w:rPr>
        <w:t xml:space="preserve">” </w:t>
      </w:r>
      <w:r w:rsidRPr="00D12072">
        <w:rPr>
          <w:sz w:val="22"/>
          <w:szCs w:val="22"/>
          <w:highlight w:val="yellow"/>
        </w:rPr>
        <w:t>&lt;</w:t>
      </w:r>
      <w:r w:rsidRPr="00D12072">
        <w:rPr>
          <w:b/>
          <w:sz w:val="22"/>
          <w:szCs w:val="22"/>
          <w:highlight w:val="yellow"/>
        </w:rPr>
        <w:t xml:space="preserve">descrever </w:t>
      </w:r>
      <w:r>
        <w:rPr>
          <w:b/>
          <w:sz w:val="22"/>
          <w:szCs w:val="22"/>
          <w:highlight w:val="yellow"/>
        </w:rPr>
        <w:t>numeração do documento</w:t>
      </w:r>
      <w:r w:rsidRPr="00D12072">
        <w:rPr>
          <w:sz w:val="22"/>
          <w:szCs w:val="22"/>
          <w:highlight w:val="yellow"/>
        </w:rPr>
        <w:t>&gt;</w:t>
      </w:r>
      <w:r>
        <w:rPr>
          <w:sz w:val="22"/>
          <w:szCs w:val="22"/>
        </w:rPr>
        <w:t xml:space="preserve"> e Suplemento ao Manual de Voo </w:t>
      </w:r>
      <w:r>
        <w:rPr>
          <w:rFonts w:eastAsia="MS Mincho"/>
          <w:sz w:val="22"/>
          <w:szCs w:val="22"/>
        </w:rPr>
        <w:t xml:space="preserve">do equipamento </w:t>
      </w:r>
      <w:r w:rsidRPr="00D12072">
        <w:rPr>
          <w:sz w:val="22"/>
          <w:szCs w:val="22"/>
          <w:highlight w:val="yellow"/>
        </w:rPr>
        <w:t>&lt;</w:t>
      </w:r>
      <w:r w:rsidRPr="00D12072">
        <w:rPr>
          <w:b/>
          <w:sz w:val="22"/>
          <w:szCs w:val="22"/>
          <w:highlight w:val="yellow"/>
        </w:rPr>
        <w:t xml:space="preserve">descrever </w:t>
      </w:r>
      <w:r>
        <w:rPr>
          <w:b/>
          <w:sz w:val="22"/>
          <w:szCs w:val="22"/>
          <w:highlight w:val="yellow"/>
        </w:rPr>
        <w:t>equipamento</w:t>
      </w:r>
      <w:r w:rsidRPr="00D12072">
        <w:rPr>
          <w:b/>
          <w:sz w:val="22"/>
          <w:szCs w:val="22"/>
          <w:highlight w:val="yellow"/>
        </w:rPr>
        <w:t xml:space="preserve"> instalado</w:t>
      </w:r>
      <w:r w:rsidRPr="00D12072">
        <w:rPr>
          <w:sz w:val="22"/>
          <w:szCs w:val="22"/>
          <w:highlight w:val="yellow"/>
        </w:rPr>
        <w:t>&gt;</w:t>
      </w:r>
      <w:r>
        <w:rPr>
          <w:sz w:val="22"/>
          <w:szCs w:val="22"/>
        </w:rPr>
        <w:t>.</w:t>
      </w:r>
    </w:p>
    <w:p w14:paraId="30FE5DB6" w14:textId="77777777" w:rsidR="005E16A4" w:rsidRPr="00733219" w:rsidRDefault="005E16A4" w:rsidP="005E16A4">
      <w:pPr>
        <w:pStyle w:val="Recuodecorpodetexto2"/>
        <w:suppressAutoHyphens/>
        <w:spacing w:before="120" w:line="240" w:lineRule="auto"/>
        <w:ind w:left="426"/>
        <w:jc w:val="both"/>
        <w:rPr>
          <w:sz w:val="22"/>
          <w:szCs w:val="22"/>
        </w:rPr>
      </w:pPr>
    </w:p>
    <w:p w14:paraId="295DD16E" w14:textId="77777777" w:rsidR="005E16A4" w:rsidRPr="008D0C65" w:rsidRDefault="005E16A4" w:rsidP="007F1FB2">
      <w:pPr>
        <w:numPr>
          <w:ilvl w:val="0"/>
          <w:numId w:val="5"/>
        </w:numPr>
        <w:suppressAutoHyphens/>
        <w:ind w:left="426"/>
        <w:rPr>
          <w:b/>
          <w:sz w:val="22"/>
          <w:szCs w:val="22"/>
        </w:rPr>
      </w:pPr>
      <w:r>
        <w:rPr>
          <w:b/>
          <w:sz w:val="22"/>
          <w:szCs w:val="22"/>
        </w:rPr>
        <w:t>SEÇÃO DE LIMITAÇÕES DE AERONAVEGABILIDADE</w:t>
      </w:r>
    </w:p>
    <w:p w14:paraId="0F38394A" w14:textId="662E0F21" w:rsidR="005E16A4" w:rsidRPr="009375B3" w:rsidRDefault="005E16A4" w:rsidP="005E16A4">
      <w:pPr>
        <w:pStyle w:val="Recuodecorpodetexto2"/>
        <w:suppressAutoHyphens/>
        <w:spacing w:before="120" w:line="240" w:lineRule="auto"/>
        <w:ind w:left="426"/>
        <w:jc w:val="both"/>
        <w:rPr>
          <w:rFonts w:eastAsia="MS Mincho"/>
          <w:sz w:val="22"/>
          <w:szCs w:val="22"/>
        </w:rPr>
      </w:pPr>
      <w:r w:rsidRPr="009375B3">
        <w:rPr>
          <w:rFonts w:eastAsia="MS Mincho"/>
          <w:sz w:val="22"/>
          <w:szCs w:val="22"/>
        </w:rPr>
        <w:t xml:space="preserve">A seção de Limitações de Aeronavegabilidade é </w:t>
      </w:r>
      <w:r w:rsidRPr="000E0928">
        <w:rPr>
          <w:rFonts w:eastAsia="MS Mincho"/>
          <w:sz w:val="22"/>
          <w:szCs w:val="22"/>
          <w:u w:val="single"/>
        </w:rPr>
        <w:t>aprovada pela ANAC</w:t>
      </w:r>
      <w:r w:rsidRPr="009375B3">
        <w:rPr>
          <w:rFonts w:eastAsia="MS Mincho"/>
          <w:sz w:val="22"/>
          <w:szCs w:val="22"/>
        </w:rPr>
        <w:t xml:space="preserve"> e especifica a manutenção requerida pelo RBAC §43.16 e</w:t>
      </w:r>
      <w:r w:rsidR="00D95CD4">
        <w:rPr>
          <w:rFonts w:eastAsia="MS Mincho"/>
          <w:sz w:val="22"/>
          <w:szCs w:val="22"/>
        </w:rPr>
        <w:t xml:space="preserve"> RB</w:t>
      </w:r>
      <w:r w:rsidR="1DC429DC" w:rsidRPr="2AD29744">
        <w:rPr>
          <w:rFonts w:eastAsia="MS Mincho"/>
          <w:sz w:val="22"/>
          <w:szCs w:val="22"/>
        </w:rPr>
        <w:t>AC</w:t>
      </w:r>
      <w:r w:rsidRPr="009375B3">
        <w:rPr>
          <w:rFonts w:eastAsia="MS Mincho"/>
          <w:sz w:val="22"/>
          <w:szCs w:val="22"/>
        </w:rPr>
        <w:t xml:space="preserve"> §91.403, a menos que um programa alternativo tenha sido aprovado pela ANAC.</w:t>
      </w:r>
    </w:p>
    <w:p w14:paraId="7AFA7491" w14:textId="156F1D5E" w:rsidR="005E16A4" w:rsidRPr="00B1140F" w:rsidRDefault="005E16A4" w:rsidP="007F1FB2">
      <w:pPr>
        <w:pStyle w:val="Recuodecorpodetexto2"/>
        <w:numPr>
          <w:ilvl w:val="0"/>
          <w:numId w:val="16"/>
        </w:numPr>
        <w:suppressAutoHyphens/>
        <w:spacing w:before="120" w:line="240" w:lineRule="auto"/>
        <w:jc w:val="both"/>
        <w:rPr>
          <w:rFonts w:eastAsia="MS Mincho"/>
          <w:sz w:val="22"/>
          <w:szCs w:val="22"/>
          <w:highlight w:val="green"/>
        </w:rPr>
      </w:pPr>
      <w:r w:rsidRPr="00B1140F">
        <w:rPr>
          <w:rFonts w:eastAsia="MS Mincho"/>
          <w:sz w:val="22"/>
          <w:szCs w:val="22"/>
          <w:highlight w:val="green"/>
        </w:rPr>
        <w:t xml:space="preserve">Se não houver </w:t>
      </w:r>
      <w:r>
        <w:rPr>
          <w:rFonts w:eastAsia="MS Mincho"/>
          <w:sz w:val="22"/>
          <w:szCs w:val="22"/>
          <w:highlight w:val="green"/>
        </w:rPr>
        <w:t>intervalo</w:t>
      </w:r>
      <w:r w:rsidR="008E39AA">
        <w:rPr>
          <w:rFonts w:eastAsia="MS Mincho"/>
          <w:sz w:val="22"/>
          <w:szCs w:val="22"/>
          <w:highlight w:val="green"/>
        </w:rPr>
        <w:t>s</w:t>
      </w:r>
      <w:r>
        <w:rPr>
          <w:rFonts w:eastAsia="MS Mincho"/>
          <w:sz w:val="22"/>
          <w:szCs w:val="22"/>
          <w:highlight w:val="green"/>
        </w:rPr>
        <w:t xml:space="preserve"> de </w:t>
      </w:r>
      <w:r w:rsidRPr="00B1140F">
        <w:rPr>
          <w:rFonts w:eastAsia="MS Mincho"/>
          <w:sz w:val="22"/>
          <w:szCs w:val="22"/>
          <w:highlight w:val="green"/>
        </w:rPr>
        <w:t>inspeç</w:t>
      </w:r>
      <w:r>
        <w:rPr>
          <w:rFonts w:eastAsia="MS Mincho"/>
          <w:sz w:val="22"/>
          <w:szCs w:val="22"/>
          <w:highlight w:val="green"/>
        </w:rPr>
        <w:t>ões ou</w:t>
      </w:r>
      <w:r w:rsidRPr="00B1140F">
        <w:rPr>
          <w:rFonts w:eastAsia="MS Mincho"/>
          <w:sz w:val="22"/>
          <w:szCs w:val="22"/>
          <w:highlight w:val="green"/>
        </w:rPr>
        <w:t xml:space="preserve"> de reposições mandatóri</w:t>
      </w:r>
      <w:r w:rsidR="008E39AA">
        <w:rPr>
          <w:rFonts w:eastAsia="MS Mincho"/>
          <w:sz w:val="22"/>
          <w:szCs w:val="22"/>
          <w:highlight w:val="green"/>
        </w:rPr>
        <w:t>a</w:t>
      </w:r>
      <w:r w:rsidRPr="00B1140F">
        <w:rPr>
          <w:rFonts w:eastAsia="MS Mincho"/>
          <w:sz w:val="22"/>
          <w:szCs w:val="22"/>
          <w:highlight w:val="green"/>
        </w:rPr>
        <w:t>s:</w:t>
      </w:r>
    </w:p>
    <w:p w14:paraId="7556D0B7" w14:textId="3F280F9B" w:rsidR="005E16A4" w:rsidRDefault="005E16A4" w:rsidP="005E16A4">
      <w:pPr>
        <w:pStyle w:val="Recuodecorpodetexto2"/>
        <w:suppressAutoHyphens/>
        <w:spacing w:before="120" w:line="240" w:lineRule="auto"/>
        <w:ind w:left="426"/>
        <w:jc w:val="both"/>
        <w:rPr>
          <w:rFonts w:eastAsia="MS Mincho"/>
          <w:sz w:val="22"/>
          <w:szCs w:val="22"/>
        </w:rPr>
      </w:pPr>
      <w:r w:rsidRPr="000A5482">
        <w:rPr>
          <w:rFonts w:eastAsia="MS Mincho"/>
          <w:sz w:val="22"/>
          <w:szCs w:val="22"/>
          <w:highlight w:val="yellow"/>
        </w:rPr>
        <w:t>Não existem limitações de aeronavegabilidade adicionais associadas a esta modificação</w:t>
      </w:r>
      <w:r w:rsidR="008B5280" w:rsidRPr="000A5482">
        <w:rPr>
          <w:rFonts w:eastAsia="MS Mincho"/>
          <w:sz w:val="22"/>
          <w:szCs w:val="22"/>
          <w:highlight w:val="yellow"/>
        </w:rPr>
        <w:t xml:space="preserve"> ou alteração</w:t>
      </w:r>
      <w:r w:rsidRPr="000A5482">
        <w:rPr>
          <w:rFonts w:eastAsia="MS Mincho"/>
          <w:sz w:val="22"/>
          <w:szCs w:val="22"/>
          <w:highlight w:val="yellow"/>
        </w:rPr>
        <w:t>.</w:t>
      </w:r>
    </w:p>
    <w:p w14:paraId="1E91E801" w14:textId="62C64EBA" w:rsidR="005E16A4" w:rsidRPr="00B1140F" w:rsidRDefault="005E16A4" w:rsidP="007F1FB2">
      <w:pPr>
        <w:pStyle w:val="Recuodecorpodetexto2"/>
        <w:numPr>
          <w:ilvl w:val="0"/>
          <w:numId w:val="16"/>
        </w:numPr>
        <w:suppressAutoHyphens/>
        <w:spacing w:before="120" w:line="240" w:lineRule="auto"/>
        <w:jc w:val="both"/>
        <w:rPr>
          <w:rFonts w:eastAsia="MS Mincho"/>
          <w:sz w:val="22"/>
          <w:szCs w:val="22"/>
          <w:highlight w:val="green"/>
        </w:rPr>
      </w:pPr>
      <w:r w:rsidRPr="00B1140F">
        <w:rPr>
          <w:rFonts w:eastAsia="MS Mincho"/>
          <w:sz w:val="22"/>
          <w:szCs w:val="22"/>
          <w:highlight w:val="green"/>
        </w:rPr>
        <w:t>Se houver</w:t>
      </w:r>
      <w:r>
        <w:rPr>
          <w:rFonts w:eastAsia="MS Mincho"/>
          <w:sz w:val="22"/>
          <w:szCs w:val="22"/>
          <w:highlight w:val="green"/>
        </w:rPr>
        <w:t xml:space="preserve"> intervalos de</w:t>
      </w:r>
      <w:r w:rsidRPr="00B1140F">
        <w:rPr>
          <w:rFonts w:eastAsia="MS Mincho"/>
          <w:sz w:val="22"/>
          <w:szCs w:val="22"/>
          <w:highlight w:val="green"/>
        </w:rPr>
        <w:t xml:space="preserve"> inspeç</w:t>
      </w:r>
      <w:r>
        <w:rPr>
          <w:rFonts w:eastAsia="MS Mincho"/>
          <w:sz w:val="22"/>
          <w:szCs w:val="22"/>
          <w:highlight w:val="green"/>
        </w:rPr>
        <w:t>ões ou</w:t>
      </w:r>
      <w:r w:rsidRPr="00B1140F">
        <w:rPr>
          <w:rFonts w:eastAsia="MS Mincho"/>
          <w:sz w:val="22"/>
          <w:szCs w:val="22"/>
          <w:highlight w:val="green"/>
        </w:rPr>
        <w:t xml:space="preserve"> de reposições mandatórias:</w:t>
      </w:r>
    </w:p>
    <w:p w14:paraId="2BAADB53" w14:textId="2D9E0A30" w:rsidR="005E16A4" w:rsidRPr="000A5482" w:rsidRDefault="005E16A4" w:rsidP="00867196">
      <w:pPr>
        <w:pStyle w:val="Recuodecorpodetexto2"/>
        <w:suppressAutoHyphens/>
        <w:spacing w:before="120" w:line="240" w:lineRule="auto"/>
        <w:ind w:left="426"/>
        <w:jc w:val="both"/>
        <w:rPr>
          <w:rFonts w:eastAsia="MS Mincho"/>
          <w:sz w:val="22"/>
          <w:szCs w:val="22"/>
          <w:highlight w:val="yellow"/>
        </w:rPr>
      </w:pPr>
      <w:r w:rsidRPr="000A5482">
        <w:rPr>
          <w:rFonts w:eastAsia="MS Mincho"/>
          <w:sz w:val="22"/>
          <w:szCs w:val="22"/>
          <w:highlight w:val="yellow"/>
        </w:rPr>
        <w:t>Intervalos de reposições mandatórias:</w:t>
      </w:r>
    </w:p>
    <w:p w14:paraId="54ACD4F2" w14:textId="3FBFCB18" w:rsidR="005E16A4" w:rsidRPr="000A5482" w:rsidRDefault="005E16A4" w:rsidP="007F1FB2">
      <w:pPr>
        <w:pStyle w:val="Recuodecorpodetexto2"/>
        <w:numPr>
          <w:ilvl w:val="0"/>
          <w:numId w:val="15"/>
        </w:numPr>
        <w:suppressAutoHyphens/>
        <w:spacing w:before="120" w:line="240" w:lineRule="auto"/>
        <w:jc w:val="both"/>
        <w:rPr>
          <w:rFonts w:eastAsia="MS Mincho"/>
          <w:sz w:val="22"/>
          <w:szCs w:val="22"/>
          <w:highlight w:val="yellow"/>
        </w:rPr>
      </w:pPr>
      <w:proofErr w:type="spellStart"/>
      <w:r w:rsidRPr="000A5482">
        <w:rPr>
          <w:rFonts w:eastAsia="MS Mincho"/>
          <w:sz w:val="22"/>
          <w:szCs w:val="22"/>
          <w:highlight w:val="yellow"/>
        </w:rPr>
        <w:t>Ex</w:t>
      </w:r>
      <w:proofErr w:type="spellEnd"/>
      <w:r w:rsidRPr="000A5482">
        <w:rPr>
          <w:rFonts w:eastAsia="MS Mincho"/>
          <w:sz w:val="22"/>
          <w:szCs w:val="22"/>
          <w:highlight w:val="yellow"/>
        </w:rPr>
        <w:t>: O modelo de campo magnético terrestre do MFD deve ser atualizado a cada 5 anos</w:t>
      </w:r>
      <w:r w:rsidR="00731A50" w:rsidRPr="000A5482">
        <w:rPr>
          <w:rFonts w:eastAsia="MS Mincho"/>
          <w:sz w:val="22"/>
          <w:szCs w:val="22"/>
          <w:highlight w:val="yellow"/>
        </w:rPr>
        <w:t xml:space="preserve"> (recomendado pelo fabricante)</w:t>
      </w:r>
      <w:r w:rsidR="00890713" w:rsidRPr="000A5482">
        <w:rPr>
          <w:rFonts w:eastAsia="MS Mincho"/>
          <w:sz w:val="22"/>
          <w:szCs w:val="22"/>
          <w:highlight w:val="yellow"/>
        </w:rPr>
        <w:t>, ver item 5.1.</w:t>
      </w:r>
      <w:r w:rsidR="004A4D5C" w:rsidRPr="000A5482">
        <w:rPr>
          <w:rFonts w:eastAsia="MS Mincho"/>
          <w:sz w:val="22"/>
          <w:szCs w:val="22"/>
          <w:highlight w:val="yellow"/>
        </w:rPr>
        <w:t>(</w:t>
      </w:r>
      <w:r w:rsidR="00890713" w:rsidRPr="000A5482">
        <w:rPr>
          <w:rFonts w:eastAsia="MS Mincho"/>
          <w:sz w:val="22"/>
          <w:szCs w:val="22"/>
          <w:highlight w:val="yellow"/>
        </w:rPr>
        <w:t>3</w:t>
      </w:r>
      <w:r w:rsidR="004A4D5C" w:rsidRPr="000A5482">
        <w:rPr>
          <w:rFonts w:eastAsia="MS Mincho"/>
          <w:sz w:val="22"/>
          <w:szCs w:val="22"/>
          <w:highlight w:val="yellow"/>
        </w:rPr>
        <w:t>)</w:t>
      </w:r>
      <w:r w:rsidRPr="000A5482">
        <w:rPr>
          <w:rFonts w:eastAsia="MS Mincho"/>
          <w:sz w:val="22"/>
          <w:szCs w:val="22"/>
          <w:highlight w:val="yellow"/>
        </w:rPr>
        <w:t>.</w:t>
      </w:r>
    </w:p>
    <w:p w14:paraId="057220EF" w14:textId="77777777" w:rsidR="005E16A4" w:rsidRPr="000A5482" w:rsidRDefault="005E16A4" w:rsidP="005E16A4">
      <w:pPr>
        <w:pStyle w:val="Recuodecorpodetexto2"/>
        <w:suppressAutoHyphens/>
        <w:spacing w:before="120" w:line="240" w:lineRule="auto"/>
        <w:ind w:left="426"/>
        <w:jc w:val="both"/>
        <w:rPr>
          <w:rFonts w:eastAsia="MS Mincho"/>
          <w:sz w:val="22"/>
          <w:szCs w:val="22"/>
          <w:highlight w:val="yellow"/>
        </w:rPr>
      </w:pPr>
      <w:r w:rsidRPr="000A5482">
        <w:rPr>
          <w:rFonts w:eastAsia="MS Mincho"/>
          <w:sz w:val="22"/>
          <w:szCs w:val="22"/>
          <w:highlight w:val="yellow"/>
        </w:rPr>
        <w:t>Intervalos de inspeções mandatórias.</w:t>
      </w:r>
    </w:p>
    <w:p w14:paraId="06661C36" w14:textId="7B383B3B" w:rsidR="005E16A4" w:rsidRPr="000A5482" w:rsidRDefault="005E16A4" w:rsidP="007F1FB2">
      <w:pPr>
        <w:pStyle w:val="Recuodecorpodetexto2"/>
        <w:numPr>
          <w:ilvl w:val="0"/>
          <w:numId w:val="15"/>
        </w:numPr>
        <w:suppressAutoHyphens/>
        <w:spacing w:before="120" w:line="240" w:lineRule="auto"/>
        <w:jc w:val="both"/>
        <w:rPr>
          <w:rFonts w:eastAsia="MS Mincho"/>
          <w:sz w:val="22"/>
          <w:szCs w:val="22"/>
          <w:highlight w:val="yellow"/>
        </w:rPr>
      </w:pPr>
      <w:r w:rsidRPr="000A5482">
        <w:rPr>
          <w:rFonts w:eastAsia="MS Mincho"/>
          <w:sz w:val="22"/>
          <w:szCs w:val="22"/>
          <w:highlight w:val="yellow"/>
        </w:rPr>
        <w:t xml:space="preserve"> </w:t>
      </w:r>
      <w:proofErr w:type="spellStart"/>
      <w:r w:rsidRPr="000A5482">
        <w:rPr>
          <w:rFonts w:eastAsia="MS Mincho"/>
          <w:sz w:val="22"/>
          <w:szCs w:val="22"/>
          <w:highlight w:val="yellow"/>
        </w:rPr>
        <w:t>Ex</w:t>
      </w:r>
      <w:proofErr w:type="spellEnd"/>
      <w:r w:rsidRPr="000A5482">
        <w:rPr>
          <w:rFonts w:eastAsia="MS Mincho"/>
          <w:sz w:val="22"/>
          <w:szCs w:val="22"/>
          <w:highlight w:val="yellow"/>
        </w:rPr>
        <w:t>: A cada 12 meses, conduzir uma inspeção visual na antena, em sua fixação e seu “</w:t>
      </w:r>
      <w:proofErr w:type="spellStart"/>
      <w:r w:rsidRPr="000A5482">
        <w:rPr>
          <w:rFonts w:eastAsia="MS Mincho"/>
          <w:sz w:val="22"/>
          <w:szCs w:val="22"/>
          <w:highlight w:val="yellow"/>
        </w:rPr>
        <w:t>bonding</w:t>
      </w:r>
      <w:proofErr w:type="spellEnd"/>
      <w:r w:rsidRPr="000A5482">
        <w:rPr>
          <w:rFonts w:eastAsia="MS Mincho"/>
          <w:sz w:val="22"/>
          <w:szCs w:val="22"/>
          <w:highlight w:val="yellow"/>
        </w:rPr>
        <w:t>” (para aeronaves pressurizadas)</w:t>
      </w:r>
      <w:r w:rsidR="00890713" w:rsidRPr="000A5482">
        <w:rPr>
          <w:rFonts w:eastAsia="MS Mincho"/>
          <w:sz w:val="22"/>
          <w:szCs w:val="22"/>
          <w:highlight w:val="yellow"/>
        </w:rPr>
        <w:t>, ver item 5.1.</w:t>
      </w:r>
      <w:r w:rsidR="004A4D5C" w:rsidRPr="000A5482">
        <w:rPr>
          <w:rFonts w:eastAsia="MS Mincho"/>
          <w:sz w:val="22"/>
          <w:szCs w:val="22"/>
          <w:highlight w:val="yellow"/>
        </w:rPr>
        <w:t>(</w:t>
      </w:r>
      <w:r w:rsidR="00890713" w:rsidRPr="000A5482">
        <w:rPr>
          <w:rFonts w:eastAsia="MS Mincho"/>
          <w:sz w:val="22"/>
          <w:szCs w:val="22"/>
          <w:highlight w:val="yellow"/>
        </w:rPr>
        <w:t>4</w:t>
      </w:r>
      <w:r w:rsidR="004A4D5C" w:rsidRPr="000A5482">
        <w:rPr>
          <w:rFonts w:eastAsia="MS Mincho"/>
          <w:sz w:val="22"/>
          <w:szCs w:val="22"/>
          <w:highlight w:val="yellow"/>
        </w:rPr>
        <w:t>)</w:t>
      </w:r>
      <w:r w:rsidRPr="000A5482">
        <w:rPr>
          <w:rFonts w:eastAsia="MS Mincho"/>
          <w:sz w:val="22"/>
          <w:szCs w:val="22"/>
          <w:highlight w:val="yellow"/>
        </w:rPr>
        <w:t>.</w:t>
      </w:r>
    </w:p>
    <w:p w14:paraId="38244AFB" w14:textId="786E847A" w:rsidR="001C5D84" w:rsidRDefault="001C5D84" w:rsidP="007F1FB2">
      <w:pPr>
        <w:pStyle w:val="Recuodecorpodetexto2"/>
        <w:numPr>
          <w:ilvl w:val="0"/>
          <w:numId w:val="15"/>
        </w:numPr>
        <w:suppressAutoHyphens/>
        <w:spacing w:before="120" w:line="240" w:lineRule="auto"/>
        <w:jc w:val="both"/>
        <w:rPr>
          <w:rFonts w:eastAsia="MS Mincho"/>
          <w:sz w:val="22"/>
          <w:szCs w:val="22"/>
          <w:highlight w:val="yellow"/>
        </w:rPr>
      </w:pPr>
      <w:proofErr w:type="spellStart"/>
      <w:r w:rsidRPr="000A5482">
        <w:rPr>
          <w:rFonts w:eastAsia="MS Mincho"/>
          <w:sz w:val="22"/>
          <w:szCs w:val="22"/>
          <w:highlight w:val="yellow"/>
        </w:rPr>
        <w:t>Ex</w:t>
      </w:r>
      <w:proofErr w:type="spellEnd"/>
      <w:r w:rsidRPr="000A5482">
        <w:rPr>
          <w:rFonts w:eastAsia="MS Mincho"/>
          <w:sz w:val="22"/>
          <w:szCs w:val="22"/>
          <w:highlight w:val="yellow"/>
        </w:rPr>
        <w:t>: A cada 12 meses, realizar o cheque operacional dos servos do piloto automático</w:t>
      </w:r>
      <w:r w:rsidR="00890713" w:rsidRPr="000A5482">
        <w:rPr>
          <w:rFonts w:eastAsia="MS Mincho"/>
          <w:sz w:val="22"/>
          <w:szCs w:val="22"/>
          <w:highlight w:val="yellow"/>
        </w:rPr>
        <w:t>, ver item 5.1.</w:t>
      </w:r>
      <w:r w:rsidR="004A4D5C" w:rsidRPr="000A5482">
        <w:rPr>
          <w:rFonts w:eastAsia="MS Mincho"/>
          <w:sz w:val="22"/>
          <w:szCs w:val="22"/>
          <w:highlight w:val="yellow"/>
        </w:rPr>
        <w:t>(</w:t>
      </w:r>
      <w:r w:rsidR="00890713" w:rsidRPr="000A5482">
        <w:rPr>
          <w:rFonts w:eastAsia="MS Mincho"/>
          <w:sz w:val="22"/>
          <w:szCs w:val="22"/>
          <w:highlight w:val="yellow"/>
        </w:rPr>
        <w:t>7</w:t>
      </w:r>
      <w:r w:rsidR="004A4D5C" w:rsidRPr="000A5482">
        <w:rPr>
          <w:rFonts w:eastAsia="MS Mincho"/>
          <w:sz w:val="22"/>
          <w:szCs w:val="22"/>
          <w:highlight w:val="yellow"/>
        </w:rPr>
        <w:t>)</w:t>
      </w:r>
      <w:r w:rsidRPr="000A5482">
        <w:rPr>
          <w:rFonts w:eastAsia="MS Mincho"/>
          <w:sz w:val="22"/>
          <w:szCs w:val="22"/>
          <w:highlight w:val="yellow"/>
        </w:rPr>
        <w:t>.</w:t>
      </w:r>
    </w:p>
    <w:p w14:paraId="6AF46E67" w14:textId="679E57EF" w:rsidR="00D95CD4" w:rsidRPr="000A5482" w:rsidRDefault="00D95CD4" w:rsidP="007F1FB2">
      <w:pPr>
        <w:pStyle w:val="Recuodecorpodetexto2"/>
        <w:numPr>
          <w:ilvl w:val="0"/>
          <w:numId w:val="15"/>
        </w:numPr>
        <w:suppressAutoHyphens/>
        <w:spacing w:before="120" w:line="240" w:lineRule="auto"/>
        <w:jc w:val="both"/>
        <w:rPr>
          <w:rFonts w:eastAsia="MS Mincho"/>
          <w:sz w:val="22"/>
          <w:szCs w:val="22"/>
          <w:highlight w:val="yellow"/>
        </w:rPr>
      </w:pPr>
      <w:proofErr w:type="spellStart"/>
      <w:r>
        <w:rPr>
          <w:rFonts w:eastAsia="MS Mincho"/>
          <w:sz w:val="22"/>
          <w:szCs w:val="22"/>
          <w:highlight w:val="yellow"/>
        </w:rPr>
        <w:t>Ex</w:t>
      </w:r>
      <w:proofErr w:type="spellEnd"/>
      <w:r>
        <w:rPr>
          <w:rFonts w:eastAsia="MS Mincho"/>
          <w:sz w:val="22"/>
          <w:szCs w:val="22"/>
          <w:highlight w:val="yellow"/>
        </w:rPr>
        <w:t>: A cada 5 anos</w:t>
      </w:r>
      <w:r w:rsidR="000A5482">
        <w:rPr>
          <w:rFonts w:eastAsia="MS Mincho"/>
          <w:sz w:val="22"/>
          <w:szCs w:val="22"/>
          <w:highlight w:val="yellow"/>
        </w:rPr>
        <w:t>,</w:t>
      </w:r>
      <w:r>
        <w:rPr>
          <w:rFonts w:eastAsia="MS Mincho"/>
          <w:sz w:val="22"/>
          <w:szCs w:val="22"/>
          <w:highlight w:val="yellow"/>
        </w:rPr>
        <w:t xml:space="preserve"> efetuar a troca da bateria do equipamento, ver item 5.1.(</w:t>
      </w:r>
      <w:r w:rsidR="00EA74CA">
        <w:rPr>
          <w:rFonts w:eastAsia="MS Mincho"/>
          <w:sz w:val="22"/>
          <w:szCs w:val="22"/>
          <w:highlight w:val="yellow"/>
        </w:rPr>
        <w:t>13</w:t>
      </w:r>
      <w:r>
        <w:rPr>
          <w:rFonts w:eastAsia="MS Mincho"/>
          <w:sz w:val="22"/>
          <w:szCs w:val="22"/>
          <w:highlight w:val="yellow"/>
        </w:rPr>
        <w:t xml:space="preserve">). </w:t>
      </w:r>
    </w:p>
    <w:p w14:paraId="65CD4334" w14:textId="77777777" w:rsidR="005E16A4" w:rsidRDefault="005E16A4" w:rsidP="005E16A4">
      <w:pPr>
        <w:suppressAutoHyphens/>
        <w:jc w:val="both"/>
        <w:rPr>
          <w:b/>
          <w:bCs/>
          <w:color w:val="000000"/>
          <w:sz w:val="22"/>
          <w:szCs w:val="22"/>
          <w:highlight w:val="yellow"/>
        </w:rPr>
      </w:pPr>
    </w:p>
    <w:p w14:paraId="0E9810B7" w14:textId="22F98E42" w:rsidR="005E16A4" w:rsidRPr="00232DBE" w:rsidRDefault="005E16A4" w:rsidP="005E16A4">
      <w:pPr>
        <w:suppressAutoHyphens/>
        <w:jc w:val="both"/>
        <w:rPr>
          <w:bCs/>
          <w:color w:val="000000"/>
          <w:sz w:val="22"/>
          <w:szCs w:val="22"/>
        </w:rPr>
      </w:pPr>
      <w:r w:rsidRPr="000A5482">
        <w:rPr>
          <w:bCs/>
          <w:color w:val="000000"/>
          <w:sz w:val="22"/>
          <w:szCs w:val="22"/>
          <w:highlight w:val="yellow"/>
        </w:rPr>
        <w:t xml:space="preserve">Os procedimentos de execução das tarefas são </w:t>
      </w:r>
      <w:r w:rsidR="002A28F9" w:rsidRPr="000A5482">
        <w:rPr>
          <w:bCs/>
          <w:color w:val="000000"/>
          <w:sz w:val="22"/>
          <w:szCs w:val="22"/>
          <w:highlight w:val="yellow"/>
        </w:rPr>
        <w:t>detalhados</w:t>
      </w:r>
      <w:r w:rsidRPr="000A5482">
        <w:rPr>
          <w:bCs/>
          <w:color w:val="000000"/>
          <w:sz w:val="22"/>
          <w:szCs w:val="22"/>
          <w:highlight w:val="yellow"/>
        </w:rPr>
        <w:t xml:space="preserve"> na Seção de Manutenções Periódicas.</w:t>
      </w:r>
      <w:r w:rsidRPr="00232DBE">
        <w:rPr>
          <w:bCs/>
          <w:color w:val="000000"/>
          <w:sz w:val="22"/>
          <w:szCs w:val="22"/>
        </w:rPr>
        <w:t xml:space="preserve"> </w:t>
      </w:r>
    </w:p>
    <w:p w14:paraId="7AC5E264" w14:textId="77777777" w:rsidR="005E16A4" w:rsidRDefault="005E16A4" w:rsidP="005E16A4">
      <w:pPr>
        <w:suppressAutoHyphens/>
        <w:jc w:val="both"/>
        <w:rPr>
          <w:b/>
          <w:bCs/>
          <w:color w:val="000000"/>
          <w:sz w:val="22"/>
          <w:szCs w:val="22"/>
          <w:highlight w:val="yellow"/>
        </w:rPr>
      </w:pPr>
    </w:p>
    <w:p w14:paraId="148B1316" w14:textId="5AD34401" w:rsidR="005E16A4" w:rsidRPr="001E7D41" w:rsidRDefault="005E16A4" w:rsidP="005E16A4">
      <w:pPr>
        <w:suppressAutoHyphens/>
        <w:jc w:val="both"/>
        <w:rPr>
          <w:b/>
          <w:bCs/>
          <w:color w:val="000000"/>
          <w:sz w:val="22"/>
          <w:szCs w:val="22"/>
        </w:rPr>
      </w:pPr>
      <w:r w:rsidRPr="001E7D41">
        <w:rPr>
          <w:b/>
          <w:bCs/>
          <w:color w:val="000000"/>
          <w:sz w:val="22"/>
          <w:szCs w:val="22"/>
          <w:highlight w:val="yellow"/>
        </w:rPr>
        <w:t xml:space="preserve">&lt;Apresentar </w:t>
      </w:r>
      <w:r>
        <w:rPr>
          <w:b/>
          <w:bCs/>
          <w:color w:val="000000"/>
          <w:sz w:val="22"/>
          <w:szCs w:val="22"/>
          <w:highlight w:val="yellow"/>
        </w:rPr>
        <w:t>os procedimentos para realização das tarefas obrigatórias</w:t>
      </w:r>
      <w:r w:rsidRPr="001E7D41">
        <w:rPr>
          <w:b/>
          <w:bCs/>
          <w:color w:val="000000"/>
          <w:sz w:val="22"/>
          <w:szCs w:val="22"/>
          <w:highlight w:val="yellow"/>
        </w:rPr>
        <w:t>, conforme os exemplos a seguir</w:t>
      </w:r>
      <w:r>
        <w:rPr>
          <w:b/>
          <w:bCs/>
          <w:color w:val="000000"/>
          <w:sz w:val="22"/>
          <w:szCs w:val="22"/>
          <w:highlight w:val="yellow"/>
        </w:rPr>
        <w:t xml:space="preserve"> apresentados</w:t>
      </w:r>
      <w:r w:rsidRPr="001E7D41">
        <w:rPr>
          <w:b/>
          <w:bCs/>
          <w:color w:val="000000"/>
          <w:sz w:val="22"/>
          <w:szCs w:val="22"/>
          <w:highlight w:val="yellow"/>
        </w:rPr>
        <w:t>&gt;</w:t>
      </w:r>
    </w:p>
    <w:p w14:paraId="3667F71A" w14:textId="77777777" w:rsidR="005E16A4" w:rsidRDefault="005E16A4" w:rsidP="005E16A4">
      <w:pPr>
        <w:pStyle w:val="Recuodecorpodetexto2"/>
        <w:suppressAutoHyphens/>
        <w:spacing w:before="120" w:line="240" w:lineRule="auto"/>
        <w:ind w:left="426"/>
        <w:jc w:val="both"/>
        <w:rPr>
          <w:b/>
          <w:sz w:val="22"/>
          <w:szCs w:val="22"/>
          <w:u w:val="single"/>
        </w:rPr>
      </w:pPr>
    </w:p>
    <w:p w14:paraId="4D7F7E8E" w14:textId="77777777" w:rsidR="005E16A4" w:rsidRDefault="005E16A4" w:rsidP="005E16A4">
      <w:pPr>
        <w:pStyle w:val="Recuodecorpodetexto2"/>
        <w:suppressAutoHyphens/>
        <w:spacing w:before="120" w:line="240" w:lineRule="auto"/>
        <w:ind w:left="426"/>
        <w:jc w:val="both"/>
        <w:rPr>
          <w:b/>
          <w:sz w:val="22"/>
          <w:szCs w:val="22"/>
          <w:u w:val="single"/>
        </w:rPr>
      </w:pPr>
    </w:p>
    <w:p w14:paraId="2F26ECD2" w14:textId="77777777" w:rsidR="005E16A4" w:rsidRDefault="005E16A4" w:rsidP="005E16A4">
      <w:pPr>
        <w:autoSpaceDE w:val="0"/>
        <w:autoSpaceDN w:val="0"/>
        <w:adjustRightInd w:val="0"/>
        <w:jc w:val="center"/>
        <w:rPr>
          <w:b/>
          <w:bCs/>
          <w:color w:val="000000"/>
          <w:sz w:val="22"/>
          <w:szCs w:val="22"/>
        </w:rPr>
      </w:pPr>
    </w:p>
    <w:p w14:paraId="32794E65" w14:textId="49A97C6F" w:rsidR="005E16A4" w:rsidRDefault="005E16A4" w:rsidP="00867196">
      <w:pPr>
        <w:rPr>
          <w:b/>
          <w:bCs/>
          <w:color w:val="000000"/>
          <w:sz w:val="22"/>
          <w:szCs w:val="22"/>
        </w:rPr>
      </w:pPr>
      <w:r>
        <w:rPr>
          <w:b/>
          <w:bCs/>
          <w:color w:val="000000"/>
          <w:sz w:val="22"/>
          <w:szCs w:val="22"/>
        </w:rPr>
        <w:br w:type="page"/>
      </w:r>
    </w:p>
    <w:p w14:paraId="6F0A7753" w14:textId="77777777" w:rsidR="005E16A4" w:rsidRPr="008D0C65" w:rsidRDefault="005E16A4" w:rsidP="007F1FB2">
      <w:pPr>
        <w:numPr>
          <w:ilvl w:val="1"/>
          <w:numId w:val="5"/>
        </w:numPr>
        <w:suppressAutoHyphens/>
        <w:rPr>
          <w:b/>
          <w:sz w:val="22"/>
          <w:szCs w:val="22"/>
        </w:rPr>
      </w:pPr>
      <w:r>
        <w:rPr>
          <w:b/>
          <w:sz w:val="22"/>
          <w:szCs w:val="22"/>
        </w:rPr>
        <w:lastRenderedPageBreak/>
        <w:t>SEÇÃO DE INTERVALOS DE MANUTENÇÕES</w:t>
      </w:r>
    </w:p>
    <w:p w14:paraId="7F90AC40" w14:textId="77777777" w:rsidR="005E16A4" w:rsidRDefault="005E16A4" w:rsidP="005E16A4">
      <w:pPr>
        <w:pStyle w:val="Recuodecorpodetexto2"/>
        <w:suppressAutoHyphens/>
        <w:spacing w:before="120" w:line="240" w:lineRule="auto"/>
        <w:ind w:left="426"/>
        <w:jc w:val="both"/>
        <w:rPr>
          <w:rFonts w:eastAsia="MS Mincho"/>
          <w:sz w:val="22"/>
          <w:szCs w:val="22"/>
        </w:rPr>
      </w:pPr>
      <w:r>
        <w:rPr>
          <w:rFonts w:eastAsia="MS Mincho"/>
          <w:sz w:val="22"/>
          <w:szCs w:val="22"/>
        </w:rPr>
        <w:t>As tarefas desta seção que estiverem vinculadas à Seção de Limitações de Aeronavegabilidade (ALS) são identificadas com a sigla ALS e os procedimentos contidos nestas tarefas fazem parte da ALS aprovada.</w:t>
      </w:r>
    </w:p>
    <w:p w14:paraId="6C2D1240" w14:textId="51A91036" w:rsidR="005E16A4" w:rsidRPr="00555C92" w:rsidRDefault="005E16A4" w:rsidP="005E16A4">
      <w:pPr>
        <w:pStyle w:val="Recuodecorpodetexto2"/>
        <w:suppressAutoHyphens/>
        <w:spacing w:before="120" w:line="240" w:lineRule="auto"/>
        <w:ind w:left="426"/>
        <w:jc w:val="both"/>
        <w:rPr>
          <w:sz w:val="22"/>
          <w:szCs w:val="22"/>
        </w:rPr>
      </w:pPr>
      <w:r>
        <w:rPr>
          <w:rFonts w:eastAsia="MS Mincho"/>
          <w:sz w:val="22"/>
          <w:szCs w:val="22"/>
        </w:rPr>
        <w:t xml:space="preserve">O equipamento </w:t>
      </w:r>
      <w:r w:rsidRPr="00D12072">
        <w:rPr>
          <w:sz w:val="22"/>
          <w:szCs w:val="22"/>
          <w:highlight w:val="yellow"/>
        </w:rPr>
        <w:t>&lt;</w:t>
      </w:r>
      <w:r w:rsidRPr="00D12072">
        <w:rPr>
          <w:b/>
          <w:sz w:val="22"/>
          <w:szCs w:val="22"/>
          <w:highlight w:val="yellow"/>
        </w:rPr>
        <w:t xml:space="preserve">descrever </w:t>
      </w:r>
      <w:r>
        <w:rPr>
          <w:b/>
          <w:sz w:val="22"/>
          <w:szCs w:val="22"/>
          <w:highlight w:val="yellow"/>
        </w:rPr>
        <w:t>equipamento</w:t>
      </w:r>
      <w:r w:rsidRPr="00D12072">
        <w:rPr>
          <w:b/>
          <w:sz w:val="22"/>
          <w:szCs w:val="22"/>
          <w:highlight w:val="yellow"/>
        </w:rPr>
        <w:t xml:space="preserve"> instalado</w:t>
      </w:r>
      <w:r w:rsidRPr="00D12072">
        <w:rPr>
          <w:sz w:val="22"/>
          <w:szCs w:val="22"/>
          <w:highlight w:val="yellow"/>
        </w:rPr>
        <w:t>&gt;</w:t>
      </w:r>
      <w:r>
        <w:rPr>
          <w:sz w:val="22"/>
          <w:szCs w:val="22"/>
        </w:rPr>
        <w:t xml:space="preserve"> possui a função “SELFTEST” embutida para detectar falhas internas. A cada inicialização do equipamento</w:t>
      </w:r>
      <w:r w:rsidR="007B6BA1">
        <w:rPr>
          <w:sz w:val="22"/>
          <w:szCs w:val="22"/>
        </w:rPr>
        <w:t>,</w:t>
      </w:r>
      <w:r>
        <w:rPr>
          <w:sz w:val="22"/>
          <w:szCs w:val="22"/>
        </w:rPr>
        <w:t xml:space="preserve"> a função “SELFTEST” será executada e, caso sejam detectadas falhas, mensagens serão indicadas apontado os erros detectados. Para informações de pesquisa de panes (“</w:t>
      </w:r>
      <w:r w:rsidR="007B6BA1">
        <w:rPr>
          <w:sz w:val="22"/>
          <w:szCs w:val="22"/>
        </w:rPr>
        <w:t>t</w:t>
      </w:r>
      <w:r>
        <w:rPr>
          <w:sz w:val="22"/>
          <w:szCs w:val="22"/>
        </w:rPr>
        <w:t>roubleshooting”), verificar a seção específica desta ICA.</w:t>
      </w:r>
    </w:p>
    <w:p w14:paraId="18221CF6" w14:textId="5DDFB804" w:rsidR="005E16A4" w:rsidRDefault="005E16A4" w:rsidP="005E16A4">
      <w:pPr>
        <w:autoSpaceDE w:val="0"/>
        <w:autoSpaceDN w:val="0"/>
        <w:adjustRightInd w:val="0"/>
        <w:jc w:val="center"/>
        <w:rPr>
          <w:b/>
          <w:bCs/>
          <w:color w:val="000000"/>
          <w:sz w:val="22"/>
          <w:szCs w:val="22"/>
        </w:rPr>
      </w:pPr>
      <w:r>
        <w:rPr>
          <w:b/>
          <w:bCs/>
          <w:color w:val="000000"/>
          <w:sz w:val="22"/>
          <w:szCs w:val="22"/>
        </w:rPr>
        <w:t xml:space="preserve">Tabela </w:t>
      </w:r>
      <w:r w:rsidR="007B6BA1">
        <w:rPr>
          <w:b/>
          <w:bCs/>
          <w:color w:val="000000"/>
          <w:sz w:val="22"/>
          <w:szCs w:val="22"/>
        </w:rPr>
        <w:t>2</w:t>
      </w:r>
      <w:r>
        <w:rPr>
          <w:b/>
          <w:bCs/>
          <w:color w:val="000000"/>
          <w:sz w:val="22"/>
          <w:szCs w:val="22"/>
        </w:rPr>
        <w:t xml:space="preserve"> – Intervalos de Manutenção </w:t>
      </w:r>
    </w:p>
    <w:p w14:paraId="6FBDB8A5" w14:textId="77777777" w:rsidR="005E16A4" w:rsidRDefault="005E16A4" w:rsidP="005E16A4">
      <w:pPr>
        <w:autoSpaceDE w:val="0"/>
        <w:autoSpaceDN w:val="0"/>
        <w:adjustRightInd w:val="0"/>
        <w:jc w:val="center"/>
        <w:rPr>
          <w:b/>
          <w:bCs/>
          <w:color w:val="000000"/>
          <w:sz w:val="22"/>
          <w:szCs w:val="22"/>
        </w:rPr>
      </w:pPr>
    </w:p>
    <w:tbl>
      <w:tblPr>
        <w:tblStyle w:val="Tabelacomgrade"/>
        <w:tblW w:w="0" w:type="auto"/>
        <w:jc w:val="center"/>
        <w:tblLook w:val="04A0" w:firstRow="1" w:lastRow="0" w:firstColumn="1" w:lastColumn="0" w:noHBand="0" w:noVBand="1"/>
      </w:tblPr>
      <w:tblGrid>
        <w:gridCol w:w="463"/>
        <w:gridCol w:w="2497"/>
        <w:gridCol w:w="4900"/>
        <w:gridCol w:w="1743"/>
      </w:tblGrid>
      <w:tr w:rsidR="005E16A4" w14:paraId="09BC669F" w14:textId="77777777" w:rsidTr="003F024C">
        <w:trPr>
          <w:jc w:val="center"/>
        </w:trPr>
        <w:tc>
          <w:tcPr>
            <w:tcW w:w="463" w:type="dxa"/>
            <w:vAlign w:val="center"/>
          </w:tcPr>
          <w:p w14:paraId="5C618362" w14:textId="77777777" w:rsidR="005E16A4" w:rsidRPr="00232DBE" w:rsidRDefault="005E16A4" w:rsidP="003F024C">
            <w:pPr>
              <w:autoSpaceDE w:val="0"/>
              <w:autoSpaceDN w:val="0"/>
              <w:adjustRightInd w:val="0"/>
              <w:jc w:val="center"/>
              <w:rPr>
                <w:b/>
                <w:bCs/>
                <w:color w:val="000000"/>
                <w:sz w:val="22"/>
                <w:szCs w:val="22"/>
              </w:rPr>
            </w:pPr>
            <w:r w:rsidRPr="00232DBE">
              <w:rPr>
                <w:b/>
                <w:bCs/>
                <w:color w:val="000000"/>
                <w:sz w:val="22"/>
                <w:szCs w:val="22"/>
              </w:rPr>
              <w:t>N°</w:t>
            </w:r>
          </w:p>
        </w:tc>
        <w:tc>
          <w:tcPr>
            <w:tcW w:w="2497" w:type="dxa"/>
            <w:vAlign w:val="center"/>
          </w:tcPr>
          <w:p w14:paraId="23FA20BE" w14:textId="77777777" w:rsidR="005E16A4" w:rsidRDefault="005E16A4" w:rsidP="003F024C">
            <w:pPr>
              <w:autoSpaceDE w:val="0"/>
              <w:autoSpaceDN w:val="0"/>
              <w:adjustRightInd w:val="0"/>
              <w:jc w:val="center"/>
              <w:rPr>
                <w:b/>
                <w:bCs/>
                <w:color w:val="000000"/>
                <w:sz w:val="22"/>
                <w:szCs w:val="22"/>
              </w:rPr>
            </w:pPr>
            <w:r>
              <w:rPr>
                <w:b/>
                <w:bCs/>
                <w:color w:val="000000"/>
                <w:sz w:val="22"/>
                <w:szCs w:val="22"/>
              </w:rPr>
              <w:t>ITEM</w:t>
            </w:r>
          </w:p>
        </w:tc>
        <w:tc>
          <w:tcPr>
            <w:tcW w:w="4900" w:type="dxa"/>
            <w:vAlign w:val="center"/>
          </w:tcPr>
          <w:p w14:paraId="4DC6E034" w14:textId="77777777" w:rsidR="005E16A4" w:rsidRDefault="005E16A4" w:rsidP="003F024C">
            <w:pPr>
              <w:autoSpaceDE w:val="0"/>
              <w:autoSpaceDN w:val="0"/>
              <w:adjustRightInd w:val="0"/>
              <w:jc w:val="center"/>
              <w:rPr>
                <w:b/>
                <w:bCs/>
                <w:color w:val="000000"/>
                <w:sz w:val="22"/>
                <w:szCs w:val="22"/>
              </w:rPr>
            </w:pPr>
            <w:r>
              <w:rPr>
                <w:b/>
                <w:bCs/>
                <w:color w:val="000000"/>
                <w:sz w:val="22"/>
                <w:szCs w:val="22"/>
              </w:rPr>
              <w:t>PROCEDIMENTO</w:t>
            </w:r>
          </w:p>
        </w:tc>
        <w:tc>
          <w:tcPr>
            <w:tcW w:w="1743" w:type="dxa"/>
            <w:vAlign w:val="center"/>
          </w:tcPr>
          <w:p w14:paraId="61941A28" w14:textId="77777777" w:rsidR="005E16A4" w:rsidRDefault="005E16A4" w:rsidP="003F024C">
            <w:pPr>
              <w:autoSpaceDE w:val="0"/>
              <w:autoSpaceDN w:val="0"/>
              <w:adjustRightInd w:val="0"/>
              <w:jc w:val="center"/>
              <w:rPr>
                <w:b/>
                <w:bCs/>
                <w:color w:val="000000"/>
                <w:sz w:val="22"/>
                <w:szCs w:val="22"/>
              </w:rPr>
            </w:pPr>
            <w:r>
              <w:rPr>
                <w:b/>
                <w:bCs/>
                <w:color w:val="000000"/>
                <w:sz w:val="22"/>
                <w:szCs w:val="22"/>
              </w:rPr>
              <w:t>INTERVALO</w:t>
            </w:r>
          </w:p>
        </w:tc>
      </w:tr>
      <w:tr w:rsidR="005E16A4" w14:paraId="71751AAE" w14:textId="77777777" w:rsidTr="003F024C">
        <w:trPr>
          <w:jc w:val="center"/>
        </w:trPr>
        <w:tc>
          <w:tcPr>
            <w:tcW w:w="463" w:type="dxa"/>
            <w:vAlign w:val="center"/>
          </w:tcPr>
          <w:p w14:paraId="1BB99F6E" w14:textId="77777777" w:rsidR="005E16A4" w:rsidRDefault="005E16A4" w:rsidP="003F024C">
            <w:pPr>
              <w:autoSpaceDE w:val="0"/>
              <w:autoSpaceDN w:val="0"/>
              <w:adjustRightInd w:val="0"/>
              <w:jc w:val="center"/>
              <w:rPr>
                <w:bCs/>
                <w:color w:val="000000"/>
                <w:sz w:val="22"/>
                <w:szCs w:val="22"/>
              </w:rPr>
            </w:pPr>
            <w:r>
              <w:rPr>
                <w:bCs/>
                <w:color w:val="000000"/>
                <w:sz w:val="22"/>
                <w:szCs w:val="22"/>
              </w:rPr>
              <w:t>1</w:t>
            </w:r>
          </w:p>
        </w:tc>
        <w:tc>
          <w:tcPr>
            <w:tcW w:w="2497" w:type="dxa"/>
            <w:vAlign w:val="center"/>
          </w:tcPr>
          <w:p w14:paraId="3B26053F" w14:textId="77777777" w:rsidR="005E16A4" w:rsidRPr="00E26854" w:rsidRDefault="005E16A4" w:rsidP="003F024C">
            <w:pPr>
              <w:autoSpaceDE w:val="0"/>
              <w:autoSpaceDN w:val="0"/>
              <w:adjustRightInd w:val="0"/>
              <w:jc w:val="center"/>
              <w:rPr>
                <w:bCs/>
                <w:color w:val="000000"/>
                <w:sz w:val="22"/>
                <w:szCs w:val="22"/>
              </w:rPr>
            </w:pPr>
            <w:r>
              <w:rPr>
                <w:bCs/>
                <w:color w:val="000000"/>
                <w:sz w:val="22"/>
                <w:szCs w:val="22"/>
              </w:rPr>
              <w:t xml:space="preserve">Limpeza e conservação </w:t>
            </w:r>
          </w:p>
        </w:tc>
        <w:tc>
          <w:tcPr>
            <w:tcW w:w="4900" w:type="dxa"/>
            <w:vAlign w:val="center"/>
          </w:tcPr>
          <w:p w14:paraId="3CA403E6" w14:textId="77777777" w:rsidR="005E16A4" w:rsidRPr="00E26854" w:rsidRDefault="005E16A4"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O “display” do equipamento poderá ser limpo passando suavemente um pano macio umedecido com água limpa. Não utilizar agentes químicos.</w:t>
            </w:r>
          </w:p>
        </w:tc>
        <w:tc>
          <w:tcPr>
            <w:tcW w:w="1743" w:type="dxa"/>
            <w:vAlign w:val="center"/>
          </w:tcPr>
          <w:p w14:paraId="7B36695D" w14:textId="6AA34778" w:rsidR="005E16A4" w:rsidRPr="00E26854" w:rsidRDefault="005E16A4" w:rsidP="003F024C">
            <w:pPr>
              <w:autoSpaceDE w:val="0"/>
              <w:autoSpaceDN w:val="0"/>
              <w:adjustRightInd w:val="0"/>
              <w:jc w:val="center"/>
              <w:rPr>
                <w:bCs/>
                <w:color w:val="000000"/>
                <w:sz w:val="22"/>
                <w:szCs w:val="22"/>
              </w:rPr>
            </w:pPr>
            <w:proofErr w:type="spellStart"/>
            <w:r>
              <w:rPr>
                <w:bCs/>
                <w:color w:val="000000"/>
                <w:sz w:val="22"/>
                <w:szCs w:val="22"/>
              </w:rPr>
              <w:t>On</w:t>
            </w:r>
            <w:proofErr w:type="spellEnd"/>
            <w:r>
              <w:rPr>
                <w:bCs/>
                <w:color w:val="000000"/>
                <w:sz w:val="22"/>
                <w:szCs w:val="22"/>
              </w:rPr>
              <w:t xml:space="preserve"> </w:t>
            </w:r>
            <w:proofErr w:type="spellStart"/>
            <w:r w:rsidR="007B6BA1">
              <w:rPr>
                <w:bCs/>
                <w:color w:val="000000"/>
                <w:sz w:val="22"/>
                <w:szCs w:val="22"/>
              </w:rPr>
              <w:t>c</w:t>
            </w:r>
            <w:r>
              <w:rPr>
                <w:bCs/>
                <w:color w:val="000000"/>
                <w:sz w:val="22"/>
                <w:szCs w:val="22"/>
              </w:rPr>
              <w:t>ondition</w:t>
            </w:r>
            <w:proofErr w:type="spellEnd"/>
          </w:p>
        </w:tc>
      </w:tr>
      <w:tr w:rsidR="005E16A4" w14:paraId="3DF0CAF8" w14:textId="042E61DD" w:rsidTr="003F024C">
        <w:trPr>
          <w:jc w:val="center"/>
        </w:trPr>
        <w:tc>
          <w:tcPr>
            <w:tcW w:w="463" w:type="dxa"/>
            <w:vAlign w:val="center"/>
          </w:tcPr>
          <w:p w14:paraId="348D75D4" w14:textId="5C61BC78" w:rsidR="005E16A4" w:rsidRDefault="005E16A4" w:rsidP="003F024C">
            <w:pPr>
              <w:autoSpaceDE w:val="0"/>
              <w:autoSpaceDN w:val="0"/>
              <w:adjustRightInd w:val="0"/>
              <w:jc w:val="center"/>
              <w:rPr>
                <w:bCs/>
                <w:color w:val="000000"/>
                <w:sz w:val="22"/>
                <w:szCs w:val="22"/>
              </w:rPr>
            </w:pPr>
            <w:r>
              <w:rPr>
                <w:bCs/>
                <w:color w:val="000000"/>
                <w:sz w:val="22"/>
                <w:szCs w:val="22"/>
              </w:rPr>
              <w:t>2</w:t>
            </w:r>
          </w:p>
        </w:tc>
        <w:tc>
          <w:tcPr>
            <w:tcW w:w="2497" w:type="dxa"/>
            <w:vAlign w:val="center"/>
          </w:tcPr>
          <w:p w14:paraId="175465B7" w14:textId="44411E36" w:rsidR="005E16A4" w:rsidRPr="00E26854" w:rsidRDefault="005E16A4" w:rsidP="003F024C">
            <w:pPr>
              <w:autoSpaceDE w:val="0"/>
              <w:autoSpaceDN w:val="0"/>
              <w:adjustRightInd w:val="0"/>
              <w:jc w:val="center"/>
              <w:rPr>
                <w:bCs/>
                <w:color w:val="000000"/>
                <w:sz w:val="22"/>
                <w:szCs w:val="22"/>
              </w:rPr>
            </w:pPr>
            <w:r>
              <w:rPr>
                <w:bCs/>
                <w:color w:val="000000"/>
                <w:sz w:val="22"/>
                <w:szCs w:val="22"/>
              </w:rPr>
              <w:t>Atualização do banco de dados</w:t>
            </w:r>
          </w:p>
        </w:tc>
        <w:tc>
          <w:tcPr>
            <w:tcW w:w="4900" w:type="dxa"/>
            <w:vAlign w:val="center"/>
          </w:tcPr>
          <w:p w14:paraId="1BCEE663" w14:textId="465846C1" w:rsidR="005E16A4" w:rsidRPr="00E26854" w:rsidRDefault="005E16A4"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xml:space="preserve">: Atualizar o banco de dados de navegação conforme a seção &lt;QQ&gt; do manual de instalação do equipamento &lt;NNN&gt;. </w:t>
            </w:r>
          </w:p>
        </w:tc>
        <w:tc>
          <w:tcPr>
            <w:tcW w:w="1743" w:type="dxa"/>
            <w:vAlign w:val="center"/>
          </w:tcPr>
          <w:p w14:paraId="6B6933B0" w14:textId="4D59AC28" w:rsidR="005E16A4" w:rsidRPr="00E26854" w:rsidRDefault="005E16A4" w:rsidP="003F024C">
            <w:pPr>
              <w:autoSpaceDE w:val="0"/>
              <w:autoSpaceDN w:val="0"/>
              <w:adjustRightInd w:val="0"/>
              <w:jc w:val="center"/>
              <w:rPr>
                <w:bCs/>
                <w:color w:val="000000"/>
                <w:sz w:val="22"/>
                <w:szCs w:val="22"/>
              </w:rPr>
            </w:pPr>
            <w:r>
              <w:rPr>
                <w:bCs/>
                <w:color w:val="000000"/>
                <w:sz w:val="22"/>
                <w:szCs w:val="22"/>
              </w:rPr>
              <w:t>28 dias</w:t>
            </w:r>
          </w:p>
        </w:tc>
      </w:tr>
      <w:tr w:rsidR="005E16A4" w14:paraId="3F38FFE1" w14:textId="77777777" w:rsidTr="003F024C">
        <w:trPr>
          <w:jc w:val="center"/>
        </w:trPr>
        <w:tc>
          <w:tcPr>
            <w:tcW w:w="463" w:type="dxa"/>
            <w:vAlign w:val="center"/>
          </w:tcPr>
          <w:p w14:paraId="59A75273" w14:textId="77777777" w:rsidR="005E16A4" w:rsidRDefault="005E16A4" w:rsidP="003F024C">
            <w:pPr>
              <w:autoSpaceDE w:val="0"/>
              <w:autoSpaceDN w:val="0"/>
              <w:adjustRightInd w:val="0"/>
              <w:jc w:val="center"/>
              <w:rPr>
                <w:bCs/>
                <w:color w:val="000000"/>
                <w:sz w:val="22"/>
                <w:szCs w:val="22"/>
              </w:rPr>
            </w:pPr>
            <w:r>
              <w:rPr>
                <w:bCs/>
                <w:color w:val="000000"/>
                <w:sz w:val="22"/>
                <w:szCs w:val="22"/>
              </w:rPr>
              <w:t>3</w:t>
            </w:r>
          </w:p>
        </w:tc>
        <w:tc>
          <w:tcPr>
            <w:tcW w:w="2497" w:type="dxa"/>
            <w:vAlign w:val="center"/>
          </w:tcPr>
          <w:p w14:paraId="0312F520" w14:textId="77777777" w:rsidR="005E16A4" w:rsidRDefault="005E16A4" w:rsidP="003F024C">
            <w:pPr>
              <w:autoSpaceDE w:val="0"/>
              <w:autoSpaceDN w:val="0"/>
              <w:adjustRightInd w:val="0"/>
              <w:jc w:val="center"/>
              <w:rPr>
                <w:bCs/>
                <w:color w:val="000000"/>
                <w:sz w:val="22"/>
                <w:szCs w:val="22"/>
              </w:rPr>
            </w:pPr>
            <w:r>
              <w:rPr>
                <w:bCs/>
                <w:color w:val="000000"/>
                <w:sz w:val="22"/>
                <w:szCs w:val="22"/>
              </w:rPr>
              <w:t>- ALS -</w:t>
            </w:r>
          </w:p>
          <w:p w14:paraId="09527CF5" w14:textId="77777777" w:rsidR="005E16A4" w:rsidRPr="00E26854" w:rsidRDefault="005E16A4" w:rsidP="003F024C">
            <w:pPr>
              <w:autoSpaceDE w:val="0"/>
              <w:autoSpaceDN w:val="0"/>
              <w:adjustRightInd w:val="0"/>
              <w:jc w:val="center"/>
              <w:rPr>
                <w:bCs/>
                <w:color w:val="000000"/>
                <w:sz w:val="22"/>
                <w:szCs w:val="22"/>
              </w:rPr>
            </w:pPr>
            <w:r>
              <w:rPr>
                <w:bCs/>
                <w:color w:val="000000"/>
                <w:sz w:val="22"/>
                <w:szCs w:val="22"/>
              </w:rPr>
              <w:t>Atualização do modelo de campo magnético terrestre do MFD</w:t>
            </w:r>
          </w:p>
        </w:tc>
        <w:tc>
          <w:tcPr>
            <w:tcW w:w="4900" w:type="dxa"/>
            <w:vAlign w:val="center"/>
          </w:tcPr>
          <w:p w14:paraId="3C907C8D" w14:textId="77777777" w:rsidR="005E16A4" w:rsidRPr="00E26854" w:rsidRDefault="005E16A4"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Atualizar o modelo de campo terrestre conforme a seção &lt;QQ&gt; do manual de instalação do equipamento &lt;NNN&gt;.</w:t>
            </w:r>
          </w:p>
        </w:tc>
        <w:tc>
          <w:tcPr>
            <w:tcW w:w="1743" w:type="dxa"/>
            <w:vAlign w:val="center"/>
          </w:tcPr>
          <w:p w14:paraId="0E070AE1" w14:textId="77777777" w:rsidR="005E16A4" w:rsidRPr="00E26854" w:rsidRDefault="005E16A4" w:rsidP="003F024C">
            <w:pPr>
              <w:autoSpaceDE w:val="0"/>
              <w:autoSpaceDN w:val="0"/>
              <w:adjustRightInd w:val="0"/>
              <w:jc w:val="center"/>
              <w:rPr>
                <w:bCs/>
                <w:color w:val="000000"/>
                <w:sz w:val="22"/>
                <w:szCs w:val="22"/>
              </w:rPr>
            </w:pPr>
            <w:r>
              <w:rPr>
                <w:bCs/>
                <w:color w:val="000000"/>
                <w:sz w:val="22"/>
                <w:szCs w:val="22"/>
              </w:rPr>
              <w:t>5 anos</w:t>
            </w:r>
          </w:p>
        </w:tc>
      </w:tr>
      <w:tr w:rsidR="005E16A4" w14:paraId="5324F753" w14:textId="77777777" w:rsidTr="003F024C">
        <w:trPr>
          <w:jc w:val="center"/>
        </w:trPr>
        <w:tc>
          <w:tcPr>
            <w:tcW w:w="463" w:type="dxa"/>
            <w:vAlign w:val="center"/>
          </w:tcPr>
          <w:p w14:paraId="08BD1FAD" w14:textId="77777777" w:rsidR="005E16A4" w:rsidRDefault="005E16A4" w:rsidP="003F024C">
            <w:pPr>
              <w:autoSpaceDE w:val="0"/>
              <w:autoSpaceDN w:val="0"/>
              <w:adjustRightInd w:val="0"/>
              <w:jc w:val="center"/>
              <w:rPr>
                <w:bCs/>
                <w:color w:val="000000"/>
                <w:sz w:val="22"/>
                <w:szCs w:val="22"/>
              </w:rPr>
            </w:pPr>
            <w:r>
              <w:rPr>
                <w:bCs/>
                <w:color w:val="000000"/>
                <w:sz w:val="22"/>
                <w:szCs w:val="22"/>
              </w:rPr>
              <w:t>4</w:t>
            </w:r>
          </w:p>
        </w:tc>
        <w:tc>
          <w:tcPr>
            <w:tcW w:w="2497" w:type="dxa"/>
            <w:vAlign w:val="center"/>
          </w:tcPr>
          <w:p w14:paraId="5A74E785" w14:textId="77777777" w:rsidR="005E16A4" w:rsidRDefault="005E16A4" w:rsidP="003F024C">
            <w:pPr>
              <w:autoSpaceDE w:val="0"/>
              <w:autoSpaceDN w:val="0"/>
              <w:adjustRightInd w:val="0"/>
              <w:jc w:val="center"/>
              <w:rPr>
                <w:bCs/>
                <w:color w:val="000000"/>
                <w:sz w:val="22"/>
                <w:szCs w:val="22"/>
              </w:rPr>
            </w:pPr>
            <w:r>
              <w:rPr>
                <w:bCs/>
                <w:color w:val="000000"/>
                <w:sz w:val="22"/>
                <w:szCs w:val="22"/>
              </w:rPr>
              <w:t>- ALS -</w:t>
            </w:r>
          </w:p>
          <w:p w14:paraId="51E2B195" w14:textId="77777777" w:rsidR="005E16A4" w:rsidRPr="00E26854" w:rsidRDefault="005E16A4" w:rsidP="003F024C">
            <w:pPr>
              <w:autoSpaceDE w:val="0"/>
              <w:autoSpaceDN w:val="0"/>
              <w:adjustRightInd w:val="0"/>
              <w:jc w:val="center"/>
              <w:rPr>
                <w:bCs/>
                <w:color w:val="000000"/>
                <w:sz w:val="22"/>
                <w:szCs w:val="22"/>
              </w:rPr>
            </w:pPr>
            <w:r>
              <w:rPr>
                <w:bCs/>
                <w:color w:val="000000"/>
                <w:sz w:val="22"/>
                <w:szCs w:val="22"/>
              </w:rPr>
              <w:t>Inspeção exterior da Antena</w:t>
            </w:r>
          </w:p>
        </w:tc>
        <w:tc>
          <w:tcPr>
            <w:tcW w:w="4900" w:type="dxa"/>
            <w:vAlign w:val="center"/>
          </w:tcPr>
          <w:p w14:paraId="00C379EC" w14:textId="77777777" w:rsidR="005E16A4" w:rsidRPr="0011140C" w:rsidRDefault="005E16A4" w:rsidP="003F024C">
            <w:pPr>
              <w:autoSpaceDE w:val="0"/>
              <w:autoSpaceDN w:val="0"/>
              <w:adjustRightInd w:val="0"/>
              <w:rPr>
                <w:bCs/>
                <w:color w:val="000000"/>
                <w:sz w:val="22"/>
                <w:szCs w:val="22"/>
              </w:rPr>
            </w:pPr>
            <w:proofErr w:type="spellStart"/>
            <w:r w:rsidRPr="0011140C">
              <w:rPr>
                <w:bCs/>
                <w:color w:val="000000"/>
                <w:sz w:val="22"/>
                <w:szCs w:val="22"/>
              </w:rPr>
              <w:t>ex</w:t>
            </w:r>
            <w:proofErr w:type="spellEnd"/>
            <w:r w:rsidRPr="0011140C">
              <w:rPr>
                <w:bCs/>
                <w:color w:val="000000"/>
                <w:sz w:val="22"/>
                <w:szCs w:val="22"/>
              </w:rPr>
              <w:t>:</w:t>
            </w:r>
          </w:p>
          <w:p w14:paraId="66290F93" w14:textId="63AA5700" w:rsidR="005E16A4" w:rsidRPr="004957D2" w:rsidRDefault="005E16A4" w:rsidP="00867196">
            <w:pPr>
              <w:pStyle w:val="PargrafodaLista"/>
              <w:numPr>
                <w:ilvl w:val="0"/>
                <w:numId w:val="17"/>
              </w:numPr>
              <w:autoSpaceDE w:val="0"/>
              <w:autoSpaceDN w:val="0"/>
              <w:adjustRightInd w:val="0"/>
              <w:jc w:val="both"/>
              <w:rPr>
                <w:bCs/>
                <w:color w:val="000000"/>
                <w:sz w:val="22"/>
                <w:szCs w:val="22"/>
              </w:rPr>
            </w:pPr>
            <w:r>
              <w:rPr>
                <w:bCs/>
                <w:color w:val="000000"/>
                <w:sz w:val="22"/>
                <w:szCs w:val="22"/>
              </w:rPr>
              <w:t>Procurar por rachaduras e deformações na antena e em sua fixação;</w:t>
            </w:r>
            <w:r w:rsidR="007B6BA1">
              <w:rPr>
                <w:bCs/>
                <w:color w:val="000000"/>
                <w:sz w:val="22"/>
                <w:szCs w:val="22"/>
              </w:rPr>
              <w:t xml:space="preserve"> e</w:t>
            </w:r>
          </w:p>
          <w:p w14:paraId="50476720" w14:textId="77777777" w:rsidR="005E16A4" w:rsidRDefault="005E16A4" w:rsidP="007F1FB2">
            <w:pPr>
              <w:pStyle w:val="PargrafodaLista"/>
              <w:numPr>
                <w:ilvl w:val="0"/>
                <w:numId w:val="17"/>
              </w:numPr>
              <w:autoSpaceDE w:val="0"/>
              <w:autoSpaceDN w:val="0"/>
              <w:adjustRightInd w:val="0"/>
              <w:rPr>
                <w:bCs/>
                <w:color w:val="000000"/>
                <w:sz w:val="22"/>
                <w:szCs w:val="22"/>
              </w:rPr>
            </w:pPr>
            <w:r>
              <w:rPr>
                <w:bCs/>
                <w:color w:val="000000"/>
                <w:sz w:val="22"/>
                <w:szCs w:val="22"/>
              </w:rPr>
              <w:t>Verificar as condições do selante.</w:t>
            </w:r>
          </w:p>
          <w:p w14:paraId="5E4C0B11" w14:textId="77777777" w:rsidR="005E16A4" w:rsidRPr="004957D2" w:rsidRDefault="005E16A4" w:rsidP="003F024C">
            <w:pPr>
              <w:autoSpaceDE w:val="0"/>
              <w:autoSpaceDN w:val="0"/>
              <w:adjustRightInd w:val="0"/>
              <w:rPr>
                <w:bCs/>
                <w:color w:val="000000"/>
                <w:sz w:val="22"/>
                <w:szCs w:val="22"/>
              </w:rPr>
            </w:pPr>
          </w:p>
          <w:p w14:paraId="26518037" w14:textId="77777777" w:rsidR="005E16A4" w:rsidRPr="004957D2" w:rsidRDefault="005E16A4" w:rsidP="003F024C">
            <w:pPr>
              <w:autoSpaceDE w:val="0"/>
              <w:autoSpaceDN w:val="0"/>
              <w:adjustRightInd w:val="0"/>
              <w:ind w:left="360"/>
              <w:jc w:val="both"/>
              <w:rPr>
                <w:bCs/>
                <w:color w:val="000000"/>
                <w:sz w:val="22"/>
                <w:szCs w:val="22"/>
              </w:rPr>
            </w:pPr>
            <w:r>
              <w:rPr>
                <w:bCs/>
                <w:color w:val="000000"/>
                <w:sz w:val="22"/>
                <w:szCs w:val="22"/>
              </w:rPr>
              <w:t>Resselar a antena ou substituir a antena ou suas fixações nos casos acima conforme manual de instalação do equipamento &lt;NNN&gt;. Após o serviço, executar o teste de “</w:t>
            </w:r>
            <w:proofErr w:type="spellStart"/>
            <w:r>
              <w:rPr>
                <w:bCs/>
                <w:color w:val="000000"/>
                <w:sz w:val="22"/>
                <w:szCs w:val="22"/>
              </w:rPr>
              <w:t>bonding</w:t>
            </w:r>
            <w:proofErr w:type="spellEnd"/>
            <w:r>
              <w:rPr>
                <w:bCs/>
                <w:color w:val="000000"/>
                <w:sz w:val="22"/>
                <w:szCs w:val="22"/>
              </w:rPr>
              <w:t>” da antena.</w:t>
            </w:r>
          </w:p>
        </w:tc>
        <w:tc>
          <w:tcPr>
            <w:tcW w:w="1743" w:type="dxa"/>
            <w:vAlign w:val="center"/>
          </w:tcPr>
          <w:p w14:paraId="1FB08D2F" w14:textId="77777777" w:rsidR="005E16A4" w:rsidRPr="00E26854" w:rsidRDefault="005E16A4" w:rsidP="003F024C">
            <w:pPr>
              <w:autoSpaceDE w:val="0"/>
              <w:autoSpaceDN w:val="0"/>
              <w:adjustRightInd w:val="0"/>
              <w:jc w:val="center"/>
              <w:rPr>
                <w:bCs/>
                <w:color w:val="000000"/>
                <w:sz w:val="22"/>
                <w:szCs w:val="22"/>
              </w:rPr>
            </w:pPr>
            <w:r>
              <w:rPr>
                <w:bCs/>
                <w:color w:val="000000"/>
                <w:sz w:val="22"/>
                <w:szCs w:val="22"/>
              </w:rPr>
              <w:t>12 meses</w:t>
            </w:r>
          </w:p>
        </w:tc>
      </w:tr>
      <w:tr w:rsidR="005E16A4" w14:paraId="4317BAB5" w14:textId="77777777" w:rsidTr="003F024C">
        <w:trPr>
          <w:jc w:val="center"/>
        </w:trPr>
        <w:tc>
          <w:tcPr>
            <w:tcW w:w="463" w:type="dxa"/>
            <w:vAlign w:val="center"/>
          </w:tcPr>
          <w:p w14:paraId="4C310E48" w14:textId="77777777" w:rsidR="005E16A4" w:rsidRDefault="005E16A4" w:rsidP="003F024C">
            <w:pPr>
              <w:autoSpaceDE w:val="0"/>
              <w:autoSpaceDN w:val="0"/>
              <w:adjustRightInd w:val="0"/>
              <w:jc w:val="center"/>
              <w:rPr>
                <w:bCs/>
                <w:color w:val="000000"/>
                <w:sz w:val="22"/>
                <w:szCs w:val="22"/>
              </w:rPr>
            </w:pPr>
            <w:r>
              <w:rPr>
                <w:bCs/>
                <w:color w:val="000000"/>
                <w:sz w:val="22"/>
                <w:szCs w:val="22"/>
              </w:rPr>
              <w:t>5</w:t>
            </w:r>
          </w:p>
        </w:tc>
        <w:tc>
          <w:tcPr>
            <w:tcW w:w="2497" w:type="dxa"/>
            <w:vAlign w:val="center"/>
          </w:tcPr>
          <w:p w14:paraId="10FDC5E9" w14:textId="7AD612A4" w:rsidR="005E16A4" w:rsidRDefault="00E56C9E" w:rsidP="003F024C">
            <w:pPr>
              <w:autoSpaceDE w:val="0"/>
              <w:autoSpaceDN w:val="0"/>
              <w:adjustRightInd w:val="0"/>
              <w:jc w:val="center"/>
              <w:rPr>
                <w:bCs/>
                <w:color w:val="000000"/>
                <w:sz w:val="22"/>
                <w:szCs w:val="22"/>
              </w:rPr>
            </w:pPr>
            <w:r>
              <w:rPr>
                <w:bCs/>
                <w:color w:val="000000"/>
                <w:sz w:val="22"/>
                <w:szCs w:val="22"/>
              </w:rPr>
              <w:t>“</w:t>
            </w:r>
            <w:proofErr w:type="spellStart"/>
            <w:r w:rsidR="005E16A4">
              <w:rPr>
                <w:bCs/>
                <w:color w:val="000000"/>
                <w:sz w:val="22"/>
                <w:szCs w:val="22"/>
              </w:rPr>
              <w:t>Bonding</w:t>
            </w:r>
            <w:proofErr w:type="spellEnd"/>
            <w:r>
              <w:rPr>
                <w:bCs/>
                <w:color w:val="000000"/>
                <w:sz w:val="22"/>
                <w:szCs w:val="22"/>
              </w:rPr>
              <w:t>”</w:t>
            </w:r>
            <w:r w:rsidR="005E16A4">
              <w:rPr>
                <w:bCs/>
                <w:color w:val="000000"/>
                <w:sz w:val="22"/>
                <w:szCs w:val="22"/>
              </w:rPr>
              <w:t xml:space="preserve"> da antena</w:t>
            </w:r>
          </w:p>
          <w:p w14:paraId="729E48BE" w14:textId="77777777" w:rsidR="005E16A4" w:rsidRDefault="005E16A4" w:rsidP="003F024C">
            <w:pPr>
              <w:autoSpaceDE w:val="0"/>
              <w:autoSpaceDN w:val="0"/>
              <w:adjustRightInd w:val="0"/>
              <w:jc w:val="center"/>
              <w:rPr>
                <w:bCs/>
                <w:color w:val="000000"/>
                <w:sz w:val="22"/>
                <w:szCs w:val="22"/>
              </w:rPr>
            </w:pPr>
          </w:p>
          <w:p w14:paraId="3D599DB4" w14:textId="77777777" w:rsidR="005E16A4" w:rsidRPr="00E26854" w:rsidRDefault="005E16A4" w:rsidP="003F024C">
            <w:pPr>
              <w:autoSpaceDE w:val="0"/>
              <w:autoSpaceDN w:val="0"/>
              <w:adjustRightInd w:val="0"/>
              <w:jc w:val="center"/>
              <w:rPr>
                <w:bCs/>
                <w:color w:val="000000"/>
                <w:sz w:val="22"/>
                <w:szCs w:val="22"/>
              </w:rPr>
            </w:pPr>
            <w:r>
              <w:rPr>
                <w:bCs/>
                <w:color w:val="000000"/>
                <w:sz w:val="22"/>
                <w:szCs w:val="22"/>
              </w:rPr>
              <w:t xml:space="preserve">(OBS: utilizar </w:t>
            </w:r>
            <w:proofErr w:type="spellStart"/>
            <w:r>
              <w:rPr>
                <w:bCs/>
                <w:color w:val="000000"/>
                <w:sz w:val="22"/>
                <w:szCs w:val="22"/>
              </w:rPr>
              <w:t>miliohmímetro</w:t>
            </w:r>
            <w:proofErr w:type="spellEnd"/>
            <w:r>
              <w:rPr>
                <w:bCs/>
                <w:color w:val="000000"/>
                <w:sz w:val="22"/>
                <w:szCs w:val="22"/>
              </w:rPr>
              <w:t>)</w:t>
            </w:r>
          </w:p>
        </w:tc>
        <w:tc>
          <w:tcPr>
            <w:tcW w:w="4900" w:type="dxa"/>
            <w:vAlign w:val="center"/>
          </w:tcPr>
          <w:p w14:paraId="3203E5D2" w14:textId="4A8EF156" w:rsidR="005E16A4" w:rsidRDefault="005E16A4"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xml:space="preserve">: Desconecte o cabo coaxial da antena e meça a resistência entre o conector da antena e uma parte exposta da estrutura metálica da aeronave. A resistência não deve ser superior </w:t>
            </w:r>
            <w:r w:rsidR="007B6BA1">
              <w:rPr>
                <w:bCs/>
                <w:color w:val="000000"/>
                <w:sz w:val="22"/>
                <w:szCs w:val="22"/>
              </w:rPr>
              <w:t>a</w:t>
            </w:r>
            <w:r>
              <w:rPr>
                <w:bCs/>
                <w:color w:val="000000"/>
                <w:sz w:val="22"/>
                <w:szCs w:val="22"/>
              </w:rPr>
              <w:t xml:space="preserve"> 10 </w:t>
            </w:r>
            <w:proofErr w:type="spellStart"/>
            <w:r>
              <w:rPr>
                <w:bCs/>
                <w:color w:val="000000"/>
                <w:sz w:val="22"/>
                <w:szCs w:val="22"/>
              </w:rPr>
              <w:t>miliohms</w:t>
            </w:r>
            <w:proofErr w:type="spellEnd"/>
            <w:r>
              <w:rPr>
                <w:bCs/>
                <w:color w:val="000000"/>
                <w:sz w:val="22"/>
                <w:szCs w:val="22"/>
              </w:rPr>
              <w:t>.</w:t>
            </w:r>
          </w:p>
          <w:p w14:paraId="5A94848D" w14:textId="27C50C1C" w:rsidR="005E16A4" w:rsidRPr="00E26854" w:rsidRDefault="005E16A4" w:rsidP="00867196">
            <w:pPr>
              <w:autoSpaceDE w:val="0"/>
              <w:autoSpaceDN w:val="0"/>
              <w:adjustRightInd w:val="0"/>
              <w:jc w:val="both"/>
              <w:rPr>
                <w:bCs/>
                <w:color w:val="000000"/>
                <w:sz w:val="22"/>
                <w:szCs w:val="22"/>
              </w:rPr>
            </w:pPr>
            <w:r>
              <w:rPr>
                <w:bCs/>
                <w:color w:val="000000"/>
                <w:sz w:val="22"/>
                <w:szCs w:val="22"/>
              </w:rPr>
              <w:t xml:space="preserve">Caso a antena </w:t>
            </w:r>
            <w:r w:rsidR="002A28F9">
              <w:rPr>
                <w:bCs/>
                <w:color w:val="000000"/>
                <w:sz w:val="22"/>
                <w:szCs w:val="22"/>
              </w:rPr>
              <w:t>seja</w:t>
            </w:r>
            <w:r>
              <w:rPr>
                <w:bCs/>
                <w:color w:val="000000"/>
                <w:sz w:val="22"/>
                <w:szCs w:val="22"/>
              </w:rPr>
              <w:t xml:space="preserve"> </w:t>
            </w:r>
            <w:proofErr w:type="spellStart"/>
            <w:r>
              <w:rPr>
                <w:bCs/>
                <w:color w:val="000000"/>
                <w:sz w:val="22"/>
                <w:szCs w:val="22"/>
              </w:rPr>
              <w:t>refixada</w:t>
            </w:r>
            <w:proofErr w:type="spellEnd"/>
            <w:r>
              <w:rPr>
                <w:bCs/>
                <w:color w:val="000000"/>
                <w:sz w:val="22"/>
                <w:szCs w:val="22"/>
              </w:rPr>
              <w:t xml:space="preserve"> ou reinstalada</w:t>
            </w:r>
            <w:r w:rsidR="0091702F">
              <w:rPr>
                <w:bCs/>
                <w:color w:val="000000"/>
                <w:sz w:val="22"/>
                <w:szCs w:val="22"/>
              </w:rPr>
              <w:t>,</w:t>
            </w:r>
            <w:r>
              <w:rPr>
                <w:bCs/>
                <w:color w:val="000000"/>
                <w:sz w:val="22"/>
                <w:szCs w:val="22"/>
              </w:rPr>
              <w:t xml:space="preserve"> a resistência deverá ser inferior à 2</w:t>
            </w:r>
            <w:r w:rsidR="007B6BA1">
              <w:rPr>
                <w:bCs/>
                <w:color w:val="000000"/>
                <w:sz w:val="22"/>
                <w:szCs w:val="22"/>
              </w:rPr>
              <w:t>,</w:t>
            </w:r>
            <w:r>
              <w:rPr>
                <w:bCs/>
                <w:color w:val="000000"/>
                <w:sz w:val="22"/>
                <w:szCs w:val="22"/>
              </w:rPr>
              <w:t xml:space="preserve">5 </w:t>
            </w:r>
            <w:proofErr w:type="spellStart"/>
            <w:r>
              <w:rPr>
                <w:bCs/>
                <w:color w:val="000000"/>
                <w:sz w:val="22"/>
                <w:szCs w:val="22"/>
              </w:rPr>
              <w:t>miliohms</w:t>
            </w:r>
            <w:proofErr w:type="spellEnd"/>
            <w:r>
              <w:rPr>
                <w:bCs/>
                <w:color w:val="000000"/>
                <w:sz w:val="22"/>
                <w:szCs w:val="22"/>
              </w:rPr>
              <w:t>.</w:t>
            </w:r>
          </w:p>
        </w:tc>
        <w:tc>
          <w:tcPr>
            <w:tcW w:w="1743" w:type="dxa"/>
            <w:vAlign w:val="center"/>
          </w:tcPr>
          <w:p w14:paraId="0EADF835" w14:textId="77777777" w:rsidR="005E16A4" w:rsidRPr="00E26854" w:rsidRDefault="005E16A4" w:rsidP="003F024C">
            <w:pPr>
              <w:autoSpaceDE w:val="0"/>
              <w:autoSpaceDN w:val="0"/>
              <w:adjustRightInd w:val="0"/>
              <w:jc w:val="center"/>
              <w:rPr>
                <w:bCs/>
                <w:color w:val="000000"/>
                <w:sz w:val="22"/>
                <w:szCs w:val="22"/>
              </w:rPr>
            </w:pPr>
            <w:r>
              <w:rPr>
                <w:bCs/>
                <w:color w:val="000000"/>
                <w:sz w:val="22"/>
                <w:szCs w:val="22"/>
              </w:rPr>
              <w:t>2000 horas de voo ou 10 anos, o que ocorrer primeiro.</w:t>
            </w:r>
          </w:p>
        </w:tc>
      </w:tr>
    </w:tbl>
    <w:p w14:paraId="0062871A" w14:textId="77777777" w:rsidR="005E16A4" w:rsidRDefault="005E16A4" w:rsidP="005E16A4">
      <w:pPr>
        <w:suppressAutoHyphens/>
        <w:ind w:left="426"/>
        <w:rPr>
          <w:b/>
          <w:sz w:val="22"/>
          <w:szCs w:val="22"/>
          <w:u w:val="single"/>
        </w:rPr>
      </w:pPr>
    </w:p>
    <w:p w14:paraId="5EE59FA6" w14:textId="77777777" w:rsidR="005E16A4" w:rsidRDefault="005E16A4" w:rsidP="005E16A4">
      <w:pPr>
        <w:rPr>
          <w:b/>
          <w:sz w:val="22"/>
          <w:szCs w:val="22"/>
          <w:u w:val="single"/>
        </w:rPr>
      </w:pPr>
      <w:r>
        <w:rPr>
          <w:b/>
          <w:sz w:val="22"/>
          <w:szCs w:val="22"/>
          <w:u w:val="single"/>
        </w:rPr>
        <w:br w:type="page"/>
      </w:r>
    </w:p>
    <w:p w14:paraId="2A2A8DC8" w14:textId="77777777" w:rsidR="005E16A4" w:rsidRDefault="005E16A4" w:rsidP="005E16A4">
      <w:pPr>
        <w:suppressAutoHyphens/>
        <w:ind w:left="426"/>
        <w:rPr>
          <w:b/>
          <w:sz w:val="22"/>
          <w:szCs w:val="22"/>
          <w:u w:val="single"/>
        </w:rPr>
      </w:pPr>
    </w:p>
    <w:tbl>
      <w:tblPr>
        <w:tblStyle w:val="Tabelacomgrade"/>
        <w:tblW w:w="0" w:type="auto"/>
        <w:jc w:val="center"/>
        <w:tblLook w:val="04A0" w:firstRow="1" w:lastRow="0" w:firstColumn="1" w:lastColumn="0" w:noHBand="0" w:noVBand="1"/>
      </w:tblPr>
      <w:tblGrid>
        <w:gridCol w:w="448"/>
        <w:gridCol w:w="2239"/>
        <w:gridCol w:w="4701"/>
        <w:gridCol w:w="2118"/>
      </w:tblGrid>
      <w:tr w:rsidR="005E16A4" w14:paraId="500E8856" w14:textId="77777777" w:rsidTr="008F4D8A">
        <w:trPr>
          <w:jc w:val="center"/>
        </w:trPr>
        <w:tc>
          <w:tcPr>
            <w:tcW w:w="448" w:type="dxa"/>
            <w:vAlign w:val="center"/>
          </w:tcPr>
          <w:p w14:paraId="3D8DF7CA" w14:textId="77777777" w:rsidR="005E16A4" w:rsidRDefault="005E16A4" w:rsidP="003F024C">
            <w:pPr>
              <w:autoSpaceDE w:val="0"/>
              <w:autoSpaceDN w:val="0"/>
              <w:adjustRightInd w:val="0"/>
              <w:jc w:val="center"/>
              <w:rPr>
                <w:b/>
                <w:bCs/>
                <w:color w:val="000000"/>
                <w:sz w:val="22"/>
                <w:szCs w:val="22"/>
              </w:rPr>
            </w:pPr>
            <w:r>
              <w:rPr>
                <w:b/>
                <w:bCs/>
                <w:color w:val="000000"/>
                <w:sz w:val="22"/>
                <w:szCs w:val="22"/>
              </w:rPr>
              <w:t>Nº</w:t>
            </w:r>
          </w:p>
        </w:tc>
        <w:tc>
          <w:tcPr>
            <w:tcW w:w="2239" w:type="dxa"/>
            <w:vAlign w:val="center"/>
          </w:tcPr>
          <w:p w14:paraId="0A67DAD3" w14:textId="77777777" w:rsidR="005E16A4" w:rsidRDefault="005E16A4" w:rsidP="003F024C">
            <w:pPr>
              <w:autoSpaceDE w:val="0"/>
              <w:autoSpaceDN w:val="0"/>
              <w:adjustRightInd w:val="0"/>
              <w:jc w:val="center"/>
              <w:rPr>
                <w:b/>
                <w:bCs/>
                <w:color w:val="000000"/>
                <w:sz w:val="22"/>
                <w:szCs w:val="22"/>
              </w:rPr>
            </w:pPr>
            <w:r>
              <w:rPr>
                <w:b/>
                <w:bCs/>
                <w:color w:val="000000"/>
                <w:sz w:val="22"/>
                <w:szCs w:val="22"/>
              </w:rPr>
              <w:t>ITEM</w:t>
            </w:r>
          </w:p>
        </w:tc>
        <w:tc>
          <w:tcPr>
            <w:tcW w:w="4701" w:type="dxa"/>
            <w:vAlign w:val="center"/>
          </w:tcPr>
          <w:p w14:paraId="4D428D58" w14:textId="77777777" w:rsidR="005E16A4" w:rsidRDefault="005E16A4" w:rsidP="003F024C">
            <w:pPr>
              <w:autoSpaceDE w:val="0"/>
              <w:autoSpaceDN w:val="0"/>
              <w:adjustRightInd w:val="0"/>
              <w:jc w:val="center"/>
              <w:rPr>
                <w:b/>
                <w:bCs/>
                <w:color w:val="000000"/>
                <w:sz w:val="22"/>
                <w:szCs w:val="22"/>
              </w:rPr>
            </w:pPr>
            <w:r>
              <w:rPr>
                <w:b/>
                <w:bCs/>
                <w:color w:val="000000"/>
                <w:sz w:val="22"/>
                <w:szCs w:val="22"/>
              </w:rPr>
              <w:t>PROCEDIMENTO</w:t>
            </w:r>
          </w:p>
        </w:tc>
        <w:tc>
          <w:tcPr>
            <w:tcW w:w="2118" w:type="dxa"/>
            <w:vAlign w:val="center"/>
          </w:tcPr>
          <w:p w14:paraId="0D3547C2" w14:textId="77777777" w:rsidR="005E16A4" w:rsidRDefault="005E16A4" w:rsidP="003F024C">
            <w:pPr>
              <w:autoSpaceDE w:val="0"/>
              <w:autoSpaceDN w:val="0"/>
              <w:adjustRightInd w:val="0"/>
              <w:jc w:val="center"/>
              <w:rPr>
                <w:b/>
                <w:bCs/>
                <w:color w:val="000000"/>
                <w:sz w:val="22"/>
                <w:szCs w:val="22"/>
              </w:rPr>
            </w:pPr>
            <w:r>
              <w:rPr>
                <w:b/>
                <w:bCs/>
                <w:color w:val="000000"/>
                <w:sz w:val="22"/>
                <w:szCs w:val="22"/>
              </w:rPr>
              <w:t>INTERVALO</w:t>
            </w:r>
          </w:p>
        </w:tc>
      </w:tr>
      <w:tr w:rsidR="005E16A4" w:rsidRPr="00E26854" w14:paraId="109A9321" w14:textId="77777777" w:rsidTr="008F4D8A">
        <w:trPr>
          <w:jc w:val="center"/>
        </w:trPr>
        <w:tc>
          <w:tcPr>
            <w:tcW w:w="448" w:type="dxa"/>
            <w:vAlign w:val="center"/>
          </w:tcPr>
          <w:p w14:paraId="5891212F" w14:textId="77777777" w:rsidR="005E16A4" w:rsidRDefault="005E16A4" w:rsidP="003F024C">
            <w:pPr>
              <w:autoSpaceDE w:val="0"/>
              <w:autoSpaceDN w:val="0"/>
              <w:adjustRightInd w:val="0"/>
              <w:jc w:val="center"/>
              <w:rPr>
                <w:bCs/>
                <w:color w:val="000000"/>
                <w:sz w:val="22"/>
                <w:szCs w:val="22"/>
              </w:rPr>
            </w:pPr>
            <w:r>
              <w:rPr>
                <w:bCs/>
                <w:color w:val="000000"/>
                <w:sz w:val="22"/>
                <w:szCs w:val="22"/>
              </w:rPr>
              <w:t>6</w:t>
            </w:r>
          </w:p>
        </w:tc>
        <w:tc>
          <w:tcPr>
            <w:tcW w:w="2239" w:type="dxa"/>
            <w:vAlign w:val="center"/>
          </w:tcPr>
          <w:p w14:paraId="52B2EF06" w14:textId="4E144006" w:rsidR="005E16A4" w:rsidRDefault="000B3BD2" w:rsidP="003F024C">
            <w:pPr>
              <w:autoSpaceDE w:val="0"/>
              <w:autoSpaceDN w:val="0"/>
              <w:adjustRightInd w:val="0"/>
              <w:jc w:val="center"/>
              <w:rPr>
                <w:bCs/>
                <w:color w:val="000000"/>
                <w:sz w:val="22"/>
                <w:szCs w:val="22"/>
              </w:rPr>
            </w:pPr>
            <w:r>
              <w:rPr>
                <w:bCs/>
                <w:color w:val="000000"/>
                <w:sz w:val="22"/>
                <w:szCs w:val="22"/>
              </w:rPr>
              <w:t>“</w:t>
            </w:r>
            <w:proofErr w:type="spellStart"/>
            <w:r w:rsidR="005E16A4">
              <w:rPr>
                <w:bCs/>
                <w:color w:val="000000"/>
                <w:sz w:val="22"/>
                <w:szCs w:val="22"/>
              </w:rPr>
              <w:t>Bonding</w:t>
            </w:r>
            <w:proofErr w:type="spellEnd"/>
            <w:r>
              <w:rPr>
                <w:bCs/>
                <w:color w:val="000000"/>
                <w:sz w:val="22"/>
                <w:szCs w:val="22"/>
              </w:rPr>
              <w:t>”</w:t>
            </w:r>
            <w:r w:rsidR="005E16A4">
              <w:rPr>
                <w:bCs/>
                <w:color w:val="000000"/>
                <w:sz w:val="22"/>
                <w:szCs w:val="22"/>
              </w:rPr>
              <w:t xml:space="preserve"> do equipamento</w:t>
            </w:r>
          </w:p>
          <w:p w14:paraId="3588A90C" w14:textId="77777777" w:rsidR="005E16A4" w:rsidRDefault="005E16A4" w:rsidP="003F024C">
            <w:pPr>
              <w:autoSpaceDE w:val="0"/>
              <w:autoSpaceDN w:val="0"/>
              <w:adjustRightInd w:val="0"/>
              <w:jc w:val="center"/>
              <w:rPr>
                <w:bCs/>
                <w:color w:val="000000"/>
                <w:sz w:val="22"/>
                <w:szCs w:val="22"/>
              </w:rPr>
            </w:pPr>
          </w:p>
          <w:p w14:paraId="56CA1277" w14:textId="77777777" w:rsidR="005E16A4" w:rsidRPr="00E26854" w:rsidRDefault="005E16A4" w:rsidP="003F024C">
            <w:pPr>
              <w:autoSpaceDE w:val="0"/>
              <w:autoSpaceDN w:val="0"/>
              <w:adjustRightInd w:val="0"/>
              <w:jc w:val="center"/>
              <w:rPr>
                <w:bCs/>
                <w:color w:val="000000"/>
                <w:sz w:val="22"/>
                <w:szCs w:val="22"/>
              </w:rPr>
            </w:pPr>
            <w:r>
              <w:rPr>
                <w:bCs/>
                <w:color w:val="000000"/>
                <w:sz w:val="22"/>
                <w:szCs w:val="22"/>
              </w:rPr>
              <w:t xml:space="preserve">(OBS: utilizar </w:t>
            </w:r>
            <w:proofErr w:type="spellStart"/>
            <w:r>
              <w:rPr>
                <w:bCs/>
                <w:color w:val="000000"/>
                <w:sz w:val="22"/>
                <w:szCs w:val="22"/>
              </w:rPr>
              <w:t>miliohmímetro</w:t>
            </w:r>
            <w:proofErr w:type="spellEnd"/>
            <w:r>
              <w:rPr>
                <w:bCs/>
                <w:color w:val="000000"/>
                <w:sz w:val="22"/>
                <w:szCs w:val="22"/>
              </w:rPr>
              <w:t>)</w:t>
            </w:r>
          </w:p>
        </w:tc>
        <w:tc>
          <w:tcPr>
            <w:tcW w:w="4701" w:type="dxa"/>
            <w:vAlign w:val="center"/>
          </w:tcPr>
          <w:p w14:paraId="213348A8" w14:textId="4D6E6936" w:rsidR="005E16A4" w:rsidRDefault="005E16A4"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xml:space="preserve">: Desconecte todos os conectores do equipamento e meça a resistência entre uma parte exposta da estrutura metálica do equipamento e uma parte exposta da estrutura metálica da aeronave. A resistência não deve ser superior </w:t>
            </w:r>
            <w:r w:rsidR="007B6BA1">
              <w:rPr>
                <w:bCs/>
                <w:color w:val="000000"/>
                <w:sz w:val="22"/>
                <w:szCs w:val="22"/>
              </w:rPr>
              <w:t>a</w:t>
            </w:r>
            <w:r>
              <w:rPr>
                <w:bCs/>
                <w:color w:val="000000"/>
                <w:sz w:val="22"/>
                <w:szCs w:val="22"/>
              </w:rPr>
              <w:t xml:space="preserve"> 10 </w:t>
            </w:r>
            <w:proofErr w:type="spellStart"/>
            <w:r>
              <w:rPr>
                <w:bCs/>
                <w:color w:val="000000"/>
                <w:sz w:val="22"/>
                <w:szCs w:val="22"/>
              </w:rPr>
              <w:t>miliohms</w:t>
            </w:r>
            <w:proofErr w:type="spellEnd"/>
            <w:r>
              <w:rPr>
                <w:bCs/>
                <w:color w:val="000000"/>
                <w:sz w:val="22"/>
                <w:szCs w:val="22"/>
              </w:rPr>
              <w:t>.</w:t>
            </w:r>
          </w:p>
          <w:p w14:paraId="47771E50" w14:textId="1FC70AB2" w:rsidR="005E16A4" w:rsidRPr="00E26854" w:rsidRDefault="005E16A4" w:rsidP="00867196">
            <w:pPr>
              <w:autoSpaceDE w:val="0"/>
              <w:autoSpaceDN w:val="0"/>
              <w:adjustRightInd w:val="0"/>
              <w:jc w:val="both"/>
              <w:rPr>
                <w:bCs/>
                <w:color w:val="000000"/>
                <w:sz w:val="22"/>
                <w:szCs w:val="22"/>
              </w:rPr>
            </w:pPr>
            <w:r>
              <w:rPr>
                <w:bCs/>
                <w:color w:val="000000"/>
                <w:sz w:val="22"/>
                <w:szCs w:val="22"/>
              </w:rPr>
              <w:t>Caso o equipamento esteja sendo reinstalado</w:t>
            </w:r>
            <w:r w:rsidR="007B6BA1">
              <w:rPr>
                <w:bCs/>
                <w:color w:val="000000"/>
                <w:sz w:val="22"/>
                <w:szCs w:val="22"/>
              </w:rPr>
              <w:t>,</w:t>
            </w:r>
            <w:r>
              <w:rPr>
                <w:bCs/>
                <w:color w:val="000000"/>
                <w:sz w:val="22"/>
                <w:szCs w:val="22"/>
              </w:rPr>
              <w:t xml:space="preserve"> a resistência deverá ser inferior à 2</w:t>
            </w:r>
            <w:r w:rsidR="007B6BA1">
              <w:rPr>
                <w:bCs/>
                <w:color w:val="000000"/>
                <w:sz w:val="22"/>
                <w:szCs w:val="22"/>
              </w:rPr>
              <w:t>,</w:t>
            </w:r>
            <w:r>
              <w:rPr>
                <w:bCs/>
                <w:color w:val="000000"/>
                <w:sz w:val="22"/>
                <w:szCs w:val="22"/>
              </w:rPr>
              <w:t xml:space="preserve">5 </w:t>
            </w:r>
            <w:proofErr w:type="spellStart"/>
            <w:r>
              <w:rPr>
                <w:bCs/>
                <w:color w:val="000000"/>
                <w:sz w:val="22"/>
                <w:szCs w:val="22"/>
              </w:rPr>
              <w:t>miliohms</w:t>
            </w:r>
            <w:proofErr w:type="spellEnd"/>
            <w:r>
              <w:rPr>
                <w:bCs/>
                <w:color w:val="000000"/>
                <w:sz w:val="22"/>
                <w:szCs w:val="22"/>
              </w:rPr>
              <w:t>.</w:t>
            </w:r>
          </w:p>
        </w:tc>
        <w:tc>
          <w:tcPr>
            <w:tcW w:w="2118" w:type="dxa"/>
            <w:vAlign w:val="center"/>
          </w:tcPr>
          <w:p w14:paraId="3FD2AF44" w14:textId="77777777" w:rsidR="005E16A4" w:rsidRPr="00E26854" w:rsidRDefault="005E16A4" w:rsidP="003F024C">
            <w:pPr>
              <w:autoSpaceDE w:val="0"/>
              <w:autoSpaceDN w:val="0"/>
              <w:adjustRightInd w:val="0"/>
              <w:jc w:val="center"/>
              <w:rPr>
                <w:bCs/>
                <w:color w:val="000000"/>
                <w:sz w:val="22"/>
                <w:szCs w:val="22"/>
              </w:rPr>
            </w:pPr>
            <w:r>
              <w:rPr>
                <w:bCs/>
                <w:color w:val="000000"/>
                <w:sz w:val="22"/>
                <w:szCs w:val="22"/>
              </w:rPr>
              <w:t>2200 horas de voo / 12 anos / reinstalação do equipamento</w:t>
            </w:r>
          </w:p>
        </w:tc>
      </w:tr>
      <w:tr w:rsidR="008F4D8A" w:rsidRPr="00E26854" w14:paraId="4C224103" w14:textId="77777777" w:rsidTr="001C5D84">
        <w:trPr>
          <w:jc w:val="center"/>
        </w:trPr>
        <w:tc>
          <w:tcPr>
            <w:tcW w:w="448" w:type="dxa"/>
            <w:vAlign w:val="center"/>
          </w:tcPr>
          <w:p w14:paraId="321DFD9B" w14:textId="01CD9688" w:rsidR="008F4D8A" w:rsidRDefault="008F4D8A" w:rsidP="003F024C">
            <w:pPr>
              <w:autoSpaceDE w:val="0"/>
              <w:autoSpaceDN w:val="0"/>
              <w:adjustRightInd w:val="0"/>
              <w:jc w:val="center"/>
              <w:rPr>
                <w:bCs/>
                <w:color w:val="000000"/>
                <w:sz w:val="22"/>
                <w:szCs w:val="22"/>
              </w:rPr>
            </w:pPr>
            <w:r>
              <w:rPr>
                <w:bCs/>
                <w:color w:val="000000"/>
                <w:sz w:val="22"/>
                <w:szCs w:val="22"/>
              </w:rPr>
              <w:t>7</w:t>
            </w:r>
          </w:p>
        </w:tc>
        <w:tc>
          <w:tcPr>
            <w:tcW w:w="2239" w:type="dxa"/>
            <w:vAlign w:val="center"/>
          </w:tcPr>
          <w:p w14:paraId="6D032506" w14:textId="2CB0482C" w:rsidR="008F4D8A" w:rsidRDefault="008F4D8A" w:rsidP="003F024C">
            <w:pPr>
              <w:autoSpaceDE w:val="0"/>
              <w:autoSpaceDN w:val="0"/>
              <w:adjustRightInd w:val="0"/>
              <w:jc w:val="center"/>
              <w:rPr>
                <w:bCs/>
                <w:color w:val="000000"/>
                <w:sz w:val="22"/>
                <w:szCs w:val="22"/>
              </w:rPr>
            </w:pPr>
            <w:r>
              <w:rPr>
                <w:bCs/>
                <w:color w:val="000000"/>
                <w:sz w:val="22"/>
                <w:szCs w:val="22"/>
              </w:rPr>
              <w:t>- ALS -</w:t>
            </w:r>
          </w:p>
          <w:p w14:paraId="4397046A" w14:textId="17623137" w:rsidR="008F4D8A" w:rsidRDefault="008F4D8A" w:rsidP="003F024C">
            <w:pPr>
              <w:autoSpaceDE w:val="0"/>
              <w:autoSpaceDN w:val="0"/>
              <w:adjustRightInd w:val="0"/>
              <w:jc w:val="center"/>
              <w:rPr>
                <w:bCs/>
                <w:color w:val="000000"/>
                <w:sz w:val="22"/>
                <w:szCs w:val="22"/>
              </w:rPr>
            </w:pPr>
            <w:r>
              <w:rPr>
                <w:bCs/>
                <w:color w:val="000000"/>
                <w:sz w:val="22"/>
                <w:szCs w:val="22"/>
              </w:rPr>
              <w:t>Verificação dos servos do PA</w:t>
            </w:r>
          </w:p>
        </w:tc>
        <w:tc>
          <w:tcPr>
            <w:tcW w:w="4701" w:type="dxa"/>
            <w:vAlign w:val="center"/>
          </w:tcPr>
          <w:p w14:paraId="13913FEF" w14:textId="3C70521D" w:rsidR="008F4D8A" w:rsidRDefault="008F4D8A"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xml:space="preserve">: Inspecionar os servos do PA conforme a instrução </w:t>
            </w:r>
            <w:r w:rsidR="004A4D5C">
              <w:rPr>
                <w:bCs/>
                <w:color w:val="000000"/>
                <w:sz w:val="22"/>
                <w:szCs w:val="22"/>
              </w:rPr>
              <w:t>&lt;</w:t>
            </w:r>
            <w:r>
              <w:rPr>
                <w:bCs/>
                <w:color w:val="000000"/>
                <w:sz w:val="22"/>
                <w:szCs w:val="22"/>
              </w:rPr>
              <w:t>ZZZ</w:t>
            </w:r>
            <w:r w:rsidR="004A4D5C">
              <w:rPr>
                <w:bCs/>
                <w:color w:val="000000"/>
                <w:sz w:val="22"/>
                <w:szCs w:val="22"/>
              </w:rPr>
              <w:t>&gt;</w:t>
            </w:r>
            <w:r>
              <w:rPr>
                <w:bCs/>
                <w:color w:val="000000"/>
                <w:sz w:val="22"/>
                <w:szCs w:val="22"/>
              </w:rPr>
              <w:t>.</w:t>
            </w:r>
          </w:p>
        </w:tc>
        <w:tc>
          <w:tcPr>
            <w:tcW w:w="2118" w:type="dxa"/>
            <w:vAlign w:val="center"/>
          </w:tcPr>
          <w:p w14:paraId="464E7D1B" w14:textId="4B67ED30" w:rsidR="008F4D8A" w:rsidRDefault="008F4D8A" w:rsidP="001C5D84">
            <w:pPr>
              <w:autoSpaceDE w:val="0"/>
              <w:autoSpaceDN w:val="0"/>
              <w:adjustRightInd w:val="0"/>
              <w:jc w:val="center"/>
              <w:rPr>
                <w:bCs/>
                <w:color w:val="000000"/>
                <w:sz w:val="22"/>
                <w:szCs w:val="22"/>
              </w:rPr>
            </w:pPr>
            <w:r>
              <w:rPr>
                <w:bCs/>
                <w:color w:val="000000"/>
                <w:sz w:val="22"/>
                <w:szCs w:val="22"/>
              </w:rPr>
              <w:t>12 meses</w:t>
            </w:r>
          </w:p>
        </w:tc>
      </w:tr>
      <w:tr w:rsidR="005E16A4" w:rsidRPr="00E26854" w14:paraId="33E0055A" w14:textId="77777777" w:rsidTr="008F4D8A">
        <w:trPr>
          <w:jc w:val="center"/>
        </w:trPr>
        <w:tc>
          <w:tcPr>
            <w:tcW w:w="448" w:type="dxa"/>
            <w:vAlign w:val="center"/>
          </w:tcPr>
          <w:p w14:paraId="150B2126" w14:textId="7A25E75A" w:rsidR="005E16A4" w:rsidRDefault="008F4D8A" w:rsidP="003F024C">
            <w:pPr>
              <w:autoSpaceDE w:val="0"/>
              <w:autoSpaceDN w:val="0"/>
              <w:adjustRightInd w:val="0"/>
              <w:jc w:val="center"/>
              <w:rPr>
                <w:bCs/>
                <w:color w:val="000000"/>
                <w:sz w:val="22"/>
                <w:szCs w:val="22"/>
              </w:rPr>
            </w:pPr>
            <w:r>
              <w:rPr>
                <w:bCs/>
                <w:color w:val="000000"/>
                <w:sz w:val="22"/>
                <w:szCs w:val="22"/>
              </w:rPr>
              <w:t>8</w:t>
            </w:r>
          </w:p>
        </w:tc>
        <w:tc>
          <w:tcPr>
            <w:tcW w:w="2239" w:type="dxa"/>
            <w:vAlign w:val="center"/>
          </w:tcPr>
          <w:p w14:paraId="07685B22" w14:textId="72F4ADC3" w:rsidR="005E16A4" w:rsidRPr="00E26854" w:rsidRDefault="005E16A4" w:rsidP="003F024C">
            <w:pPr>
              <w:autoSpaceDE w:val="0"/>
              <w:autoSpaceDN w:val="0"/>
              <w:adjustRightInd w:val="0"/>
              <w:jc w:val="center"/>
              <w:rPr>
                <w:bCs/>
                <w:color w:val="000000"/>
                <w:sz w:val="22"/>
                <w:szCs w:val="22"/>
              </w:rPr>
            </w:pPr>
            <w:r>
              <w:rPr>
                <w:bCs/>
                <w:color w:val="000000"/>
                <w:sz w:val="22"/>
                <w:szCs w:val="22"/>
              </w:rPr>
              <w:t>Teste do altímetro</w:t>
            </w:r>
          </w:p>
        </w:tc>
        <w:tc>
          <w:tcPr>
            <w:tcW w:w="4701" w:type="dxa"/>
            <w:vAlign w:val="center"/>
          </w:tcPr>
          <w:p w14:paraId="497CE9E3" w14:textId="0691ED69" w:rsidR="005E16A4" w:rsidRPr="00E26854" w:rsidRDefault="005E16A4"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Inspecionar o altímetro conforme RBAC 91.411</w:t>
            </w:r>
            <w:r w:rsidR="007B6BA1">
              <w:rPr>
                <w:bCs/>
                <w:color w:val="000000"/>
                <w:sz w:val="22"/>
                <w:szCs w:val="22"/>
              </w:rPr>
              <w:t>.</w:t>
            </w:r>
            <w:r>
              <w:rPr>
                <w:bCs/>
                <w:color w:val="000000"/>
                <w:sz w:val="22"/>
                <w:szCs w:val="22"/>
              </w:rPr>
              <w:t xml:space="preserve"> </w:t>
            </w:r>
          </w:p>
        </w:tc>
        <w:tc>
          <w:tcPr>
            <w:tcW w:w="2118" w:type="dxa"/>
            <w:vAlign w:val="center"/>
          </w:tcPr>
          <w:p w14:paraId="58258EB1" w14:textId="16A517A7" w:rsidR="005E16A4" w:rsidRPr="00E26854" w:rsidRDefault="005E16A4" w:rsidP="001C5D84">
            <w:pPr>
              <w:autoSpaceDE w:val="0"/>
              <w:autoSpaceDN w:val="0"/>
              <w:adjustRightInd w:val="0"/>
              <w:jc w:val="center"/>
              <w:rPr>
                <w:bCs/>
                <w:color w:val="000000"/>
                <w:sz w:val="22"/>
                <w:szCs w:val="22"/>
              </w:rPr>
            </w:pPr>
            <w:r>
              <w:rPr>
                <w:bCs/>
                <w:color w:val="000000"/>
                <w:sz w:val="22"/>
                <w:szCs w:val="22"/>
              </w:rPr>
              <w:t>2 anos</w:t>
            </w:r>
          </w:p>
        </w:tc>
      </w:tr>
      <w:tr w:rsidR="005E16A4" w:rsidRPr="00E26854" w14:paraId="5EDD70DB" w14:textId="62E6EFED" w:rsidTr="008F4D8A">
        <w:trPr>
          <w:jc w:val="center"/>
        </w:trPr>
        <w:tc>
          <w:tcPr>
            <w:tcW w:w="448" w:type="dxa"/>
            <w:vAlign w:val="center"/>
          </w:tcPr>
          <w:p w14:paraId="343A1A7F" w14:textId="1DC03D19" w:rsidR="005E16A4" w:rsidRDefault="008F4D8A" w:rsidP="003F024C">
            <w:pPr>
              <w:autoSpaceDE w:val="0"/>
              <w:autoSpaceDN w:val="0"/>
              <w:adjustRightInd w:val="0"/>
              <w:jc w:val="center"/>
              <w:rPr>
                <w:bCs/>
                <w:color w:val="000000"/>
                <w:sz w:val="22"/>
                <w:szCs w:val="22"/>
              </w:rPr>
            </w:pPr>
            <w:r>
              <w:rPr>
                <w:bCs/>
                <w:color w:val="000000"/>
                <w:sz w:val="22"/>
                <w:szCs w:val="22"/>
              </w:rPr>
              <w:t>9</w:t>
            </w:r>
          </w:p>
        </w:tc>
        <w:tc>
          <w:tcPr>
            <w:tcW w:w="2239" w:type="dxa"/>
            <w:vAlign w:val="center"/>
          </w:tcPr>
          <w:p w14:paraId="7F08C376" w14:textId="7A90EEAD" w:rsidR="005E16A4" w:rsidRPr="00E26854" w:rsidRDefault="005E16A4" w:rsidP="003F024C">
            <w:pPr>
              <w:autoSpaceDE w:val="0"/>
              <w:autoSpaceDN w:val="0"/>
              <w:adjustRightInd w:val="0"/>
              <w:jc w:val="center"/>
              <w:rPr>
                <w:bCs/>
                <w:color w:val="000000"/>
                <w:sz w:val="22"/>
                <w:szCs w:val="22"/>
              </w:rPr>
            </w:pPr>
            <w:r>
              <w:rPr>
                <w:bCs/>
                <w:color w:val="000000"/>
                <w:sz w:val="22"/>
                <w:szCs w:val="22"/>
              </w:rPr>
              <w:t>Teste do transponder</w:t>
            </w:r>
          </w:p>
        </w:tc>
        <w:tc>
          <w:tcPr>
            <w:tcW w:w="4701" w:type="dxa"/>
            <w:vAlign w:val="center"/>
          </w:tcPr>
          <w:p w14:paraId="0E3F85FF" w14:textId="274D8314" w:rsidR="005E16A4" w:rsidRPr="00E26854" w:rsidRDefault="005E16A4"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xml:space="preserve">: Inspecionar o </w:t>
            </w:r>
            <w:proofErr w:type="spellStart"/>
            <w:r>
              <w:rPr>
                <w:bCs/>
                <w:color w:val="000000"/>
                <w:sz w:val="22"/>
                <w:szCs w:val="22"/>
              </w:rPr>
              <w:t>tranponder</w:t>
            </w:r>
            <w:proofErr w:type="spellEnd"/>
            <w:r>
              <w:rPr>
                <w:bCs/>
                <w:color w:val="000000"/>
                <w:sz w:val="22"/>
                <w:szCs w:val="22"/>
              </w:rPr>
              <w:t xml:space="preserve"> conforme RBAC 91.413</w:t>
            </w:r>
            <w:r w:rsidR="007B6BA1">
              <w:rPr>
                <w:bCs/>
                <w:color w:val="000000"/>
                <w:sz w:val="22"/>
                <w:szCs w:val="22"/>
              </w:rPr>
              <w:t>.</w:t>
            </w:r>
            <w:r>
              <w:rPr>
                <w:bCs/>
                <w:color w:val="000000"/>
                <w:sz w:val="22"/>
                <w:szCs w:val="22"/>
              </w:rPr>
              <w:t xml:space="preserve"> </w:t>
            </w:r>
          </w:p>
        </w:tc>
        <w:tc>
          <w:tcPr>
            <w:tcW w:w="2118" w:type="dxa"/>
            <w:vAlign w:val="center"/>
          </w:tcPr>
          <w:p w14:paraId="3604527E" w14:textId="0577E05C" w:rsidR="005E16A4" w:rsidRPr="00E26854" w:rsidRDefault="005E16A4" w:rsidP="003F024C">
            <w:pPr>
              <w:autoSpaceDE w:val="0"/>
              <w:autoSpaceDN w:val="0"/>
              <w:adjustRightInd w:val="0"/>
              <w:jc w:val="center"/>
              <w:rPr>
                <w:bCs/>
                <w:color w:val="000000"/>
                <w:sz w:val="22"/>
                <w:szCs w:val="22"/>
              </w:rPr>
            </w:pPr>
            <w:r>
              <w:rPr>
                <w:bCs/>
                <w:color w:val="000000"/>
                <w:sz w:val="22"/>
                <w:szCs w:val="22"/>
              </w:rPr>
              <w:t>2 anos</w:t>
            </w:r>
          </w:p>
        </w:tc>
      </w:tr>
      <w:tr w:rsidR="005E16A4" w:rsidRPr="00E26854" w14:paraId="359F8E45" w14:textId="77777777" w:rsidTr="008F4D8A">
        <w:trPr>
          <w:jc w:val="center"/>
        </w:trPr>
        <w:tc>
          <w:tcPr>
            <w:tcW w:w="448" w:type="dxa"/>
            <w:vAlign w:val="center"/>
          </w:tcPr>
          <w:p w14:paraId="703F6D87" w14:textId="38B63496" w:rsidR="005E16A4" w:rsidRDefault="008F4D8A" w:rsidP="003F024C">
            <w:pPr>
              <w:autoSpaceDE w:val="0"/>
              <w:autoSpaceDN w:val="0"/>
              <w:adjustRightInd w:val="0"/>
              <w:jc w:val="center"/>
              <w:rPr>
                <w:bCs/>
                <w:color w:val="000000"/>
                <w:sz w:val="22"/>
                <w:szCs w:val="22"/>
              </w:rPr>
            </w:pPr>
            <w:r>
              <w:rPr>
                <w:bCs/>
                <w:color w:val="000000"/>
                <w:sz w:val="22"/>
                <w:szCs w:val="22"/>
              </w:rPr>
              <w:t>10</w:t>
            </w:r>
          </w:p>
        </w:tc>
        <w:tc>
          <w:tcPr>
            <w:tcW w:w="2239" w:type="dxa"/>
            <w:vAlign w:val="center"/>
          </w:tcPr>
          <w:p w14:paraId="4C59CA6E" w14:textId="77777777" w:rsidR="005E16A4" w:rsidRDefault="005E16A4" w:rsidP="003F024C">
            <w:pPr>
              <w:autoSpaceDE w:val="0"/>
              <w:autoSpaceDN w:val="0"/>
              <w:adjustRightInd w:val="0"/>
              <w:jc w:val="center"/>
              <w:rPr>
                <w:bCs/>
                <w:color w:val="000000"/>
                <w:sz w:val="22"/>
                <w:szCs w:val="22"/>
              </w:rPr>
            </w:pPr>
            <w:r>
              <w:rPr>
                <w:bCs/>
                <w:color w:val="000000"/>
                <w:sz w:val="22"/>
                <w:szCs w:val="22"/>
              </w:rPr>
              <w:t>Configuração do equipamento</w:t>
            </w:r>
          </w:p>
        </w:tc>
        <w:tc>
          <w:tcPr>
            <w:tcW w:w="4701" w:type="dxa"/>
            <w:vAlign w:val="center"/>
          </w:tcPr>
          <w:p w14:paraId="2BB7B780" w14:textId="2970B3B9" w:rsidR="005E16A4" w:rsidRDefault="005E16A4"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Para configuração dos parâmetros do equipamento, verificar os procedimentos previstos na Seção &lt;PP&gt; do manual de instalação do equipamento, em conjunto com as configurações descritas no Manual de Instalação da modificação</w:t>
            </w:r>
            <w:r w:rsidR="008B5280">
              <w:rPr>
                <w:bCs/>
                <w:color w:val="000000"/>
                <w:sz w:val="22"/>
                <w:szCs w:val="22"/>
              </w:rPr>
              <w:t xml:space="preserve"> ou alteração</w:t>
            </w:r>
            <w:r>
              <w:rPr>
                <w:bCs/>
                <w:color w:val="000000"/>
                <w:sz w:val="22"/>
                <w:szCs w:val="22"/>
              </w:rPr>
              <w:t xml:space="preserve">. </w:t>
            </w:r>
          </w:p>
        </w:tc>
        <w:tc>
          <w:tcPr>
            <w:tcW w:w="2118" w:type="dxa"/>
            <w:vAlign w:val="center"/>
          </w:tcPr>
          <w:p w14:paraId="420785A9" w14:textId="77777777" w:rsidR="005E16A4" w:rsidRDefault="005E16A4" w:rsidP="003F024C">
            <w:pPr>
              <w:autoSpaceDE w:val="0"/>
              <w:autoSpaceDN w:val="0"/>
              <w:adjustRightInd w:val="0"/>
              <w:jc w:val="center"/>
              <w:rPr>
                <w:bCs/>
                <w:color w:val="000000"/>
                <w:sz w:val="22"/>
                <w:szCs w:val="22"/>
              </w:rPr>
            </w:pPr>
            <w:proofErr w:type="spellStart"/>
            <w:r>
              <w:rPr>
                <w:bCs/>
                <w:color w:val="000000"/>
                <w:sz w:val="22"/>
                <w:szCs w:val="22"/>
              </w:rPr>
              <w:t>On</w:t>
            </w:r>
            <w:proofErr w:type="spellEnd"/>
            <w:r>
              <w:rPr>
                <w:bCs/>
                <w:color w:val="000000"/>
                <w:sz w:val="22"/>
                <w:szCs w:val="22"/>
              </w:rPr>
              <w:t xml:space="preserve"> </w:t>
            </w:r>
            <w:proofErr w:type="spellStart"/>
            <w:r>
              <w:rPr>
                <w:bCs/>
                <w:color w:val="000000"/>
                <w:sz w:val="22"/>
                <w:szCs w:val="22"/>
              </w:rPr>
              <w:t>condition</w:t>
            </w:r>
            <w:proofErr w:type="spellEnd"/>
          </w:p>
        </w:tc>
      </w:tr>
      <w:tr w:rsidR="005E16A4" w:rsidRPr="00E26854" w14:paraId="5C704CA1" w14:textId="77777777" w:rsidTr="008F4D8A">
        <w:trPr>
          <w:jc w:val="center"/>
        </w:trPr>
        <w:tc>
          <w:tcPr>
            <w:tcW w:w="448" w:type="dxa"/>
            <w:vAlign w:val="center"/>
          </w:tcPr>
          <w:p w14:paraId="477BBD29" w14:textId="0D0AC45B" w:rsidR="005E16A4" w:rsidRDefault="005E16A4" w:rsidP="008F4D8A">
            <w:pPr>
              <w:autoSpaceDE w:val="0"/>
              <w:autoSpaceDN w:val="0"/>
              <w:adjustRightInd w:val="0"/>
              <w:jc w:val="center"/>
              <w:rPr>
                <w:bCs/>
                <w:color w:val="000000"/>
                <w:sz w:val="22"/>
                <w:szCs w:val="22"/>
              </w:rPr>
            </w:pPr>
            <w:r>
              <w:rPr>
                <w:bCs/>
                <w:color w:val="000000"/>
                <w:sz w:val="22"/>
                <w:szCs w:val="22"/>
              </w:rPr>
              <w:t>1</w:t>
            </w:r>
            <w:r w:rsidR="008F4D8A">
              <w:rPr>
                <w:bCs/>
                <w:color w:val="000000"/>
                <w:sz w:val="22"/>
                <w:szCs w:val="22"/>
              </w:rPr>
              <w:t>1</w:t>
            </w:r>
          </w:p>
        </w:tc>
        <w:tc>
          <w:tcPr>
            <w:tcW w:w="2239" w:type="dxa"/>
            <w:vAlign w:val="center"/>
          </w:tcPr>
          <w:p w14:paraId="711499DF" w14:textId="77777777" w:rsidR="005E16A4" w:rsidRDefault="005E16A4" w:rsidP="003F024C">
            <w:pPr>
              <w:autoSpaceDE w:val="0"/>
              <w:autoSpaceDN w:val="0"/>
              <w:adjustRightInd w:val="0"/>
              <w:jc w:val="center"/>
              <w:rPr>
                <w:bCs/>
                <w:color w:val="000000"/>
                <w:sz w:val="22"/>
                <w:szCs w:val="22"/>
              </w:rPr>
            </w:pPr>
            <w:r>
              <w:rPr>
                <w:bCs/>
                <w:color w:val="000000"/>
                <w:sz w:val="22"/>
                <w:szCs w:val="22"/>
              </w:rPr>
              <w:t>Análise de carga elétrica</w:t>
            </w:r>
          </w:p>
        </w:tc>
        <w:tc>
          <w:tcPr>
            <w:tcW w:w="4701" w:type="dxa"/>
            <w:vAlign w:val="center"/>
          </w:tcPr>
          <w:p w14:paraId="3E5FE0E5" w14:textId="31F20C7B" w:rsidR="005E16A4" w:rsidRDefault="005E16A4"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Após a realização de uma tarefa de manutenção que possa ter interferido na análise de carga elétrica da aeronave, uma nova avaliação</w:t>
            </w:r>
            <w:r w:rsidR="007B6BA1">
              <w:rPr>
                <w:bCs/>
                <w:color w:val="000000"/>
                <w:sz w:val="22"/>
                <w:szCs w:val="22"/>
              </w:rPr>
              <w:t xml:space="preserve"> deverá ser realizada</w:t>
            </w:r>
            <w:r>
              <w:rPr>
                <w:bCs/>
                <w:color w:val="000000"/>
                <w:sz w:val="22"/>
                <w:szCs w:val="22"/>
              </w:rPr>
              <w:t>.</w:t>
            </w:r>
          </w:p>
        </w:tc>
        <w:tc>
          <w:tcPr>
            <w:tcW w:w="2118" w:type="dxa"/>
            <w:vAlign w:val="center"/>
          </w:tcPr>
          <w:p w14:paraId="7F4385C8" w14:textId="77777777" w:rsidR="005E16A4" w:rsidRDefault="005E16A4" w:rsidP="003F024C">
            <w:pPr>
              <w:autoSpaceDE w:val="0"/>
              <w:autoSpaceDN w:val="0"/>
              <w:adjustRightInd w:val="0"/>
              <w:jc w:val="center"/>
              <w:rPr>
                <w:bCs/>
                <w:color w:val="000000"/>
                <w:sz w:val="22"/>
                <w:szCs w:val="22"/>
              </w:rPr>
            </w:pPr>
            <w:proofErr w:type="spellStart"/>
            <w:r>
              <w:rPr>
                <w:bCs/>
                <w:color w:val="000000"/>
                <w:sz w:val="22"/>
                <w:szCs w:val="22"/>
              </w:rPr>
              <w:t>On</w:t>
            </w:r>
            <w:proofErr w:type="spellEnd"/>
            <w:r>
              <w:rPr>
                <w:bCs/>
                <w:color w:val="000000"/>
                <w:sz w:val="22"/>
                <w:szCs w:val="22"/>
              </w:rPr>
              <w:t xml:space="preserve"> </w:t>
            </w:r>
            <w:proofErr w:type="spellStart"/>
            <w:r>
              <w:rPr>
                <w:bCs/>
                <w:color w:val="000000"/>
                <w:sz w:val="22"/>
                <w:szCs w:val="22"/>
              </w:rPr>
              <w:t>condition</w:t>
            </w:r>
            <w:proofErr w:type="spellEnd"/>
          </w:p>
        </w:tc>
      </w:tr>
      <w:tr w:rsidR="005E16A4" w:rsidRPr="00E26854" w14:paraId="6DDD9136" w14:textId="77777777" w:rsidTr="008F4D8A">
        <w:trPr>
          <w:jc w:val="center"/>
        </w:trPr>
        <w:tc>
          <w:tcPr>
            <w:tcW w:w="448" w:type="dxa"/>
            <w:vAlign w:val="center"/>
          </w:tcPr>
          <w:p w14:paraId="5B38A9CF" w14:textId="498D10B5" w:rsidR="005E16A4" w:rsidRDefault="005E16A4" w:rsidP="008F4D8A">
            <w:pPr>
              <w:autoSpaceDE w:val="0"/>
              <w:autoSpaceDN w:val="0"/>
              <w:adjustRightInd w:val="0"/>
              <w:jc w:val="center"/>
              <w:rPr>
                <w:bCs/>
                <w:color w:val="000000"/>
                <w:sz w:val="22"/>
                <w:szCs w:val="22"/>
              </w:rPr>
            </w:pPr>
            <w:r>
              <w:rPr>
                <w:bCs/>
                <w:color w:val="000000"/>
                <w:sz w:val="22"/>
                <w:szCs w:val="22"/>
              </w:rPr>
              <w:t>1</w:t>
            </w:r>
            <w:r w:rsidR="008F4D8A">
              <w:rPr>
                <w:bCs/>
                <w:color w:val="000000"/>
                <w:sz w:val="22"/>
                <w:szCs w:val="22"/>
              </w:rPr>
              <w:t>2</w:t>
            </w:r>
          </w:p>
        </w:tc>
        <w:tc>
          <w:tcPr>
            <w:tcW w:w="2239" w:type="dxa"/>
            <w:vAlign w:val="center"/>
          </w:tcPr>
          <w:p w14:paraId="27D74491" w14:textId="77777777" w:rsidR="005E16A4" w:rsidRDefault="005E16A4" w:rsidP="003F024C">
            <w:pPr>
              <w:autoSpaceDE w:val="0"/>
              <w:autoSpaceDN w:val="0"/>
              <w:adjustRightInd w:val="0"/>
              <w:jc w:val="center"/>
              <w:rPr>
                <w:bCs/>
                <w:color w:val="000000"/>
                <w:sz w:val="22"/>
                <w:szCs w:val="22"/>
              </w:rPr>
            </w:pPr>
            <w:r>
              <w:rPr>
                <w:bCs/>
                <w:color w:val="000000"/>
                <w:sz w:val="22"/>
                <w:szCs w:val="22"/>
              </w:rPr>
              <w:t>Peso e balanceamento</w:t>
            </w:r>
          </w:p>
        </w:tc>
        <w:tc>
          <w:tcPr>
            <w:tcW w:w="4701" w:type="dxa"/>
            <w:vAlign w:val="center"/>
          </w:tcPr>
          <w:p w14:paraId="086E2467" w14:textId="77777777" w:rsidR="005E16A4" w:rsidRDefault="005E16A4" w:rsidP="00867196">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Após a realização de uma tarefa de manutenção que possa ter interferido no peso e balanceamento da aeronave, deverá ser realizada a atualização da Ficha de Peso e Balanceamento.</w:t>
            </w:r>
          </w:p>
        </w:tc>
        <w:tc>
          <w:tcPr>
            <w:tcW w:w="2118" w:type="dxa"/>
            <w:vAlign w:val="center"/>
          </w:tcPr>
          <w:p w14:paraId="04773FF7" w14:textId="77777777" w:rsidR="005E16A4" w:rsidRDefault="005E16A4" w:rsidP="003F024C">
            <w:pPr>
              <w:autoSpaceDE w:val="0"/>
              <w:autoSpaceDN w:val="0"/>
              <w:adjustRightInd w:val="0"/>
              <w:jc w:val="center"/>
              <w:rPr>
                <w:bCs/>
                <w:color w:val="000000"/>
                <w:sz w:val="22"/>
                <w:szCs w:val="22"/>
              </w:rPr>
            </w:pPr>
            <w:proofErr w:type="spellStart"/>
            <w:r>
              <w:rPr>
                <w:bCs/>
                <w:color w:val="000000"/>
                <w:sz w:val="22"/>
                <w:szCs w:val="22"/>
              </w:rPr>
              <w:t>On</w:t>
            </w:r>
            <w:proofErr w:type="spellEnd"/>
            <w:r>
              <w:rPr>
                <w:bCs/>
                <w:color w:val="000000"/>
                <w:sz w:val="22"/>
                <w:szCs w:val="22"/>
              </w:rPr>
              <w:t xml:space="preserve"> </w:t>
            </w:r>
            <w:proofErr w:type="spellStart"/>
            <w:r>
              <w:rPr>
                <w:bCs/>
                <w:color w:val="000000"/>
                <w:sz w:val="22"/>
                <w:szCs w:val="22"/>
              </w:rPr>
              <w:t>condition</w:t>
            </w:r>
            <w:proofErr w:type="spellEnd"/>
          </w:p>
        </w:tc>
      </w:tr>
      <w:tr w:rsidR="00E56C9E" w:rsidRPr="00E26854" w14:paraId="710778EB" w14:textId="77777777" w:rsidTr="008F4D8A">
        <w:trPr>
          <w:jc w:val="center"/>
        </w:trPr>
        <w:tc>
          <w:tcPr>
            <w:tcW w:w="448" w:type="dxa"/>
            <w:vAlign w:val="center"/>
          </w:tcPr>
          <w:p w14:paraId="5F595C0E" w14:textId="46B6B26D" w:rsidR="00E56C9E" w:rsidRPr="000A5482" w:rsidRDefault="00E56C9E" w:rsidP="008F4D8A">
            <w:pPr>
              <w:autoSpaceDE w:val="0"/>
              <w:autoSpaceDN w:val="0"/>
              <w:adjustRightInd w:val="0"/>
              <w:jc w:val="center"/>
              <w:rPr>
                <w:bCs/>
                <w:color w:val="000000"/>
                <w:sz w:val="22"/>
                <w:szCs w:val="22"/>
              </w:rPr>
            </w:pPr>
            <w:r w:rsidRPr="000A5482">
              <w:rPr>
                <w:bCs/>
                <w:color w:val="000000"/>
                <w:sz w:val="22"/>
                <w:szCs w:val="22"/>
              </w:rPr>
              <w:t>13</w:t>
            </w:r>
          </w:p>
        </w:tc>
        <w:tc>
          <w:tcPr>
            <w:tcW w:w="2239" w:type="dxa"/>
            <w:vAlign w:val="center"/>
          </w:tcPr>
          <w:p w14:paraId="5DAA1660" w14:textId="103EB139" w:rsidR="00E56C9E" w:rsidRPr="000A5482" w:rsidRDefault="00E56C9E" w:rsidP="003F024C">
            <w:pPr>
              <w:autoSpaceDE w:val="0"/>
              <w:autoSpaceDN w:val="0"/>
              <w:adjustRightInd w:val="0"/>
              <w:jc w:val="center"/>
              <w:rPr>
                <w:bCs/>
                <w:color w:val="000000"/>
                <w:sz w:val="22"/>
                <w:szCs w:val="22"/>
              </w:rPr>
            </w:pPr>
            <w:r w:rsidRPr="000A5482">
              <w:rPr>
                <w:bCs/>
                <w:color w:val="000000"/>
                <w:sz w:val="22"/>
                <w:szCs w:val="22"/>
              </w:rPr>
              <w:t>- ALS –</w:t>
            </w:r>
          </w:p>
          <w:p w14:paraId="022D6C1E" w14:textId="34D959BC" w:rsidR="00E56C9E" w:rsidRPr="000A5482" w:rsidRDefault="00E56C9E" w:rsidP="003F024C">
            <w:pPr>
              <w:autoSpaceDE w:val="0"/>
              <w:autoSpaceDN w:val="0"/>
              <w:adjustRightInd w:val="0"/>
              <w:jc w:val="center"/>
              <w:rPr>
                <w:bCs/>
                <w:color w:val="000000"/>
                <w:sz w:val="22"/>
                <w:szCs w:val="22"/>
              </w:rPr>
            </w:pPr>
            <w:r w:rsidRPr="000A5482">
              <w:rPr>
                <w:bCs/>
                <w:color w:val="000000"/>
                <w:sz w:val="22"/>
                <w:szCs w:val="22"/>
              </w:rPr>
              <w:t>Substituição de bateria</w:t>
            </w:r>
          </w:p>
        </w:tc>
        <w:tc>
          <w:tcPr>
            <w:tcW w:w="4701" w:type="dxa"/>
            <w:vAlign w:val="center"/>
          </w:tcPr>
          <w:p w14:paraId="23996503" w14:textId="353905C0" w:rsidR="00E56C9E" w:rsidRDefault="000A5482" w:rsidP="000A5482">
            <w:pPr>
              <w:autoSpaceDE w:val="0"/>
              <w:autoSpaceDN w:val="0"/>
              <w:adjustRightInd w:val="0"/>
              <w:jc w:val="both"/>
              <w:rPr>
                <w:bCs/>
                <w:color w:val="000000"/>
                <w:sz w:val="22"/>
                <w:szCs w:val="22"/>
              </w:rPr>
            </w:pPr>
            <w:proofErr w:type="spellStart"/>
            <w:r>
              <w:rPr>
                <w:bCs/>
                <w:color w:val="000000"/>
                <w:sz w:val="22"/>
                <w:szCs w:val="22"/>
              </w:rPr>
              <w:t>ex</w:t>
            </w:r>
            <w:proofErr w:type="spellEnd"/>
            <w:r>
              <w:rPr>
                <w:bCs/>
                <w:color w:val="000000"/>
                <w:sz w:val="22"/>
                <w:szCs w:val="22"/>
              </w:rPr>
              <w:t>: Desconecte todos os conectores do equipamento e proceda conforme manual do fabricante do equipamento para substituição da bateria.</w:t>
            </w:r>
          </w:p>
        </w:tc>
        <w:tc>
          <w:tcPr>
            <w:tcW w:w="2118" w:type="dxa"/>
            <w:vAlign w:val="center"/>
          </w:tcPr>
          <w:p w14:paraId="4EC4DAB7" w14:textId="65855867" w:rsidR="00E56C9E" w:rsidRDefault="000A5482" w:rsidP="003F024C">
            <w:pPr>
              <w:autoSpaceDE w:val="0"/>
              <w:autoSpaceDN w:val="0"/>
              <w:adjustRightInd w:val="0"/>
              <w:jc w:val="center"/>
              <w:rPr>
                <w:bCs/>
                <w:color w:val="000000"/>
                <w:sz w:val="22"/>
                <w:szCs w:val="22"/>
              </w:rPr>
            </w:pPr>
            <w:r>
              <w:rPr>
                <w:bCs/>
                <w:color w:val="000000"/>
                <w:sz w:val="22"/>
                <w:szCs w:val="22"/>
              </w:rPr>
              <w:t>5 anos</w:t>
            </w:r>
          </w:p>
        </w:tc>
      </w:tr>
    </w:tbl>
    <w:p w14:paraId="6818C471" w14:textId="612948A6" w:rsidR="005E16A4" w:rsidRDefault="005E16A4" w:rsidP="005E16A4">
      <w:pPr>
        <w:suppressAutoHyphens/>
        <w:ind w:left="426"/>
        <w:rPr>
          <w:b/>
          <w:sz w:val="22"/>
          <w:szCs w:val="22"/>
          <w:u w:val="single"/>
        </w:rPr>
      </w:pPr>
    </w:p>
    <w:p w14:paraId="19351EC3" w14:textId="77777777" w:rsidR="005E16A4" w:rsidRPr="008D0C65" w:rsidRDefault="005E16A4" w:rsidP="007F1FB2">
      <w:pPr>
        <w:numPr>
          <w:ilvl w:val="1"/>
          <w:numId w:val="5"/>
        </w:numPr>
        <w:suppressAutoHyphens/>
        <w:rPr>
          <w:b/>
          <w:sz w:val="22"/>
          <w:szCs w:val="22"/>
        </w:rPr>
      </w:pPr>
      <w:r>
        <w:rPr>
          <w:b/>
          <w:sz w:val="22"/>
          <w:szCs w:val="22"/>
        </w:rPr>
        <w:t>SEÇÃO DE MANUTENÇÕES BÁSICAS E ACESSIBILIDADE</w:t>
      </w:r>
    </w:p>
    <w:p w14:paraId="25E9CE0C" w14:textId="2DD59EE8" w:rsidR="005E16A4" w:rsidRDefault="005E16A4" w:rsidP="005E16A4">
      <w:pPr>
        <w:pStyle w:val="Recuodecorpodetexto2"/>
        <w:suppressAutoHyphens/>
        <w:spacing w:before="120" w:line="240" w:lineRule="auto"/>
        <w:ind w:left="426"/>
        <w:jc w:val="both"/>
        <w:rPr>
          <w:rFonts w:eastAsia="MS Mincho"/>
          <w:sz w:val="22"/>
          <w:szCs w:val="22"/>
        </w:rPr>
      </w:pPr>
      <w:r>
        <w:rPr>
          <w:rFonts w:eastAsia="MS Mincho"/>
          <w:sz w:val="22"/>
          <w:szCs w:val="22"/>
        </w:rPr>
        <w:t>Para acessibilidade dos compartimentos e instruções básicas de manutenção</w:t>
      </w:r>
      <w:r w:rsidR="007B6BA1">
        <w:rPr>
          <w:rFonts w:eastAsia="MS Mincho"/>
          <w:sz w:val="22"/>
          <w:szCs w:val="22"/>
        </w:rPr>
        <w:t>,</w:t>
      </w:r>
      <w:r>
        <w:rPr>
          <w:rFonts w:eastAsia="MS Mincho"/>
          <w:sz w:val="22"/>
          <w:szCs w:val="22"/>
        </w:rPr>
        <w:t xml:space="preserve"> deverá ser consultado o Manual de Manutenção original da aeronave </w:t>
      </w:r>
      <w:r w:rsidR="00EB19EB">
        <w:rPr>
          <w:rFonts w:eastAsia="MS Mincho"/>
          <w:sz w:val="22"/>
          <w:szCs w:val="22"/>
        </w:rPr>
        <w:t xml:space="preserve">e </w:t>
      </w:r>
      <w:r>
        <w:rPr>
          <w:rFonts w:eastAsia="MS Mincho"/>
          <w:sz w:val="22"/>
          <w:szCs w:val="22"/>
        </w:rPr>
        <w:t xml:space="preserve">a AC 43.13-1B </w:t>
      </w:r>
      <w:proofErr w:type="spellStart"/>
      <w:r>
        <w:rPr>
          <w:rFonts w:eastAsia="MS Mincho"/>
          <w:sz w:val="22"/>
          <w:szCs w:val="22"/>
        </w:rPr>
        <w:t>Chg</w:t>
      </w:r>
      <w:proofErr w:type="spellEnd"/>
      <w:r>
        <w:rPr>
          <w:rFonts w:eastAsia="MS Mincho"/>
          <w:sz w:val="22"/>
          <w:szCs w:val="22"/>
        </w:rPr>
        <w:t xml:space="preserve"> 1.</w:t>
      </w:r>
    </w:p>
    <w:p w14:paraId="15926679" w14:textId="1C62A24A" w:rsidR="005E16A4" w:rsidRPr="008846A1" w:rsidRDefault="001C5D84" w:rsidP="005E16A4">
      <w:pPr>
        <w:pStyle w:val="Recuodecorpodetexto2"/>
        <w:suppressAutoHyphens/>
        <w:spacing w:before="120" w:line="240" w:lineRule="auto"/>
        <w:ind w:left="426"/>
        <w:jc w:val="both"/>
        <w:rPr>
          <w:rFonts w:eastAsia="MS Mincho"/>
          <w:sz w:val="22"/>
          <w:szCs w:val="22"/>
        </w:rPr>
      </w:pPr>
      <w:r w:rsidRPr="008846A1">
        <w:rPr>
          <w:rFonts w:eastAsia="MS Mincho"/>
          <w:sz w:val="22"/>
          <w:szCs w:val="22"/>
        </w:rPr>
        <w:t xml:space="preserve">As </w:t>
      </w:r>
      <w:r w:rsidR="005E16A4" w:rsidRPr="008846A1">
        <w:rPr>
          <w:rFonts w:eastAsia="MS Mincho"/>
          <w:sz w:val="22"/>
          <w:szCs w:val="22"/>
        </w:rPr>
        <w:t xml:space="preserve">ações básicas de </w:t>
      </w:r>
      <w:r w:rsidR="005D6BC2" w:rsidRPr="008846A1">
        <w:rPr>
          <w:rFonts w:eastAsia="MS Mincho"/>
          <w:sz w:val="22"/>
          <w:szCs w:val="22"/>
        </w:rPr>
        <w:t>manutenção que</w:t>
      </w:r>
      <w:r w:rsidRPr="008846A1">
        <w:rPr>
          <w:rFonts w:eastAsia="MS Mincho"/>
          <w:sz w:val="22"/>
          <w:szCs w:val="22"/>
        </w:rPr>
        <w:t xml:space="preserve"> podem ser realizadas segundo os documentos acima são</w:t>
      </w:r>
      <w:r w:rsidR="005E16A4" w:rsidRPr="008846A1">
        <w:rPr>
          <w:rFonts w:eastAsia="MS Mincho"/>
          <w:sz w:val="22"/>
          <w:szCs w:val="22"/>
        </w:rPr>
        <w:t>:</w:t>
      </w:r>
    </w:p>
    <w:p w14:paraId="2C71E7B5" w14:textId="77777777" w:rsidR="005E16A4" w:rsidRPr="008846A1" w:rsidRDefault="005E16A4" w:rsidP="005E16A4">
      <w:pPr>
        <w:pStyle w:val="Recuodecorpodetexto2"/>
        <w:suppressAutoHyphens/>
        <w:spacing w:before="120" w:line="240" w:lineRule="auto"/>
        <w:ind w:left="426"/>
        <w:jc w:val="both"/>
        <w:rPr>
          <w:rFonts w:eastAsia="MS Mincho"/>
          <w:sz w:val="22"/>
          <w:szCs w:val="22"/>
        </w:rPr>
      </w:pPr>
      <w:r w:rsidRPr="008846A1">
        <w:rPr>
          <w:rFonts w:eastAsia="MS Mincho"/>
          <w:sz w:val="22"/>
          <w:szCs w:val="22"/>
        </w:rPr>
        <w:t>- Teste e substituição de cablagem e proteção elétrica;</w:t>
      </w:r>
    </w:p>
    <w:p w14:paraId="28D2C3A0" w14:textId="77777777" w:rsidR="005E16A4" w:rsidRPr="008846A1" w:rsidRDefault="005E16A4" w:rsidP="005E16A4">
      <w:pPr>
        <w:pStyle w:val="Recuodecorpodetexto2"/>
        <w:suppressAutoHyphens/>
        <w:spacing w:before="120" w:line="240" w:lineRule="auto"/>
        <w:ind w:left="426"/>
        <w:jc w:val="both"/>
        <w:rPr>
          <w:rFonts w:eastAsia="MS Mincho"/>
          <w:sz w:val="22"/>
          <w:szCs w:val="22"/>
        </w:rPr>
      </w:pPr>
      <w:r w:rsidRPr="008846A1">
        <w:rPr>
          <w:rFonts w:eastAsia="MS Mincho"/>
          <w:sz w:val="22"/>
          <w:szCs w:val="22"/>
        </w:rPr>
        <w:t>- Controle de aterramento e “</w:t>
      </w:r>
      <w:proofErr w:type="spellStart"/>
      <w:r w:rsidRPr="008846A1">
        <w:rPr>
          <w:rFonts w:eastAsia="MS Mincho"/>
          <w:sz w:val="22"/>
          <w:szCs w:val="22"/>
        </w:rPr>
        <w:t>bonding</w:t>
      </w:r>
      <w:proofErr w:type="spellEnd"/>
      <w:r w:rsidRPr="008846A1">
        <w:rPr>
          <w:rFonts w:eastAsia="MS Mincho"/>
          <w:sz w:val="22"/>
          <w:szCs w:val="22"/>
        </w:rPr>
        <w:t>”;</w:t>
      </w:r>
    </w:p>
    <w:p w14:paraId="38A7A5CB" w14:textId="77777777" w:rsidR="005E16A4" w:rsidRPr="008846A1" w:rsidRDefault="005E16A4" w:rsidP="005E16A4">
      <w:pPr>
        <w:pStyle w:val="Recuodecorpodetexto2"/>
        <w:suppressAutoHyphens/>
        <w:spacing w:before="120" w:line="240" w:lineRule="auto"/>
        <w:ind w:left="426"/>
        <w:jc w:val="both"/>
        <w:rPr>
          <w:rFonts w:eastAsia="MS Mincho"/>
          <w:sz w:val="22"/>
          <w:szCs w:val="22"/>
        </w:rPr>
      </w:pPr>
      <w:r w:rsidRPr="008846A1">
        <w:rPr>
          <w:rFonts w:eastAsia="MS Mincho"/>
          <w:sz w:val="22"/>
          <w:szCs w:val="22"/>
        </w:rPr>
        <w:t>- Lubrificação, calibragem, amarração e nivelamento da aeronave;</w:t>
      </w:r>
    </w:p>
    <w:p w14:paraId="1D1AC1E0" w14:textId="2AEFB7BB" w:rsidR="001C5D84" w:rsidRPr="008846A1" w:rsidRDefault="001C5D84" w:rsidP="005E16A4">
      <w:pPr>
        <w:pStyle w:val="Recuodecorpodetexto2"/>
        <w:suppressAutoHyphens/>
        <w:spacing w:before="120" w:line="240" w:lineRule="auto"/>
        <w:ind w:left="426"/>
        <w:jc w:val="both"/>
        <w:rPr>
          <w:rFonts w:eastAsia="MS Mincho"/>
          <w:sz w:val="22"/>
          <w:szCs w:val="22"/>
        </w:rPr>
      </w:pPr>
      <w:r w:rsidRPr="008846A1">
        <w:rPr>
          <w:rFonts w:eastAsia="MS Mincho"/>
          <w:sz w:val="22"/>
          <w:szCs w:val="22"/>
        </w:rPr>
        <w:t>- Reposição de eletrólito da bateria;</w:t>
      </w:r>
      <w:r w:rsidR="0091702F">
        <w:rPr>
          <w:rFonts w:eastAsia="MS Mincho"/>
          <w:sz w:val="22"/>
          <w:szCs w:val="22"/>
        </w:rPr>
        <w:t xml:space="preserve"> e</w:t>
      </w:r>
    </w:p>
    <w:p w14:paraId="12904054" w14:textId="77777777" w:rsidR="005E16A4" w:rsidRDefault="005E16A4" w:rsidP="005E16A4">
      <w:pPr>
        <w:pStyle w:val="Recuodecorpodetexto2"/>
        <w:suppressAutoHyphens/>
        <w:spacing w:before="120" w:line="240" w:lineRule="auto"/>
        <w:ind w:left="426"/>
        <w:jc w:val="both"/>
        <w:rPr>
          <w:rFonts w:eastAsia="MS Mincho"/>
          <w:sz w:val="22"/>
          <w:szCs w:val="22"/>
        </w:rPr>
      </w:pPr>
      <w:r w:rsidRPr="008846A1">
        <w:rPr>
          <w:rFonts w:eastAsia="MS Mincho"/>
          <w:sz w:val="22"/>
          <w:szCs w:val="22"/>
        </w:rPr>
        <w:t>- Outras práticas aceitas.</w:t>
      </w:r>
    </w:p>
    <w:p w14:paraId="4300995A" w14:textId="77777777" w:rsidR="005E16A4" w:rsidRDefault="005E16A4" w:rsidP="005E16A4">
      <w:pPr>
        <w:pStyle w:val="Recuodecorpodetexto2"/>
        <w:suppressAutoHyphens/>
        <w:spacing w:before="120" w:line="240" w:lineRule="auto"/>
        <w:ind w:left="426"/>
        <w:jc w:val="both"/>
        <w:rPr>
          <w:rFonts w:eastAsia="MS Mincho"/>
          <w:sz w:val="22"/>
          <w:szCs w:val="22"/>
        </w:rPr>
      </w:pPr>
    </w:p>
    <w:p w14:paraId="0907EC70" w14:textId="77777777" w:rsidR="005E16A4" w:rsidRDefault="005E16A4" w:rsidP="005E16A4">
      <w:pPr>
        <w:pStyle w:val="Recuodecorpodetexto2"/>
        <w:suppressAutoHyphens/>
        <w:spacing w:before="120" w:line="240" w:lineRule="auto"/>
        <w:ind w:left="0"/>
        <w:jc w:val="both"/>
        <w:rPr>
          <w:rFonts w:eastAsia="MS Mincho"/>
          <w:sz w:val="22"/>
          <w:szCs w:val="22"/>
        </w:rPr>
      </w:pPr>
    </w:p>
    <w:p w14:paraId="100636E5" w14:textId="77777777" w:rsidR="005E16A4" w:rsidRDefault="005E16A4" w:rsidP="005E16A4">
      <w:pPr>
        <w:pStyle w:val="Recuodecorpodetexto2"/>
        <w:suppressAutoHyphens/>
        <w:spacing w:before="120" w:line="240" w:lineRule="auto"/>
        <w:ind w:left="0"/>
        <w:jc w:val="both"/>
        <w:rPr>
          <w:rFonts w:eastAsia="MS Mincho"/>
          <w:sz w:val="22"/>
          <w:szCs w:val="22"/>
        </w:rPr>
      </w:pPr>
    </w:p>
    <w:p w14:paraId="59749721" w14:textId="48DA14B0" w:rsidR="005E16A4" w:rsidRDefault="005E16A4" w:rsidP="005E16A4">
      <w:pPr>
        <w:pStyle w:val="Recuodecorpodetexto2"/>
        <w:suppressAutoHyphens/>
        <w:spacing w:before="120" w:line="240" w:lineRule="auto"/>
        <w:ind w:left="426"/>
        <w:jc w:val="both"/>
        <w:rPr>
          <w:rFonts w:eastAsia="MS Mincho"/>
          <w:sz w:val="22"/>
          <w:szCs w:val="22"/>
        </w:rPr>
      </w:pPr>
      <w:r>
        <w:rPr>
          <w:rFonts w:eastAsia="MS Mincho"/>
          <w:sz w:val="22"/>
          <w:szCs w:val="22"/>
        </w:rPr>
        <w:t xml:space="preserve">Para identificar a posição de instalação dos equipamentos, roteamento de cablagem e proteções elétricas, verificar os desenhos a seguir: </w:t>
      </w:r>
      <w:r w:rsidRPr="00451186">
        <w:rPr>
          <w:rFonts w:eastAsia="MS Mincho"/>
          <w:sz w:val="22"/>
          <w:szCs w:val="22"/>
          <w:highlight w:val="yellow"/>
        </w:rPr>
        <w:t>&lt;</w:t>
      </w:r>
      <w:r>
        <w:rPr>
          <w:rFonts w:eastAsia="MS Mincho"/>
          <w:sz w:val="22"/>
          <w:szCs w:val="22"/>
          <w:highlight w:val="yellow"/>
        </w:rPr>
        <w:t>incluir desenhos de fixação e encaminhamento de cablagem ou referenciar desenhos ou manual de instalação da modificação</w:t>
      </w:r>
      <w:r w:rsidR="008B5280">
        <w:rPr>
          <w:rFonts w:eastAsia="MS Mincho"/>
          <w:sz w:val="22"/>
          <w:szCs w:val="22"/>
          <w:highlight w:val="yellow"/>
        </w:rPr>
        <w:t xml:space="preserve"> ou alteração</w:t>
      </w:r>
      <w:r w:rsidRPr="00451186">
        <w:rPr>
          <w:rFonts w:eastAsia="MS Mincho"/>
          <w:sz w:val="22"/>
          <w:szCs w:val="22"/>
          <w:highlight w:val="yellow"/>
        </w:rPr>
        <w:t>&gt;</w:t>
      </w:r>
      <w:r>
        <w:rPr>
          <w:rFonts w:eastAsia="MS Mincho"/>
          <w:sz w:val="22"/>
          <w:szCs w:val="22"/>
        </w:rPr>
        <w:t>.</w:t>
      </w:r>
    </w:p>
    <w:p w14:paraId="68D69FB5" w14:textId="77777777" w:rsidR="005E16A4" w:rsidRDefault="005E16A4" w:rsidP="005E16A4">
      <w:pPr>
        <w:pStyle w:val="Recuodecorpodetexto2"/>
        <w:suppressAutoHyphens/>
        <w:spacing w:before="120" w:line="240" w:lineRule="auto"/>
        <w:ind w:left="426"/>
        <w:jc w:val="center"/>
        <w:rPr>
          <w:rFonts w:eastAsia="MS Mincho"/>
          <w:sz w:val="22"/>
          <w:szCs w:val="22"/>
        </w:rPr>
      </w:pPr>
      <w:r w:rsidRPr="008C669F">
        <w:rPr>
          <w:rFonts w:eastAsia="MS Mincho"/>
          <w:noProof/>
          <w:sz w:val="22"/>
          <w:szCs w:val="22"/>
        </w:rPr>
        <w:drawing>
          <wp:inline distT="0" distB="0" distL="0" distR="0" wp14:anchorId="006FBD02" wp14:editId="59B29CB0">
            <wp:extent cx="4407471" cy="4325605"/>
            <wp:effectExtent l="0" t="0" r="0" b="0"/>
            <wp:docPr id="8" name="Imagem 8" descr="C:\Users\joao.freire\AppData\Local\Microsoft\Windows\Temporary Internet Files\Content.Outlook\LD9EU287\roteamen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ao.freire\AppData\Local\Microsoft\Windows\Temporary Internet Files\Content.Outlook\LD9EU287\roteamento.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35590" cy="4353202"/>
                    </a:xfrm>
                    <a:prstGeom prst="rect">
                      <a:avLst/>
                    </a:prstGeom>
                    <a:noFill/>
                    <a:ln>
                      <a:noFill/>
                    </a:ln>
                  </pic:spPr>
                </pic:pic>
              </a:graphicData>
            </a:graphic>
          </wp:inline>
        </w:drawing>
      </w:r>
    </w:p>
    <w:p w14:paraId="0CB9D0FA" w14:textId="73983129" w:rsidR="005E16A4" w:rsidRPr="00733219" w:rsidRDefault="005E16A4" w:rsidP="005E16A4">
      <w:pPr>
        <w:suppressAutoHyphens/>
        <w:spacing w:before="120"/>
        <w:ind w:left="851"/>
        <w:jc w:val="center"/>
        <w:rPr>
          <w:b/>
          <w:bCs/>
          <w:color w:val="000000"/>
          <w:sz w:val="22"/>
          <w:szCs w:val="22"/>
        </w:rPr>
      </w:pPr>
      <w:r w:rsidRPr="00733219">
        <w:rPr>
          <w:b/>
          <w:bCs/>
          <w:color w:val="000000"/>
          <w:sz w:val="22"/>
          <w:szCs w:val="22"/>
        </w:rPr>
        <w:t xml:space="preserve">Figura </w:t>
      </w:r>
      <w:r w:rsidR="007B6BA1">
        <w:rPr>
          <w:b/>
          <w:bCs/>
          <w:color w:val="000000"/>
          <w:sz w:val="22"/>
          <w:szCs w:val="22"/>
          <w:highlight w:val="yellow"/>
        </w:rPr>
        <w:t>3</w:t>
      </w:r>
      <w:r w:rsidRPr="00733219">
        <w:rPr>
          <w:b/>
          <w:bCs/>
          <w:color w:val="000000"/>
          <w:sz w:val="22"/>
          <w:szCs w:val="22"/>
        </w:rPr>
        <w:t xml:space="preserve"> – </w:t>
      </w:r>
      <w:r w:rsidR="007B6BA1">
        <w:rPr>
          <w:b/>
          <w:bCs/>
          <w:color w:val="000000"/>
          <w:sz w:val="22"/>
          <w:szCs w:val="22"/>
        </w:rPr>
        <w:t>E</w:t>
      </w:r>
      <w:r>
        <w:rPr>
          <w:b/>
          <w:bCs/>
          <w:color w:val="000000"/>
          <w:sz w:val="22"/>
          <w:szCs w:val="22"/>
        </w:rPr>
        <w:t>ncaminhamento de cablagem e posicionamento dos equipamentos</w:t>
      </w:r>
      <w:r w:rsidRPr="00733219">
        <w:rPr>
          <w:b/>
          <w:bCs/>
          <w:color w:val="000000"/>
          <w:sz w:val="22"/>
          <w:szCs w:val="22"/>
        </w:rPr>
        <w:t xml:space="preserve"> </w:t>
      </w:r>
    </w:p>
    <w:p w14:paraId="4F92C1B7" w14:textId="77777777" w:rsidR="005E16A4" w:rsidRDefault="005E16A4" w:rsidP="005E16A4">
      <w:pPr>
        <w:suppressAutoHyphens/>
        <w:ind w:left="426"/>
        <w:jc w:val="center"/>
        <w:rPr>
          <w:b/>
          <w:sz w:val="22"/>
          <w:szCs w:val="22"/>
        </w:rPr>
      </w:pPr>
    </w:p>
    <w:p w14:paraId="4C1E5A7A" w14:textId="77777777" w:rsidR="005E16A4" w:rsidRDefault="005E16A4" w:rsidP="005E16A4">
      <w:pPr>
        <w:suppressAutoHyphens/>
        <w:ind w:left="426"/>
        <w:jc w:val="center"/>
        <w:rPr>
          <w:b/>
          <w:sz w:val="22"/>
          <w:szCs w:val="22"/>
        </w:rPr>
      </w:pPr>
      <w:r>
        <w:rPr>
          <w:b/>
          <w:noProof/>
          <w:sz w:val="22"/>
          <w:szCs w:val="22"/>
        </w:rPr>
        <w:drawing>
          <wp:inline distT="0" distB="0" distL="0" distR="0" wp14:anchorId="3431F729" wp14:editId="337DEED6">
            <wp:extent cx="1276857" cy="1723756"/>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0317" cy="1741927"/>
                    </a:xfrm>
                    <a:prstGeom prst="rect">
                      <a:avLst/>
                    </a:prstGeom>
                    <a:noFill/>
                    <a:ln>
                      <a:noFill/>
                    </a:ln>
                  </pic:spPr>
                </pic:pic>
              </a:graphicData>
            </a:graphic>
          </wp:inline>
        </w:drawing>
      </w:r>
    </w:p>
    <w:p w14:paraId="4381E1B9" w14:textId="747F4E3A" w:rsidR="005E16A4" w:rsidRDefault="005E16A4" w:rsidP="005E16A4">
      <w:pPr>
        <w:suppressAutoHyphens/>
        <w:ind w:left="426"/>
        <w:jc w:val="center"/>
        <w:rPr>
          <w:b/>
          <w:sz w:val="22"/>
          <w:szCs w:val="22"/>
        </w:rPr>
      </w:pPr>
      <w:r w:rsidRPr="00733219">
        <w:rPr>
          <w:b/>
          <w:bCs/>
          <w:color w:val="000000"/>
          <w:sz w:val="22"/>
          <w:szCs w:val="22"/>
        </w:rPr>
        <w:t xml:space="preserve">Figura </w:t>
      </w:r>
      <w:r w:rsidR="007B6BA1">
        <w:rPr>
          <w:b/>
          <w:bCs/>
          <w:color w:val="000000"/>
          <w:sz w:val="22"/>
          <w:szCs w:val="22"/>
        </w:rPr>
        <w:t>4</w:t>
      </w:r>
      <w:r w:rsidRPr="00733219">
        <w:rPr>
          <w:b/>
          <w:bCs/>
          <w:color w:val="000000"/>
          <w:sz w:val="22"/>
          <w:szCs w:val="22"/>
        </w:rPr>
        <w:t xml:space="preserve"> – </w:t>
      </w:r>
      <w:r w:rsidR="007B6BA1">
        <w:rPr>
          <w:b/>
          <w:bCs/>
          <w:color w:val="000000"/>
          <w:sz w:val="22"/>
          <w:szCs w:val="22"/>
        </w:rPr>
        <w:t>P</w:t>
      </w:r>
      <w:r>
        <w:rPr>
          <w:b/>
          <w:bCs/>
          <w:color w:val="000000"/>
          <w:sz w:val="22"/>
          <w:szCs w:val="22"/>
        </w:rPr>
        <w:t>ainel de disjuntores</w:t>
      </w:r>
    </w:p>
    <w:p w14:paraId="68BD4328" w14:textId="77777777" w:rsidR="005E16A4" w:rsidRDefault="005E16A4" w:rsidP="00867196">
      <w:pPr>
        <w:suppressAutoHyphens/>
        <w:rPr>
          <w:b/>
          <w:sz w:val="22"/>
          <w:szCs w:val="22"/>
        </w:rPr>
      </w:pPr>
    </w:p>
    <w:p w14:paraId="7CCD2280" w14:textId="77777777" w:rsidR="0091702F" w:rsidRDefault="0091702F" w:rsidP="00867196">
      <w:pPr>
        <w:suppressAutoHyphens/>
        <w:rPr>
          <w:b/>
          <w:sz w:val="22"/>
          <w:szCs w:val="22"/>
        </w:rPr>
      </w:pPr>
    </w:p>
    <w:p w14:paraId="64B18CAC" w14:textId="77777777" w:rsidR="0091702F" w:rsidRDefault="0091702F" w:rsidP="00867196">
      <w:pPr>
        <w:suppressAutoHyphens/>
        <w:rPr>
          <w:b/>
          <w:sz w:val="22"/>
          <w:szCs w:val="22"/>
        </w:rPr>
      </w:pPr>
    </w:p>
    <w:p w14:paraId="0A6E8C36" w14:textId="77777777" w:rsidR="0091702F" w:rsidRDefault="0091702F" w:rsidP="00867196">
      <w:pPr>
        <w:suppressAutoHyphens/>
        <w:rPr>
          <w:b/>
          <w:sz w:val="22"/>
          <w:szCs w:val="22"/>
        </w:rPr>
      </w:pPr>
    </w:p>
    <w:p w14:paraId="4E05B268" w14:textId="77777777" w:rsidR="0091702F" w:rsidRDefault="0091702F" w:rsidP="00867196">
      <w:pPr>
        <w:suppressAutoHyphens/>
        <w:rPr>
          <w:b/>
          <w:sz w:val="22"/>
          <w:szCs w:val="22"/>
        </w:rPr>
      </w:pPr>
    </w:p>
    <w:p w14:paraId="4B9A21DD" w14:textId="77777777" w:rsidR="0091702F" w:rsidRDefault="0091702F" w:rsidP="00867196">
      <w:pPr>
        <w:suppressAutoHyphens/>
        <w:rPr>
          <w:b/>
          <w:sz w:val="22"/>
          <w:szCs w:val="22"/>
        </w:rPr>
      </w:pPr>
    </w:p>
    <w:p w14:paraId="3FC64447" w14:textId="77777777" w:rsidR="005E16A4" w:rsidRPr="008D0C65" w:rsidRDefault="005E16A4" w:rsidP="007F1FB2">
      <w:pPr>
        <w:numPr>
          <w:ilvl w:val="1"/>
          <w:numId w:val="5"/>
        </w:numPr>
        <w:suppressAutoHyphens/>
        <w:rPr>
          <w:b/>
          <w:sz w:val="22"/>
          <w:szCs w:val="22"/>
        </w:rPr>
      </w:pPr>
      <w:r>
        <w:rPr>
          <w:b/>
          <w:sz w:val="22"/>
          <w:szCs w:val="22"/>
        </w:rPr>
        <w:t>REMOÇÃO E SUBSTITUIÇÃO</w:t>
      </w:r>
    </w:p>
    <w:p w14:paraId="34361D1A" w14:textId="77777777" w:rsidR="005E16A4" w:rsidRDefault="005E16A4" w:rsidP="005E16A4">
      <w:pPr>
        <w:autoSpaceDE w:val="0"/>
        <w:autoSpaceDN w:val="0"/>
        <w:adjustRightInd w:val="0"/>
        <w:jc w:val="center"/>
        <w:rPr>
          <w:b/>
          <w:bCs/>
          <w:color w:val="000000"/>
          <w:sz w:val="22"/>
          <w:szCs w:val="22"/>
        </w:rPr>
      </w:pPr>
      <w:r w:rsidRPr="004B4719">
        <w:rPr>
          <w:rFonts w:eastAsia="MS Mincho"/>
          <w:i/>
          <w:sz w:val="22"/>
          <w:szCs w:val="22"/>
          <w:highlight w:val="green"/>
          <w:u w:val="single"/>
        </w:rPr>
        <w:t>(nota: caso desejado, poder</w:t>
      </w:r>
      <w:r>
        <w:rPr>
          <w:rFonts w:eastAsia="MS Mincho"/>
          <w:i/>
          <w:sz w:val="22"/>
          <w:szCs w:val="22"/>
          <w:highlight w:val="green"/>
          <w:u w:val="single"/>
        </w:rPr>
        <w:t>ão</w:t>
      </w:r>
      <w:r w:rsidRPr="004B4719">
        <w:rPr>
          <w:rFonts w:eastAsia="MS Mincho"/>
          <w:i/>
          <w:sz w:val="22"/>
          <w:szCs w:val="22"/>
          <w:highlight w:val="green"/>
          <w:u w:val="single"/>
        </w:rPr>
        <w:t xml:space="preserve"> ser </w:t>
      </w:r>
      <w:r>
        <w:rPr>
          <w:rFonts w:eastAsia="MS Mincho"/>
          <w:i/>
          <w:sz w:val="22"/>
          <w:szCs w:val="22"/>
          <w:highlight w:val="green"/>
          <w:u w:val="single"/>
        </w:rPr>
        <w:t>referenciados outros manuais</w:t>
      </w:r>
      <w:r w:rsidRPr="004B4719">
        <w:rPr>
          <w:rFonts w:eastAsia="MS Mincho"/>
          <w:i/>
          <w:sz w:val="22"/>
          <w:szCs w:val="22"/>
          <w:highlight w:val="green"/>
          <w:u w:val="single"/>
        </w:rPr>
        <w:t>)</w:t>
      </w:r>
      <w:r>
        <w:rPr>
          <w:rFonts w:eastAsia="MS Mincho"/>
          <w:sz w:val="22"/>
          <w:szCs w:val="22"/>
        </w:rPr>
        <w:t>.</w:t>
      </w:r>
    </w:p>
    <w:p w14:paraId="1B0748F6" w14:textId="77777777" w:rsidR="005E16A4" w:rsidRPr="00674E6D" w:rsidRDefault="005E16A4" w:rsidP="005E16A4">
      <w:pPr>
        <w:pStyle w:val="Recuodecorpodetexto2"/>
        <w:suppressAutoHyphens/>
        <w:spacing w:before="120" w:line="240" w:lineRule="auto"/>
        <w:ind w:left="426"/>
        <w:jc w:val="both"/>
        <w:rPr>
          <w:rFonts w:eastAsia="MS Mincho"/>
          <w:sz w:val="22"/>
          <w:szCs w:val="22"/>
          <w:u w:val="single"/>
        </w:rPr>
      </w:pPr>
      <w:r w:rsidRPr="00674E6D">
        <w:rPr>
          <w:rFonts w:eastAsia="MS Mincho"/>
          <w:sz w:val="22"/>
          <w:szCs w:val="22"/>
          <w:u w:val="single"/>
        </w:rPr>
        <w:t xml:space="preserve">Remoção do Equipamento </w:t>
      </w:r>
      <w:r w:rsidRPr="00674E6D">
        <w:rPr>
          <w:rFonts w:eastAsia="MS Mincho"/>
          <w:sz w:val="22"/>
          <w:szCs w:val="22"/>
          <w:highlight w:val="yellow"/>
          <w:u w:val="single"/>
        </w:rPr>
        <w:t>&lt;AAA&gt;</w:t>
      </w:r>
      <w:r w:rsidRPr="00674E6D">
        <w:rPr>
          <w:rFonts w:eastAsia="MS Mincho"/>
          <w:sz w:val="22"/>
          <w:szCs w:val="22"/>
          <w:u w:val="single"/>
        </w:rPr>
        <w:t>:</w:t>
      </w:r>
    </w:p>
    <w:p w14:paraId="0186C908" w14:textId="77777777" w:rsidR="005E16A4" w:rsidRDefault="005E16A4" w:rsidP="007F1FB2">
      <w:pPr>
        <w:pStyle w:val="PargrafodaLista"/>
        <w:numPr>
          <w:ilvl w:val="0"/>
          <w:numId w:val="18"/>
        </w:numPr>
        <w:suppressAutoHyphens/>
        <w:rPr>
          <w:sz w:val="22"/>
          <w:szCs w:val="22"/>
        </w:rPr>
      </w:pPr>
      <w:r>
        <w:rPr>
          <w:sz w:val="22"/>
          <w:szCs w:val="22"/>
        </w:rPr>
        <w:t>Assegure-se que o barramento elétrico da aeronave está desligado.</w:t>
      </w:r>
    </w:p>
    <w:p w14:paraId="2ADAEC35" w14:textId="77777777" w:rsidR="005E16A4" w:rsidRDefault="005E16A4" w:rsidP="007F1FB2">
      <w:pPr>
        <w:pStyle w:val="PargrafodaLista"/>
        <w:numPr>
          <w:ilvl w:val="0"/>
          <w:numId w:val="18"/>
        </w:numPr>
        <w:suppressAutoHyphens/>
        <w:rPr>
          <w:sz w:val="22"/>
          <w:szCs w:val="22"/>
        </w:rPr>
      </w:pPr>
      <w:r>
        <w:rPr>
          <w:sz w:val="22"/>
          <w:szCs w:val="22"/>
        </w:rPr>
        <w:t xml:space="preserve">Abra o disjuntor </w:t>
      </w:r>
      <w:r w:rsidRPr="00674E6D">
        <w:rPr>
          <w:sz w:val="22"/>
          <w:szCs w:val="22"/>
          <w:highlight w:val="yellow"/>
        </w:rPr>
        <w:t>&lt;AAA&gt;</w:t>
      </w:r>
      <w:r>
        <w:rPr>
          <w:sz w:val="22"/>
          <w:szCs w:val="22"/>
        </w:rPr>
        <w:t xml:space="preserve"> do painel de disjuntores esquerdo.</w:t>
      </w:r>
    </w:p>
    <w:p w14:paraId="2BA47EDB" w14:textId="77777777" w:rsidR="005E16A4" w:rsidRDefault="005E16A4" w:rsidP="007F1FB2">
      <w:pPr>
        <w:pStyle w:val="PargrafodaLista"/>
        <w:numPr>
          <w:ilvl w:val="0"/>
          <w:numId w:val="18"/>
        </w:numPr>
        <w:suppressAutoHyphens/>
        <w:rPr>
          <w:sz w:val="22"/>
          <w:szCs w:val="22"/>
        </w:rPr>
      </w:pPr>
      <w:r>
        <w:rPr>
          <w:sz w:val="22"/>
          <w:szCs w:val="22"/>
        </w:rPr>
        <w:t>Remova os 4 parafusos laterais da bandeja do equipamento.</w:t>
      </w:r>
    </w:p>
    <w:p w14:paraId="60A34F1E" w14:textId="77777777" w:rsidR="005E16A4" w:rsidRDefault="005E16A4" w:rsidP="007F1FB2">
      <w:pPr>
        <w:pStyle w:val="PargrafodaLista"/>
        <w:numPr>
          <w:ilvl w:val="0"/>
          <w:numId w:val="18"/>
        </w:numPr>
        <w:suppressAutoHyphens/>
        <w:rPr>
          <w:sz w:val="22"/>
          <w:szCs w:val="22"/>
        </w:rPr>
      </w:pPr>
      <w:r>
        <w:rPr>
          <w:sz w:val="22"/>
          <w:szCs w:val="22"/>
        </w:rPr>
        <w:t>Deslize o equipamento na bandeja.</w:t>
      </w:r>
    </w:p>
    <w:p w14:paraId="741F12E4" w14:textId="77777777" w:rsidR="005E16A4" w:rsidRDefault="005E16A4" w:rsidP="007F1FB2">
      <w:pPr>
        <w:pStyle w:val="PargrafodaLista"/>
        <w:numPr>
          <w:ilvl w:val="0"/>
          <w:numId w:val="18"/>
        </w:numPr>
        <w:suppressAutoHyphens/>
        <w:rPr>
          <w:sz w:val="22"/>
          <w:szCs w:val="22"/>
        </w:rPr>
      </w:pPr>
      <w:r>
        <w:rPr>
          <w:sz w:val="22"/>
          <w:szCs w:val="22"/>
        </w:rPr>
        <w:t>Remova os conectores do equipamento.</w:t>
      </w:r>
    </w:p>
    <w:p w14:paraId="6724A704" w14:textId="77777777" w:rsidR="005E16A4" w:rsidRDefault="005E16A4" w:rsidP="005E16A4">
      <w:pPr>
        <w:suppressAutoHyphens/>
        <w:ind w:left="426"/>
        <w:rPr>
          <w:sz w:val="22"/>
          <w:szCs w:val="22"/>
        </w:rPr>
      </w:pPr>
    </w:p>
    <w:p w14:paraId="04283DC4" w14:textId="77777777" w:rsidR="005E16A4" w:rsidRPr="00674E6D" w:rsidRDefault="005E16A4" w:rsidP="005E16A4">
      <w:pPr>
        <w:pStyle w:val="Recuodecorpodetexto2"/>
        <w:suppressAutoHyphens/>
        <w:spacing w:before="120" w:line="240" w:lineRule="auto"/>
        <w:ind w:left="426"/>
        <w:jc w:val="both"/>
        <w:rPr>
          <w:rFonts w:eastAsia="MS Mincho"/>
          <w:sz w:val="22"/>
          <w:szCs w:val="22"/>
          <w:u w:val="single"/>
        </w:rPr>
      </w:pPr>
      <w:r>
        <w:rPr>
          <w:rFonts w:eastAsia="MS Mincho"/>
          <w:sz w:val="22"/>
          <w:szCs w:val="22"/>
          <w:u w:val="single"/>
        </w:rPr>
        <w:t>Substituição</w:t>
      </w:r>
      <w:r w:rsidRPr="00674E6D">
        <w:rPr>
          <w:rFonts w:eastAsia="MS Mincho"/>
          <w:sz w:val="22"/>
          <w:szCs w:val="22"/>
          <w:u w:val="single"/>
        </w:rPr>
        <w:t xml:space="preserve"> do Equipamento </w:t>
      </w:r>
      <w:r w:rsidRPr="00674E6D">
        <w:rPr>
          <w:rFonts w:eastAsia="MS Mincho"/>
          <w:sz w:val="22"/>
          <w:szCs w:val="22"/>
          <w:highlight w:val="yellow"/>
          <w:u w:val="single"/>
        </w:rPr>
        <w:t>&lt;AAA&gt;</w:t>
      </w:r>
      <w:r w:rsidRPr="00674E6D">
        <w:rPr>
          <w:rFonts w:eastAsia="MS Mincho"/>
          <w:sz w:val="22"/>
          <w:szCs w:val="22"/>
          <w:u w:val="single"/>
        </w:rPr>
        <w:t>:</w:t>
      </w:r>
    </w:p>
    <w:p w14:paraId="16D63E9B" w14:textId="77777777" w:rsidR="005E16A4" w:rsidRDefault="005E16A4" w:rsidP="007F1FB2">
      <w:pPr>
        <w:pStyle w:val="PargrafodaLista"/>
        <w:numPr>
          <w:ilvl w:val="0"/>
          <w:numId w:val="19"/>
        </w:numPr>
        <w:suppressAutoHyphens/>
        <w:rPr>
          <w:sz w:val="22"/>
          <w:szCs w:val="22"/>
        </w:rPr>
      </w:pPr>
      <w:r>
        <w:rPr>
          <w:sz w:val="22"/>
          <w:szCs w:val="22"/>
        </w:rPr>
        <w:t>Assegure-se que o barramento elétrico da aeronave está desligado.</w:t>
      </w:r>
    </w:p>
    <w:p w14:paraId="342C6ED7" w14:textId="77777777" w:rsidR="005E16A4" w:rsidRDefault="005E16A4" w:rsidP="007F1FB2">
      <w:pPr>
        <w:pStyle w:val="PargrafodaLista"/>
        <w:numPr>
          <w:ilvl w:val="0"/>
          <w:numId w:val="19"/>
        </w:numPr>
        <w:suppressAutoHyphens/>
        <w:rPr>
          <w:sz w:val="22"/>
          <w:szCs w:val="22"/>
        </w:rPr>
      </w:pPr>
      <w:r>
        <w:rPr>
          <w:sz w:val="22"/>
          <w:szCs w:val="22"/>
        </w:rPr>
        <w:t xml:space="preserve">Abra o disjuntor </w:t>
      </w:r>
      <w:r w:rsidRPr="00674E6D">
        <w:rPr>
          <w:sz w:val="22"/>
          <w:szCs w:val="22"/>
          <w:highlight w:val="yellow"/>
        </w:rPr>
        <w:t>&lt;AAA&gt;</w:t>
      </w:r>
      <w:r>
        <w:rPr>
          <w:sz w:val="22"/>
          <w:szCs w:val="22"/>
        </w:rPr>
        <w:t xml:space="preserve"> do painel de disjuntores esquerdo.</w:t>
      </w:r>
    </w:p>
    <w:p w14:paraId="27A5003B" w14:textId="77777777" w:rsidR="005E16A4" w:rsidRPr="00674E6D" w:rsidRDefault="005E16A4" w:rsidP="007F1FB2">
      <w:pPr>
        <w:pStyle w:val="PargrafodaLista"/>
        <w:numPr>
          <w:ilvl w:val="0"/>
          <w:numId w:val="19"/>
        </w:numPr>
        <w:suppressAutoHyphens/>
        <w:rPr>
          <w:sz w:val="22"/>
          <w:szCs w:val="22"/>
        </w:rPr>
      </w:pPr>
      <w:r>
        <w:rPr>
          <w:sz w:val="22"/>
          <w:szCs w:val="22"/>
        </w:rPr>
        <w:t>Encaixe os conectores do equipamento.</w:t>
      </w:r>
    </w:p>
    <w:p w14:paraId="00068DE9" w14:textId="77777777" w:rsidR="005E16A4" w:rsidRDefault="005E16A4" w:rsidP="007F1FB2">
      <w:pPr>
        <w:pStyle w:val="PargrafodaLista"/>
        <w:numPr>
          <w:ilvl w:val="0"/>
          <w:numId w:val="19"/>
        </w:numPr>
        <w:suppressAutoHyphens/>
        <w:rPr>
          <w:sz w:val="22"/>
          <w:szCs w:val="22"/>
        </w:rPr>
      </w:pPr>
      <w:r>
        <w:rPr>
          <w:sz w:val="22"/>
          <w:szCs w:val="22"/>
        </w:rPr>
        <w:t>Deslize o equipamento na bandeja.</w:t>
      </w:r>
      <w:r w:rsidRPr="00674E6D">
        <w:rPr>
          <w:sz w:val="22"/>
          <w:szCs w:val="22"/>
        </w:rPr>
        <w:t xml:space="preserve"> </w:t>
      </w:r>
    </w:p>
    <w:p w14:paraId="167ED925" w14:textId="77777777" w:rsidR="005E16A4" w:rsidRDefault="005E16A4" w:rsidP="007F1FB2">
      <w:pPr>
        <w:pStyle w:val="PargrafodaLista"/>
        <w:numPr>
          <w:ilvl w:val="0"/>
          <w:numId w:val="19"/>
        </w:numPr>
        <w:suppressAutoHyphens/>
        <w:rPr>
          <w:sz w:val="22"/>
          <w:szCs w:val="22"/>
        </w:rPr>
      </w:pPr>
      <w:r>
        <w:rPr>
          <w:sz w:val="22"/>
          <w:szCs w:val="22"/>
        </w:rPr>
        <w:t>Introduza os 4 parafusos laterais da bandeja do equipamento.</w:t>
      </w:r>
    </w:p>
    <w:p w14:paraId="1B5D2E72" w14:textId="77777777" w:rsidR="005E16A4" w:rsidRDefault="005E16A4" w:rsidP="005E16A4">
      <w:pPr>
        <w:suppressAutoHyphens/>
        <w:ind w:left="426"/>
        <w:rPr>
          <w:sz w:val="22"/>
          <w:szCs w:val="22"/>
        </w:rPr>
      </w:pPr>
    </w:p>
    <w:p w14:paraId="7DCB50A5" w14:textId="5EF25345" w:rsidR="005B420E" w:rsidRPr="00674E6D" w:rsidRDefault="005B420E" w:rsidP="005B420E">
      <w:pPr>
        <w:pStyle w:val="Recuodecorpodetexto2"/>
        <w:suppressAutoHyphens/>
        <w:spacing w:before="120" w:line="240" w:lineRule="auto"/>
        <w:ind w:left="426"/>
        <w:jc w:val="both"/>
        <w:rPr>
          <w:rFonts w:eastAsia="MS Mincho"/>
          <w:sz w:val="22"/>
          <w:szCs w:val="22"/>
          <w:u w:val="single"/>
        </w:rPr>
      </w:pPr>
      <w:r>
        <w:rPr>
          <w:rFonts w:eastAsia="MS Mincho"/>
          <w:sz w:val="22"/>
          <w:szCs w:val="22"/>
          <w:u w:val="single"/>
        </w:rPr>
        <w:t>Verificação da instalação do</w:t>
      </w:r>
      <w:r w:rsidRPr="00674E6D">
        <w:rPr>
          <w:rFonts w:eastAsia="MS Mincho"/>
          <w:sz w:val="22"/>
          <w:szCs w:val="22"/>
          <w:u w:val="single"/>
        </w:rPr>
        <w:t xml:space="preserve"> Equipamento </w:t>
      </w:r>
      <w:r w:rsidRPr="00674E6D">
        <w:rPr>
          <w:rFonts w:eastAsia="MS Mincho"/>
          <w:sz w:val="22"/>
          <w:szCs w:val="22"/>
          <w:highlight w:val="yellow"/>
          <w:u w:val="single"/>
        </w:rPr>
        <w:t>&lt;AAA&gt;</w:t>
      </w:r>
      <w:r w:rsidRPr="00674E6D">
        <w:rPr>
          <w:rFonts w:eastAsia="MS Mincho"/>
          <w:sz w:val="22"/>
          <w:szCs w:val="22"/>
          <w:u w:val="single"/>
        </w:rPr>
        <w:t>:</w:t>
      </w:r>
    </w:p>
    <w:p w14:paraId="7BE1CDA9" w14:textId="48AE3FE2" w:rsidR="005B420E" w:rsidRDefault="005B420E" w:rsidP="007F1FB2">
      <w:pPr>
        <w:pStyle w:val="PargrafodaLista"/>
        <w:numPr>
          <w:ilvl w:val="0"/>
          <w:numId w:val="23"/>
        </w:numPr>
        <w:suppressAutoHyphens/>
        <w:rPr>
          <w:sz w:val="22"/>
          <w:szCs w:val="22"/>
        </w:rPr>
      </w:pPr>
      <w:r>
        <w:rPr>
          <w:sz w:val="22"/>
          <w:szCs w:val="22"/>
        </w:rPr>
        <w:t>Assegure-se que o barramento elétrico da aeronave está ligado.</w:t>
      </w:r>
    </w:p>
    <w:p w14:paraId="209BD930" w14:textId="1FFC48DB" w:rsidR="005B420E" w:rsidRDefault="005B420E" w:rsidP="007F1FB2">
      <w:pPr>
        <w:pStyle w:val="PargrafodaLista"/>
        <w:numPr>
          <w:ilvl w:val="0"/>
          <w:numId w:val="23"/>
        </w:numPr>
        <w:suppressAutoHyphens/>
        <w:rPr>
          <w:sz w:val="22"/>
          <w:szCs w:val="22"/>
        </w:rPr>
      </w:pPr>
      <w:r>
        <w:rPr>
          <w:sz w:val="22"/>
          <w:szCs w:val="22"/>
        </w:rPr>
        <w:t xml:space="preserve">Feche o disjuntor </w:t>
      </w:r>
      <w:r w:rsidRPr="00674E6D">
        <w:rPr>
          <w:sz w:val="22"/>
          <w:szCs w:val="22"/>
          <w:highlight w:val="yellow"/>
        </w:rPr>
        <w:t>&lt;AAA&gt;</w:t>
      </w:r>
      <w:r>
        <w:rPr>
          <w:sz w:val="22"/>
          <w:szCs w:val="22"/>
        </w:rPr>
        <w:t xml:space="preserve"> do painel de disjuntores esquerdo.</w:t>
      </w:r>
    </w:p>
    <w:p w14:paraId="15E7C59B" w14:textId="416C7F6E" w:rsidR="005B420E" w:rsidRPr="00674E6D" w:rsidRDefault="005B420E" w:rsidP="007F1FB2">
      <w:pPr>
        <w:pStyle w:val="PargrafodaLista"/>
        <w:numPr>
          <w:ilvl w:val="0"/>
          <w:numId w:val="23"/>
        </w:numPr>
        <w:suppressAutoHyphens/>
        <w:rPr>
          <w:sz w:val="22"/>
          <w:szCs w:val="22"/>
        </w:rPr>
      </w:pPr>
      <w:r>
        <w:rPr>
          <w:sz w:val="22"/>
          <w:szCs w:val="22"/>
        </w:rPr>
        <w:t>Reali</w:t>
      </w:r>
      <w:r w:rsidR="00906E89">
        <w:rPr>
          <w:sz w:val="22"/>
          <w:szCs w:val="22"/>
        </w:rPr>
        <w:t>z</w:t>
      </w:r>
      <w:r>
        <w:rPr>
          <w:sz w:val="22"/>
          <w:szCs w:val="22"/>
        </w:rPr>
        <w:t>e os testes previstos no Manual de Instalação da modificação</w:t>
      </w:r>
      <w:r w:rsidR="008B5280">
        <w:rPr>
          <w:sz w:val="22"/>
          <w:szCs w:val="22"/>
        </w:rPr>
        <w:t xml:space="preserve"> ou alteração</w:t>
      </w:r>
      <w:r>
        <w:rPr>
          <w:sz w:val="22"/>
          <w:szCs w:val="22"/>
        </w:rPr>
        <w:t>.</w:t>
      </w:r>
    </w:p>
    <w:p w14:paraId="635638BB" w14:textId="77777777" w:rsidR="005B420E" w:rsidRDefault="005B420E" w:rsidP="005E16A4">
      <w:pPr>
        <w:suppressAutoHyphens/>
        <w:ind w:left="426"/>
        <w:rPr>
          <w:sz w:val="22"/>
          <w:szCs w:val="22"/>
        </w:rPr>
      </w:pPr>
    </w:p>
    <w:p w14:paraId="16664994" w14:textId="77777777" w:rsidR="005E16A4" w:rsidRPr="00674E6D" w:rsidRDefault="005E16A4" w:rsidP="005E16A4">
      <w:pPr>
        <w:suppressAutoHyphens/>
        <w:ind w:left="426"/>
        <w:rPr>
          <w:sz w:val="22"/>
          <w:szCs w:val="22"/>
        </w:rPr>
      </w:pPr>
      <w:r>
        <w:rPr>
          <w:sz w:val="22"/>
          <w:szCs w:val="22"/>
        </w:rPr>
        <w:t>&lt;ETC&gt;</w:t>
      </w:r>
    </w:p>
    <w:p w14:paraId="6D216DBB" w14:textId="77777777" w:rsidR="005E16A4" w:rsidRDefault="005E16A4" w:rsidP="005E16A4">
      <w:pPr>
        <w:suppressAutoHyphens/>
        <w:ind w:left="426"/>
        <w:rPr>
          <w:b/>
          <w:sz w:val="22"/>
          <w:szCs w:val="22"/>
        </w:rPr>
      </w:pPr>
    </w:p>
    <w:p w14:paraId="367B9D43" w14:textId="77777777" w:rsidR="005E16A4" w:rsidRPr="008D0C65" w:rsidRDefault="005E16A4" w:rsidP="007F1FB2">
      <w:pPr>
        <w:numPr>
          <w:ilvl w:val="0"/>
          <w:numId w:val="5"/>
        </w:numPr>
        <w:suppressAutoHyphens/>
        <w:ind w:left="426"/>
        <w:rPr>
          <w:b/>
          <w:sz w:val="22"/>
          <w:szCs w:val="22"/>
        </w:rPr>
      </w:pPr>
      <w:r>
        <w:rPr>
          <w:b/>
          <w:sz w:val="22"/>
          <w:szCs w:val="22"/>
        </w:rPr>
        <w:t>SEÇÃO DE PESQUISA DE PANES</w:t>
      </w:r>
    </w:p>
    <w:p w14:paraId="3F4CF6C5" w14:textId="7369857E" w:rsidR="005E16A4" w:rsidRPr="00674E6D" w:rsidRDefault="005E16A4" w:rsidP="005E16A4">
      <w:pPr>
        <w:pStyle w:val="PargrafodaLista"/>
        <w:autoSpaceDE w:val="0"/>
        <w:autoSpaceDN w:val="0"/>
        <w:adjustRightInd w:val="0"/>
        <w:ind w:left="360"/>
        <w:jc w:val="center"/>
        <w:rPr>
          <w:b/>
          <w:bCs/>
          <w:color w:val="000000"/>
          <w:sz w:val="22"/>
          <w:szCs w:val="22"/>
        </w:rPr>
      </w:pPr>
      <w:r w:rsidRPr="00674E6D">
        <w:rPr>
          <w:rFonts w:eastAsia="MS Mincho"/>
          <w:i/>
          <w:sz w:val="22"/>
          <w:szCs w:val="22"/>
          <w:highlight w:val="green"/>
          <w:u w:val="single"/>
        </w:rPr>
        <w:t>(nota: caso desejado, poderão ser referenciados outros manuais</w:t>
      </w:r>
      <w:r w:rsidR="008E39AA">
        <w:rPr>
          <w:rFonts w:eastAsia="MS Mincho"/>
          <w:i/>
          <w:sz w:val="22"/>
          <w:szCs w:val="22"/>
          <w:highlight w:val="green"/>
          <w:u w:val="single"/>
        </w:rPr>
        <w:t>,</w:t>
      </w:r>
      <w:r>
        <w:rPr>
          <w:rFonts w:eastAsia="MS Mincho"/>
          <w:i/>
          <w:sz w:val="22"/>
          <w:szCs w:val="22"/>
          <w:highlight w:val="green"/>
          <w:u w:val="single"/>
        </w:rPr>
        <w:t xml:space="preserve"> como o do fabricante</w:t>
      </w:r>
      <w:r w:rsidRPr="00674E6D">
        <w:rPr>
          <w:rFonts w:eastAsia="MS Mincho"/>
          <w:i/>
          <w:sz w:val="22"/>
          <w:szCs w:val="22"/>
          <w:highlight w:val="green"/>
          <w:u w:val="single"/>
        </w:rPr>
        <w:t>)</w:t>
      </w:r>
      <w:r w:rsidRPr="00674E6D">
        <w:rPr>
          <w:rFonts w:eastAsia="MS Mincho"/>
          <w:sz w:val="22"/>
          <w:szCs w:val="22"/>
        </w:rPr>
        <w:t>.</w:t>
      </w:r>
    </w:p>
    <w:p w14:paraId="06A3BED5" w14:textId="77777777" w:rsidR="005E16A4" w:rsidRDefault="005E16A4" w:rsidP="005E16A4">
      <w:pPr>
        <w:pStyle w:val="Recuodecorpodetexto2"/>
        <w:suppressAutoHyphens/>
        <w:spacing w:before="120" w:line="240" w:lineRule="auto"/>
        <w:ind w:left="426"/>
        <w:jc w:val="both"/>
        <w:rPr>
          <w:rFonts w:eastAsia="MS Mincho"/>
          <w:sz w:val="22"/>
          <w:szCs w:val="22"/>
        </w:rPr>
      </w:pPr>
      <w:r>
        <w:rPr>
          <w:rFonts w:eastAsia="MS Mincho"/>
          <w:sz w:val="22"/>
          <w:szCs w:val="22"/>
        </w:rPr>
        <w:t>Caso uma pane seja detectada, proceder conforme instruções abaixo:</w:t>
      </w:r>
    </w:p>
    <w:p w14:paraId="52DCADFF" w14:textId="3043979C" w:rsidR="005E16A4" w:rsidRDefault="005E16A4" w:rsidP="005E16A4">
      <w:pPr>
        <w:autoSpaceDE w:val="0"/>
        <w:autoSpaceDN w:val="0"/>
        <w:adjustRightInd w:val="0"/>
        <w:jc w:val="center"/>
        <w:rPr>
          <w:b/>
          <w:bCs/>
          <w:color w:val="000000"/>
          <w:sz w:val="22"/>
          <w:szCs w:val="22"/>
        </w:rPr>
      </w:pPr>
      <w:r>
        <w:rPr>
          <w:b/>
          <w:bCs/>
          <w:color w:val="000000"/>
          <w:sz w:val="22"/>
          <w:szCs w:val="22"/>
        </w:rPr>
        <w:t xml:space="preserve">Tabela </w:t>
      </w:r>
      <w:r w:rsidR="004A4D5C">
        <w:rPr>
          <w:b/>
          <w:bCs/>
          <w:color w:val="000000"/>
          <w:sz w:val="22"/>
          <w:szCs w:val="22"/>
        </w:rPr>
        <w:t>3</w:t>
      </w:r>
      <w:r>
        <w:rPr>
          <w:b/>
          <w:bCs/>
          <w:color w:val="000000"/>
          <w:sz w:val="22"/>
          <w:szCs w:val="22"/>
        </w:rPr>
        <w:t xml:space="preserve"> – Identificação e solução de problemas </w:t>
      </w:r>
    </w:p>
    <w:p w14:paraId="770BE773" w14:textId="77777777" w:rsidR="005E16A4" w:rsidRDefault="005E16A4" w:rsidP="005E16A4">
      <w:pPr>
        <w:autoSpaceDE w:val="0"/>
        <w:autoSpaceDN w:val="0"/>
        <w:adjustRightInd w:val="0"/>
        <w:jc w:val="center"/>
        <w:rPr>
          <w:b/>
          <w:bCs/>
          <w:color w:val="000000"/>
          <w:sz w:val="22"/>
          <w:szCs w:val="22"/>
        </w:rPr>
      </w:pPr>
    </w:p>
    <w:tbl>
      <w:tblPr>
        <w:tblStyle w:val="Tabelacomgrade"/>
        <w:tblW w:w="0" w:type="auto"/>
        <w:jc w:val="center"/>
        <w:tblLook w:val="04A0" w:firstRow="1" w:lastRow="0" w:firstColumn="1" w:lastColumn="0" w:noHBand="0" w:noVBand="1"/>
      </w:tblPr>
      <w:tblGrid>
        <w:gridCol w:w="2470"/>
        <w:gridCol w:w="2920"/>
        <w:gridCol w:w="4237"/>
      </w:tblGrid>
      <w:tr w:rsidR="005E16A4" w14:paraId="338DB43A" w14:textId="77777777" w:rsidTr="003F024C">
        <w:trPr>
          <w:jc w:val="center"/>
        </w:trPr>
        <w:tc>
          <w:tcPr>
            <w:tcW w:w="2518" w:type="dxa"/>
            <w:vAlign w:val="center"/>
          </w:tcPr>
          <w:p w14:paraId="1EBB227C" w14:textId="77777777" w:rsidR="005E16A4" w:rsidRDefault="005E16A4" w:rsidP="003F024C">
            <w:pPr>
              <w:autoSpaceDE w:val="0"/>
              <w:autoSpaceDN w:val="0"/>
              <w:adjustRightInd w:val="0"/>
              <w:jc w:val="center"/>
              <w:rPr>
                <w:b/>
                <w:bCs/>
                <w:color w:val="000000"/>
                <w:sz w:val="22"/>
                <w:szCs w:val="22"/>
              </w:rPr>
            </w:pPr>
            <w:r>
              <w:rPr>
                <w:b/>
                <w:bCs/>
                <w:color w:val="000000"/>
                <w:sz w:val="22"/>
                <w:szCs w:val="22"/>
              </w:rPr>
              <w:t>PROBLEMA</w:t>
            </w:r>
          </w:p>
        </w:tc>
        <w:tc>
          <w:tcPr>
            <w:tcW w:w="2977" w:type="dxa"/>
            <w:vAlign w:val="center"/>
          </w:tcPr>
          <w:p w14:paraId="0C26C4B2" w14:textId="77777777" w:rsidR="005E16A4" w:rsidRDefault="005E16A4" w:rsidP="003F024C">
            <w:pPr>
              <w:autoSpaceDE w:val="0"/>
              <w:autoSpaceDN w:val="0"/>
              <w:adjustRightInd w:val="0"/>
              <w:jc w:val="center"/>
              <w:rPr>
                <w:b/>
                <w:bCs/>
                <w:color w:val="000000"/>
                <w:sz w:val="22"/>
                <w:szCs w:val="22"/>
              </w:rPr>
            </w:pPr>
            <w:r>
              <w:rPr>
                <w:b/>
                <w:bCs/>
                <w:color w:val="000000"/>
                <w:sz w:val="22"/>
                <w:szCs w:val="22"/>
              </w:rPr>
              <w:t>POSSIVEL CAUSA</w:t>
            </w:r>
          </w:p>
        </w:tc>
        <w:tc>
          <w:tcPr>
            <w:tcW w:w="4358" w:type="dxa"/>
            <w:vAlign w:val="center"/>
          </w:tcPr>
          <w:p w14:paraId="46548561" w14:textId="77777777" w:rsidR="005E16A4" w:rsidRDefault="005E16A4" w:rsidP="003F024C">
            <w:pPr>
              <w:autoSpaceDE w:val="0"/>
              <w:autoSpaceDN w:val="0"/>
              <w:adjustRightInd w:val="0"/>
              <w:jc w:val="center"/>
              <w:rPr>
                <w:b/>
                <w:bCs/>
                <w:color w:val="000000"/>
                <w:sz w:val="22"/>
                <w:szCs w:val="22"/>
              </w:rPr>
            </w:pPr>
            <w:r>
              <w:rPr>
                <w:b/>
                <w:bCs/>
                <w:color w:val="000000"/>
                <w:sz w:val="22"/>
                <w:szCs w:val="22"/>
              </w:rPr>
              <w:t>SOLUÇÃO</w:t>
            </w:r>
          </w:p>
        </w:tc>
      </w:tr>
      <w:tr w:rsidR="005E16A4" w:rsidRPr="00E26854" w14:paraId="251400CE" w14:textId="77777777" w:rsidTr="003F024C">
        <w:trPr>
          <w:jc w:val="center"/>
        </w:trPr>
        <w:tc>
          <w:tcPr>
            <w:tcW w:w="2518" w:type="dxa"/>
            <w:vAlign w:val="center"/>
          </w:tcPr>
          <w:p w14:paraId="5E47F4AD" w14:textId="479D53D7" w:rsidR="005E16A4" w:rsidRPr="00E26854" w:rsidRDefault="005E16A4">
            <w:pPr>
              <w:autoSpaceDE w:val="0"/>
              <w:autoSpaceDN w:val="0"/>
              <w:adjustRightInd w:val="0"/>
              <w:jc w:val="center"/>
              <w:rPr>
                <w:bCs/>
                <w:color w:val="000000"/>
                <w:sz w:val="22"/>
                <w:szCs w:val="22"/>
              </w:rPr>
            </w:pPr>
            <w:r>
              <w:rPr>
                <w:bCs/>
                <w:color w:val="000000"/>
                <w:sz w:val="22"/>
                <w:szCs w:val="22"/>
              </w:rPr>
              <w:t xml:space="preserve">O equipamento não </w:t>
            </w:r>
            <w:r w:rsidR="008C5B82">
              <w:rPr>
                <w:bCs/>
                <w:color w:val="000000"/>
                <w:sz w:val="22"/>
                <w:szCs w:val="22"/>
              </w:rPr>
              <w:t>liga</w:t>
            </w:r>
            <w:r>
              <w:rPr>
                <w:bCs/>
                <w:color w:val="000000"/>
                <w:sz w:val="22"/>
                <w:szCs w:val="22"/>
              </w:rPr>
              <w:t>.</w:t>
            </w:r>
          </w:p>
        </w:tc>
        <w:tc>
          <w:tcPr>
            <w:tcW w:w="2977" w:type="dxa"/>
            <w:vAlign w:val="center"/>
          </w:tcPr>
          <w:p w14:paraId="0982885D" w14:textId="4CA9E990" w:rsidR="005E16A4" w:rsidRPr="00E26854" w:rsidRDefault="005E16A4" w:rsidP="0091702F">
            <w:pPr>
              <w:autoSpaceDE w:val="0"/>
              <w:autoSpaceDN w:val="0"/>
              <w:adjustRightInd w:val="0"/>
              <w:jc w:val="center"/>
              <w:rPr>
                <w:bCs/>
                <w:color w:val="000000"/>
                <w:sz w:val="22"/>
                <w:szCs w:val="22"/>
              </w:rPr>
            </w:pPr>
            <w:proofErr w:type="spellStart"/>
            <w:r>
              <w:rPr>
                <w:bCs/>
                <w:color w:val="000000"/>
                <w:sz w:val="22"/>
                <w:szCs w:val="22"/>
              </w:rPr>
              <w:t>ex</w:t>
            </w:r>
            <w:proofErr w:type="spellEnd"/>
            <w:r>
              <w:rPr>
                <w:bCs/>
                <w:color w:val="000000"/>
                <w:sz w:val="22"/>
                <w:szCs w:val="22"/>
              </w:rPr>
              <w:t>: O equipamento não</w:t>
            </w:r>
            <w:r w:rsidR="0091702F">
              <w:rPr>
                <w:bCs/>
                <w:color w:val="000000"/>
                <w:sz w:val="22"/>
                <w:szCs w:val="22"/>
              </w:rPr>
              <w:t xml:space="preserve"> está </w:t>
            </w:r>
            <w:r>
              <w:rPr>
                <w:bCs/>
                <w:color w:val="000000"/>
                <w:sz w:val="22"/>
                <w:szCs w:val="22"/>
              </w:rPr>
              <w:t>recebendo energia do barramento elétrico.</w:t>
            </w:r>
          </w:p>
        </w:tc>
        <w:tc>
          <w:tcPr>
            <w:tcW w:w="4358" w:type="dxa"/>
            <w:vAlign w:val="center"/>
          </w:tcPr>
          <w:p w14:paraId="6FB60065" w14:textId="77777777" w:rsidR="005E16A4" w:rsidRDefault="005E16A4" w:rsidP="007F1FB2">
            <w:pPr>
              <w:pStyle w:val="PargrafodaLista"/>
              <w:numPr>
                <w:ilvl w:val="0"/>
                <w:numId w:val="20"/>
              </w:numPr>
              <w:autoSpaceDE w:val="0"/>
              <w:autoSpaceDN w:val="0"/>
              <w:adjustRightInd w:val="0"/>
              <w:ind w:left="175" w:hanging="283"/>
              <w:rPr>
                <w:bCs/>
                <w:color w:val="000000"/>
                <w:sz w:val="22"/>
                <w:szCs w:val="22"/>
              </w:rPr>
            </w:pPr>
            <w:r>
              <w:rPr>
                <w:bCs/>
                <w:color w:val="000000"/>
                <w:sz w:val="22"/>
                <w:szCs w:val="22"/>
              </w:rPr>
              <w:t>Conferir se o barramento está energizado.</w:t>
            </w:r>
          </w:p>
          <w:p w14:paraId="343A0DC4" w14:textId="2D7222F6" w:rsidR="005E16A4" w:rsidRDefault="005E16A4" w:rsidP="007F1FB2">
            <w:pPr>
              <w:pStyle w:val="PargrafodaLista"/>
              <w:numPr>
                <w:ilvl w:val="0"/>
                <w:numId w:val="20"/>
              </w:numPr>
              <w:autoSpaceDE w:val="0"/>
              <w:autoSpaceDN w:val="0"/>
              <w:adjustRightInd w:val="0"/>
              <w:ind w:left="175" w:hanging="283"/>
              <w:rPr>
                <w:bCs/>
                <w:color w:val="000000"/>
                <w:sz w:val="22"/>
                <w:szCs w:val="22"/>
              </w:rPr>
            </w:pPr>
            <w:r>
              <w:rPr>
                <w:bCs/>
                <w:color w:val="000000"/>
                <w:sz w:val="22"/>
                <w:szCs w:val="22"/>
              </w:rPr>
              <w:t xml:space="preserve">Verificar </w:t>
            </w:r>
            <w:r w:rsidR="008E39AA">
              <w:rPr>
                <w:bCs/>
                <w:color w:val="000000"/>
                <w:sz w:val="22"/>
                <w:szCs w:val="22"/>
              </w:rPr>
              <w:t>se</w:t>
            </w:r>
            <w:r>
              <w:rPr>
                <w:bCs/>
                <w:color w:val="000000"/>
                <w:sz w:val="22"/>
                <w:szCs w:val="22"/>
              </w:rPr>
              <w:t xml:space="preserve"> o disjuntor do equipamento está acionado.</w:t>
            </w:r>
          </w:p>
          <w:p w14:paraId="322EE169" w14:textId="77777777" w:rsidR="005E16A4" w:rsidRDefault="005E16A4" w:rsidP="007F1FB2">
            <w:pPr>
              <w:pStyle w:val="PargrafodaLista"/>
              <w:numPr>
                <w:ilvl w:val="0"/>
                <w:numId w:val="20"/>
              </w:numPr>
              <w:autoSpaceDE w:val="0"/>
              <w:autoSpaceDN w:val="0"/>
              <w:adjustRightInd w:val="0"/>
              <w:ind w:left="175" w:hanging="283"/>
              <w:rPr>
                <w:bCs/>
                <w:color w:val="000000"/>
                <w:sz w:val="22"/>
                <w:szCs w:val="22"/>
              </w:rPr>
            </w:pPr>
            <w:r w:rsidRPr="00F81417">
              <w:rPr>
                <w:bCs/>
                <w:color w:val="000000"/>
                <w:sz w:val="22"/>
                <w:szCs w:val="22"/>
              </w:rPr>
              <w:t xml:space="preserve">Conferir </w:t>
            </w:r>
            <w:r>
              <w:rPr>
                <w:bCs/>
                <w:color w:val="000000"/>
                <w:sz w:val="22"/>
                <w:szCs w:val="22"/>
              </w:rPr>
              <w:t>a continuidade da cablagem elétrica.</w:t>
            </w:r>
          </w:p>
          <w:p w14:paraId="4B8A3E61" w14:textId="77777777" w:rsidR="005E16A4" w:rsidRDefault="005E16A4" w:rsidP="007F1FB2">
            <w:pPr>
              <w:pStyle w:val="PargrafodaLista"/>
              <w:numPr>
                <w:ilvl w:val="0"/>
                <w:numId w:val="20"/>
              </w:numPr>
              <w:autoSpaceDE w:val="0"/>
              <w:autoSpaceDN w:val="0"/>
              <w:adjustRightInd w:val="0"/>
              <w:ind w:left="175" w:hanging="283"/>
              <w:rPr>
                <w:bCs/>
                <w:color w:val="000000"/>
                <w:sz w:val="22"/>
                <w:szCs w:val="22"/>
              </w:rPr>
            </w:pPr>
            <w:r>
              <w:rPr>
                <w:bCs/>
                <w:color w:val="000000"/>
                <w:sz w:val="22"/>
                <w:szCs w:val="22"/>
              </w:rPr>
              <w:t>Verificar a crimpagem dos pinos do conector principal.</w:t>
            </w:r>
          </w:p>
          <w:p w14:paraId="1187E2C9" w14:textId="218390ED" w:rsidR="005E16A4" w:rsidRPr="00F81417" w:rsidRDefault="005E16A4" w:rsidP="007F1FB2">
            <w:pPr>
              <w:pStyle w:val="PargrafodaLista"/>
              <w:numPr>
                <w:ilvl w:val="0"/>
                <w:numId w:val="20"/>
              </w:numPr>
              <w:autoSpaceDE w:val="0"/>
              <w:autoSpaceDN w:val="0"/>
              <w:adjustRightInd w:val="0"/>
              <w:ind w:left="175" w:hanging="283"/>
              <w:rPr>
                <w:bCs/>
                <w:color w:val="000000"/>
                <w:sz w:val="22"/>
                <w:szCs w:val="22"/>
              </w:rPr>
            </w:pPr>
            <w:r>
              <w:rPr>
                <w:bCs/>
                <w:color w:val="000000"/>
                <w:sz w:val="22"/>
                <w:szCs w:val="22"/>
              </w:rPr>
              <w:t>Verificar</w:t>
            </w:r>
            <w:r w:rsidR="008E39AA">
              <w:rPr>
                <w:bCs/>
                <w:color w:val="000000"/>
                <w:sz w:val="22"/>
                <w:szCs w:val="22"/>
              </w:rPr>
              <w:t xml:space="preserve"> se</w:t>
            </w:r>
            <w:r>
              <w:rPr>
                <w:bCs/>
                <w:color w:val="000000"/>
                <w:sz w:val="22"/>
                <w:szCs w:val="22"/>
              </w:rPr>
              <w:t xml:space="preserve"> está adequadamente conectado.</w:t>
            </w:r>
          </w:p>
        </w:tc>
      </w:tr>
      <w:tr w:rsidR="005E16A4" w:rsidRPr="00E26854" w14:paraId="7332A6EA" w14:textId="77777777" w:rsidTr="003F024C">
        <w:trPr>
          <w:jc w:val="center"/>
        </w:trPr>
        <w:tc>
          <w:tcPr>
            <w:tcW w:w="2518" w:type="dxa"/>
            <w:vAlign w:val="center"/>
          </w:tcPr>
          <w:p w14:paraId="0B6F92C4" w14:textId="0EB4158E" w:rsidR="005E16A4" w:rsidRPr="00E26854" w:rsidRDefault="005E16A4" w:rsidP="003F024C">
            <w:pPr>
              <w:autoSpaceDE w:val="0"/>
              <w:autoSpaceDN w:val="0"/>
              <w:adjustRightInd w:val="0"/>
              <w:jc w:val="center"/>
              <w:rPr>
                <w:bCs/>
                <w:color w:val="000000"/>
                <w:sz w:val="22"/>
                <w:szCs w:val="22"/>
              </w:rPr>
            </w:pPr>
            <w:r>
              <w:rPr>
                <w:bCs/>
                <w:color w:val="000000"/>
                <w:sz w:val="22"/>
                <w:szCs w:val="22"/>
              </w:rPr>
              <w:t xml:space="preserve">A qualidade da </w:t>
            </w:r>
            <w:r w:rsidR="005D6BC2">
              <w:rPr>
                <w:bCs/>
                <w:color w:val="000000"/>
                <w:sz w:val="22"/>
                <w:szCs w:val="22"/>
              </w:rPr>
              <w:t>recepção de</w:t>
            </w:r>
            <w:r>
              <w:rPr>
                <w:bCs/>
                <w:color w:val="000000"/>
                <w:sz w:val="22"/>
                <w:szCs w:val="22"/>
              </w:rPr>
              <w:t xml:space="preserve"> VHF-NAV está inadequada.</w:t>
            </w:r>
          </w:p>
        </w:tc>
        <w:tc>
          <w:tcPr>
            <w:tcW w:w="2977" w:type="dxa"/>
            <w:vAlign w:val="center"/>
          </w:tcPr>
          <w:p w14:paraId="525E17F5" w14:textId="77777777" w:rsidR="005E16A4" w:rsidRDefault="005E16A4" w:rsidP="003F024C">
            <w:pPr>
              <w:autoSpaceDE w:val="0"/>
              <w:autoSpaceDN w:val="0"/>
              <w:adjustRightInd w:val="0"/>
              <w:rPr>
                <w:bCs/>
                <w:color w:val="000000"/>
                <w:sz w:val="22"/>
                <w:szCs w:val="22"/>
              </w:rPr>
            </w:pPr>
            <w:proofErr w:type="spellStart"/>
            <w:r>
              <w:rPr>
                <w:bCs/>
                <w:color w:val="000000"/>
                <w:sz w:val="22"/>
                <w:szCs w:val="22"/>
              </w:rPr>
              <w:t>ex</w:t>
            </w:r>
            <w:proofErr w:type="spellEnd"/>
            <w:r>
              <w:rPr>
                <w:bCs/>
                <w:color w:val="000000"/>
                <w:sz w:val="22"/>
                <w:szCs w:val="22"/>
              </w:rPr>
              <w:t xml:space="preserve">: </w:t>
            </w:r>
          </w:p>
          <w:p w14:paraId="7EC9F907" w14:textId="77777777" w:rsidR="005E16A4" w:rsidRDefault="005E16A4" w:rsidP="007F1FB2">
            <w:pPr>
              <w:pStyle w:val="PargrafodaLista"/>
              <w:numPr>
                <w:ilvl w:val="0"/>
                <w:numId w:val="21"/>
              </w:numPr>
              <w:autoSpaceDE w:val="0"/>
              <w:autoSpaceDN w:val="0"/>
              <w:adjustRightInd w:val="0"/>
              <w:ind w:left="317" w:hanging="317"/>
              <w:rPr>
                <w:bCs/>
                <w:color w:val="000000"/>
                <w:sz w:val="22"/>
                <w:szCs w:val="22"/>
              </w:rPr>
            </w:pPr>
            <w:r>
              <w:rPr>
                <w:bCs/>
                <w:color w:val="000000"/>
                <w:sz w:val="22"/>
                <w:szCs w:val="22"/>
              </w:rPr>
              <w:t>Instalação incorreta da antena ou do roteamento do cabo coaxial</w:t>
            </w:r>
          </w:p>
          <w:p w14:paraId="25637862" w14:textId="77777777" w:rsidR="005E16A4" w:rsidRPr="00691F32" w:rsidRDefault="005E16A4" w:rsidP="007F1FB2">
            <w:pPr>
              <w:pStyle w:val="PargrafodaLista"/>
              <w:numPr>
                <w:ilvl w:val="0"/>
                <w:numId w:val="21"/>
              </w:numPr>
              <w:autoSpaceDE w:val="0"/>
              <w:autoSpaceDN w:val="0"/>
              <w:adjustRightInd w:val="0"/>
              <w:ind w:left="317" w:hanging="317"/>
              <w:rPr>
                <w:bCs/>
                <w:color w:val="000000"/>
                <w:sz w:val="22"/>
                <w:szCs w:val="22"/>
              </w:rPr>
            </w:pPr>
            <w:r>
              <w:rPr>
                <w:bCs/>
                <w:color w:val="000000"/>
                <w:sz w:val="22"/>
                <w:szCs w:val="22"/>
              </w:rPr>
              <w:t>Interferência com o equipamento de rádio comunicação.</w:t>
            </w:r>
          </w:p>
        </w:tc>
        <w:tc>
          <w:tcPr>
            <w:tcW w:w="4358" w:type="dxa"/>
            <w:vAlign w:val="center"/>
          </w:tcPr>
          <w:p w14:paraId="740DFE5F" w14:textId="624241B0" w:rsidR="005E16A4" w:rsidRDefault="005E16A4" w:rsidP="0091702F">
            <w:pPr>
              <w:pStyle w:val="PargrafodaLista"/>
              <w:numPr>
                <w:ilvl w:val="0"/>
                <w:numId w:val="22"/>
              </w:numPr>
              <w:autoSpaceDE w:val="0"/>
              <w:autoSpaceDN w:val="0"/>
              <w:adjustRightInd w:val="0"/>
              <w:ind w:left="167" w:hanging="284"/>
              <w:rPr>
                <w:bCs/>
                <w:color w:val="000000"/>
                <w:sz w:val="22"/>
                <w:szCs w:val="22"/>
              </w:rPr>
            </w:pPr>
            <w:r>
              <w:rPr>
                <w:bCs/>
                <w:color w:val="000000"/>
                <w:sz w:val="22"/>
                <w:szCs w:val="22"/>
              </w:rPr>
              <w:t>Ver</w:t>
            </w:r>
            <w:r w:rsidR="008C5B82">
              <w:rPr>
                <w:bCs/>
                <w:color w:val="000000"/>
                <w:sz w:val="22"/>
                <w:szCs w:val="22"/>
              </w:rPr>
              <w:t>i</w:t>
            </w:r>
            <w:r>
              <w:rPr>
                <w:bCs/>
                <w:color w:val="000000"/>
                <w:sz w:val="22"/>
                <w:szCs w:val="22"/>
              </w:rPr>
              <w:t xml:space="preserve">ficar a instalação da antena e do roteamento de cablagem. Verificar </w:t>
            </w:r>
            <w:r w:rsidR="008E39AA">
              <w:rPr>
                <w:bCs/>
                <w:color w:val="000000"/>
                <w:sz w:val="22"/>
                <w:szCs w:val="22"/>
              </w:rPr>
              <w:t xml:space="preserve">o </w:t>
            </w:r>
            <w:r>
              <w:rPr>
                <w:bCs/>
                <w:color w:val="000000"/>
                <w:sz w:val="22"/>
                <w:szCs w:val="22"/>
              </w:rPr>
              <w:t xml:space="preserve">aterramento e </w:t>
            </w:r>
            <w:r w:rsidR="008E39AA">
              <w:rPr>
                <w:bCs/>
                <w:color w:val="000000"/>
                <w:sz w:val="22"/>
                <w:szCs w:val="22"/>
              </w:rPr>
              <w:t xml:space="preserve">o </w:t>
            </w:r>
            <w:r>
              <w:rPr>
                <w:bCs/>
                <w:color w:val="000000"/>
                <w:sz w:val="22"/>
                <w:szCs w:val="22"/>
              </w:rPr>
              <w:t>“</w:t>
            </w:r>
            <w:proofErr w:type="spellStart"/>
            <w:r>
              <w:rPr>
                <w:bCs/>
                <w:color w:val="000000"/>
                <w:sz w:val="22"/>
                <w:szCs w:val="22"/>
              </w:rPr>
              <w:t>bonding</w:t>
            </w:r>
            <w:proofErr w:type="spellEnd"/>
            <w:r>
              <w:rPr>
                <w:bCs/>
                <w:color w:val="000000"/>
                <w:sz w:val="22"/>
                <w:szCs w:val="22"/>
              </w:rPr>
              <w:t>” da antena.</w:t>
            </w:r>
          </w:p>
          <w:p w14:paraId="57E47A3F" w14:textId="2D692E26" w:rsidR="005E16A4" w:rsidRPr="00691F32" w:rsidRDefault="005E16A4" w:rsidP="00867196">
            <w:pPr>
              <w:pStyle w:val="PargrafodaLista"/>
              <w:numPr>
                <w:ilvl w:val="0"/>
                <w:numId w:val="22"/>
              </w:numPr>
              <w:autoSpaceDE w:val="0"/>
              <w:autoSpaceDN w:val="0"/>
              <w:adjustRightInd w:val="0"/>
              <w:ind w:left="167" w:hanging="284"/>
              <w:rPr>
                <w:bCs/>
                <w:color w:val="000000"/>
                <w:sz w:val="22"/>
                <w:szCs w:val="22"/>
              </w:rPr>
            </w:pPr>
            <w:r>
              <w:rPr>
                <w:bCs/>
                <w:color w:val="000000"/>
                <w:sz w:val="22"/>
                <w:szCs w:val="22"/>
              </w:rPr>
              <w:t xml:space="preserve">Desligar os equipamentos de </w:t>
            </w:r>
            <w:proofErr w:type="spellStart"/>
            <w:r w:rsidR="005D6BC2">
              <w:rPr>
                <w:bCs/>
                <w:color w:val="000000"/>
                <w:sz w:val="22"/>
                <w:szCs w:val="22"/>
              </w:rPr>
              <w:t>rádio</w:t>
            </w:r>
            <w:r w:rsidR="008E39AA">
              <w:rPr>
                <w:bCs/>
                <w:color w:val="000000"/>
                <w:sz w:val="22"/>
                <w:szCs w:val="22"/>
              </w:rPr>
              <w:t>-</w:t>
            </w:r>
            <w:r>
              <w:rPr>
                <w:bCs/>
                <w:color w:val="000000"/>
                <w:sz w:val="22"/>
                <w:szCs w:val="22"/>
              </w:rPr>
              <w:t>comunicação</w:t>
            </w:r>
            <w:proofErr w:type="spellEnd"/>
            <w:r>
              <w:rPr>
                <w:bCs/>
                <w:color w:val="000000"/>
                <w:sz w:val="22"/>
                <w:szCs w:val="22"/>
              </w:rPr>
              <w:t xml:space="preserve"> e verificar a intensidade do sinal. Caso seja esta a fonte do problema, separar as antenas ou introduzir um filtro de frequências na entrada do cabo coaxial.</w:t>
            </w:r>
          </w:p>
        </w:tc>
      </w:tr>
      <w:tr w:rsidR="005E16A4" w:rsidRPr="00E26854" w14:paraId="4FF73662" w14:textId="77777777" w:rsidTr="003F024C">
        <w:trPr>
          <w:jc w:val="center"/>
        </w:trPr>
        <w:tc>
          <w:tcPr>
            <w:tcW w:w="2518" w:type="dxa"/>
            <w:vAlign w:val="center"/>
          </w:tcPr>
          <w:p w14:paraId="793A4BA7" w14:textId="77777777" w:rsidR="005E16A4" w:rsidRPr="00E26854" w:rsidRDefault="005E16A4" w:rsidP="003F024C">
            <w:pPr>
              <w:autoSpaceDE w:val="0"/>
              <w:autoSpaceDN w:val="0"/>
              <w:adjustRightInd w:val="0"/>
              <w:jc w:val="center"/>
              <w:rPr>
                <w:bCs/>
                <w:color w:val="000000"/>
                <w:sz w:val="22"/>
                <w:szCs w:val="22"/>
              </w:rPr>
            </w:pPr>
            <w:proofErr w:type="spellStart"/>
            <w:r>
              <w:rPr>
                <w:bCs/>
                <w:color w:val="000000"/>
                <w:sz w:val="22"/>
                <w:szCs w:val="22"/>
              </w:rPr>
              <w:lastRenderedPageBreak/>
              <w:t>etc</w:t>
            </w:r>
            <w:proofErr w:type="spellEnd"/>
          </w:p>
        </w:tc>
        <w:tc>
          <w:tcPr>
            <w:tcW w:w="2977" w:type="dxa"/>
            <w:vAlign w:val="center"/>
          </w:tcPr>
          <w:p w14:paraId="4C752E31" w14:textId="77777777" w:rsidR="005E16A4" w:rsidRPr="00E26854" w:rsidRDefault="005E16A4" w:rsidP="003F024C">
            <w:pPr>
              <w:autoSpaceDE w:val="0"/>
              <w:autoSpaceDN w:val="0"/>
              <w:adjustRightInd w:val="0"/>
              <w:jc w:val="center"/>
              <w:rPr>
                <w:bCs/>
                <w:color w:val="000000"/>
                <w:sz w:val="22"/>
                <w:szCs w:val="22"/>
              </w:rPr>
            </w:pPr>
            <w:proofErr w:type="spellStart"/>
            <w:r>
              <w:rPr>
                <w:bCs/>
                <w:color w:val="000000"/>
                <w:sz w:val="22"/>
                <w:szCs w:val="22"/>
              </w:rPr>
              <w:t>etc</w:t>
            </w:r>
            <w:proofErr w:type="spellEnd"/>
          </w:p>
        </w:tc>
        <w:tc>
          <w:tcPr>
            <w:tcW w:w="4358" w:type="dxa"/>
            <w:vAlign w:val="center"/>
          </w:tcPr>
          <w:p w14:paraId="4679F6A0" w14:textId="77777777" w:rsidR="005E16A4" w:rsidRPr="00E26854" w:rsidRDefault="005E16A4" w:rsidP="003F024C">
            <w:pPr>
              <w:autoSpaceDE w:val="0"/>
              <w:autoSpaceDN w:val="0"/>
              <w:adjustRightInd w:val="0"/>
              <w:jc w:val="center"/>
              <w:rPr>
                <w:bCs/>
                <w:color w:val="000000"/>
                <w:sz w:val="22"/>
                <w:szCs w:val="22"/>
              </w:rPr>
            </w:pPr>
            <w:proofErr w:type="spellStart"/>
            <w:r>
              <w:rPr>
                <w:bCs/>
                <w:color w:val="000000"/>
                <w:sz w:val="22"/>
                <w:szCs w:val="22"/>
              </w:rPr>
              <w:t>etc</w:t>
            </w:r>
            <w:proofErr w:type="spellEnd"/>
          </w:p>
        </w:tc>
      </w:tr>
    </w:tbl>
    <w:p w14:paraId="59EE3AC5" w14:textId="77777777" w:rsidR="005E16A4" w:rsidRDefault="005E16A4" w:rsidP="005E16A4">
      <w:pPr>
        <w:suppressAutoHyphens/>
        <w:ind w:left="426"/>
        <w:rPr>
          <w:b/>
          <w:sz w:val="22"/>
          <w:szCs w:val="22"/>
          <w:u w:val="single"/>
        </w:rPr>
      </w:pPr>
    </w:p>
    <w:p w14:paraId="23518A5C" w14:textId="77777777" w:rsidR="005E16A4" w:rsidRDefault="005E16A4" w:rsidP="007F1FB2">
      <w:pPr>
        <w:numPr>
          <w:ilvl w:val="0"/>
          <w:numId w:val="5"/>
        </w:numPr>
        <w:suppressAutoHyphens/>
        <w:ind w:left="426"/>
        <w:rPr>
          <w:b/>
          <w:sz w:val="22"/>
          <w:szCs w:val="22"/>
        </w:rPr>
      </w:pPr>
      <w:r>
        <w:rPr>
          <w:b/>
          <w:sz w:val="22"/>
          <w:szCs w:val="22"/>
        </w:rPr>
        <w:t>FERRAMENTAS ESPECIAIS</w:t>
      </w:r>
    </w:p>
    <w:p w14:paraId="0A35A964" w14:textId="77777777" w:rsidR="005E16A4" w:rsidRDefault="005E16A4" w:rsidP="005E16A4">
      <w:pPr>
        <w:pStyle w:val="PargrafodaLista"/>
        <w:autoSpaceDE w:val="0"/>
        <w:autoSpaceDN w:val="0"/>
        <w:adjustRightInd w:val="0"/>
        <w:ind w:left="360"/>
        <w:rPr>
          <w:b/>
          <w:bCs/>
          <w:color w:val="000000"/>
          <w:sz w:val="22"/>
          <w:szCs w:val="22"/>
        </w:rPr>
      </w:pPr>
    </w:p>
    <w:p w14:paraId="47B01D1F" w14:textId="4A0AEFF0" w:rsidR="005E16A4" w:rsidRPr="0030422E" w:rsidRDefault="005E16A4" w:rsidP="005E16A4">
      <w:pPr>
        <w:pStyle w:val="PargrafodaLista"/>
        <w:autoSpaceDE w:val="0"/>
        <w:autoSpaceDN w:val="0"/>
        <w:adjustRightInd w:val="0"/>
        <w:ind w:left="360"/>
        <w:jc w:val="center"/>
        <w:rPr>
          <w:b/>
          <w:bCs/>
          <w:color w:val="000000"/>
          <w:sz w:val="22"/>
          <w:szCs w:val="22"/>
        </w:rPr>
      </w:pPr>
      <w:r w:rsidRPr="0030422E">
        <w:rPr>
          <w:b/>
          <w:bCs/>
          <w:color w:val="000000"/>
          <w:sz w:val="22"/>
          <w:szCs w:val="22"/>
        </w:rPr>
        <w:t xml:space="preserve">Tabela </w:t>
      </w:r>
      <w:r w:rsidR="004A4D5C">
        <w:rPr>
          <w:b/>
          <w:bCs/>
          <w:color w:val="000000"/>
          <w:sz w:val="22"/>
          <w:szCs w:val="22"/>
        </w:rPr>
        <w:t>4</w:t>
      </w:r>
      <w:r w:rsidRPr="0030422E">
        <w:rPr>
          <w:b/>
          <w:bCs/>
          <w:color w:val="000000"/>
          <w:sz w:val="22"/>
          <w:szCs w:val="22"/>
        </w:rPr>
        <w:t xml:space="preserve"> – </w:t>
      </w:r>
      <w:r>
        <w:rPr>
          <w:b/>
          <w:bCs/>
          <w:color w:val="000000"/>
          <w:sz w:val="22"/>
          <w:szCs w:val="22"/>
        </w:rPr>
        <w:t>Lista de ferramentas especiais</w:t>
      </w:r>
    </w:p>
    <w:p w14:paraId="4A5A0627" w14:textId="77777777" w:rsidR="005E16A4" w:rsidRPr="008D0C65" w:rsidRDefault="005E16A4" w:rsidP="005E16A4">
      <w:pPr>
        <w:suppressAutoHyphens/>
        <w:ind w:left="426"/>
        <w:rPr>
          <w:b/>
          <w:sz w:val="22"/>
          <w:szCs w:val="22"/>
        </w:rPr>
      </w:pPr>
    </w:p>
    <w:tbl>
      <w:tblPr>
        <w:tblStyle w:val="Tabelacomgrade"/>
        <w:tblW w:w="0" w:type="auto"/>
        <w:jc w:val="center"/>
        <w:tblLook w:val="04A0" w:firstRow="1" w:lastRow="0" w:firstColumn="1" w:lastColumn="0" w:noHBand="0" w:noVBand="1"/>
      </w:tblPr>
      <w:tblGrid>
        <w:gridCol w:w="2299"/>
        <w:gridCol w:w="4161"/>
        <w:gridCol w:w="3167"/>
      </w:tblGrid>
      <w:tr w:rsidR="008846A1" w14:paraId="2FF18EEA" w14:textId="3F47F796" w:rsidTr="008846A1">
        <w:trPr>
          <w:jc w:val="center"/>
        </w:trPr>
        <w:tc>
          <w:tcPr>
            <w:tcW w:w="2299" w:type="dxa"/>
            <w:vAlign w:val="center"/>
          </w:tcPr>
          <w:p w14:paraId="7AAAE27A" w14:textId="77777777" w:rsidR="008846A1" w:rsidRDefault="008846A1" w:rsidP="003F024C">
            <w:pPr>
              <w:autoSpaceDE w:val="0"/>
              <w:autoSpaceDN w:val="0"/>
              <w:adjustRightInd w:val="0"/>
              <w:jc w:val="center"/>
              <w:rPr>
                <w:b/>
                <w:bCs/>
                <w:color w:val="000000"/>
                <w:sz w:val="22"/>
                <w:szCs w:val="22"/>
              </w:rPr>
            </w:pPr>
            <w:r>
              <w:rPr>
                <w:b/>
                <w:bCs/>
                <w:color w:val="000000"/>
                <w:sz w:val="22"/>
                <w:szCs w:val="22"/>
              </w:rPr>
              <w:t>FERRAMENTA</w:t>
            </w:r>
          </w:p>
        </w:tc>
        <w:tc>
          <w:tcPr>
            <w:tcW w:w="4161" w:type="dxa"/>
            <w:vAlign w:val="center"/>
          </w:tcPr>
          <w:p w14:paraId="08BF5A22" w14:textId="4C76D798" w:rsidR="008846A1" w:rsidRDefault="008846A1" w:rsidP="003F024C">
            <w:pPr>
              <w:autoSpaceDE w:val="0"/>
              <w:autoSpaceDN w:val="0"/>
              <w:adjustRightInd w:val="0"/>
              <w:jc w:val="center"/>
              <w:rPr>
                <w:b/>
                <w:bCs/>
                <w:color w:val="000000"/>
                <w:sz w:val="22"/>
                <w:szCs w:val="22"/>
              </w:rPr>
            </w:pPr>
            <w:r>
              <w:rPr>
                <w:b/>
                <w:bCs/>
                <w:color w:val="000000"/>
                <w:sz w:val="22"/>
                <w:szCs w:val="22"/>
              </w:rPr>
              <w:t>CARACTERÍSTICAS</w:t>
            </w:r>
          </w:p>
        </w:tc>
        <w:tc>
          <w:tcPr>
            <w:tcW w:w="3167" w:type="dxa"/>
          </w:tcPr>
          <w:p w14:paraId="46F20A29" w14:textId="33E3F9A2" w:rsidR="008846A1" w:rsidRDefault="008846A1" w:rsidP="003F024C">
            <w:pPr>
              <w:autoSpaceDE w:val="0"/>
              <w:autoSpaceDN w:val="0"/>
              <w:adjustRightInd w:val="0"/>
              <w:jc w:val="center"/>
              <w:rPr>
                <w:b/>
                <w:bCs/>
                <w:color w:val="000000"/>
                <w:sz w:val="22"/>
                <w:szCs w:val="22"/>
              </w:rPr>
            </w:pPr>
            <w:r>
              <w:rPr>
                <w:b/>
                <w:bCs/>
                <w:color w:val="000000"/>
                <w:sz w:val="22"/>
                <w:szCs w:val="22"/>
              </w:rPr>
              <w:t>INSTRUÇÕES DE USO</w:t>
            </w:r>
          </w:p>
        </w:tc>
      </w:tr>
      <w:tr w:rsidR="008846A1" w:rsidRPr="00F81417" w14:paraId="05E5BEFA" w14:textId="4E7CAA79" w:rsidTr="008846A1">
        <w:trPr>
          <w:jc w:val="center"/>
        </w:trPr>
        <w:tc>
          <w:tcPr>
            <w:tcW w:w="2299" w:type="dxa"/>
            <w:vAlign w:val="center"/>
          </w:tcPr>
          <w:p w14:paraId="61046233" w14:textId="371C2566" w:rsidR="008846A1" w:rsidRPr="00E26854" w:rsidRDefault="008846A1" w:rsidP="003F024C">
            <w:pPr>
              <w:autoSpaceDE w:val="0"/>
              <w:autoSpaceDN w:val="0"/>
              <w:adjustRightInd w:val="0"/>
              <w:jc w:val="center"/>
              <w:rPr>
                <w:bCs/>
                <w:color w:val="000000"/>
                <w:sz w:val="22"/>
                <w:szCs w:val="22"/>
              </w:rPr>
            </w:pPr>
            <w:r>
              <w:rPr>
                <w:bCs/>
                <w:color w:val="000000"/>
                <w:sz w:val="22"/>
                <w:szCs w:val="22"/>
              </w:rPr>
              <w:t>MILIOHM</w:t>
            </w:r>
            <w:r w:rsidR="008E39AA">
              <w:rPr>
                <w:bCs/>
                <w:color w:val="000000"/>
                <w:sz w:val="22"/>
                <w:szCs w:val="22"/>
              </w:rPr>
              <w:t>Í</w:t>
            </w:r>
            <w:r>
              <w:rPr>
                <w:bCs/>
                <w:color w:val="000000"/>
                <w:sz w:val="22"/>
                <w:szCs w:val="22"/>
              </w:rPr>
              <w:t>METRO</w:t>
            </w:r>
          </w:p>
        </w:tc>
        <w:tc>
          <w:tcPr>
            <w:tcW w:w="4161" w:type="dxa"/>
            <w:vAlign w:val="center"/>
          </w:tcPr>
          <w:p w14:paraId="00382B67" w14:textId="44E3F7A5" w:rsidR="008846A1" w:rsidRPr="00E26854" w:rsidRDefault="008846A1" w:rsidP="005D6BC2">
            <w:pPr>
              <w:autoSpaceDE w:val="0"/>
              <w:autoSpaceDN w:val="0"/>
              <w:adjustRightInd w:val="0"/>
              <w:jc w:val="center"/>
              <w:rPr>
                <w:bCs/>
                <w:color w:val="000000"/>
                <w:sz w:val="22"/>
                <w:szCs w:val="22"/>
              </w:rPr>
            </w:pPr>
            <w:proofErr w:type="spellStart"/>
            <w:r>
              <w:rPr>
                <w:bCs/>
                <w:color w:val="000000"/>
                <w:sz w:val="22"/>
                <w:szCs w:val="22"/>
              </w:rPr>
              <w:t>ex</w:t>
            </w:r>
            <w:proofErr w:type="spellEnd"/>
            <w:r>
              <w:rPr>
                <w:bCs/>
                <w:color w:val="000000"/>
                <w:sz w:val="22"/>
                <w:szCs w:val="22"/>
              </w:rPr>
              <w:t xml:space="preserve">: </w:t>
            </w:r>
            <w:r w:rsidR="005D6BC2">
              <w:rPr>
                <w:bCs/>
                <w:color w:val="000000"/>
                <w:sz w:val="22"/>
                <w:szCs w:val="22"/>
              </w:rPr>
              <w:t xml:space="preserve">A </w:t>
            </w:r>
            <w:r>
              <w:rPr>
                <w:bCs/>
                <w:color w:val="000000"/>
                <w:sz w:val="22"/>
                <w:szCs w:val="22"/>
              </w:rPr>
              <w:t xml:space="preserve">resolução do </w:t>
            </w:r>
            <w:proofErr w:type="spellStart"/>
            <w:r>
              <w:rPr>
                <w:bCs/>
                <w:color w:val="000000"/>
                <w:sz w:val="22"/>
                <w:szCs w:val="22"/>
              </w:rPr>
              <w:t>miliohmímetro</w:t>
            </w:r>
            <w:proofErr w:type="spellEnd"/>
            <w:r>
              <w:rPr>
                <w:bCs/>
                <w:color w:val="000000"/>
                <w:sz w:val="22"/>
                <w:szCs w:val="22"/>
              </w:rPr>
              <w:t xml:space="preserve"> deverá ser inferior à 0,5 </w:t>
            </w:r>
            <w:proofErr w:type="spellStart"/>
            <w:r>
              <w:rPr>
                <w:bCs/>
                <w:color w:val="000000"/>
                <w:sz w:val="22"/>
                <w:szCs w:val="22"/>
              </w:rPr>
              <w:t>mili</w:t>
            </w:r>
            <w:r w:rsidR="0091702F">
              <w:rPr>
                <w:bCs/>
                <w:color w:val="000000"/>
                <w:sz w:val="22"/>
                <w:szCs w:val="22"/>
              </w:rPr>
              <w:t>o</w:t>
            </w:r>
            <w:r>
              <w:rPr>
                <w:bCs/>
                <w:color w:val="000000"/>
                <w:sz w:val="22"/>
                <w:szCs w:val="22"/>
              </w:rPr>
              <w:t>hms</w:t>
            </w:r>
            <w:proofErr w:type="spellEnd"/>
            <w:r>
              <w:rPr>
                <w:bCs/>
                <w:color w:val="000000"/>
                <w:sz w:val="22"/>
                <w:szCs w:val="22"/>
              </w:rPr>
              <w:t xml:space="preserve">. </w:t>
            </w:r>
          </w:p>
        </w:tc>
        <w:tc>
          <w:tcPr>
            <w:tcW w:w="3167" w:type="dxa"/>
          </w:tcPr>
          <w:p w14:paraId="1FA4CD29" w14:textId="3F673E26" w:rsidR="008846A1" w:rsidRDefault="008846A1" w:rsidP="005B420E">
            <w:pPr>
              <w:autoSpaceDE w:val="0"/>
              <w:autoSpaceDN w:val="0"/>
              <w:adjustRightInd w:val="0"/>
              <w:jc w:val="center"/>
              <w:rPr>
                <w:bCs/>
                <w:color w:val="000000"/>
                <w:sz w:val="22"/>
                <w:szCs w:val="22"/>
              </w:rPr>
            </w:pPr>
            <w:proofErr w:type="spellStart"/>
            <w:r>
              <w:rPr>
                <w:bCs/>
                <w:color w:val="000000"/>
                <w:sz w:val="22"/>
                <w:szCs w:val="22"/>
              </w:rPr>
              <w:t>ex</w:t>
            </w:r>
            <w:proofErr w:type="spellEnd"/>
            <w:r>
              <w:rPr>
                <w:bCs/>
                <w:color w:val="000000"/>
                <w:sz w:val="22"/>
                <w:szCs w:val="22"/>
              </w:rPr>
              <w:t xml:space="preserve">: Verificar o manual de instruções do fabricante do </w:t>
            </w:r>
            <w:proofErr w:type="spellStart"/>
            <w:r>
              <w:rPr>
                <w:bCs/>
                <w:color w:val="000000"/>
                <w:sz w:val="22"/>
                <w:szCs w:val="22"/>
              </w:rPr>
              <w:t>miliohmímetro</w:t>
            </w:r>
            <w:proofErr w:type="spellEnd"/>
            <w:r>
              <w:rPr>
                <w:bCs/>
                <w:color w:val="000000"/>
                <w:sz w:val="22"/>
                <w:szCs w:val="22"/>
              </w:rPr>
              <w:t>.</w:t>
            </w:r>
          </w:p>
        </w:tc>
      </w:tr>
    </w:tbl>
    <w:p w14:paraId="59DC24E8" w14:textId="77777777" w:rsidR="005E16A4" w:rsidRDefault="005E16A4" w:rsidP="005E16A4">
      <w:pPr>
        <w:suppressAutoHyphens/>
        <w:rPr>
          <w:b/>
          <w:sz w:val="22"/>
          <w:szCs w:val="22"/>
          <w:u w:val="single"/>
        </w:rPr>
      </w:pPr>
    </w:p>
    <w:p w14:paraId="6D80C74F" w14:textId="77777777" w:rsidR="005E16A4" w:rsidRDefault="005E16A4" w:rsidP="005E16A4">
      <w:pPr>
        <w:suppressAutoHyphens/>
        <w:rPr>
          <w:b/>
          <w:sz w:val="22"/>
          <w:szCs w:val="22"/>
          <w:u w:val="single"/>
        </w:rPr>
      </w:pPr>
    </w:p>
    <w:p w14:paraId="006B1265" w14:textId="77777777" w:rsidR="005E16A4" w:rsidRPr="00733219" w:rsidRDefault="005E16A4" w:rsidP="007F1FB2">
      <w:pPr>
        <w:numPr>
          <w:ilvl w:val="0"/>
          <w:numId w:val="5"/>
        </w:numPr>
        <w:suppressAutoHyphens/>
        <w:ind w:left="426"/>
        <w:rPr>
          <w:b/>
          <w:sz w:val="22"/>
          <w:szCs w:val="22"/>
          <w:u w:val="single"/>
        </w:rPr>
      </w:pPr>
      <w:r w:rsidRPr="007D70AE">
        <w:rPr>
          <w:b/>
          <w:sz w:val="22"/>
          <w:szCs w:val="22"/>
        </w:rPr>
        <w:t>REFERÊNCIAS</w:t>
      </w:r>
    </w:p>
    <w:p w14:paraId="26AD675D" w14:textId="77777777" w:rsidR="005E16A4" w:rsidRPr="00733219" w:rsidRDefault="005E16A4" w:rsidP="005E16A4">
      <w:pPr>
        <w:suppressAutoHyphens/>
        <w:ind w:left="426"/>
        <w:rPr>
          <w:b/>
          <w:sz w:val="22"/>
          <w:szCs w:val="22"/>
          <w:u w:val="single"/>
        </w:rPr>
      </w:pPr>
    </w:p>
    <w:p w14:paraId="656316E0" w14:textId="77777777" w:rsidR="005E16A4" w:rsidRPr="00733219" w:rsidRDefault="005E16A4" w:rsidP="007F1FB2">
      <w:pPr>
        <w:pStyle w:val="PargrafodaLista"/>
        <w:numPr>
          <w:ilvl w:val="0"/>
          <w:numId w:val="7"/>
        </w:numPr>
        <w:autoSpaceDE w:val="0"/>
        <w:autoSpaceDN w:val="0"/>
        <w:adjustRightInd w:val="0"/>
        <w:jc w:val="both"/>
        <w:rPr>
          <w:color w:val="000000"/>
          <w:sz w:val="22"/>
          <w:szCs w:val="22"/>
        </w:rPr>
      </w:pPr>
      <w:r>
        <w:rPr>
          <w:color w:val="000000"/>
          <w:sz w:val="22"/>
          <w:szCs w:val="22"/>
        </w:rPr>
        <w:t xml:space="preserve">Manual de Instalação do equipamento </w:t>
      </w:r>
      <w:r w:rsidRPr="000A5482">
        <w:rPr>
          <w:color w:val="000000"/>
          <w:sz w:val="22"/>
          <w:szCs w:val="22"/>
          <w:highlight w:val="yellow"/>
        </w:rPr>
        <w:t>&lt;NNN&gt;.</w:t>
      </w:r>
    </w:p>
    <w:p w14:paraId="25718EA5" w14:textId="3A20F97C" w:rsidR="005E16A4" w:rsidRPr="00007343" w:rsidRDefault="005E16A4" w:rsidP="007F1FB2">
      <w:pPr>
        <w:pStyle w:val="PargrafodaLista"/>
        <w:numPr>
          <w:ilvl w:val="0"/>
          <w:numId w:val="7"/>
        </w:numPr>
        <w:autoSpaceDE w:val="0"/>
        <w:autoSpaceDN w:val="0"/>
        <w:adjustRightInd w:val="0"/>
        <w:jc w:val="both"/>
        <w:rPr>
          <w:color w:val="000000"/>
          <w:sz w:val="22"/>
          <w:szCs w:val="22"/>
        </w:rPr>
      </w:pPr>
      <w:r>
        <w:rPr>
          <w:color w:val="000000"/>
          <w:sz w:val="22"/>
          <w:szCs w:val="22"/>
        </w:rPr>
        <w:t xml:space="preserve">Manual de Instalação da </w:t>
      </w:r>
      <w:r w:rsidRPr="000A5482">
        <w:rPr>
          <w:color w:val="000000"/>
          <w:sz w:val="22"/>
          <w:szCs w:val="22"/>
          <w:highlight w:val="yellow"/>
        </w:rPr>
        <w:t>modificação</w:t>
      </w:r>
      <w:r w:rsidR="008B5280" w:rsidRPr="000A5482">
        <w:rPr>
          <w:color w:val="000000"/>
          <w:sz w:val="22"/>
          <w:szCs w:val="22"/>
          <w:highlight w:val="yellow"/>
        </w:rPr>
        <w:t xml:space="preserve"> ou alteração</w:t>
      </w:r>
      <w:r>
        <w:rPr>
          <w:color w:val="000000"/>
          <w:sz w:val="22"/>
          <w:szCs w:val="22"/>
        </w:rPr>
        <w:t xml:space="preserve"> </w:t>
      </w:r>
      <w:r w:rsidRPr="000A5482">
        <w:rPr>
          <w:color w:val="000000"/>
          <w:sz w:val="22"/>
          <w:szCs w:val="22"/>
          <w:highlight w:val="yellow"/>
        </w:rPr>
        <w:t>&lt;NNN&gt;.</w:t>
      </w:r>
    </w:p>
    <w:p w14:paraId="107A0418" w14:textId="77777777" w:rsidR="005E16A4" w:rsidRPr="00007343" w:rsidRDefault="005E16A4" w:rsidP="007F1FB2">
      <w:pPr>
        <w:pStyle w:val="PargrafodaLista"/>
        <w:numPr>
          <w:ilvl w:val="0"/>
          <w:numId w:val="7"/>
        </w:numPr>
        <w:autoSpaceDE w:val="0"/>
        <w:autoSpaceDN w:val="0"/>
        <w:adjustRightInd w:val="0"/>
        <w:jc w:val="both"/>
        <w:rPr>
          <w:color w:val="000000"/>
          <w:sz w:val="22"/>
          <w:szCs w:val="22"/>
        </w:rPr>
      </w:pPr>
      <w:r>
        <w:rPr>
          <w:color w:val="000000"/>
          <w:sz w:val="22"/>
          <w:szCs w:val="22"/>
        </w:rPr>
        <w:t xml:space="preserve">Manual de Manutenção da aeronave modelo </w:t>
      </w:r>
      <w:r w:rsidRPr="000A5482">
        <w:rPr>
          <w:color w:val="000000"/>
          <w:sz w:val="22"/>
          <w:szCs w:val="22"/>
          <w:highlight w:val="yellow"/>
        </w:rPr>
        <w:t>XYZ</w:t>
      </w:r>
      <w:r>
        <w:rPr>
          <w:color w:val="000000"/>
          <w:sz w:val="22"/>
          <w:szCs w:val="22"/>
        </w:rPr>
        <w:t>.</w:t>
      </w:r>
    </w:p>
    <w:p w14:paraId="33FBD061" w14:textId="77777777" w:rsidR="005E16A4" w:rsidRDefault="005E16A4" w:rsidP="007F1FB2">
      <w:pPr>
        <w:pStyle w:val="PargrafodaLista"/>
        <w:numPr>
          <w:ilvl w:val="0"/>
          <w:numId w:val="7"/>
        </w:numPr>
        <w:autoSpaceDE w:val="0"/>
        <w:autoSpaceDN w:val="0"/>
        <w:adjustRightInd w:val="0"/>
        <w:jc w:val="both"/>
        <w:rPr>
          <w:color w:val="000000"/>
          <w:sz w:val="22"/>
          <w:szCs w:val="22"/>
          <w:lang w:val="en-US"/>
        </w:rPr>
      </w:pPr>
      <w:r>
        <w:rPr>
          <w:color w:val="000000"/>
          <w:sz w:val="22"/>
          <w:szCs w:val="22"/>
          <w:lang w:val="en-US"/>
        </w:rPr>
        <w:t xml:space="preserve">AC 43.13-1B </w:t>
      </w:r>
      <w:proofErr w:type="spellStart"/>
      <w:r>
        <w:rPr>
          <w:color w:val="000000"/>
          <w:sz w:val="22"/>
          <w:szCs w:val="22"/>
          <w:lang w:val="en-US"/>
        </w:rPr>
        <w:t>Chg</w:t>
      </w:r>
      <w:proofErr w:type="spellEnd"/>
      <w:r>
        <w:rPr>
          <w:color w:val="000000"/>
          <w:sz w:val="22"/>
          <w:szCs w:val="22"/>
          <w:lang w:val="en-US"/>
        </w:rPr>
        <w:t xml:space="preserve"> 1.</w:t>
      </w:r>
    </w:p>
    <w:p w14:paraId="5E75F3E6" w14:textId="77777777" w:rsidR="005E16A4" w:rsidRDefault="005E16A4" w:rsidP="007F1FB2">
      <w:pPr>
        <w:pStyle w:val="PargrafodaLista"/>
        <w:numPr>
          <w:ilvl w:val="0"/>
          <w:numId w:val="7"/>
        </w:numPr>
        <w:autoSpaceDE w:val="0"/>
        <w:autoSpaceDN w:val="0"/>
        <w:adjustRightInd w:val="0"/>
        <w:jc w:val="both"/>
        <w:rPr>
          <w:color w:val="000000"/>
          <w:sz w:val="22"/>
          <w:szCs w:val="22"/>
          <w:lang w:val="en-US"/>
        </w:rPr>
      </w:pPr>
      <w:r>
        <w:rPr>
          <w:color w:val="000000"/>
          <w:sz w:val="22"/>
          <w:szCs w:val="22"/>
          <w:lang w:val="en-US"/>
        </w:rPr>
        <w:t>AC 43.13-2B.</w:t>
      </w:r>
    </w:p>
    <w:p w14:paraId="6E1AB683" w14:textId="78A04F60" w:rsidR="005E16A4" w:rsidRPr="00733219" w:rsidRDefault="0091702F" w:rsidP="007F1FB2">
      <w:pPr>
        <w:pStyle w:val="PargrafodaLista"/>
        <w:numPr>
          <w:ilvl w:val="0"/>
          <w:numId w:val="7"/>
        </w:numPr>
        <w:autoSpaceDE w:val="0"/>
        <w:autoSpaceDN w:val="0"/>
        <w:adjustRightInd w:val="0"/>
        <w:jc w:val="both"/>
        <w:rPr>
          <w:color w:val="000000"/>
          <w:sz w:val="22"/>
          <w:szCs w:val="22"/>
          <w:lang w:val="en-US"/>
        </w:rPr>
      </w:pPr>
      <w:r>
        <w:rPr>
          <w:color w:val="000000"/>
          <w:sz w:val="22"/>
          <w:szCs w:val="22"/>
          <w:lang w:val="en-US"/>
        </w:rPr>
        <w:t>e</w:t>
      </w:r>
      <w:r w:rsidR="005E16A4">
        <w:rPr>
          <w:color w:val="000000"/>
          <w:sz w:val="22"/>
          <w:szCs w:val="22"/>
          <w:lang w:val="en-US"/>
        </w:rPr>
        <w:t>tc</w:t>
      </w:r>
      <w:r>
        <w:rPr>
          <w:color w:val="000000"/>
          <w:sz w:val="22"/>
          <w:szCs w:val="22"/>
          <w:lang w:val="en-US"/>
        </w:rPr>
        <w:t>.</w:t>
      </w:r>
    </w:p>
    <w:p w14:paraId="11D8B861" w14:textId="77777777" w:rsidR="005E16A4" w:rsidRPr="00733219" w:rsidRDefault="005E16A4" w:rsidP="005E16A4">
      <w:pPr>
        <w:suppressAutoHyphens/>
        <w:jc w:val="both"/>
        <w:rPr>
          <w:bCs/>
          <w:color w:val="000000"/>
          <w:sz w:val="22"/>
          <w:szCs w:val="22"/>
        </w:rPr>
      </w:pPr>
    </w:p>
    <w:p w14:paraId="42260D39" w14:textId="77777777" w:rsidR="005E16A4" w:rsidRPr="00733219" w:rsidRDefault="005E16A4" w:rsidP="005E16A4">
      <w:pPr>
        <w:autoSpaceDE w:val="0"/>
        <w:autoSpaceDN w:val="0"/>
        <w:adjustRightInd w:val="0"/>
        <w:rPr>
          <w:b/>
          <w:bCs/>
          <w:color w:val="000000"/>
          <w:sz w:val="22"/>
          <w:szCs w:val="22"/>
        </w:rPr>
      </w:pPr>
    </w:p>
    <w:p w14:paraId="48D60F16" w14:textId="40B5F3C4" w:rsidR="005E16A4" w:rsidRPr="00733219" w:rsidRDefault="005E16A4" w:rsidP="007F1FB2">
      <w:pPr>
        <w:numPr>
          <w:ilvl w:val="0"/>
          <w:numId w:val="5"/>
        </w:numPr>
        <w:suppressAutoHyphens/>
        <w:ind w:left="426"/>
        <w:rPr>
          <w:b/>
          <w:sz w:val="22"/>
          <w:szCs w:val="22"/>
          <w:u w:val="single"/>
        </w:rPr>
      </w:pPr>
      <w:r w:rsidRPr="00733219">
        <w:rPr>
          <w:b/>
          <w:sz w:val="22"/>
          <w:szCs w:val="22"/>
          <w:u w:val="single"/>
        </w:rPr>
        <w:t xml:space="preserve">ANEXO </w:t>
      </w:r>
      <w:r w:rsidR="004A4D5C">
        <w:rPr>
          <w:b/>
          <w:sz w:val="22"/>
          <w:szCs w:val="22"/>
          <w:u w:val="single"/>
        </w:rPr>
        <w:t>A</w:t>
      </w:r>
      <w:r w:rsidRPr="00733219">
        <w:rPr>
          <w:b/>
          <w:sz w:val="22"/>
          <w:szCs w:val="22"/>
          <w:u w:val="single"/>
        </w:rPr>
        <w:t xml:space="preserve"> – </w:t>
      </w:r>
      <w:r w:rsidRPr="00007343">
        <w:rPr>
          <w:b/>
          <w:sz w:val="22"/>
          <w:szCs w:val="22"/>
          <w:u w:val="single"/>
        </w:rPr>
        <w:t xml:space="preserve">DESENHOS </w:t>
      </w:r>
      <w:r w:rsidRPr="00733219">
        <w:rPr>
          <w:b/>
          <w:sz w:val="22"/>
          <w:szCs w:val="22"/>
          <w:u w:val="single"/>
        </w:rPr>
        <w:t>DA INSTALAÇÃO</w:t>
      </w:r>
    </w:p>
    <w:p w14:paraId="570D8E7D" w14:textId="77777777" w:rsidR="005E16A4" w:rsidRPr="00733219" w:rsidRDefault="005E16A4" w:rsidP="005E16A4">
      <w:pPr>
        <w:suppressAutoHyphens/>
        <w:ind w:left="426"/>
        <w:rPr>
          <w:b/>
          <w:sz w:val="22"/>
          <w:szCs w:val="22"/>
          <w:u w:val="single"/>
        </w:rPr>
      </w:pPr>
    </w:p>
    <w:tbl>
      <w:tblPr>
        <w:tblpPr w:leftFromText="144" w:rightFromText="144" w:vertAnchor="text" w:horzAnchor="margin" w:tblpXSpec="center" w:tblpY="1"/>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gridCol w:w="6946"/>
      </w:tblGrid>
      <w:tr w:rsidR="005E16A4" w:rsidRPr="00733219" w14:paraId="554363C7" w14:textId="77777777" w:rsidTr="003F024C">
        <w:trPr>
          <w:trHeight w:val="428"/>
        </w:trPr>
        <w:tc>
          <w:tcPr>
            <w:tcW w:w="1488" w:type="dxa"/>
            <w:vAlign w:val="center"/>
          </w:tcPr>
          <w:p w14:paraId="3E2046E6" w14:textId="77777777" w:rsidR="005E16A4" w:rsidRPr="00733219" w:rsidRDefault="005E16A4" w:rsidP="003F024C">
            <w:pPr>
              <w:suppressAutoHyphens/>
              <w:jc w:val="center"/>
              <w:rPr>
                <w:b/>
                <w:color w:val="000000"/>
                <w:sz w:val="22"/>
                <w:szCs w:val="22"/>
              </w:rPr>
            </w:pPr>
            <w:r w:rsidRPr="00733219">
              <w:rPr>
                <w:b/>
                <w:color w:val="000000"/>
                <w:sz w:val="22"/>
                <w:szCs w:val="22"/>
              </w:rPr>
              <w:t>Desenho nº</w:t>
            </w:r>
          </w:p>
        </w:tc>
        <w:tc>
          <w:tcPr>
            <w:tcW w:w="6946" w:type="dxa"/>
            <w:vAlign w:val="center"/>
          </w:tcPr>
          <w:p w14:paraId="774CB833" w14:textId="77777777" w:rsidR="005E16A4" w:rsidRPr="00733219" w:rsidRDefault="005E16A4" w:rsidP="003F024C">
            <w:pPr>
              <w:suppressAutoHyphens/>
              <w:jc w:val="center"/>
              <w:rPr>
                <w:b/>
                <w:color w:val="000000"/>
                <w:sz w:val="22"/>
                <w:szCs w:val="22"/>
              </w:rPr>
            </w:pPr>
            <w:r w:rsidRPr="00733219">
              <w:rPr>
                <w:b/>
                <w:color w:val="000000"/>
                <w:sz w:val="22"/>
                <w:szCs w:val="22"/>
              </w:rPr>
              <w:t>Título</w:t>
            </w:r>
          </w:p>
        </w:tc>
      </w:tr>
      <w:tr w:rsidR="005E16A4" w:rsidRPr="00733219" w14:paraId="682A657A" w14:textId="77777777" w:rsidTr="003F024C">
        <w:trPr>
          <w:trHeight w:val="1107"/>
        </w:trPr>
        <w:tc>
          <w:tcPr>
            <w:tcW w:w="1488" w:type="dxa"/>
            <w:tcBorders>
              <w:bottom w:val="single" w:sz="4" w:space="0" w:color="auto"/>
            </w:tcBorders>
          </w:tcPr>
          <w:p w14:paraId="1557AED3" w14:textId="77777777" w:rsidR="005E16A4" w:rsidRPr="00733219" w:rsidRDefault="005E16A4" w:rsidP="003F024C">
            <w:pPr>
              <w:suppressAutoHyphens/>
              <w:jc w:val="center"/>
              <w:rPr>
                <w:b/>
                <w:color w:val="000000"/>
                <w:sz w:val="22"/>
                <w:szCs w:val="22"/>
              </w:rPr>
            </w:pPr>
            <w:r w:rsidRPr="00733219">
              <w:rPr>
                <w:b/>
                <w:color w:val="000000"/>
                <w:sz w:val="22"/>
                <w:szCs w:val="22"/>
              </w:rPr>
              <w:t>60000</w:t>
            </w:r>
          </w:p>
          <w:p w14:paraId="5FDA8CD9" w14:textId="77777777" w:rsidR="005E16A4" w:rsidRPr="00733219" w:rsidRDefault="005E16A4" w:rsidP="003F024C">
            <w:pPr>
              <w:suppressAutoHyphens/>
              <w:jc w:val="center"/>
              <w:rPr>
                <w:b/>
                <w:color w:val="000000"/>
                <w:sz w:val="22"/>
                <w:szCs w:val="22"/>
              </w:rPr>
            </w:pPr>
          </w:p>
          <w:p w14:paraId="5E5A4383" w14:textId="77777777" w:rsidR="005E16A4" w:rsidRPr="00733219" w:rsidRDefault="005E16A4" w:rsidP="003F024C">
            <w:pPr>
              <w:suppressAutoHyphens/>
              <w:jc w:val="center"/>
              <w:rPr>
                <w:b/>
                <w:color w:val="000000"/>
                <w:sz w:val="22"/>
                <w:szCs w:val="22"/>
              </w:rPr>
            </w:pPr>
            <w:r w:rsidRPr="00733219">
              <w:rPr>
                <w:b/>
                <w:color w:val="000000"/>
                <w:sz w:val="22"/>
                <w:szCs w:val="22"/>
              </w:rPr>
              <w:t>70100</w:t>
            </w:r>
          </w:p>
          <w:p w14:paraId="47DCDAE5" w14:textId="77777777" w:rsidR="005E16A4" w:rsidRPr="00733219" w:rsidRDefault="005E16A4" w:rsidP="003F024C">
            <w:pPr>
              <w:suppressAutoHyphens/>
              <w:jc w:val="center"/>
              <w:rPr>
                <w:b/>
                <w:color w:val="000000"/>
                <w:sz w:val="22"/>
                <w:szCs w:val="22"/>
              </w:rPr>
            </w:pPr>
          </w:p>
          <w:p w14:paraId="7EC66904" w14:textId="77777777" w:rsidR="005E16A4" w:rsidRPr="00733219" w:rsidRDefault="005E16A4" w:rsidP="003F024C">
            <w:pPr>
              <w:suppressAutoHyphens/>
              <w:jc w:val="center"/>
              <w:rPr>
                <w:color w:val="000000"/>
                <w:sz w:val="22"/>
                <w:szCs w:val="22"/>
              </w:rPr>
            </w:pPr>
            <w:r w:rsidRPr="00733219">
              <w:rPr>
                <w:b/>
                <w:color w:val="000000"/>
                <w:sz w:val="22"/>
                <w:szCs w:val="22"/>
              </w:rPr>
              <w:t>70101</w:t>
            </w:r>
          </w:p>
        </w:tc>
        <w:tc>
          <w:tcPr>
            <w:tcW w:w="6946" w:type="dxa"/>
            <w:tcBorders>
              <w:bottom w:val="single" w:sz="4" w:space="0" w:color="auto"/>
            </w:tcBorders>
          </w:tcPr>
          <w:p w14:paraId="1CB7B8E3" w14:textId="77777777" w:rsidR="005E16A4" w:rsidRPr="00733219" w:rsidRDefault="005E16A4" w:rsidP="003F024C">
            <w:pPr>
              <w:suppressAutoHyphens/>
              <w:rPr>
                <w:color w:val="000000"/>
                <w:sz w:val="22"/>
                <w:szCs w:val="22"/>
              </w:rPr>
            </w:pPr>
            <w:r w:rsidRPr="00733219">
              <w:rPr>
                <w:color w:val="000000"/>
                <w:sz w:val="22"/>
                <w:szCs w:val="22"/>
              </w:rPr>
              <w:t>Desenhos do Painel, Instalação e Fixação (10 págs.)</w:t>
            </w:r>
          </w:p>
          <w:p w14:paraId="4F3CAECF" w14:textId="77777777" w:rsidR="005E16A4" w:rsidRPr="00733219" w:rsidRDefault="005E16A4" w:rsidP="003F024C">
            <w:pPr>
              <w:suppressAutoHyphens/>
              <w:rPr>
                <w:color w:val="000000"/>
                <w:sz w:val="22"/>
                <w:szCs w:val="22"/>
              </w:rPr>
            </w:pPr>
          </w:p>
          <w:p w14:paraId="660B2CF0" w14:textId="77777777" w:rsidR="005E16A4" w:rsidRPr="00733219" w:rsidRDefault="005E16A4" w:rsidP="003F024C">
            <w:pPr>
              <w:suppressAutoHyphens/>
              <w:rPr>
                <w:color w:val="000000"/>
                <w:sz w:val="22"/>
                <w:szCs w:val="22"/>
              </w:rPr>
            </w:pPr>
            <w:r w:rsidRPr="00733219">
              <w:rPr>
                <w:color w:val="000000"/>
                <w:sz w:val="22"/>
                <w:szCs w:val="22"/>
              </w:rPr>
              <w:t>Esquemas elétricos (7 págs.)</w:t>
            </w:r>
          </w:p>
          <w:p w14:paraId="55C7E90C" w14:textId="77777777" w:rsidR="005E16A4" w:rsidRPr="00733219" w:rsidRDefault="005E16A4" w:rsidP="003F024C">
            <w:pPr>
              <w:suppressAutoHyphens/>
              <w:rPr>
                <w:color w:val="000000"/>
                <w:sz w:val="22"/>
                <w:szCs w:val="22"/>
              </w:rPr>
            </w:pPr>
          </w:p>
          <w:p w14:paraId="714466D8" w14:textId="77777777" w:rsidR="005E16A4" w:rsidRPr="00733219" w:rsidRDefault="005E16A4" w:rsidP="003F024C">
            <w:pPr>
              <w:suppressAutoHyphens/>
              <w:rPr>
                <w:color w:val="000000"/>
                <w:sz w:val="22"/>
                <w:szCs w:val="22"/>
              </w:rPr>
            </w:pPr>
            <w:r w:rsidRPr="00733219">
              <w:rPr>
                <w:color w:val="000000"/>
                <w:sz w:val="22"/>
                <w:szCs w:val="22"/>
              </w:rPr>
              <w:t>Diagrama de Blocos (2 págs.)</w:t>
            </w:r>
          </w:p>
        </w:tc>
      </w:tr>
    </w:tbl>
    <w:p w14:paraId="3D83E0A6" w14:textId="77777777" w:rsidR="005E16A4" w:rsidRPr="00733219" w:rsidRDefault="005E16A4" w:rsidP="005E16A4">
      <w:pPr>
        <w:pStyle w:val="Ttulo2"/>
        <w:spacing w:before="0"/>
        <w:ind w:left="0"/>
        <w:rPr>
          <w:szCs w:val="22"/>
        </w:rPr>
      </w:pPr>
    </w:p>
    <w:p w14:paraId="4113486B" w14:textId="77777777" w:rsidR="00703546" w:rsidRPr="00703546" w:rsidRDefault="00703546" w:rsidP="00703546">
      <w:pPr>
        <w:rPr>
          <w:rFonts w:eastAsia="Calibri"/>
          <w:lang w:eastAsia="en-US"/>
        </w:rPr>
      </w:pPr>
    </w:p>
    <w:sectPr w:rsidR="00703546" w:rsidRPr="00703546" w:rsidSect="001F65FF">
      <w:headerReference w:type="even" r:id="rId21"/>
      <w:headerReference w:type="default" r:id="rId22"/>
      <w:footerReference w:type="default" r:id="rId23"/>
      <w:headerReference w:type="first" r:id="rId24"/>
      <w:type w:val="continuous"/>
      <w:pgSz w:w="11906" w:h="16838" w:code="9"/>
      <w:pgMar w:top="1418" w:right="85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1193F" w14:textId="77777777" w:rsidR="006F5578" w:rsidRDefault="006F5578">
      <w:r>
        <w:separator/>
      </w:r>
    </w:p>
  </w:endnote>
  <w:endnote w:type="continuationSeparator" w:id="0">
    <w:p w14:paraId="42A96A19" w14:textId="77777777" w:rsidR="006F5578" w:rsidRDefault="006F5578">
      <w:r>
        <w:continuationSeparator/>
      </w:r>
    </w:p>
  </w:endnote>
  <w:endnote w:type="continuationNotice" w:id="1">
    <w:p w14:paraId="67DF77F7" w14:textId="77777777" w:rsidR="006F5578" w:rsidRDefault="006F5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48AB9" w14:textId="77777777" w:rsidR="00886C50" w:rsidRDefault="00886C50" w:rsidP="00F268E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14:paraId="44DA9AAC" w14:textId="77777777" w:rsidR="00886C50" w:rsidRDefault="00886C5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8F5C9" w14:textId="77777777" w:rsidR="00886C50" w:rsidRDefault="00886C50">
    <w:pPr>
      <w:pStyle w:val="Rodap"/>
      <w:jc w:val="right"/>
    </w:pPr>
  </w:p>
  <w:p w14:paraId="4BD9DD76" w14:textId="77777777" w:rsidR="00886C50" w:rsidRDefault="00886C5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20418" w14:textId="77777777" w:rsidR="00886C50" w:rsidRDefault="00886C50">
    <w:pPr>
      <w:pStyle w:val="Rodap"/>
      <w:jc w:val="center"/>
    </w:pPr>
  </w:p>
  <w:p w14:paraId="2BD3F0C0" w14:textId="77777777" w:rsidR="00886C50" w:rsidRDefault="00886C50">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top w:val="single" w:sz="8" w:space="0" w:color="auto"/>
      </w:tblBorders>
      <w:tblLook w:val="01E0" w:firstRow="1" w:lastRow="1" w:firstColumn="1" w:lastColumn="1" w:noHBand="0" w:noVBand="0"/>
    </w:tblPr>
    <w:tblGrid>
      <w:gridCol w:w="3056"/>
      <w:gridCol w:w="3466"/>
      <w:gridCol w:w="3007"/>
    </w:tblGrid>
    <w:tr w:rsidR="00886C50" w14:paraId="706B51F1" w14:textId="77777777" w:rsidTr="00F268E9">
      <w:tc>
        <w:tcPr>
          <w:tcW w:w="3146" w:type="dxa"/>
        </w:tcPr>
        <w:p w14:paraId="3327D9F2" w14:textId="77777777" w:rsidR="00886C50" w:rsidRDefault="00886C50" w:rsidP="000F0EC4">
          <w:pPr>
            <w:pStyle w:val="Rodap"/>
            <w:rPr>
              <w:sz w:val="20"/>
              <w:szCs w:val="20"/>
            </w:rPr>
          </w:pPr>
          <w:r>
            <w:rPr>
              <w:b/>
              <w:sz w:val="20"/>
              <w:szCs w:val="20"/>
            </w:rPr>
            <w:t>Origem</w:t>
          </w:r>
          <w:r>
            <w:rPr>
              <w:sz w:val="20"/>
              <w:szCs w:val="20"/>
            </w:rPr>
            <w:t>: SAR/GGCP</w:t>
          </w:r>
        </w:p>
      </w:tc>
      <w:tc>
        <w:tcPr>
          <w:tcW w:w="3469" w:type="dxa"/>
        </w:tcPr>
        <w:p w14:paraId="1AE0F681" w14:textId="77777777" w:rsidR="00886C50" w:rsidRDefault="006F5578" w:rsidP="000F0EC4">
          <w:pPr>
            <w:pStyle w:val="Rodap"/>
            <w:jc w:val="center"/>
            <w:rPr>
              <w:rStyle w:val="Nmerodepgina"/>
              <w:sz w:val="20"/>
              <w:szCs w:val="20"/>
            </w:rPr>
          </w:pPr>
          <w:r>
            <w:rPr>
              <w:noProof/>
            </w:rPr>
            <w:object w:dxaOrig="5590" w:dyaOrig="1890" w14:anchorId="0D14E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pt;height:37pt;mso-width-percent:0;mso-height-percent:0;mso-width-percent:0;mso-height-percent:0">
                <v:imagedata r:id="rId1" o:title="" cropbottom="21376f"/>
              </v:shape>
              <o:OLEObject Type="Embed" ProgID="PBrush" ShapeID="_x0000_i1025" DrawAspect="Content" ObjectID="_1796144536" r:id="rId2"/>
            </w:object>
          </w:r>
        </w:p>
      </w:tc>
      <w:tc>
        <w:tcPr>
          <w:tcW w:w="3130" w:type="dxa"/>
        </w:tcPr>
        <w:p w14:paraId="435D6152" w14:textId="39CE1EBC" w:rsidR="00886C50" w:rsidRDefault="00886C50" w:rsidP="000F0EC4">
          <w:pPr>
            <w:pStyle w:val="Rodap"/>
            <w:jc w:val="right"/>
            <w:rPr>
              <w:sz w:val="20"/>
              <w:szCs w:val="20"/>
            </w:rPr>
          </w:pPr>
          <w:r>
            <w:rPr>
              <w:rStyle w:val="Nmerodepgina"/>
              <w:sz w:val="20"/>
              <w:szCs w:val="20"/>
            </w:rPr>
            <w:fldChar w:fldCharType="begin"/>
          </w:r>
          <w:r>
            <w:rPr>
              <w:rStyle w:val="Nmerodepgina"/>
              <w:sz w:val="20"/>
              <w:szCs w:val="20"/>
            </w:rPr>
            <w:instrText xml:space="preserve"> PAGE </w:instrText>
          </w:r>
          <w:r>
            <w:rPr>
              <w:rStyle w:val="Nmerodepgina"/>
              <w:sz w:val="20"/>
              <w:szCs w:val="20"/>
            </w:rPr>
            <w:fldChar w:fldCharType="separate"/>
          </w:r>
          <w:r w:rsidR="00335296">
            <w:rPr>
              <w:rStyle w:val="Nmerodepgina"/>
              <w:noProof/>
              <w:sz w:val="20"/>
              <w:szCs w:val="20"/>
            </w:rPr>
            <w:t>7</w:t>
          </w:r>
          <w:r>
            <w:rPr>
              <w:rStyle w:val="Nmerodepgina"/>
              <w:sz w:val="20"/>
              <w:szCs w:val="20"/>
            </w:rPr>
            <w:fldChar w:fldCharType="end"/>
          </w:r>
          <w:r w:rsidR="00026337">
            <w:rPr>
              <w:rStyle w:val="Nmerodepgina"/>
              <w:sz w:val="20"/>
              <w:szCs w:val="20"/>
            </w:rPr>
            <w:t>/</w:t>
          </w:r>
          <w:r w:rsidR="00026337">
            <w:rPr>
              <w:rStyle w:val="Nmerodepgina"/>
              <w:sz w:val="20"/>
              <w:szCs w:val="20"/>
            </w:rPr>
            <w:fldChar w:fldCharType="begin"/>
          </w:r>
          <w:r w:rsidR="00026337">
            <w:rPr>
              <w:rStyle w:val="Nmerodepgina"/>
              <w:sz w:val="20"/>
              <w:szCs w:val="20"/>
            </w:rPr>
            <w:instrText xml:space="preserve"> SECTIONPAGES  \* MERGEFORMAT </w:instrText>
          </w:r>
          <w:r w:rsidR="00026337">
            <w:rPr>
              <w:rStyle w:val="Nmerodepgina"/>
              <w:sz w:val="20"/>
              <w:szCs w:val="20"/>
            </w:rPr>
            <w:fldChar w:fldCharType="separate"/>
          </w:r>
          <w:r w:rsidR="00026337">
            <w:rPr>
              <w:rStyle w:val="Nmerodepgina"/>
              <w:noProof/>
              <w:sz w:val="20"/>
              <w:szCs w:val="20"/>
            </w:rPr>
            <w:t>22</w:t>
          </w:r>
          <w:r w:rsidR="00026337">
            <w:rPr>
              <w:rStyle w:val="Nmerodepgina"/>
              <w:sz w:val="20"/>
              <w:szCs w:val="20"/>
            </w:rPr>
            <w:fldChar w:fldCharType="end"/>
          </w:r>
        </w:p>
      </w:tc>
    </w:tr>
  </w:tbl>
  <w:p w14:paraId="60336B82" w14:textId="77777777" w:rsidR="00886C50" w:rsidRPr="003F71A7" w:rsidRDefault="00886C50" w:rsidP="000F0EC4">
    <w:pPr>
      <w:pStyle w:val="Rodap"/>
      <w:jc w:val="both"/>
      <w:rPr>
        <w:rFonts w:ascii="Arial" w:hAnsi="Arial" w:cs="Arial"/>
      </w:rPr>
    </w:pPr>
  </w:p>
  <w:p w14:paraId="2FB035DD" w14:textId="77777777" w:rsidR="00886C50" w:rsidRDefault="00886C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28B5F" w14:textId="77777777" w:rsidR="006F5578" w:rsidRDefault="006F5578">
      <w:r>
        <w:separator/>
      </w:r>
    </w:p>
  </w:footnote>
  <w:footnote w:type="continuationSeparator" w:id="0">
    <w:p w14:paraId="1DE70A74" w14:textId="77777777" w:rsidR="006F5578" w:rsidRDefault="006F5578">
      <w:r>
        <w:continuationSeparator/>
      </w:r>
    </w:p>
  </w:footnote>
  <w:footnote w:type="continuationNotice" w:id="1">
    <w:p w14:paraId="6E803F80" w14:textId="77777777" w:rsidR="006F5578" w:rsidRDefault="006F5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6CE2B" w14:textId="77777777" w:rsidR="00886C50" w:rsidRDefault="006F5578">
    <w:pPr>
      <w:pStyle w:val="Cabealho"/>
    </w:pPr>
    <w:r>
      <w:rPr>
        <w:noProof/>
      </w:rPr>
      <w:pict w14:anchorId="67DCE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89835" o:spid="_x0000_s1028" type="#_x0000_t136" alt="" style="position:absolute;margin-left:0;margin-top:0;width:472.5pt;height:161.25pt;rotation:315;z-index:-251658239;mso-wrap-edited:f;mso-width-percent:0;mso-height-percent:0;mso-position-horizontal:center;mso-position-horizontal-relative:margin;mso-position-vertical:center;mso-position-vertical-relative:margin;mso-width-percent:0;mso-height-percent:0" o:allowincell="f" fillcolor="#7f7f7f [1612]" stroked="f">
          <v:textpath style="font-family:&quot;Times New Roman&quot;;font-size:2i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6620C" w14:textId="77777777" w:rsidR="00886C50" w:rsidRDefault="006F5578" w:rsidP="00431D2D">
    <w:pPr>
      <w:pStyle w:val="Cabealho"/>
      <w:pBdr>
        <w:bottom w:val="single" w:sz="12" w:space="1" w:color="auto"/>
      </w:pBdr>
    </w:pPr>
    <w:r>
      <w:rPr>
        <w:noProof/>
      </w:rPr>
      <w:pict w14:anchorId="5CB45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89834" o:spid="_x0000_s1027" type="#_x0000_t136" alt="" style="position:absolute;margin-left:0;margin-top:0;width:472.5pt;height:161.25pt;rotation:315;z-index:-251658240;mso-wrap-edited:f;mso-width-percent:0;mso-height-percent:0;mso-position-horizontal:center;mso-position-horizontal-relative:margin;mso-position-vertical:center;mso-position-vertical-relative:margin;mso-width-percent:0;mso-height-percent:0" o:allowincell="f" fillcolor="#7f7f7f [1612]" stroked="f">
          <v:textpath style="font-family:&quot;Times New Roman&quot;;font-size:2in" string="DRAFT"/>
          <w10:wrap anchorx="margin" anchory="margin"/>
        </v:shape>
      </w:pict>
    </w:r>
    <w:r w:rsidR="00886C50">
      <w:t xml:space="preserve"> </w:t>
    </w:r>
    <w:r w:rsidR="00886C50">
      <w:tab/>
      <w:t xml:space="preserve">                                                      Guia de </w:t>
    </w:r>
    <w:proofErr w:type="spellStart"/>
    <w:r w:rsidR="00886C50">
      <w:t>Safety</w:t>
    </w:r>
    <w:proofErr w:type="spellEnd"/>
    <w:r w:rsidR="00886C50">
      <w:t xml:space="preserve"> Assessment para Grandes Modificações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D8E3" w14:textId="77777777" w:rsidR="00886C50" w:rsidRDefault="006F5578">
    <w:pPr>
      <w:pStyle w:val="Cabealho"/>
    </w:pPr>
    <w:r>
      <w:rPr>
        <w:noProof/>
      </w:rPr>
      <w:pict w14:anchorId="36CF7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89847" o:spid="_x0000_s1026" type="#_x0000_t136" alt="" style="position:absolute;margin-left:0;margin-top:0;width:472.5pt;height:161.25pt;rotation:315;z-index:-251658237;mso-wrap-edited:f;mso-width-percent:0;mso-height-percent:0;mso-position-horizontal:center;mso-position-horizontal-relative:margin;mso-position-vertical:center;mso-position-vertical-relative:margin;mso-width-percent:0;mso-height-percent:0" o:allowincell="f" fillcolor="#7f7f7f [1612]" stroked="f">
          <v:textpath style="font-family:&quot;Times New Roman&quot;;font-size:2in"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ABCCA" w14:textId="57FB4E38" w:rsidR="00886C50" w:rsidRDefault="00886C50">
    <w:pPr>
      <w:pStyle w:val="Cabealho"/>
    </w:pPr>
  </w:p>
  <w:tbl>
    <w:tblPr>
      <w:tblW w:w="9531" w:type="dxa"/>
      <w:tblInd w:w="108" w:type="dxa"/>
      <w:tblBorders>
        <w:bottom w:val="single" w:sz="8" w:space="0" w:color="auto"/>
      </w:tblBorders>
      <w:tblLook w:val="01E0" w:firstRow="1" w:lastRow="1" w:firstColumn="1" w:lastColumn="1" w:noHBand="0" w:noVBand="0"/>
    </w:tblPr>
    <w:tblGrid>
      <w:gridCol w:w="2869"/>
      <w:gridCol w:w="6662"/>
    </w:tblGrid>
    <w:tr w:rsidR="00886C50" w:rsidRPr="00BB18BF" w14:paraId="3DA6BEF3" w14:textId="77777777" w:rsidTr="001F65FF">
      <w:trPr>
        <w:trHeight w:val="360"/>
      </w:trPr>
      <w:tc>
        <w:tcPr>
          <w:tcW w:w="2869" w:type="dxa"/>
        </w:tcPr>
        <w:p w14:paraId="5FA97D81" w14:textId="1A2ADA16" w:rsidR="00886C50" w:rsidRPr="00BD20F9" w:rsidRDefault="007419EA" w:rsidP="001F65FF">
          <w:pPr>
            <w:tabs>
              <w:tab w:val="left" w:pos="567"/>
              <w:tab w:val="left" w:pos="851"/>
              <w:tab w:val="left" w:pos="1134"/>
            </w:tabs>
            <w:jc w:val="both"/>
            <w:rPr>
              <w:sz w:val="20"/>
              <w:szCs w:val="20"/>
              <w:lang w:val="en-US"/>
            </w:rPr>
          </w:pPr>
          <w:r>
            <w:rPr>
              <w:sz w:val="20"/>
              <w:szCs w:val="20"/>
              <w:lang w:val="en-US"/>
            </w:rPr>
            <w:t xml:space="preserve">2024                                                                           </w:t>
          </w:r>
        </w:p>
      </w:tc>
      <w:tc>
        <w:tcPr>
          <w:tcW w:w="6662" w:type="dxa"/>
        </w:tcPr>
        <w:p w14:paraId="04409BD4" w14:textId="0BF54A77" w:rsidR="00886C50" w:rsidRPr="001F65FF" w:rsidRDefault="00886C50" w:rsidP="001F65FF">
          <w:pPr>
            <w:jc w:val="right"/>
            <w:rPr>
              <w:sz w:val="20"/>
              <w:szCs w:val="20"/>
            </w:rPr>
          </w:pPr>
          <w:r w:rsidRPr="001F65FF">
            <w:rPr>
              <w:sz w:val="20"/>
              <w:szCs w:val="20"/>
            </w:rPr>
            <w:t>Guia de Elaboração das Instruções para Aeronavegabilidade Continuada (ICA) em Grandes Modificações</w:t>
          </w:r>
          <w:r>
            <w:rPr>
              <w:sz w:val="20"/>
              <w:szCs w:val="20"/>
            </w:rPr>
            <w:t xml:space="preserve"> ou Grandes Alterações</w:t>
          </w:r>
        </w:p>
      </w:tc>
    </w:tr>
  </w:tbl>
  <w:p w14:paraId="40F84D30" w14:textId="77777777" w:rsidR="00886C50" w:rsidRDefault="00886C50" w:rsidP="000F0EC4">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6E898" w14:textId="77777777" w:rsidR="00886C50" w:rsidRDefault="006F5578">
    <w:pPr>
      <w:pStyle w:val="Cabealho"/>
    </w:pPr>
    <w:r>
      <w:rPr>
        <w:noProof/>
      </w:rPr>
      <w:pict w14:anchorId="75DAF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289846" o:spid="_x0000_s1025" type="#_x0000_t136" alt="" style="position:absolute;margin-left:0;margin-top:0;width:472.5pt;height:161.25pt;rotation:315;z-index:-251658238;mso-wrap-edited:f;mso-width-percent:0;mso-height-percent:0;mso-position-horizontal:center;mso-position-horizontal-relative:margin;mso-position-vertical:center;mso-position-vertical-relative:margin;mso-width-percent:0;mso-height-percent:0" o:allowincell="f" fillcolor="#7f7f7f [1612]" stroked="f">
          <v:textpath style="font-family:&quot;Times New Roman&quot;;font-size:2in"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nPyVFFT7" int2:invalidationBookmarkName="" int2:hashCode="HqsGyrmV3+sytr" int2:id="91VVr0I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13FDE"/>
    <w:multiLevelType w:val="multilevel"/>
    <w:tmpl w:val="2494BD8C"/>
    <w:lvl w:ilvl="0">
      <w:start w:val="6"/>
      <w:numFmt w:val="decimal"/>
      <w:lvlText w:val="%1"/>
      <w:lvlJc w:val="left"/>
      <w:pPr>
        <w:ind w:left="1134" w:hanging="1134"/>
      </w:pPr>
      <w:rPr>
        <w:rFonts w:hint="default"/>
      </w:rPr>
    </w:lvl>
    <w:lvl w:ilvl="1">
      <w:start w:val="3"/>
      <w:numFmt w:val="decimal"/>
      <w:lvlText w:val="%1.%2"/>
      <w:lvlJc w:val="left"/>
      <w:pPr>
        <w:ind w:left="1134" w:hanging="1134"/>
      </w:pPr>
      <w:rPr>
        <w:rFonts w:hint="default"/>
      </w:rPr>
    </w:lvl>
    <w:lvl w:ilvl="2">
      <w:start w:val="1"/>
      <w:numFmt w:val="decimal"/>
      <w:lvlText w:val="%1.3.%3"/>
      <w:lvlJc w:val="left"/>
      <w:pPr>
        <w:tabs>
          <w:tab w:val="num" w:pos="1134"/>
        </w:tabs>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 w15:restartNumberingAfterBreak="0">
    <w:nsid w:val="0EA346D8"/>
    <w:multiLevelType w:val="multilevel"/>
    <w:tmpl w:val="4FBC717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lowerLetter"/>
      <w:lvlText w:val="%3."/>
      <w:lvlJc w:val="left"/>
      <w:pPr>
        <w:tabs>
          <w:tab w:val="num" w:pos="1134"/>
        </w:tabs>
        <w:ind w:left="1134" w:hanging="1134"/>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280F12"/>
    <w:multiLevelType w:val="hybridMultilevel"/>
    <w:tmpl w:val="7FC8B66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5A0323"/>
    <w:multiLevelType w:val="multilevel"/>
    <w:tmpl w:val="7CF2D15C"/>
    <w:lvl w:ilvl="0">
      <w:start w:val="6"/>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627AFF"/>
    <w:multiLevelType w:val="hybridMultilevel"/>
    <w:tmpl w:val="D4D23B26"/>
    <w:lvl w:ilvl="0" w:tplc="1AACA9C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17112086"/>
    <w:multiLevelType w:val="multilevel"/>
    <w:tmpl w:val="2ED4C78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lowerLetter"/>
      <w:lvlText w:val="%3."/>
      <w:lvlJc w:val="left"/>
      <w:pPr>
        <w:tabs>
          <w:tab w:val="num" w:pos="1134"/>
        </w:tabs>
        <w:ind w:left="1134" w:hanging="1134"/>
      </w:pPr>
      <w:rPr>
        <w:rFonts w:ascii="Times New Roman" w:eastAsia="Calibri"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5F565B"/>
    <w:multiLevelType w:val="hybridMultilevel"/>
    <w:tmpl w:val="584CB6A6"/>
    <w:lvl w:ilvl="0" w:tplc="0416000F">
      <w:start w:val="1"/>
      <w:numFmt w:val="decimal"/>
      <w:lvlText w:val="%1."/>
      <w:lvlJc w:val="left"/>
      <w:pPr>
        <w:ind w:left="720" w:hanging="360"/>
      </w:pPr>
      <w:rPr>
        <w:rFonts w:hint="default"/>
      </w:rPr>
    </w:lvl>
    <w:lvl w:ilvl="1" w:tplc="178A8FE4">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A36FA5"/>
    <w:multiLevelType w:val="hybridMultilevel"/>
    <w:tmpl w:val="79BC9806"/>
    <w:lvl w:ilvl="0" w:tplc="04160019">
      <w:start w:val="1"/>
      <w:numFmt w:val="lowerLetter"/>
      <w:lvlText w:val="%1."/>
      <w:lvlJc w:val="left"/>
      <w:pPr>
        <w:ind w:left="720" w:hanging="360"/>
      </w:pPr>
      <w:rPr>
        <w:rFonts w:hint="default"/>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5363DD"/>
    <w:multiLevelType w:val="hybridMultilevel"/>
    <w:tmpl w:val="5BCAAF72"/>
    <w:lvl w:ilvl="0" w:tplc="EA62528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15:restartNumberingAfterBreak="0">
    <w:nsid w:val="1FD67A6C"/>
    <w:multiLevelType w:val="hybridMultilevel"/>
    <w:tmpl w:val="958ED93A"/>
    <w:lvl w:ilvl="0" w:tplc="0E645C04">
      <w:start w:val="1"/>
      <w:numFmt w:val="decimal"/>
      <w:lvlText w:val="%1."/>
      <w:lvlJc w:val="left"/>
      <w:pPr>
        <w:tabs>
          <w:tab w:val="num" w:pos="1068"/>
        </w:tabs>
        <w:ind w:left="1068" w:hanging="360"/>
      </w:pPr>
      <w:rPr>
        <w:rFonts w:hint="default"/>
      </w:rPr>
    </w:lvl>
    <w:lvl w:ilvl="1" w:tplc="9F1C8F3C">
      <w:numFmt w:val="none"/>
      <w:lvlText w:val=""/>
      <w:lvlJc w:val="left"/>
      <w:pPr>
        <w:tabs>
          <w:tab w:val="num" w:pos="360"/>
        </w:tabs>
      </w:pPr>
    </w:lvl>
    <w:lvl w:ilvl="2" w:tplc="574A414A">
      <w:numFmt w:val="none"/>
      <w:lvlText w:val=""/>
      <w:lvlJc w:val="left"/>
      <w:pPr>
        <w:tabs>
          <w:tab w:val="num" w:pos="360"/>
        </w:tabs>
      </w:pPr>
    </w:lvl>
    <w:lvl w:ilvl="3" w:tplc="43441DD8">
      <w:numFmt w:val="none"/>
      <w:lvlText w:val=""/>
      <w:lvlJc w:val="left"/>
      <w:pPr>
        <w:tabs>
          <w:tab w:val="num" w:pos="360"/>
        </w:tabs>
      </w:pPr>
    </w:lvl>
    <w:lvl w:ilvl="4" w:tplc="62D61344">
      <w:numFmt w:val="none"/>
      <w:lvlText w:val=""/>
      <w:lvlJc w:val="left"/>
      <w:pPr>
        <w:tabs>
          <w:tab w:val="num" w:pos="360"/>
        </w:tabs>
      </w:pPr>
    </w:lvl>
    <w:lvl w:ilvl="5" w:tplc="83A00134">
      <w:numFmt w:val="none"/>
      <w:lvlText w:val=""/>
      <w:lvlJc w:val="left"/>
      <w:pPr>
        <w:tabs>
          <w:tab w:val="num" w:pos="360"/>
        </w:tabs>
      </w:pPr>
    </w:lvl>
    <w:lvl w:ilvl="6" w:tplc="885471EC">
      <w:numFmt w:val="none"/>
      <w:lvlText w:val=""/>
      <w:lvlJc w:val="left"/>
      <w:pPr>
        <w:tabs>
          <w:tab w:val="num" w:pos="360"/>
        </w:tabs>
      </w:pPr>
    </w:lvl>
    <w:lvl w:ilvl="7" w:tplc="0F50E28C">
      <w:numFmt w:val="none"/>
      <w:lvlText w:val=""/>
      <w:lvlJc w:val="left"/>
      <w:pPr>
        <w:tabs>
          <w:tab w:val="num" w:pos="360"/>
        </w:tabs>
      </w:pPr>
    </w:lvl>
    <w:lvl w:ilvl="8" w:tplc="9432E18E">
      <w:numFmt w:val="none"/>
      <w:lvlText w:val=""/>
      <w:lvlJc w:val="left"/>
      <w:pPr>
        <w:tabs>
          <w:tab w:val="num" w:pos="360"/>
        </w:tabs>
      </w:pPr>
    </w:lvl>
  </w:abstractNum>
  <w:abstractNum w:abstractNumId="10" w15:restartNumberingAfterBreak="0">
    <w:nsid w:val="203414EA"/>
    <w:multiLevelType w:val="hybridMultilevel"/>
    <w:tmpl w:val="011262E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903257D"/>
    <w:multiLevelType w:val="multilevel"/>
    <w:tmpl w:val="D8FA9E18"/>
    <w:styleLink w:val="Estilo1"/>
    <w:lvl w:ilvl="0">
      <w:start w:val="1"/>
      <w:numFmt w:val="decimal"/>
      <w:lvlText w:val="%1."/>
      <w:lvlJc w:val="left"/>
      <w:pPr>
        <w:ind w:left="2266" w:hanging="850"/>
      </w:pPr>
      <w:rPr>
        <w:rFonts w:ascii="Times New Roman" w:hAnsi="Times New Roman" w:hint="default"/>
        <w:color w:val="auto"/>
      </w:rPr>
    </w:lvl>
    <w:lvl w:ilvl="1">
      <w:start w:val="1"/>
      <w:numFmt w:val="decimal"/>
      <w:lvlText w:val="%1.%2."/>
      <w:lvlJc w:val="left"/>
      <w:pPr>
        <w:ind w:left="2487" w:hanging="432"/>
      </w:pPr>
      <w:rPr>
        <w:rFonts w:hint="default"/>
      </w:rPr>
    </w:lvl>
    <w:lvl w:ilvl="2">
      <w:start w:val="1"/>
      <w:numFmt w:val="decimal"/>
      <w:lvlText w:val="%1.%2.%3."/>
      <w:lvlJc w:val="left"/>
      <w:pPr>
        <w:ind w:left="2919" w:hanging="504"/>
      </w:pPr>
      <w:rPr>
        <w:rFonts w:hint="default"/>
      </w:rPr>
    </w:lvl>
    <w:lvl w:ilvl="3">
      <w:start w:val="1"/>
      <w:numFmt w:val="decimal"/>
      <w:lvlText w:val="%1.%2.%3.%4."/>
      <w:lvlJc w:val="left"/>
      <w:pPr>
        <w:ind w:left="3423" w:hanging="648"/>
      </w:pPr>
      <w:rPr>
        <w:rFonts w:hint="default"/>
      </w:rPr>
    </w:lvl>
    <w:lvl w:ilvl="4">
      <w:start w:val="1"/>
      <w:numFmt w:val="decimal"/>
      <w:lvlText w:val="%1.%2.%3.%4.%5."/>
      <w:lvlJc w:val="left"/>
      <w:pPr>
        <w:ind w:left="3927" w:hanging="792"/>
      </w:pPr>
      <w:rPr>
        <w:rFonts w:hint="default"/>
      </w:rPr>
    </w:lvl>
    <w:lvl w:ilvl="5">
      <w:start w:val="1"/>
      <w:numFmt w:val="decimal"/>
      <w:lvlText w:val="%1.%2.%3.%4.%5.%6."/>
      <w:lvlJc w:val="left"/>
      <w:pPr>
        <w:ind w:left="4431" w:hanging="936"/>
      </w:pPr>
      <w:rPr>
        <w:rFonts w:hint="default"/>
      </w:rPr>
    </w:lvl>
    <w:lvl w:ilvl="6">
      <w:start w:val="1"/>
      <w:numFmt w:val="decimal"/>
      <w:lvlText w:val="%1.%2.%3.%4.%5.%6.%7."/>
      <w:lvlJc w:val="left"/>
      <w:pPr>
        <w:ind w:left="4935" w:hanging="1080"/>
      </w:pPr>
      <w:rPr>
        <w:rFonts w:hint="default"/>
      </w:rPr>
    </w:lvl>
    <w:lvl w:ilvl="7">
      <w:start w:val="1"/>
      <w:numFmt w:val="decimal"/>
      <w:lvlText w:val="%1.%2.%3.%4.%5.%6.%7.%8."/>
      <w:lvlJc w:val="left"/>
      <w:pPr>
        <w:ind w:left="5439" w:hanging="1224"/>
      </w:pPr>
      <w:rPr>
        <w:rFonts w:hint="default"/>
      </w:rPr>
    </w:lvl>
    <w:lvl w:ilvl="8">
      <w:start w:val="1"/>
      <w:numFmt w:val="decimal"/>
      <w:lvlText w:val="%1.%2.%3.%4.%5.%6.%7.%8.%9."/>
      <w:lvlJc w:val="left"/>
      <w:pPr>
        <w:ind w:left="6015" w:hanging="1440"/>
      </w:pPr>
      <w:rPr>
        <w:rFonts w:hint="default"/>
      </w:rPr>
    </w:lvl>
  </w:abstractNum>
  <w:abstractNum w:abstractNumId="12" w15:restartNumberingAfterBreak="0">
    <w:nsid w:val="40F6523A"/>
    <w:multiLevelType w:val="multilevel"/>
    <w:tmpl w:val="FA46D428"/>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AC7324"/>
    <w:multiLevelType w:val="multilevel"/>
    <w:tmpl w:val="9264A01E"/>
    <w:lvl w:ilvl="0">
      <w:start w:val="1"/>
      <w:numFmt w:val="decimal"/>
      <w:lvlText w:val="%1."/>
      <w:lvlJc w:val="left"/>
      <w:pPr>
        <w:ind w:left="360" w:hanging="360"/>
      </w:pPr>
      <w:rPr>
        <w:rFonts w:hint="default"/>
      </w:rPr>
    </w:lvl>
    <w:lvl w:ilvl="1">
      <w:start w:val="1"/>
      <w:numFmt w:val="decimal"/>
      <w:lvlText w:val="6.%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CC4F8B"/>
    <w:multiLevelType w:val="hybridMultilevel"/>
    <w:tmpl w:val="85F0D2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0F1628B"/>
    <w:multiLevelType w:val="hybridMultilevel"/>
    <w:tmpl w:val="964C60B2"/>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6" w15:restartNumberingAfterBreak="0">
    <w:nsid w:val="57C201F5"/>
    <w:multiLevelType w:val="hybridMultilevel"/>
    <w:tmpl w:val="D5300DC6"/>
    <w:lvl w:ilvl="0" w:tplc="DEA8867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D780042"/>
    <w:multiLevelType w:val="multilevel"/>
    <w:tmpl w:val="041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1B0DB7"/>
    <w:multiLevelType w:val="hybridMultilevel"/>
    <w:tmpl w:val="6E869050"/>
    <w:lvl w:ilvl="0" w:tplc="32F8A53C">
      <w:start w:val="1"/>
      <w:numFmt w:val="lowerLetter"/>
      <w:lvlText w:val="%1."/>
      <w:lvlJc w:val="left"/>
      <w:pPr>
        <w:tabs>
          <w:tab w:val="num" w:pos="1134"/>
        </w:tabs>
        <w:ind w:left="1134" w:hanging="113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6E4010B"/>
    <w:multiLevelType w:val="hybridMultilevel"/>
    <w:tmpl w:val="5BCAAF72"/>
    <w:lvl w:ilvl="0" w:tplc="EA62528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15:restartNumberingAfterBreak="0">
    <w:nsid w:val="69DB4897"/>
    <w:multiLevelType w:val="hybridMultilevel"/>
    <w:tmpl w:val="78FCF5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B9631C0"/>
    <w:multiLevelType w:val="multilevel"/>
    <w:tmpl w:val="720A48C2"/>
    <w:lvl w:ilvl="0">
      <w:start w:val="1"/>
      <w:numFmt w:val="lowerLetter"/>
      <w:pStyle w:val="ListadeitensN1"/>
      <w:suff w:val="space"/>
      <w:lvlText w:val="(%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istadeitensN2"/>
      <w:suff w:val="space"/>
      <w:lvlText w:val="(%2)"/>
      <w:lvlJc w:val="left"/>
      <w:pPr>
        <w:ind w:left="0" w:firstLine="284"/>
      </w:pPr>
      <w:rPr>
        <w:rFonts w:hint="default"/>
        <w:b/>
        <w:i w:val="0"/>
      </w:rPr>
    </w:lvl>
    <w:lvl w:ilvl="2">
      <w:start w:val="1"/>
      <w:numFmt w:val="lowerRoman"/>
      <w:pStyle w:val="ListadeitensN3"/>
      <w:suff w:val="space"/>
      <w:lvlText w:val="(%3)"/>
      <w:lvlJc w:val="left"/>
      <w:pPr>
        <w:ind w:left="284" w:firstLine="567"/>
      </w:pPr>
      <w:rPr>
        <w:rFonts w:hint="default"/>
      </w:rPr>
    </w:lvl>
    <w:lvl w:ilvl="3">
      <w:start w:val="1"/>
      <w:numFmt w:val="upperLetter"/>
      <w:pStyle w:val="ListadeitensN4"/>
      <w:suff w:val="space"/>
      <w:lvlText w:val="(%4)"/>
      <w:lvlJc w:val="left"/>
      <w:pPr>
        <w:ind w:left="0" w:firstLine="851"/>
      </w:pPr>
      <w:rPr>
        <w:rFonts w:hint="default"/>
      </w:rPr>
    </w:lvl>
    <w:lvl w:ilvl="4">
      <w:start w:val="1"/>
      <w:numFmt w:val="decimal"/>
      <w:pStyle w:val="ListadeitensN5"/>
      <w:suff w:val="space"/>
      <w:lvlText w:val="( %5 )"/>
      <w:lvlJc w:val="left"/>
      <w:pPr>
        <w:ind w:left="0" w:firstLine="1134"/>
      </w:pPr>
      <w:rPr>
        <w:rFonts w:hint="default"/>
        <w:b w:val="0"/>
        <w:i/>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2" w15:restartNumberingAfterBreak="0">
    <w:nsid w:val="6F782B30"/>
    <w:multiLevelType w:val="hybridMultilevel"/>
    <w:tmpl w:val="0ED456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25B5137"/>
    <w:multiLevelType w:val="hybridMultilevel"/>
    <w:tmpl w:val="C8DEA6D6"/>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4" w15:restartNumberingAfterBreak="0">
    <w:nsid w:val="75C02058"/>
    <w:multiLevelType w:val="hybridMultilevel"/>
    <w:tmpl w:val="8E1C37E2"/>
    <w:lvl w:ilvl="0" w:tplc="0416000F">
      <w:start w:val="1"/>
      <w:numFmt w:val="decimal"/>
      <w:lvlText w:val="%1."/>
      <w:lvlJc w:val="left"/>
      <w:pPr>
        <w:ind w:left="720" w:hanging="360"/>
      </w:pPr>
      <w:rPr>
        <w:rFonts w:hint="default"/>
      </w:rPr>
    </w:lvl>
    <w:lvl w:ilvl="1" w:tplc="F2BC9CFA">
      <w:start w:val="1"/>
      <w:numFmt w:val="lowerLetter"/>
      <w:lvlText w:val="%2."/>
      <w:lvlJc w:val="left"/>
      <w:pPr>
        <w:tabs>
          <w:tab w:val="num" w:pos="1134"/>
        </w:tabs>
        <w:ind w:left="0" w:firstLine="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A0439CC"/>
    <w:multiLevelType w:val="hybridMultilevel"/>
    <w:tmpl w:val="A2D69E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DA0249D"/>
    <w:multiLevelType w:val="hybridMultilevel"/>
    <w:tmpl w:val="5BCAAF72"/>
    <w:lvl w:ilvl="0" w:tplc="EA625286">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16cid:durableId="31158101">
    <w:abstractNumId w:val="11"/>
  </w:num>
  <w:num w:numId="2" w16cid:durableId="133647977">
    <w:abstractNumId w:val="21"/>
  </w:num>
  <w:num w:numId="3" w16cid:durableId="1154907747">
    <w:abstractNumId w:val="24"/>
  </w:num>
  <w:num w:numId="4" w16cid:durableId="352347517">
    <w:abstractNumId w:val="9"/>
  </w:num>
  <w:num w:numId="5" w16cid:durableId="1467357593">
    <w:abstractNumId w:val="17"/>
  </w:num>
  <w:num w:numId="6" w16cid:durableId="808403999">
    <w:abstractNumId w:val="23"/>
  </w:num>
  <w:num w:numId="7" w16cid:durableId="898591649">
    <w:abstractNumId w:val="16"/>
  </w:num>
  <w:num w:numId="8" w16cid:durableId="110825674">
    <w:abstractNumId w:val="10"/>
  </w:num>
  <w:num w:numId="9" w16cid:durableId="533233441">
    <w:abstractNumId w:val="6"/>
  </w:num>
  <w:num w:numId="10" w16cid:durableId="811141054">
    <w:abstractNumId w:val="14"/>
  </w:num>
  <w:num w:numId="11" w16cid:durableId="546911983">
    <w:abstractNumId w:val="13"/>
  </w:num>
  <w:num w:numId="12" w16cid:durableId="1949921927">
    <w:abstractNumId w:val="0"/>
  </w:num>
  <w:num w:numId="13" w16cid:durableId="2065906012">
    <w:abstractNumId w:val="7"/>
  </w:num>
  <w:num w:numId="14" w16cid:durableId="1406227254">
    <w:abstractNumId w:val="1"/>
  </w:num>
  <w:num w:numId="15" w16cid:durableId="1904875215">
    <w:abstractNumId w:val="15"/>
  </w:num>
  <w:num w:numId="16" w16cid:durableId="1147478992">
    <w:abstractNumId w:val="4"/>
  </w:num>
  <w:num w:numId="17" w16cid:durableId="829835107">
    <w:abstractNumId w:val="20"/>
  </w:num>
  <w:num w:numId="18" w16cid:durableId="618534140">
    <w:abstractNumId w:val="19"/>
  </w:num>
  <w:num w:numId="19" w16cid:durableId="1070469554">
    <w:abstractNumId w:val="26"/>
  </w:num>
  <w:num w:numId="20" w16cid:durableId="175047481">
    <w:abstractNumId w:val="25"/>
  </w:num>
  <w:num w:numId="21" w16cid:durableId="428432821">
    <w:abstractNumId w:val="22"/>
  </w:num>
  <w:num w:numId="22" w16cid:durableId="1626696309">
    <w:abstractNumId w:val="2"/>
  </w:num>
  <w:num w:numId="23" w16cid:durableId="1814910887">
    <w:abstractNumId w:val="8"/>
  </w:num>
  <w:num w:numId="24" w16cid:durableId="545987926">
    <w:abstractNumId w:val="12"/>
  </w:num>
  <w:num w:numId="25" w16cid:durableId="1891455499">
    <w:abstractNumId w:val="3"/>
  </w:num>
  <w:num w:numId="26" w16cid:durableId="2094009358">
    <w:abstractNumId w:val="18"/>
  </w:num>
  <w:num w:numId="27" w16cid:durableId="34676081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trackRevisions/>
  <w:defaultTabStop w:val="567"/>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39"/>
    <w:rsid w:val="00000059"/>
    <w:rsid w:val="000008E3"/>
    <w:rsid w:val="0000093E"/>
    <w:rsid w:val="00003DB9"/>
    <w:rsid w:val="00006B7B"/>
    <w:rsid w:val="00006F8E"/>
    <w:rsid w:val="00007CD9"/>
    <w:rsid w:val="00010E83"/>
    <w:rsid w:val="00010F63"/>
    <w:rsid w:val="00012A7E"/>
    <w:rsid w:val="00017921"/>
    <w:rsid w:val="0002202B"/>
    <w:rsid w:val="00026337"/>
    <w:rsid w:val="00027E94"/>
    <w:rsid w:val="00031964"/>
    <w:rsid w:val="000336C5"/>
    <w:rsid w:val="00033F60"/>
    <w:rsid w:val="00035C84"/>
    <w:rsid w:val="000373BB"/>
    <w:rsid w:val="0004137F"/>
    <w:rsid w:val="00041AFB"/>
    <w:rsid w:val="00044F7C"/>
    <w:rsid w:val="00050316"/>
    <w:rsid w:val="000510EF"/>
    <w:rsid w:val="00055384"/>
    <w:rsid w:val="0005623F"/>
    <w:rsid w:val="00057F66"/>
    <w:rsid w:val="000619C7"/>
    <w:rsid w:val="00063BDA"/>
    <w:rsid w:val="0006548F"/>
    <w:rsid w:val="0006761D"/>
    <w:rsid w:val="00070920"/>
    <w:rsid w:val="000719F7"/>
    <w:rsid w:val="000774CD"/>
    <w:rsid w:val="00082EE7"/>
    <w:rsid w:val="000837FE"/>
    <w:rsid w:val="00086100"/>
    <w:rsid w:val="0008643B"/>
    <w:rsid w:val="00086561"/>
    <w:rsid w:val="00086585"/>
    <w:rsid w:val="00092B33"/>
    <w:rsid w:val="00092EF4"/>
    <w:rsid w:val="0009450A"/>
    <w:rsid w:val="00094D1F"/>
    <w:rsid w:val="000960FA"/>
    <w:rsid w:val="000968D2"/>
    <w:rsid w:val="000A335D"/>
    <w:rsid w:val="000A5482"/>
    <w:rsid w:val="000A5570"/>
    <w:rsid w:val="000A5F39"/>
    <w:rsid w:val="000B0068"/>
    <w:rsid w:val="000B076E"/>
    <w:rsid w:val="000B0F25"/>
    <w:rsid w:val="000B14BF"/>
    <w:rsid w:val="000B2F2D"/>
    <w:rsid w:val="000B3BD2"/>
    <w:rsid w:val="000C07B6"/>
    <w:rsid w:val="000C1071"/>
    <w:rsid w:val="000C17D1"/>
    <w:rsid w:val="000C2ABC"/>
    <w:rsid w:val="000C2B3B"/>
    <w:rsid w:val="000C376D"/>
    <w:rsid w:val="000C6C27"/>
    <w:rsid w:val="000C6EB0"/>
    <w:rsid w:val="000D0A1B"/>
    <w:rsid w:val="000D0D0F"/>
    <w:rsid w:val="000D1ADC"/>
    <w:rsid w:val="000D5119"/>
    <w:rsid w:val="000E43EA"/>
    <w:rsid w:val="000E554E"/>
    <w:rsid w:val="000E71E0"/>
    <w:rsid w:val="000F0EC4"/>
    <w:rsid w:val="000F13EF"/>
    <w:rsid w:val="000F240B"/>
    <w:rsid w:val="000F3389"/>
    <w:rsid w:val="000F3E8C"/>
    <w:rsid w:val="000F67EF"/>
    <w:rsid w:val="000F6CA2"/>
    <w:rsid w:val="000F774A"/>
    <w:rsid w:val="0010059F"/>
    <w:rsid w:val="001011D1"/>
    <w:rsid w:val="00102703"/>
    <w:rsid w:val="00107E0E"/>
    <w:rsid w:val="0011038A"/>
    <w:rsid w:val="00110C43"/>
    <w:rsid w:val="00110FEE"/>
    <w:rsid w:val="001135D2"/>
    <w:rsid w:val="001176C3"/>
    <w:rsid w:val="00117E7E"/>
    <w:rsid w:val="00127405"/>
    <w:rsid w:val="00131D41"/>
    <w:rsid w:val="00133361"/>
    <w:rsid w:val="001333D5"/>
    <w:rsid w:val="001341E8"/>
    <w:rsid w:val="00135A40"/>
    <w:rsid w:val="00137CCF"/>
    <w:rsid w:val="00137CD5"/>
    <w:rsid w:val="0014109B"/>
    <w:rsid w:val="001422B5"/>
    <w:rsid w:val="00142FCB"/>
    <w:rsid w:val="0014347F"/>
    <w:rsid w:val="00145542"/>
    <w:rsid w:val="00150237"/>
    <w:rsid w:val="00150997"/>
    <w:rsid w:val="00151A39"/>
    <w:rsid w:val="00153E2E"/>
    <w:rsid w:val="0015436C"/>
    <w:rsid w:val="00156A7E"/>
    <w:rsid w:val="00157B98"/>
    <w:rsid w:val="00160439"/>
    <w:rsid w:val="0016132F"/>
    <w:rsid w:val="001619F2"/>
    <w:rsid w:val="001654DA"/>
    <w:rsid w:val="00166712"/>
    <w:rsid w:val="00170133"/>
    <w:rsid w:val="0017337E"/>
    <w:rsid w:val="00174C17"/>
    <w:rsid w:val="00174CF6"/>
    <w:rsid w:val="001751F8"/>
    <w:rsid w:val="00175E74"/>
    <w:rsid w:val="00176A2C"/>
    <w:rsid w:val="001800BD"/>
    <w:rsid w:val="0018096E"/>
    <w:rsid w:val="00180E5B"/>
    <w:rsid w:val="001872BB"/>
    <w:rsid w:val="0018737C"/>
    <w:rsid w:val="00187E4F"/>
    <w:rsid w:val="00187F75"/>
    <w:rsid w:val="00190080"/>
    <w:rsid w:val="00190272"/>
    <w:rsid w:val="001905D5"/>
    <w:rsid w:val="00192E09"/>
    <w:rsid w:val="00194976"/>
    <w:rsid w:val="00194D80"/>
    <w:rsid w:val="00194E0E"/>
    <w:rsid w:val="0019502B"/>
    <w:rsid w:val="001975D4"/>
    <w:rsid w:val="001A33DE"/>
    <w:rsid w:val="001A512D"/>
    <w:rsid w:val="001A68C7"/>
    <w:rsid w:val="001A6A45"/>
    <w:rsid w:val="001A6DD4"/>
    <w:rsid w:val="001A7793"/>
    <w:rsid w:val="001B0355"/>
    <w:rsid w:val="001B4005"/>
    <w:rsid w:val="001B40B4"/>
    <w:rsid w:val="001B627D"/>
    <w:rsid w:val="001B6EA1"/>
    <w:rsid w:val="001B793B"/>
    <w:rsid w:val="001B7ACA"/>
    <w:rsid w:val="001C1F04"/>
    <w:rsid w:val="001C476B"/>
    <w:rsid w:val="001C5D84"/>
    <w:rsid w:val="001C7276"/>
    <w:rsid w:val="001C7958"/>
    <w:rsid w:val="001D0260"/>
    <w:rsid w:val="001D0D5D"/>
    <w:rsid w:val="001D1EDA"/>
    <w:rsid w:val="001D3398"/>
    <w:rsid w:val="001D4EA5"/>
    <w:rsid w:val="001D50F0"/>
    <w:rsid w:val="001E27AB"/>
    <w:rsid w:val="001E3077"/>
    <w:rsid w:val="001E72D6"/>
    <w:rsid w:val="001E7FFB"/>
    <w:rsid w:val="001F0716"/>
    <w:rsid w:val="001F0930"/>
    <w:rsid w:val="001F65FF"/>
    <w:rsid w:val="001F7014"/>
    <w:rsid w:val="00201011"/>
    <w:rsid w:val="0020336A"/>
    <w:rsid w:val="00203561"/>
    <w:rsid w:val="00203E31"/>
    <w:rsid w:val="00205D39"/>
    <w:rsid w:val="00206E60"/>
    <w:rsid w:val="00207349"/>
    <w:rsid w:val="002077C5"/>
    <w:rsid w:val="002078AC"/>
    <w:rsid w:val="00210B76"/>
    <w:rsid w:val="002113F2"/>
    <w:rsid w:val="002146C1"/>
    <w:rsid w:val="0021679E"/>
    <w:rsid w:val="002177B4"/>
    <w:rsid w:val="00221DEB"/>
    <w:rsid w:val="00224540"/>
    <w:rsid w:val="0022541C"/>
    <w:rsid w:val="00225B86"/>
    <w:rsid w:val="0022736F"/>
    <w:rsid w:val="0023092D"/>
    <w:rsid w:val="00231953"/>
    <w:rsid w:val="00234E83"/>
    <w:rsid w:val="00236812"/>
    <w:rsid w:val="0024058E"/>
    <w:rsid w:val="002508CE"/>
    <w:rsid w:val="002508D2"/>
    <w:rsid w:val="00251302"/>
    <w:rsid w:val="0025415E"/>
    <w:rsid w:val="002572BC"/>
    <w:rsid w:val="002578FD"/>
    <w:rsid w:val="00262063"/>
    <w:rsid w:val="002622D6"/>
    <w:rsid w:val="00266ACD"/>
    <w:rsid w:val="00273542"/>
    <w:rsid w:val="00275E60"/>
    <w:rsid w:val="00277A76"/>
    <w:rsid w:val="00281246"/>
    <w:rsid w:val="00281780"/>
    <w:rsid w:val="00284BC6"/>
    <w:rsid w:val="00284CCB"/>
    <w:rsid w:val="00290DD4"/>
    <w:rsid w:val="002931C5"/>
    <w:rsid w:val="002941C8"/>
    <w:rsid w:val="0029447A"/>
    <w:rsid w:val="00294963"/>
    <w:rsid w:val="0029603E"/>
    <w:rsid w:val="002969C8"/>
    <w:rsid w:val="002973C0"/>
    <w:rsid w:val="00297DED"/>
    <w:rsid w:val="002A03D6"/>
    <w:rsid w:val="002A0FD4"/>
    <w:rsid w:val="002A27BE"/>
    <w:rsid w:val="002A28F9"/>
    <w:rsid w:val="002A3442"/>
    <w:rsid w:val="002A6E1A"/>
    <w:rsid w:val="002A73EB"/>
    <w:rsid w:val="002B2D73"/>
    <w:rsid w:val="002B35B2"/>
    <w:rsid w:val="002B423A"/>
    <w:rsid w:val="002B5FC3"/>
    <w:rsid w:val="002C13BE"/>
    <w:rsid w:val="002C1825"/>
    <w:rsid w:val="002C1BC2"/>
    <w:rsid w:val="002C424E"/>
    <w:rsid w:val="002C484D"/>
    <w:rsid w:val="002C6752"/>
    <w:rsid w:val="002C6D99"/>
    <w:rsid w:val="002C7A63"/>
    <w:rsid w:val="002D2476"/>
    <w:rsid w:val="002D524D"/>
    <w:rsid w:val="002D76F9"/>
    <w:rsid w:val="002D7C09"/>
    <w:rsid w:val="002D7CB0"/>
    <w:rsid w:val="002E00FF"/>
    <w:rsid w:val="002E1019"/>
    <w:rsid w:val="002E131D"/>
    <w:rsid w:val="002E2A6B"/>
    <w:rsid w:val="002E471C"/>
    <w:rsid w:val="002E618D"/>
    <w:rsid w:val="002F08E3"/>
    <w:rsid w:val="002F336E"/>
    <w:rsid w:val="002F7BEB"/>
    <w:rsid w:val="00303341"/>
    <w:rsid w:val="00304333"/>
    <w:rsid w:val="00304B43"/>
    <w:rsid w:val="00304F0C"/>
    <w:rsid w:val="00306FAB"/>
    <w:rsid w:val="00307EDB"/>
    <w:rsid w:val="003160AD"/>
    <w:rsid w:val="00321223"/>
    <w:rsid w:val="003222E6"/>
    <w:rsid w:val="00325717"/>
    <w:rsid w:val="00326486"/>
    <w:rsid w:val="00326A02"/>
    <w:rsid w:val="00326C48"/>
    <w:rsid w:val="00327010"/>
    <w:rsid w:val="003300D6"/>
    <w:rsid w:val="00330B6A"/>
    <w:rsid w:val="00331E80"/>
    <w:rsid w:val="003346BF"/>
    <w:rsid w:val="00335296"/>
    <w:rsid w:val="003367C2"/>
    <w:rsid w:val="0033776B"/>
    <w:rsid w:val="00337815"/>
    <w:rsid w:val="0034283F"/>
    <w:rsid w:val="00344534"/>
    <w:rsid w:val="00347A7C"/>
    <w:rsid w:val="0035176A"/>
    <w:rsid w:val="00351F3F"/>
    <w:rsid w:val="00352452"/>
    <w:rsid w:val="00352FFB"/>
    <w:rsid w:val="00355A2C"/>
    <w:rsid w:val="00360688"/>
    <w:rsid w:val="00362BAF"/>
    <w:rsid w:val="00363209"/>
    <w:rsid w:val="0036351A"/>
    <w:rsid w:val="00367E35"/>
    <w:rsid w:val="00370729"/>
    <w:rsid w:val="00370AC9"/>
    <w:rsid w:val="0037336C"/>
    <w:rsid w:val="00377E8B"/>
    <w:rsid w:val="00377EA9"/>
    <w:rsid w:val="003827C4"/>
    <w:rsid w:val="00382A56"/>
    <w:rsid w:val="00382B4F"/>
    <w:rsid w:val="00383E7B"/>
    <w:rsid w:val="0038516E"/>
    <w:rsid w:val="00385691"/>
    <w:rsid w:val="00387D32"/>
    <w:rsid w:val="00390E82"/>
    <w:rsid w:val="00397FF7"/>
    <w:rsid w:val="003A0109"/>
    <w:rsid w:val="003A172B"/>
    <w:rsid w:val="003A1F87"/>
    <w:rsid w:val="003B40A4"/>
    <w:rsid w:val="003B4E12"/>
    <w:rsid w:val="003B5968"/>
    <w:rsid w:val="003C4253"/>
    <w:rsid w:val="003D105E"/>
    <w:rsid w:val="003D1BAF"/>
    <w:rsid w:val="003D3A13"/>
    <w:rsid w:val="003D586E"/>
    <w:rsid w:val="003D6E6C"/>
    <w:rsid w:val="003D7EB0"/>
    <w:rsid w:val="003E3FAD"/>
    <w:rsid w:val="003E5A90"/>
    <w:rsid w:val="003E681B"/>
    <w:rsid w:val="003E6AD1"/>
    <w:rsid w:val="003F024C"/>
    <w:rsid w:val="003F238F"/>
    <w:rsid w:val="003F703B"/>
    <w:rsid w:val="003F71A7"/>
    <w:rsid w:val="003F7F03"/>
    <w:rsid w:val="00401EDE"/>
    <w:rsid w:val="00402EE4"/>
    <w:rsid w:val="0040398D"/>
    <w:rsid w:val="004050BA"/>
    <w:rsid w:val="00405E87"/>
    <w:rsid w:val="0040618D"/>
    <w:rsid w:val="00406D2F"/>
    <w:rsid w:val="0040722B"/>
    <w:rsid w:val="00410317"/>
    <w:rsid w:val="004119C5"/>
    <w:rsid w:val="004119EB"/>
    <w:rsid w:val="00412B65"/>
    <w:rsid w:val="00412E6D"/>
    <w:rsid w:val="004139C2"/>
    <w:rsid w:val="00413B39"/>
    <w:rsid w:val="00413C87"/>
    <w:rsid w:val="004150CD"/>
    <w:rsid w:val="00416154"/>
    <w:rsid w:val="0042006D"/>
    <w:rsid w:val="004214AA"/>
    <w:rsid w:val="004219E2"/>
    <w:rsid w:val="00422578"/>
    <w:rsid w:val="00423DAC"/>
    <w:rsid w:val="0042477F"/>
    <w:rsid w:val="00424D75"/>
    <w:rsid w:val="00430B26"/>
    <w:rsid w:val="00430C2C"/>
    <w:rsid w:val="00430D82"/>
    <w:rsid w:val="00431A91"/>
    <w:rsid w:val="00431D2D"/>
    <w:rsid w:val="00433306"/>
    <w:rsid w:val="00435538"/>
    <w:rsid w:val="004409CE"/>
    <w:rsid w:val="00441083"/>
    <w:rsid w:val="0044216F"/>
    <w:rsid w:val="00443708"/>
    <w:rsid w:val="004440AF"/>
    <w:rsid w:val="0044468D"/>
    <w:rsid w:val="00444736"/>
    <w:rsid w:val="00445644"/>
    <w:rsid w:val="004456E7"/>
    <w:rsid w:val="00446884"/>
    <w:rsid w:val="0044704F"/>
    <w:rsid w:val="00447C5B"/>
    <w:rsid w:val="00451301"/>
    <w:rsid w:val="004514A9"/>
    <w:rsid w:val="0045546B"/>
    <w:rsid w:val="00456D77"/>
    <w:rsid w:val="00456E78"/>
    <w:rsid w:val="00457519"/>
    <w:rsid w:val="00457745"/>
    <w:rsid w:val="004578B8"/>
    <w:rsid w:val="00462019"/>
    <w:rsid w:val="004640A4"/>
    <w:rsid w:val="0046788D"/>
    <w:rsid w:val="00467B0E"/>
    <w:rsid w:val="00471900"/>
    <w:rsid w:val="00471A5B"/>
    <w:rsid w:val="00472F30"/>
    <w:rsid w:val="00473464"/>
    <w:rsid w:val="00475D0B"/>
    <w:rsid w:val="00476135"/>
    <w:rsid w:val="004767DC"/>
    <w:rsid w:val="0048005F"/>
    <w:rsid w:val="00480D51"/>
    <w:rsid w:val="00481DDE"/>
    <w:rsid w:val="00483408"/>
    <w:rsid w:val="00484826"/>
    <w:rsid w:val="0048549B"/>
    <w:rsid w:val="00490172"/>
    <w:rsid w:val="00492592"/>
    <w:rsid w:val="004926BC"/>
    <w:rsid w:val="00497232"/>
    <w:rsid w:val="0049788E"/>
    <w:rsid w:val="004A0177"/>
    <w:rsid w:val="004A49BB"/>
    <w:rsid w:val="004A4D5C"/>
    <w:rsid w:val="004A79F5"/>
    <w:rsid w:val="004B0E40"/>
    <w:rsid w:val="004B256D"/>
    <w:rsid w:val="004B3795"/>
    <w:rsid w:val="004B4813"/>
    <w:rsid w:val="004B5430"/>
    <w:rsid w:val="004B667B"/>
    <w:rsid w:val="004B75A0"/>
    <w:rsid w:val="004B7BC9"/>
    <w:rsid w:val="004C0996"/>
    <w:rsid w:val="004C432B"/>
    <w:rsid w:val="004C5E5E"/>
    <w:rsid w:val="004C6269"/>
    <w:rsid w:val="004C72E9"/>
    <w:rsid w:val="004C7AC4"/>
    <w:rsid w:val="004D4078"/>
    <w:rsid w:val="004D4177"/>
    <w:rsid w:val="004D60EB"/>
    <w:rsid w:val="004D76F3"/>
    <w:rsid w:val="004D78FD"/>
    <w:rsid w:val="004D7A36"/>
    <w:rsid w:val="004E1259"/>
    <w:rsid w:val="004E2A2D"/>
    <w:rsid w:val="004E37E7"/>
    <w:rsid w:val="004E403D"/>
    <w:rsid w:val="004E4E2B"/>
    <w:rsid w:val="004E5D62"/>
    <w:rsid w:val="004E694E"/>
    <w:rsid w:val="004E7438"/>
    <w:rsid w:val="004E748E"/>
    <w:rsid w:val="004E7DC3"/>
    <w:rsid w:val="004F4B62"/>
    <w:rsid w:val="004F51DC"/>
    <w:rsid w:val="004F5D7F"/>
    <w:rsid w:val="004F63E2"/>
    <w:rsid w:val="0050039F"/>
    <w:rsid w:val="00501F0F"/>
    <w:rsid w:val="00502111"/>
    <w:rsid w:val="00504FFC"/>
    <w:rsid w:val="00510632"/>
    <w:rsid w:val="0051294B"/>
    <w:rsid w:val="00512A36"/>
    <w:rsid w:val="00513B03"/>
    <w:rsid w:val="00513F4A"/>
    <w:rsid w:val="00516C68"/>
    <w:rsid w:val="005175DE"/>
    <w:rsid w:val="00521DE4"/>
    <w:rsid w:val="0052200D"/>
    <w:rsid w:val="00522912"/>
    <w:rsid w:val="00530805"/>
    <w:rsid w:val="005312EC"/>
    <w:rsid w:val="00531448"/>
    <w:rsid w:val="00536C1F"/>
    <w:rsid w:val="00537DC5"/>
    <w:rsid w:val="00540720"/>
    <w:rsid w:val="00540E8E"/>
    <w:rsid w:val="0054188E"/>
    <w:rsid w:val="00545201"/>
    <w:rsid w:val="00545E59"/>
    <w:rsid w:val="00547737"/>
    <w:rsid w:val="00547AAA"/>
    <w:rsid w:val="0055044D"/>
    <w:rsid w:val="00551552"/>
    <w:rsid w:val="00555802"/>
    <w:rsid w:val="00560547"/>
    <w:rsid w:val="00560EEA"/>
    <w:rsid w:val="005628D0"/>
    <w:rsid w:val="00562D38"/>
    <w:rsid w:val="00562E72"/>
    <w:rsid w:val="00563E0C"/>
    <w:rsid w:val="00566246"/>
    <w:rsid w:val="005666E8"/>
    <w:rsid w:val="00567F14"/>
    <w:rsid w:val="0057015B"/>
    <w:rsid w:val="00570AAC"/>
    <w:rsid w:val="005764F9"/>
    <w:rsid w:val="00577584"/>
    <w:rsid w:val="005806C3"/>
    <w:rsid w:val="00580C0A"/>
    <w:rsid w:val="00586194"/>
    <w:rsid w:val="005867D0"/>
    <w:rsid w:val="0058704E"/>
    <w:rsid w:val="005879D8"/>
    <w:rsid w:val="00587F9B"/>
    <w:rsid w:val="00591280"/>
    <w:rsid w:val="00591F99"/>
    <w:rsid w:val="005935AA"/>
    <w:rsid w:val="00595303"/>
    <w:rsid w:val="005964EE"/>
    <w:rsid w:val="005A081A"/>
    <w:rsid w:val="005A0FDC"/>
    <w:rsid w:val="005A5A84"/>
    <w:rsid w:val="005A7DE1"/>
    <w:rsid w:val="005B3E34"/>
    <w:rsid w:val="005B420E"/>
    <w:rsid w:val="005B51A3"/>
    <w:rsid w:val="005B53E1"/>
    <w:rsid w:val="005B6BD6"/>
    <w:rsid w:val="005B7432"/>
    <w:rsid w:val="005C0800"/>
    <w:rsid w:val="005C37FF"/>
    <w:rsid w:val="005C4328"/>
    <w:rsid w:val="005C511C"/>
    <w:rsid w:val="005C649B"/>
    <w:rsid w:val="005D20FE"/>
    <w:rsid w:val="005D2416"/>
    <w:rsid w:val="005D3DCE"/>
    <w:rsid w:val="005D54C8"/>
    <w:rsid w:val="005D6009"/>
    <w:rsid w:val="005D6BC2"/>
    <w:rsid w:val="005E16A4"/>
    <w:rsid w:val="005E3D92"/>
    <w:rsid w:val="005E7574"/>
    <w:rsid w:val="005E79F2"/>
    <w:rsid w:val="005E7E78"/>
    <w:rsid w:val="005F0332"/>
    <w:rsid w:val="005F0E0F"/>
    <w:rsid w:val="005F2A5C"/>
    <w:rsid w:val="005F5A56"/>
    <w:rsid w:val="005F637E"/>
    <w:rsid w:val="005F7DEA"/>
    <w:rsid w:val="0060042E"/>
    <w:rsid w:val="006017CF"/>
    <w:rsid w:val="0060211C"/>
    <w:rsid w:val="00602E6B"/>
    <w:rsid w:val="00603287"/>
    <w:rsid w:val="006045BE"/>
    <w:rsid w:val="00605FE0"/>
    <w:rsid w:val="006066C3"/>
    <w:rsid w:val="00606F5D"/>
    <w:rsid w:val="0061239E"/>
    <w:rsid w:val="00612DA7"/>
    <w:rsid w:val="006136A3"/>
    <w:rsid w:val="0061461A"/>
    <w:rsid w:val="00614D49"/>
    <w:rsid w:val="006158C0"/>
    <w:rsid w:val="006160CA"/>
    <w:rsid w:val="00620A09"/>
    <w:rsid w:val="00621CD7"/>
    <w:rsid w:val="00622328"/>
    <w:rsid w:val="0062300F"/>
    <w:rsid w:val="006242F3"/>
    <w:rsid w:val="0062532C"/>
    <w:rsid w:val="00626C15"/>
    <w:rsid w:val="00627241"/>
    <w:rsid w:val="006304B2"/>
    <w:rsid w:val="00630C66"/>
    <w:rsid w:val="0063110D"/>
    <w:rsid w:val="006318C0"/>
    <w:rsid w:val="006322D4"/>
    <w:rsid w:val="00635926"/>
    <w:rsid w:val="00637BC9"/>
    <w:rsid w:val="00640692"/>
    <w:rsid w:val="00645383"/>
    <w:rsid w:val="00646405"/>
    <w:rsid w:val="00650658"/>
    <w:rsid w:val="006514A9"/>
    <w:rsid w:val="006579E2"/>
    <w:rsid w:val="00661DE7"/>
    <w:rsid w:val="006620C3"/>
    <w:rsid w:val="006634E2"/>
    <w:rsid w:val="006639A7"/>
    <w:rsid w:val="00664268"/>
    <w:rsid w:val="00664295"/>
    <w:rsid w:val="00664EE2"/>
    <w:rsid w:val="00667EC5"/>
    <w:rsid w:val="006709B4"/>
    <w:rsid w:val="00671BD7"/>
    <w:rsid w:val="00672A7F"/>
    <w:rsid w:val="00672DCD"/>
    <w:rsid w:val="00673E7A"/>
    <w:rsid w:val="00675593"/>
    <w:rsid w:val="006756C9"/>
    <w:rsid w:val="00676FA1"/>
    <w:rsid w:val="00681AA7"/>
    <w:rsid w:val="00683B0E"/>
    <w:rsid w:val="0068455F"/>
    <w:rsid w:val="00684CDD"/>
    <w:rsid w:val="00685C43"/>
    <w:rsid w:val="00687047"/>
    <w:rsid w:val="00687579"/>
    <w:rsid w:val="00687C72"/>
    <w:rsid w:val="00690009"/>
    <w:rsid w:val="006904E0"/>
    <w:rsid w:val="00691787"/>
    <w:rsid w:val="006947DB"/>
    <w:rsid w:val="00694B91"/>
    <w:rsid w:val="00694C8F"/>
    <w:rsid w:val="00694DFE"/>
    <w:rsid w:val="00695100"/>
    <w:rsid w:val="00695793"/>
    <w:rsid w:val="00697113"/>
    <w:rsid w:val="006972C0"/>
    <w:rsid w:val="006A078B"/>
    <w:rsid w:val="006A2035"/>
    <w:rsid w:val="006A4A8F"/>
    <w:rsid w:val="006B25D8"/>
    <w:rsid w:val="006B29EE"/>
    <w:rsid w:val="006B48F8"/>
    <w:rsid w:val="006D034E"/>
    <w:rsid w:val="006D468F"/>
    <w:rsid w:val="006D54AA"/>
    <w:rsid w:val="006D605D"/>
    <w:rsid w:val="006E2182"/>
    <w:rsid w:val="006E45B2"/>
    <w:rsid w:val="006E4816"/>
    <w:rsid w:val="006E5307"/>
    <w:rsid w:val="006E69F4"/>
    <w:rsid w:val="006F2181"/>
    <w:rsid w:val="006F2565"/>
    <w:rsid w:val="006F2CE2"/>
    <w:rsid w:val="006F311E"/>
    <w:rsid w:val="006F4ADA"/>
    <w:rsid w:val="006F4E18"/>
    <w:rsid w:val="006F5578"/>
    <w:rsid w:val="00703546"/>
    <w:rsid w:val="00707716"/>
    <w:rsid w:val="00711CC5"/>
    <w:rsid w:val="00712C7C"/>
    <w:rsid w:val="00713251"/>
    <w:rsid w:val="00716084"/>
    <w:rsid w:val="00717011"/>
    <w:rsid w:val="00723284"/>
    <w:rsid w:val="00723575"/>
    <w:rsid w:val="00724817"/>
    <w:rsid w:val="007248EA"/>
    <w:rsid w:val="007250C5"/>
    <w:rsid w:val="007264DC"/>
    <w:rsid w:val="007316A6"/>
    <w:rsid w:val="00731A50"/>
    <w:rsid w:val="00733219"/>
    <w:rsid w:val="007347AA"/>
    <w:rsid w:val="00734F71"/>
    <w:rsid w:val="007351D8"/>
    <w:rsid w:val="00740494"/>
    <w:rsid w:val="007419EA"/>
    <w:rsid w:val="0074297F"/>
    <w:rsid w:val="00743E7F"/>
    <w:rsid w:val="007472FD"/>
    <w:rsid w:val="00750865"/>
    <w:rsid w:val="00752D83"/>
    <w:rsid w:val="00752E6F"/>
    <w:rsid w:val="00753575"/>
    <w:rsid w:val="00755B3F"/>
    <w:rsid w:val="00763163"/>
    <w:rsid w:val="0076348C"/>
    <w:rsid w:val="00764F41"/>
    <w:rsid w:val="00765FA2"/>
    <w:rsid w:val="00773106"/>
    <w:rsid w:val="00774159"/>
    <w:rsid w:val="0077474D"/>
    <w:rsid w:val="00775EDB"/>
    <w:rsid w:val="00781C3B"/>
    <w:rsid w:val="00782285"/>
    <w:rsid w:val="007848C1"/>
    <w:rsid w:val="00785966"/>
    <w:rsid w:val="00786118"/>
    <w:rsid w:val="007866E1"/>
    <w:rsid w:val="00787C57"/>
    <w:rsid w:val="00791460"/>
    <w:rsid w:val="00792051"/>
    <w:rsid w:val="00792B95"/>
    <w:rsid w:val="00793011"/>
    <w:rsid w:val="0079432C"/>
    <w:rsid w:val="00796D78"/>
    <w:rsid w:val="007A2E9E"/>
    <w:rsid w:val="007A33A5"/>
    <w:rsid w:val="007A3E9F"/>
    <w:rsid w:val="007A6ADD"/>
    <w:rsid w:val="007B0047"/>
    <w:rsid w:val="007B4CFF"/>
    <w:rsid w:val="007B529C"/>
    <w:rsid w:val="007B5980"/>
    <w:rsid w:val="007B6BA1"/>
    <w:rsid w:val="007B7539"/>
    <w:rsid w:val="007C11E0"/>
    <w:rsid w:val="007C1575"/>
    <w:rsid w:val="007C2894"/>
    <w:rsid w:val="007C4154"/>
    <w:rsid w:val="007C7EB2"/>
    <w:rsid w:val="007D7231"/>
    <w:rsid w:val="007D7E83"/>
    <w:rsid w:val="007E1D1C"/>
    <w:rsid w:val="007E5058"/>
    <w:rsid w:val="007F1322"/>
    <w:rsid w:val="007F1FB2"/>
    <w:rsid w:val="007F2783"/>
    <w:rsid w:val="007F42F1"/>
    <w:rsid w:val="007F4DED"/>
    <w:rsid w:val="007F5531"/>
    <w:rsid w:val="007F783C"/>
    <w:rsid w:val="00802231"/>
    <w:rsid w:val="0080482F"/>
    <w:rsid w:val="0080756B"/>
    <w:rsid w:val="00807EF3"/>
    <w:rsid w:val="00807F6E"/>
    <w:rsid w:val="0081212B"/>
    <w:rsid w:val="00812266"/>
    <w:rsid w:val="00813362"/>
    <w:rsid w:val="00814206"/>
    <w:rsid w:val="0081614E"/>
    <w:rsid w:val="00816FBE"/>
    <w:rsid w:val="00817B39"/>
    <w:rsid w:val="00824D61"/>
    <w:rsid w:val="00825398"/>
    <w:rsid w:val="00830778"/>
    <w:rsid w:val="008311C1"/>
    <w:rsid w:val="00835608"/>
    <w:rsid w:val="00837D2A"/>
    <w:rsid w:val="00840940"/>
    <w:rsid w:val="00847F9B"/>
    <w:rsid w:val="008545CE"/>
    <w:rsid w:val="00860E3E"/>
    <w:rsid w:val="00861591"/>
    <w:rsid w:val="008617B1"/>
    <w:rsid w:val="00861AB7"/>
    <w:rsid w:val="008620D0"/>
    <w:rsid w:val="00862427"/>
    <w:rsid w:val="0086592E"/>
    <w:rsid w:val="0086595A"/>
    <w:rsid w:val="00866BAE"/>
    <w:rsid w:val="00867196"/>
    <w:rsid w:val="00867569"/>
    <w:rsid w:val="00873DB6"/>
    <w:rsid w:val="0087614D"/>
    <w:rsid w:val="008774D7"/>
    <w:rsid w:val="00877C43"/>
    <w:rsid w:val="00877EFF"/>
    <w:rsid w:val="00880314"/>
    <w:rsid w:val="00881D00"/>
    <w:rsid w:val="00882652"/>
    <w:rsid w:val="00882673"/>
    <w:rsid w:val="0088320D"/>
    <w:rsid w:val="008846A1"/>
    <w:rsid w:val="00886444"/>
    <w:rsid w:val="00886C50"/>
    <w:rsid w:val="008872DA"/>
    <w:rsid w:val="0088755D"/>
    <w:rsid w:val="00887E78"/>
    <w:rsid w:val="00890713"/>
    <w:rsid w:val="0089139E"/>
    <w:rsid w:val="0089236C"/>
    <w:rsid w:val="008926C3"/>
    <w:rsid w:val="0089291D"/>
    <w:rsid w:val="00892C40"/>
    <w:rsid w:val="00894949"/>
    <w:rsid w:val="00895B9D"/>
    <w:rsid w:val="00895C9D"/>
    <w:rsid w:val="00895F9B"/>
    <w:rsid w:val="008A193C"/>
    <w:rsid w:val="008A368D"/>
    <w:rsid w:val="008A54FF"/>
    <w:rsid w:val="008A79C8"/>
    <w:rsid w:val="008B1735"/>
    <w:rsid w:val="008B2037"/>
    <w:rsid w:val="008B36F0"/>
    <w:rsid w:val="008B4C44"/>
    <w:rsid w:val="008B5280"/>
    <w:rsid w:val="008B5B10"/>
    <w:rsid w:val="008C1CDA"/>
    <w:rsid w:val="008C5B82"/>
    <w:rsid w:val="008D28A0"/>
    <w:rsid w:val="008D5CDB"/>
    <w:rsid w:val="008D6807"/>
    <w:rsid w:val="008E1D3E"/>
    <w:rsid w:val="008E39AA"/>
    <w:rsid w:val="008E5944"/>
    <w:rsid w:val="008E59A0"/>
    <w:rsid w:val="008F1D35"/>
    <w:rsid w:val="008F4D8A"/>
    <w:rsid w:val="008F5306"/>
    <w:rsid w:val="008F5AAD"/>
    <w:rsid w:val="008F74AE"/>
    <w:rsid w:val="00901229"/>
    <w:rsid w:val="009016A4"/>
    <w:rsid w:val="00905D5D"/>
    <w:rsid w:val="00906065"/>
    <w:rsid w:val="00906E89"/>
    <w:rsid w:val="00907DD3"/>
    <w:rsid w:val="009112D2"/>
    <w:rsid w:val="0091452A"/>
    <w:rsid w:val="0091488F"/>
    <w:rsid w:val="009164F8"/>
    <w:rsid w:val="0091702F"/>
    <w:rsid w:val="00917FBC"/>
    <w:rsid w:val="00924866"/>
    <w:rsid w:val="00924D57"/>
    <w:rsid w:val="009273A6"/>
    <w:rsid w:val="00931BB8"/>
    <w:rsid w:val="009321A5"/>
    <w:rsid w:val="009331E6"/>
    <w:rsid w:val="00935583"/>
    <w:rsid w:val="00935C10"/>
    <w:rsid w:val="00936E03"/>
    <w:rsid w:val="00937798"/>
    <w:rsid w:val="00942184"/>
    <w:rsid w:val="00943C29"/>
    <w:rsid w:val="00947FF4"/>
    <w:rsid w:val="00951E8B"/>
    <w:rsid w:val="00956EB9"/>
    <w:rsid w:val="009572D5"/>
    <w:rsid w:val="00957373"/>
    <w:rsid w:val="0096030A"/>
    <w:rsid w:val="00960DBE"/>
    <w:rsid w:val="0096382F"/>
    <w:rsid w:val="00964CA9"/>
    <w:rsid w:val="0096523A"/>
    <w:rsid w:val="0096645B"/>
    <w:rsid w:val="00967104"/>
    <w:rsid w:val="009726AF"/>
    <w:rsid w:val="009739FB"/>
    <w:rsid w:val="00973DB5"/>
    <w:rsid w:val="0097557F"/>
    <w:rsid w:val="00982067"/>
    <w:rsid w:val="009822EA"/>
    <w:rsid w:val="00983FE8"/>
    <w:rsid w:val="009846D9"/>
    <w:rsid w:val="00985118"/>
    <w:rsid w:val="0098771F"/>
    <w:rsid w:val="00990B91"/>
    <w:rsid w:val="00990C38"/>
    <w:rsid w:val="00991FCE"/>
    <w:rsid w:val="009A1B52"/>
    <w:rsid w:val="009A4134"/>
    <w:rsid w:val="009A462D"/>
    <w:rsid w:val="009A4939"/>
    <w:rsid w:val="009A5974"/>
    <w:rsid w:val="009A6556"/>
    <w:rsid w:val="009A789F"/>
    <w:rsid w:val="009B0518"/>
    <w:rsid w:val="009B6485"/>
    <w:rsid w:val="009B7A9E"/>
    <w:rsid w:val="009B7B03"/>
    <w:rsid w:val="009C0CCF"/>
    <w:rsid w:val="009C108A"/>
    <w:rsid w:val="009C1B2B"/>
    <w:rsid w:val="009C2A0D"/>
    <w:rsid w:val="009C5570"/>
    <w:rsid w:val="009C6BCF"/>
    <w:rsid w:val="009D04FC"/>
    <w:rsid w:val="009D1482"/>
    <w:rsid w:val="009D1F88"/>
    <w:rsid w:val="009D2556"/>
    <w:rsid w:val="009D3062"/>
    <w:rsid w:val="009D3E91"/>
    <w:rsid w:val="009D5423"/>
    <w:rsid w:val="009E201D"/>
    <w:rsid w:val="009E2800"/>
    <w:rsid w:val="009E48A4"/>
    <w:rsid w:val="009E55F7"/>
    <w:rsid w:val="009F0907"/>
    <w:rsid w:val="009F1B12"/>
    <w:rsid w:val="009F350C"/>
    <w:rsid w:val="009F3DB9"/>
    <w:rsid w:val="009F694D"/>
    <w:rsid w:val="009F6EC4"/>
    <w:rsid w:val="009F7CB0"/>
    <w:rsid w:val="00A02917"/>
    <w:rsid w:val="00A04607"/>
    <w:rsid w:val="00A0672B"/>
    <w:rsid w:val="00A10B2F"/>
    <w:rsid w:val="00A1382B"/>
    <w:rsid w:val="00A147F6"/>
    <w:rsid w:val="00A228EF"/>
    <w:rsid w:val="00A24B74"/>
    <w:rsid w:val="00A273E7"/>
    <w:rsid w:val="00A300E6"/>
    <w:rsid w:val="00A31294"/>
    <w:rsid w:val="00A317DC"/>
    <w:rsid w:val="00A31B68"/>
    <w:rsid w:val="00A3496D"/>
    <w:rsid w:val="00A3515D"/>
    <w:rsid w:val="00A3750D"/>
    <w:rsid w:val="00A401DF"/>
    <w:rsid w:val="00A45460"/>
    <w:rsid w:val="00A51540"/>
    <w:rsid w:val="00A51A4B"/>
    <w:rsid w:val="00A51BA7"/>
    <w:rsid w:val="00A53F34"/>
    <w:rsid w:val="00A570BD"/>
    <w:rsid w:val="00A5769C"/>
    <w:rsid w:val="00A5777F"/>
    <w:rsid w:val="00A57E46"/>
    <w:rsid w:val="00A60AE8"/>
    <w:rsid w:val="00A60B38"/>
    <w:rsid w:val="00A62AF0"/>
    <w:rsid w:val="00A64597"/>
    <w:rsid w:val="00A64CE2"/>
    <w:rsid w:val="00A71688"/>
    <w:rsid w:val="00A71DC5"/>
    <w:rsid w:val="00A75F32"/>
    <w:rsid w:val="00A801D0"/>
    <w:rsid w:val="00A810FD"/>
    <w:rsid w:val="00A81350"/>
    <w:rsid w:val="00A814B2"/>
    <w:rsid w:val="00A84DF5"/>
    <w:rsid w:val="00A8526F"/>
    <w:rsid w:val="00A8656D"/>
    <w:rsid w:val="00A86BCB"/>
    <w:rsid w:val="00A87C30"/>
    <w:rsid w:val="00A92679"/>
    <w:rsid w:val="00A94055"/>
    <w:rsid w:val="00A94BD5"/>
    <w:rsid w:val="00A954FB"/>
    <w:rsid w:val="00A95A32"/>
    <w:rsid w:val="00A966F8"/>
    <w:rsid w:val="00A966FE"/>
    <w:rsid w:val="00A97154"/>
    <w:rsid w:val="00A9723D"/>
    <w:rsid w:val="00A97FDF"/>
    <w:rsid w:val="00AA2AF7"/>
    <w:rsid w:val="00AA42B9"/>
    <w:rsid w:val="00AA4E72"/>
    <w:rsid w:val="00AA51BA"/>
    <w:rsid w:val="00AA5751"/>
    <w:rsid w:val="00AB13DF"/>
    <w:rsid w:val="00AB48B8"/>
    <w:rsid w:val="00AB7BDF"/>
    <w:rsid w:val="00AC1D76"/>
    <w:rsid w:val="00AC5A90"/>
    <w:rsid w:val="00AC7985"/>
    <w:rsid w:val="00AD0030"/>
    <w:rsid w:val="00AD3F54"/>
    <w:rsid w:val="00AD51D2"/>
    <w:rsid w:val="00AD560A"/>
    <w:rsid w:val="00AD711D"/>
    <w:rsid w:val="00AD78C9"/>
    <w:rsid w:val="00AE113E"/>
    <w:rsid w:val="00AE1153"/>
    <w:rsid w:val="00AE2666"/>
    <w:rsid w:val="00AE309A"/>
    <w:rsid w:val="00AE342C"/>
    <w:rsid w:val="00AE376C"/>
    <w:rsid w:val="00AE3A89"/>
    <w:rsid w:val="00AE3E03"/>
    <w:rsid w:val="00AE4E16"/>
    <w:rsid w:val="00AE5E46"/>
    <w:rsid w:val="00AE6285"/>
    <w:rsid w:val="00AF26F6"/>
    <w:rsid w:val="00AF3114"/>
    <w:rsid w:val="00AF3C31"/>
    <w:rsid w:val="00AF62CB"/>
    <w:rsid w:val="00AF6C79"/>
    <w:rsid w:val="00B00834"/>
    <w:rsid w:val="00B07578"/>
    <w:rsid w:val="00B07D4F"/>
    <w:rsid w:val="00B10043"/>
    <w:rsid w:val="00B115E5"/>
    <w:rsid w:val="00B11686"/>
    <w:rsid w:val="00B130F4"/>
    <w:rsid w:val="00B15952"/>
    <w:rsid w:val="00B201D6"/>
    <w:rsid w:val="00B20AA1"/>
    <w:rsid w:val="00B21CF7"/>
    <w:rsid w:val="00B22BFA"/>
    <w:rsid w:val="00B24311"/>
    <w:rsid w:val="00B26F64"/>
    <w:rsid w:val="00B27E70"/>
    <w:rsid w:val="00B307F1"/>
    <w:rsid w:val="00B311E4"/>
    <w:rsid w:val="00B35BF8"/>
    <w:rsid w:val="00B360B3"/>
    <w:rsid w:val="00B379A2"/>
    <w:rsid w:val="00B40CB7"/>
    <w:rsid w:val="00B40EF1"/>
    <w:rsid w:val="00B410BA"/>
    <w:rsid w:val="00B4214F"/>
    <w:rsid w:val="00B42D24"/>
    <w:rsid w:val="00B439B2"/>
    <w:rsid w:val="00B43BAA"/>
    <w:rsid w:val="00B504CE"/>
    <w:rsid w:val="00B52E56"/>
    <w:rsid w:val="00B53CD7"/>
    <w:rsid w:val="00B56BEE"/>
    <w:rsid w:val="00B63661"/>
    <w:rsid w:val="00B63B26"/>
    <w:rsid w:val="00B66A63"/>
    <w:rsid w:val="00B70939"/>
    <w:rsid w:val="00B71196"/>
    <w:rsid w:val="00B713D2"/>
    <w:rsid w:val="00B71A3E"/>
    <w:rsid w:val="00B72653"/>
    <w:rsid w:val="00B74AA4"/>
    <w:rsid w:val="00B75DC8"/>
    <w:rsid w:val="00B75E97"/>
    <w:rsid w:val="00B81565"/>
    <w:rsid w:val="00B815D8"/>
    <w:rsid w:val="00B816EA"/>
    <w:rsid w:val="00B84AB1"/>
    <w:rsid w:val="00B857C1"/>
    <w:rsid w:val="00B86F12"/>
    <w:rsid w:val="00B86F2A"/>
    <w:rsid w:val="00B87DD1"/>
    <w:rsid w:val="00B91D4F"/>
    <w:rsid w:val="00B93DB9"/>
    <w:rsid w:val="00B9435A"/>
    <w:rsid w:val="00B95DA1"/>
    <w:rsid w:val="00B962EC"/>
    <w:rsid w:val="00BA0EBE"/>
    <w:rsid w:val="00BA1076"/>
    <w:rsid w:val="00BA1398"/>
    <w:rsid w:val="00BA7625"/>
    <w:rsid w:val="00BA7E49"/>
    <w:rsid w:val="00BB3817"/>
    <w:rsid w:val="00BB3BBC"/>
    <w:rsid w:val="00BB4812"/>
    <w:rsid w:val="00BB5B06"/>
    <w:rsid w:val="00BB7551"/>
    <w:rsid w:val="00BB7811"/>
    <w:rsid w:val="00BC5BF6"/>
    <w:rsid w:val="00BC6537"/>
    <w:rsid w:val="00BC7A2D"/>
    <w:rsid w:val="00BD53F1"/>
    <w:rsid w:val="00BE5D12"/>
    <w:rsid w:val="00BE60D3"/>
    <w:rsid w:val="00BE62AB"/>
    <w:rsid w:val="00BF13A7"/>
    <w:rsid w:val="00BF15EC"/>
    <w:rsid w:val="00BF28EA"/>
    <w:rsid w:val="00BF76F5"/>
    <w:rsid w:val="00C04035"/>
    <w:rsid w:val="00C047C5"/>
    <w:rsid w:val="00C05634"/>
    <w:rsid w:val="00C06D71"/>
    <w:rsid w:val="00C07F91"/>
    <w:rsid w:val="00C10761"/>
    <w:rsid w:val="00C11FE1"/>
    <w:rsid w:val="00C1272D"/>
    <w:rsid w:val="00C129FD"/>
    <w:rsid w:val="00C15E77"/>
    <w:rsid w:val="00C15F1C"/>
    <w:rsid w:val="00C17658"/>
    <w:rsid w:val="00C17B5A"/>
    <w:rsid w:val="00C201C7"/>
    <w:rsid w:val="00C208E3"/>
    <w:rsid w:val="00C21CB2"/>
    <w:rsid w:val="00C2224A"/>
    <w:rsid w:val="00C23812"/>
    <w:rsid w:val="00C3042A"/>
    <w:rsid w:val="00C31CF7"/>
    <w:rsid w:val="00C32462"/>
    <w:rsid w:val="00C32804"/>
    <w:rsid w:val="00C33702"/>
    <w:rsid w:val="00C374AF"/>
    <w:rsid w:val="00C40054"/>
    <w:rsid w:val="00C40F13"/>
    <w:rsid w:val="00C421C5"/>
    <w:rsid w:val="00C44E1A"/>
    <w:rsid w:val="00C45374"/>
    <w:rsid w:val="00C4661D"/>
    <w:rsid w:val="00C46B4A"/>
    <w:rsid w:val="00C500EF"/>
    <w:rsid w:val="00C51C12"/>
    <w:rsid w:val="00C51F52"/>
    <w:rsid w:val="00C52744"/>
    <w:rsid w:val="00C533B0"/>
    <w:rsid w:val="00C5435C"/>
    <w:rsid w:val="00C552C1"/>
    <w:rsid w:val="00C5620F"/>
    <w:rsid w:val="00C56C46"/>
    <w:rsid w:val="00C60D1A"/>
    <w:rsid w:val="00C60D3F"/>
    <w:rsid w:val="00C64BF2"/>
    <w:rsid w:val="00C66126"/>
    <w:rsid w:val="00C66FD6"/>
    <w:rsid w:val="00C7207F"/>
    <w:rsid w:val="00C73B89"/>
    <w:rsid w:val="00C74521"/>
    <w:rsid w:val="00C746B2"/>
    <w:rsid w:val="00C76C16"/>
    <w:rsid w:val="00C7703E"/>
    <w:rsid w:val="00C77D9B"/>
    <w:rsid w:val="00C8163E"/>
    <w:rsid w:val="00C826DB"/>
    <w:rsid w:val="00C85D13"/>
    <w:rsid w:val="00C91009"/>
    <w:rsid w:val="00C93300"/>
    <w:rsid w:val="00C95D9B"/>
    <w:rsid w:val="00CA08D8"/>
    <w:rsid w:val="00CA3224"/>
    <w:rsid w:val="00CA3D91"/>
    <w:rsid w:val="00CA57C1"/>
    <w:rsid w:val="00CC06E2"/>
    <w:rsid w:val="00CC1A4B"/>
    <w:rsid w:val="00CC3D88"/>
    <w:rsid w:val="00CC5ED7"/>
    <w:rsid w:val="00CC6E85"/>
    <w:rsid w:val="00CC6F82"/>
    <w:rsid w:val="00CC7E8A"/>
    <w:rsid w:val="00CD01F7"/>
    <w:rsid w:val="00CD0530"/>
    <w:rsid w:val="00CD49AC"/>
    <w:rsid w:val="00CD71E3"/>
    <w:rsid w:val="00CE20A7"/>
    <w:rsid w:val="00CE275F"/>
    <w:rsid w:val="00CE3B11"/>
    <w:rsid w:val="00CE635C"/>
    <w:rsid w:val="00CE71A0"/>
    <w:rsid w:val="00CE7471"/>
    <w:rsid w:val="00CF064D"/>
    <w:rsid w:val="00CF1EC9"/>
    <w:rsid w:val="00CF21E0"/>
    <w:rsid w:val="00CF2207"/>
    <w:rsid w:val="00CF3492"/>
    <w:rsid w:val="00CF4BA5"/>
    <w:rsid w:val="00CF6183"/>
    <w:rsid w:val="00D01AE3"/>
    <w:rsid w:val="00D038F9"/>
    <w:rsid w:val="00D03ACB"/>
    <w:rsid w:val="00D0567C"/>
    <w:rsid w:val="00D05E78"/>
    <w:rsid w:val="00D06907"/>
    <w:rsid w:val="00D1046A"/>
    <w:rsid w:val="00D10ABC"/>
    <w:rsid w:val="00D12072"/>
    <w:rsid w:val="00D12DF9"/>
    <w:rsid w:val="00D13638"/>
    <w:rsid w:val="00D13E42"/>
    <w:rsid w:val="00D15030"/>
    <w:rsid w:val="00D21252"/>
    <w:rsid w:val="00D21B47"/>
    <w:rsid w:val="00D22638"/>
    <w:rsid w:val="00D232AE"/>
    <w:rsid w:val="00D2476E"/>
    <w:rsid w:val="00D25136"/>
    <w:rsid w:val="00D26B5C"/>
    <w:rsid w:val="00D27CA3"/>
    <w:rsid w:val="00D31C36"/>
    <w:rsid w:val="00D40B75"/>
    <w:rsid w:val="00D40BD2"/>
    <w:rsid w:val="00D412D8"/>
    <w:rsid w:val="00D41BB2"/>
    <w:rsid w:val="00D43F39"/>
    <w:rsid w:val="00D443C7"/>
    <w:rsid w:val="00D447E0"/>
    <w:rsid w:val="00D44A5A"/>
    <w:rsid w:val="00D44E34"/>
    <w:rsid w:val="00D454DD"/>
    <w:rsid w:val="00D4794C"/>
    <w:rsid w:val="00D50200"/>
    <w:rsid w:val="00D5090D"/>
    <w:rsid w:val="00D52AAB"/>
    <w:rsid w:val="00D537ED"/>
    <w:rsid w:val="00D54B34"/>
    <w:rsid w:val="00D5543F"/>
    <w:rsid w:val="00D568EF"/>
    <w:rsid w:val="00D609C1"/>
    <w:rsid w:val="00D71ED6"/>
    <w:rsid w:val="00D728B0"/>
    <w:rsid w:val="00D75481"/>
    <w:rsid w:val="00D7606C"/>
    <w:rsid w:val="00D77F37"/>
    <w:rsid w:val="00D81069"/>
    <w:rsid w:val="00D83428"/>
    <w:rsid w:val="00D834F0"/>
    <w:rsid w:val="00D901BD"/>
    <w:rsid w:val="00D906DA"/>
    <w:rsid w:val="00D92BA0"/>
    <w:rsid w:val="00D92C78"/>
    <w:rsid w:val="00D930C3"/>
    <w:rsid w:val="00D93309"/>
    <w:rsid w:val="00D95CD4"/>
    <w:rsid w:val="00D96A0B"/>
    <w:rsid w:val="00D972CE"/>
    <w:rsid w:val="00DA07F5"/>
    <w:rsid w:val="00DA110D"/>
    <w:rsid w:val="00DB0CC5"/>
    <w:rsid w:val="00DB2B1D"/>
    <w:rsid w:val="00DB3D9A"/>
    <w:rsid w:val="00DB4230"/>
    <w:rsid w:val="00DB6C3B"/>
    <w:rsid w:val="00DC2022"/>
    <w:rsid w:val="00DC3BE2"/>
    <w:rsid w:val="00DC53F9"/>
    <w:rsid w:val="00DD0ECA"/>
    <w:rsid w:val="00DD17A2"/>
    <w:rsid w:val="00DD5916"/>
    <w:rsid w:val="00DE16DE"/>
    <w:rsid w:val="00DE2001"/>
    <w:rsid w:val="00DE2E23"/>
    <w:rsid w:val="00DE2EC1"/>
    <w:rsid w:val="00DE49CD"/>
    <w:rsid w:val="00DF24E0"/>
    <w:rsid w:val="00DF361B"/>
    <w:rsid w:val="00DF44B3"/>
    <w:rsid w:val="00DF74D9"/>
    <w:rsid w:val="00E048F8"/>
    <w:rsid w:val="00E10411"/>
    <w:rsid w:val="00E10429"/>
    <w:rsid w:val="00E115D5"/>
    <w:rsid w:val="00E158F2"/>
    <w:rsid w:val="00E21EC6"/>
    <w:rsid w:val="00E223D8"/>
    <w:rsid w:val="00E2416E"/>
    <w:rsid w:val="00E24A92"/>
    <w:rsid w:val="00E2561A"/>
    <w:rsid w:val="00E2658F"/>
    <w:rsid w:val="00E31458"/>
    <w:rsid w:val="00E31E34"/>
    <w:rsid w:val="00E32562"/>
    <w:rsid w:val="00E3263B"/>
    <w:rsid w:val="00E3558B"/>
    <w:rsid w:val="00E35C67"/>
    <w:rsid w:val="00E35E11"/>
    <w:rsid w:val="00E36B10"/>
    <w:rsid w:val="00E43680"/>
    <w:rsid w:val="00E45CC0"/>
    <w:rsid w:val="00E46596"/>
    <w:rsid w:val="00E468F5"/>
    <w:rsid w:val="00E4735E"/>
    <w:rsid w:val="00E47A00"/>
    <w:rsid w:val="00E55117"/>
    <w:rsid w:val="00E55671"/>
    <w:rsid w:val="00E56C9E"/>
    <w:rsid w:val="00E60A85"/>
    <w:rsid w:val="00E61AB9"/>
    <w:rsid w:val="00E61C3A"/>
    <w:rsid w:val="00E627F3"/>
    <w:rsid w:val="00E62946"/>
    <w:rsid w:val="00E648C2"/>
    <w:rsid w:val="00E650E3"/>
    <w:rsid w:val="00E659B3"/>
    <w:rsid w:val="00E66A26"/>
    <w:rsid w:val="00E6719A"/>
    <w:rsid w:val="00E70F8E"/>
    <w:rsid w:val="00E71ADE"/>
    <w:rsid w:val="00E729A5"/>
    <w:rsid w:val="00E7740C"/>
    <w:rsid w:val="00E7798D"/>
    <w:rsid w:val="00E81236"/>
    <w:rsid w:val="00E82314"/>
    <w:rsid w:val="00E86780"/>
    <w:rsid w:val="00E876D8"/>
    <w:rsid w:val="00E877A8"/>
    <w:rsid w:val="00E90D22"/>
    <w:rsid w:val="00E921F5"/>
    <w:rsid w:val="00E92D33"/>
    <w:rsid w:val="00E934B5"/>
    <w:rsid w:val="00E977FC"/>
    <w:rsid w:val="00EA0281"/>
    <w:rsid w:val="00EA06F9"/>
    <w:rsid w:val="00EA0DDD"/>
    <w:rsid w:val="00EA13AE"/>
    <w:rsid w:val="00EA3327"/>
    <w:rsid w:val="00EA5C08"/>
    <w:rsid w:val="00EA74CA"/>
    <w:rsid w:val="00EB0924"/>
    <w:rsid w:val="00EB19EB"/>
    <w:rsid w:val="00EB33FB"/>
    <w:rsid w:val="00EB3998"/>
    <w:rsid w:val="00EB5054"/>
    <w:rsid w:val="00EB69D5"/>
    <w:rsid w:val="00EC5661"/>
    <w:rsid w:val="00EC59B8"/>
    <w:rsid w:val="00EC64F8"/>
    <w:rsid w:val="00EC7CB5"/>
    <w:rsid w:val="00EC7E4C"/>
    <w:rsid w:val="00ED1F04"/>
    <w:rsid w:val="00ED289F"/>
    <w:rsid w:val="00ED28D6"/>
    <w:rsid w:val="00ED2F2E"/>
    <w:rsid w:val="00ED36DC"/>
    <w:rsid w:val="00ED3971"/>
    <w:rsid w:val="00ED432D"/>
    <w:rsid w:val="00ED708C"/>
    <w:rsid w:val="00EE3BF8"/>
    <w:rsid w:val="00EE60C7"/>
    <w:rsid w:val="00EF0701"/>
    <w:rsid w:val="00EF14B0"/>
    <w:rsid w:val="00EF1617"/>
    <w:rsid w:val="00EF2664"/>
    <w:rsid w:val="00EF30F7"/>
    <w:rsid w:val="00EF355D"/>
    <w:rsid w:val="00F03CA9"/>
    <w:rsid w:val="00F0411E"/>
    <w:rsid w:val="00F0581F"/>
    <w:rsid w:val="00F062EC"/>
    <w:rsid w:val="00F10D48"/>
    <w:rsid w:val="00F11FF4"/>
    <w:rsid w:val="00F12917"/>
    <w:rsid w:val="00F2150C"/>
    <w:rsid w:val="00F22023"/>
    <w:rsid w:val="00F221A1"/>
    <w:rsid w:val="00F24692"/>
    <w:rsid w:val="00F254D4"/>
    <w:rsid w:val="00F255CD"/>
    <w:rsid w:val="00F268E9"/>
    <w:rsid w:val="00F30B79"/>
    <w:rsid w:val="00F30CCC"/>
    <w:rsid w:val="00F322C1"/>
    <w:rsid w:val="00F33BB9"/>
    <w:rsid w:val="00F37DFE"/>
    <w:rsid w:val="00F37F25"/>
    <w:rsid w:val="00F4210A"/>
    <w:rsid w:val="00F424FF"/>
    <w:rsid w:val="00F43601"/>
    <w:rsid w:val="00F44742"/>
    <w:rsid w:val="00F45F8B"/>
    <w:rsid w:val="00F540AB"/>
    <w:rsid w:val="00F54F44"/>
    <w:rsid w:val="00F56B94"/>
    <w:rsid w:val="00F5735C"/>
    <w:rsid w:val="00F616DE"/>
    <w:rsid w:val="00F6359F"/>
    <w:rsid w:val="00F64BBB"/>
    <w:rsid w:val="00F658A0"/>
    <w:rsid w:val="00F76800"/>
    <w:rsid w:val="00F76CF3"/>
    <w:rsid w:val="00F83E8A"/>
    <w:rsid w:val="00F8434A"/>
    <w:rsid w:val="00F90C31"/>
    <w:rsid w:val="00F9212B"/>
    <w:rsid w:val="00F9218C"/>
    <w:rsid w:val="00F931BB"/>
    <w:rsid w:val="00F94CC9"/>
    <w:rsid w:val="00F95277"/>
    <w:rsid w:val="00F96A4D"/>
    <w:rsid w:val="00F979AB"/>
    <w:rsid w:val="00FA0AA5"/>
    <w:rsid w:val="00FA1B5D"/>
    <w:rsid w:val="00FA3E6D"/>
    <w:rsid w:val="00FA5A23"/>
    <w:rsid w:val="00FA6051"/>
    <w:rsid w:val="00FA6C8C"/>
    <w:rsid w:val="00FA7310"/>
    <w:rsid w:val="00FB0280"/>
    <w:rsid w:val="00FB2D52"/>
    <w:rsid w:val="00FB453F"/>
    <w:rsid w:val="00FB5B5F"/>
    <w:rsid w:val="00FC44C1"/>
    <w:rsid w:val="00FC4E83"/>
    <w:rsid w:val="00FC5228"/>
    <w:rsid w:val="00FC5771"/>
    <w:rsid w:val="00FC606C"/>
    <w:rsid w:val="00FC6136"/>
    <w:rsid w:val="00FC7F47"/>
    <w:rsid w:val="00FC7FA8"/>
    <w:rsid w:val="00FD039D"/>
    <w:rsid w:val="00FD0C15"/>
    <w:rsid w:val="00FD13EA"/>
    <w:rsid w:val="00FD1E19"/>
    <w:rsid w:val="00FD380B"/>
    <w:rsid w:val="00FD6B51"/>
    <w:rsid w:val="00FD6ED9"/>
    <w:rsid w:val="00FD6F29"/>
    <w:rsid w:val="00FE1882"/>
    <w:rsid w:val="00FE2D1E"/>
    <w:rsid w:val="00FE3A11"/>
    <w:rsid w:val="00FF002B"/>
    <w:rsid w:val="00FF01FF"/>
    <w:rsid w:val="00FF3913"/>
    <w:rsid w:val="00FF3B62"/>
    <w:rsid w:val="00FF5503"/>
    <w:rsid w:val="050C7C6F"/>
    <w:rsid w:val="115227BB"/>
    <w:rsid w:val="119C84E3"/>
    <w:rsid w:val="11B5C80E"/>
    <w:rsid w:val="1DC429DC"/>
    <w:rsid w:val="215546E3"/>
    <w:rsid w:val="2AD29744"/>
    <w:rsid w:val="2EA84BCF"/>
    <w:rsid w:val="3E251CD9"/>
    <w:rsid w:val="41175066"/>
    <w:rsid w:val="460D9C63"/>
    <w:rsid w:val="49581859"/>
    <w:rsid w:val="6241AA35"/>
    <w:rsid w:val="67308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A24F0"/>
  <w15:docId w15:val="{3B1C91E9-9269-4710-B619-77EA58F5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3E7"/>
    <w:rPr>
      <w:sz w:val="24"/>
      <w:szCs w:val="24"/>
    </w:rPr>
  </w:style>
  <w:style w:type="paragraph" w:styleId="Ttulo1">
    <w:name w:val="heading 1"/>
    <w:basedOn w:val="Normal"/>
    <w:next w:val="Normal"/>
    <w:link w:val="Ttulo1Char"/>
    <w:uiPriority w:val="9"/>
    <w:qFormat/>
    <w:rsid w:val="00606F5D"/>
    <w:pPr>
      <w:keepNext/>
      <w:spacing w:before="240" w:after="60"/>
      <w:outlineLvl w:val="0"/>
    </w:pPr>
    <w:rPr>
      <w:rFonts w:ascii="Cambria" w:hAnsi="Cambria"/>
      <w:b/>
      <w:bCs/>
      <w:kern w:val="32"/>
      <w:sz w:val="32"/>
      <w:szCs w:val="32"/>
    </w:rPr>
  </w:style>
  <w:style w:type="paragraph" w:styleId="Ttulo2">
    <w:name w:val="heading 2"/>
    <w:basedOn w:val="PargrafodaLista"/>
    <w:next w:val="Normal"/>
    <w:link w:val="Ttulo2Char"/>
    <w:qFormat/>
    <w:rsid w:val="00E2658F"/>
    <w:pPr>
      <w:spacing w:before="240" w:after="240" w:line="276" w:lineRule="auto"/>
      <w:ind w:left="1134"/>
      <w:jc w:val="both"/>
      <w:outlineLvl w:val="1"/>
    </w:pPr>
    <w:rPr>
      <w:rFonts w:eastAsia="Calibri" w:cs="Arial"/>
      <w:b/>
      <w:sz w:val="22"/>
      <w:szCs w:val="20"/>
      <w:lang w:eastAsia="en-US"/>
    </w:rPr>
  </w:style>
  <w:style w:type="paragraph" w:styleId="Ttulo3">
    <w:name w:val="heading 3"/>
    <w:basedOn w:val="Normal"/>
    <w:next w:val="Normal"/>
    <w:link w:val="Ttulo3Char"/>
    <w:uiPriority w:val="9"/>
    <w:semiHidden/>
    <w:unhideWhenUsed/>
    <w:qFormat/>
    <w:rsid w:val="00B857C1"/>
    <w:pPr>
      <w:keepNext/>
      <w:spacing w:before="240" w:after="60"/>
      <w:outlineLvl w:val="2"/>
    </w:pPr>
    <w:rPr>
      <w:rFonts w:ascii="Cambria" w:hAnsi="Cambria"/>
      <w:b/>
      <w:bCs/>
      <w:sz w:val="26"/>
      <w:szCs w:val="26"/>
    </w:rPr>
  </w:style>
  <w:style w:type="paragraph" w:styleId="Ttulo5">
    <w:name w:val="heading 5"/>
    <w:basedOn w:val="Normal"/>
    <w:next w:val="Normal"/>
    <w:link w:val="Ttulo5Char"/>
    <w:uiPriority w:val="9"/>
    <w:semiHidden/>
    <w:unhideWhenUsed/>
    <w:qFormat/>
    <w:rsid w:val="00A60AE8"/>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15E77"/>
    <w:pPr>
      <w:tabs>
        <w:tab w:val="center" w:pos="4419"/>
        <w:tab w:val="right" w:pos="8838"/>
      </w:tabs>
    </w:pPr>
  </w:style>
  <w:style w:type="paragraph" w:styleId="Rodap">
    <w:name w:val="footer"/>
    <w:basedOn w:val="Normal"/>
    <w:link w:val="RodapChar"/>
    <w:uiPriority w:val="99"/>
    <w:rsid w:val="00C15E77"/>
    <w:pPr>
      <w:tabs>
        <w:tab w:val="center" w:pos="4419"/>
        <w:tab w:val="right" w:pos="8838"/>
      </w:tabs>
    </w:pPr>
  </w:style>
  <w:style w:type="character" w:styleId="Nmerodepgina">
    <w:name w:val="page number"/>
    <w:basedOn w:val="Fontepargpadro"/>
    <w:rsid w:val="00C15E77"/>
  </w:style>
  <w:style w:type="character" w:customStyle="1" w:styleId="RodapChar">
    <w:name w:val="Rodapé Char"/>
    <w:basedOn w:val="Fontepargpadro"/>
    <w:link w:val="Rodap"/>
    <w:uiPriority w:val="99"/>
    <w:rsid w:val="002F7BEB"/>
    <w:rPr>
      <w:sz w:val="24"/>
      <w:szCs w:val="24"/>
    </w:rPr>
  </w:style>
  <w:style w:type="paragraph" w:styleId="Textodebalo">
    <w:name w:val="Balloon Text"/>
    <w:basedOn w:val="Normal"/>
    <w:link w:val="TextodebaloChar"/>
    <w:uiPriority w:val="99"/>
    <w:semiHidden/>
    <w:unhideWhenUsed/>
    <w:rsid w:val="005B7432"/>
    <w:rPr>
      <w:rFonts w:ascii="Tahoma" w:hAnsi="Tahoma" w:cs="Tahoma"/>
      <w:sz w:val="16"/>
      <w:szCs w:val="16"/>
    </w:rPr>
  </w:style>
  <w:style w:type="character" w:customStyle="1" w:styleId="TextodebaloChar">
    <w:name w:val="Texto de balão Char"/>
    <w:basedOn w:val="Fontepargpadro"/>
    <w:link w:val="Textodebalo"/>
    <w:uiPriority w:val="99"/>
    <w:semiHidden/>
    <w:rsid w:val="005B7432"/>
    <w:rPr>
      <w:rFonts w:ascii="Tahoma" w:hAnsi="Tahoma" w:cs="Tahoma"/>
      <w:sz w:val="16"/>
      <w:szCs w:val="16"/>
    </w:rPr>
  </w:style>
  <w:style w:type="paragraph" w:styleId="Corpodetexto">
    <w:name w:val="Body Text"/>
    <w:basedOn w:val="Normal"/>
    <w:link w:val="CorpodetextoChar"/>
    <w:rsid w:val="007A3E9F"/>
    <w:pPr>
      <w:spacing w:after="120"/>
    </w:pPr>
  </w:style>
  <w:style w:type="character" w:customStyle="1" w:styleId="CorpodetextoChar">
    <w:name w:val="Corpo de texto Char"/>
    <w:basedOn w:val="Fontepargpadro"/>
    <w:link w:val="Corpodetexto"/>
    <w:rsid w:val="007A3E9F"/>
    <w:rPr>
      <w:sz w:val="24"/>
      <w:szCs w:val="24"/>
    </w:rPr>
  </w:style>
  <w:style w:type="character" w:customStyle="1" w:styleId="Ttulo2Char">
    <w:name w:val="Título 2 Char"/>
    <w:basedOn w:val="Fontepargpadro"/>
    <w:link w:val="Ttulo2"/>
    <w:rsid w:val="00E2658F"/>
    <w:rPr>
      <w:rFonts w:eastAsia="Calibri" w:cs="Arial"/>
      <w:b/>
      <w:sz w:val="22"/>
      <w:lang w:eastAsia="en-US"/>
    </w:rPr>
  </w:style>
  <w:style w:type="paragraph" w:styleId="NormalWeb">
    <w:name w:val="Normal (Web)"/>
    <w:basedOn w:val="Normal"/>
    <w:rsid w:val="00F062EC"/>
    <w:pPr>
      <w:spacing w:before="100" w:beforeAutospacing="1" w:after="100" w:afterAutospacing="1"/>
    </w:pPr>
    <w:rPr>
      <w:rFonts w:ascii="PMingLiU" w:eastAsia="PMingLiU"/>
      <w:lang w:val="en-US" w:eastAsia="zh-TW"/>
    </w:rPr>
  </w:style>
  <w:style w:type="table" w:styleId="Tabelacomgrade">
    <w:name w:val="Table Grid"/>
    <w:basedOn w:val="Tabelanormal"/>
    <w:uiPriority w:val="39"/>
    <w:rsid w:val="00E436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abealhoChar">
    <w:name w:val="Cabeçalho Char"/>
    <w:basedOn w:val="Fontepargpadro"/>
    <w:link w:val="Cabealho"/>
    <w:uiPriority w:val="99"/>
    <w:rsid w:val="0080482F"/>
    <w:rPr>
      <w:sz w:val="24"/>
      <w:szCs w:val="24"/>
    </w:rPr>
  </w:style>
  <w:style w:type="paragraph" w:styleId="PargrafodaLista">
    <w:name w:val="List Paragraph"/>
    <w:basedOn w:val="Normal"/>
    <w:uiPriority w:val="34"/>
    <w:qFormat/>
    <w:rsid w:val="00BA1398"/>
    <w:pPr>
      <w:ind w:left="708"/>
    </w:pPr>
  </w:style>
  <w:style w:type="paragraph" w:styleId="Recuodecorpodetexto">
    <w:name w:val="Body Text Indent"/>
    <w:basedOn w:val="Normal"/>
    <w:link w:val="RecuodecorpodetextoChar"/>
    <w:rsid w:val="004B75A0"/>
    <w:pPr>
      <w:spacing w:after="120"/>
      <w:ind w:left="283"/>
    </w:pPr>
  </w:style>
  <w:style w:type="character" w:customStyle="1" w:styleId="RecuodecorpodetextoChar">
    <w:name w:val="Recuo de corpo de texto Char"/>
    <w:basedOn w:val="Fontepargpadro"/>
    <w:link w:val="Recuodecorpodetexto"/>
    <w:rsid w:val="004B75A0"/>
    <w:rPr>
      <w:sz w:val="24"/>
      <w:szCs w:val="24"/>
    </w:rPr>
  </w:style>
  <w:style w:type="paragraph" w:styleId="Corpodetexto2">
    <w:name w:val="Body Text 2"/>
    <w:basedOn w:val="Normal"/>
    <w:link w:val="Corpodetexto2Char"/>
    <w:rsid w:val="004B75A0"/>
    <w:pPr>
      <w:spacing w:after="120" w:line="480" w:lineRule="auto"/>
    </w:pPr>
  </w:style>
  <w:style w:type="character" w:customStyle="1" w:styleId="Corpodetexto2Char">
    <w:name w:val="Corpo de texto 2 Char"/>
    <w:basedOn w:val="Fontepargpadro"/>
    <w:link w:val="Corpodetexto2"/>
    <w:rsid w:val="004B75A0"/>
    <w:rPr>
      <w:sz w:val="24"/>
      <w:szCs w:val="24"/>
    </w:rPr>
  </w:style>
  <w:style w:type="character" w:customStyle="1" w:styleId="Ttulo1Char">
    <w:name w:val="Título 1 Char"/>
    <w:basedOn w:val="Fontepargpadro"/>
    <w:link w:val="Ttulo1"/>
    <w:uiPriority w:val="9"/>
    <w:rsid w:val="00606F5D"/>
    <w:rPr>
      <w:rFonts w:ascii="Cambria" w:eastAsia="Times New Roman" w:hAnsi="Cambria" w:cs="Times New Roman"/>
      <w:b/>
      <w:bCs/>
      <w:kern w:val="32"/>
      <w:sz w:val="32"/>
      <w:szCs w:val="32"/>
    </w:rPr>
  </w:style>
  <w:style w:type="numbering" w:customStyle="1" w:styleId="Estilo1">
    <w:name w:val="Estilo1"/>
    <w:uiPriority w:val="99"/>
    <w:rsid w:val="00D0567C"/>
    <w:pPr>
      <w:numPr>
        <w:numId w:val="1"/>
      </w:numPr>
    </w:pPr>
  </w:style>
  <w:style w:type="character" w:styleId="nfase">
    <w:name w:val="Emphasis"/>
    <w:basedOn w:val="Fontepargpadro"/>
    <w:qFormat/>
    <w:rsid w:val="00FA1B5D"/>
    <w:rPr>
      <w:i/>
      <w:iCs/>
    </w:rPr>
  </w:style>
  <w:style w:type="character" w:styleId="Hyperlink">
    <w:name w:val="Hyperlink"/>
    <w:basedOn w:val="Fontepargpadro"/>
    <w:uiPriority w:val="99"/>
    <w:rsid w:val="003222E6"/>
    <w:rPr>
      <w:color w:val="0000FF"/>
      <w:u w:val="single"/>
    </w:rPr>
  </w:style>
  <w:style w:type="paragraph" w:customStyle="1" w:styleId="TextoNo-Numerado">
    <w:name w:val="Texto Não-Numerado"/>
    <w:basedOn w:val="Normal"/>
    <w:rsid w:val="00FF5503"/>
    <w:pPr>
      <w:spacing w:before="240"/>
      <w:ind w:left="851"/>
      <w:jc w:val="both"/>
    </w:pPr>
    <w:rPr>
      <w:szCs w:val="20"/>
    </w:rPr>
  </w:style>
  <w:style w:type="character" w:customStyle="1" w:styleId="Ttulo3Char">
    <w:name w:val="Título 3 Char"/>
    <w:basedOn w:val="Fontepargpadro"/>
    <w:link w:val="Ttulo3"/>
    <w:uiPriority w:val="9"/>
    <w:semiHidden/>
    <w:rsid w:val="00B857C1"/>
    <w:rPr>
      <w:rFonts w:ascii="Cambria" w:eastAsia="Times New Roman" w:hAnsi="Cambria" w:cs="Times New Roman"/>
      <w:b/>
      <w:bCs/>
      <w:sz w:val="26"/>
      <w:szCs w:val="26"/>
    </w:rPr>
  </w:style>
  <w:style w:type="character" w:customStyle="1" w:styleId="Ttulo5Char">
    <w:name w:val="Título 5 Char"/>
    <w:basedOn w:val="Fontepargpadro"/>
    <w:link w:val="Ttulo5"/>
    <w:uiPriority w:val="9"/>
    <w:semiHidden/>
    <w:rsid w:val="00A60AE8"/>
    <w:rPr>
      <w:rFonts w:ascii="Calibri" w:eastAsia="Times New Roman" w:hAnsi="Calibri" w:cs="Times New Roman"/>
      <w:b/>
      <w:bCs/>
      <w:i/>
      <w:iCs/>
      <w:sz w:val="26"/>
      <w:szCs w:val="26"/>
    </w:rPr>
  </w:style>
  <w:style w:type="paragraph" w:customStyle="1" w:styleId="ListadeitensN1">
    <w:name w:val="Lista de itens N1"/>
    <w:basedOn w:val="Normal"/>
    <w:rsid w:val="00A60AE8"/>
    <w:pPr>
      <w:numPr>
        <w:numId w:val="2"/>
      </w:numPr>
      <w:spacing w:before="240"/>
      <w:jc w:val="both"/>
    </w:pPr>
    <w:rPr>
      <w:szCs w:val="20"/>
    </w:rPr>
  </w:style>
  <w:style w:type="paragraph" w:customStyle="1" w:styleId="ListadeitensN2">
    <w:name w:val="Lista de itens N2"/>
    <w:basedOn w:val="Normal"/>
    <w:rsid w:val="00A60AE8"/>
    <w:pPr>
      <w:widowControl w:val="0"/>
      <w:numPr>
        <w:ilvl w:val="1"/>
        <w:numId w:val="2"/>
      </w:numPr>
      <w:spacing w:before="120"/>
      <w:jc w:val="both"/>
    </w:pPr>
    <w:rPr>
      <w:szCs w:val="20"/>
      <w:lang w:val="pt-PT"/>
    </w:rPr>
  </w:style>
  <w:style w:type="paragraph" w:customStyle="1" w:styleId="ListadeitensN3">
    <w:name w:val="Lista de itens N3"/>
    <w:basedOn w:val="Normal"/>
    <w:rsid w:val="00A60AE8"/>
    <w:pPr>
      <w:numPr>
        <w:ilvl w:val="2"/>
        <w:numId w:val="2"/>
      </w:numPr>
      <w:spacing w:before="60"/>
      <w:jc w:val="both"/>
    </w:pPr>
    <w:rPr>
      <w:rFonts w:cs="Arial"/>
      <w:szCs w:val="20"/>
    </w:rPr>
  </w:style>
  <w:style w:type="paragraph" w:customStyle="1" w:styleId="ListadeitensN4">
    <w:name w:val="Lista de itens N4"/>
    <w:basedOn w:val="Normal"/>
    <w:qFormat/>
    <w:rsid w:val="00A60AE8"/>
    <w:pPr>
      <w:numPr>
        <w:ilvl w:val="3"/>
        <w:numId w:val="2"/>
      </w:numPr>
      <w:spacing w:before="60"/>
      <w:jc w:val="both"/>
    </w:pPr>
    <w:rPr>
      <w:szCs w:val="20"/>
      <w:lang w:val="pt-PT"/>
    </w:rPr>
  </w:style>
  <w:style w:type="paragraph" w:customStyle="1" w:styleId="ListadeitensN5">
    <w:name w:val="Lista de itens N5"/>
    <w:basedOn w:val="Normal"/>
    <w:qFormat/>
    <w:rsid w:val="00A60AE8"/>
    <w:pPr>
      <w:numPr>
        <w:ilvl w:val="4"/>
        <w:numId w:val="2"/>
      </w:numPr>
      <w:jc w:val="both"/>
    </w:pPr>
    <w:rPr>
      <w:lang w:val="pt-PT"/>
    </w:rPr>
  </w:style>
  <w:style w:type="paragraph" w:customStyle="1" w:styleId="Default">
    <w:name w:val="Default"/>
    <w:rsid w:val="00AE2666"/>
    <w:pPr>
      <w:autoSpaceDE w:val="0"/>
      <w:autoSpaceDN w:val="0"/>
      <w:adjustRightInd w:val="0"/>
    </w:pPr>
    <w:rPr>
      <w:color w:val="000000"/>
      <w:sz w:val="24"/>
      <w:szCs w:val="24"/>
    </w:rPr>
  </w:style>
  <w:style w:type="paragraph" w:styleId="Reviso">
    <w:name w:val="Revision"/>
    <w:hidden/>
    <w:uiPriority w:val="99"/>
    <w:semiHidden/>
    <w:rsid w:val="00EB5054"/>
    <w:rPr>
      <w:sz w:val="24"/>
      <w:szCs w:val="24"/>
    </w:rPr>
  </w:style>
  <w:style w:type="paragraph" w:styleId="CabealhodoSumrio">
    <w:name w:val="TOC Heading"/>
    <w:basedOn w:val="Ttulo1"/>
    <w:next w:val="Normal"/>
    <w:uiPriority w:val="39"/>
    <w:unhideWhenUsed/>
    <w:qFormat/>
    <w:rsid w:val="00671BD7"/>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umrio1">
    <w:name w:val="toc 1"/>
    <w:basedOn w:val="Normal"/>
    <w:next w:val="Normal"/>
    <w:autoRedefine/>
    <w:uiPriority w:val="39"/>
    <w:unhideWhenUsed/>
    <w:rsid w:val="00671BD7"/>
    <w:pPr>
      <w:spacing w:after="100"/>
    </w:pPr>
  </w:style>
  <w:style w:type="paragraph" w:styleId="Recuodecorpodetexto2">
    <w:name w:val="Body Text Indent 2"/>
    <w:basedOn w:val="Normal"/>
    <w:link w:val="Recuodecorpodetexto2Char"/>
    <w:rsid w:val="00F44742"/>
    <w:pPr>
      <w:spacing w:after="120" w:line="480" w:lineRule="auto"/>
      <w:ind w:left="283"/>
    </w:pPr>
  </w:style>
  <w:style w:type="character" w:customStyle="1" w:styleId="Recuodecorpodetexto2Char">
    <w:name w:val="Recuo de corpo de texto 2 Char"/>
    <w:basedOn w:val="Fontepargpadro"/>
    <w:link w:val="Recuodecorpodetexto2"/>
    <w:rsid w:val="00F44742"/>
    <w:rPr>
      <w:sz w:val="24"/>
      <w:szCs w:val="24"/>
    </w:rPr>
  </w:style>
  <w:style w:type="paragraph" w:styleId="Ttulo">
    <w:name w:val="Title"/>
    <w:basedOn w:val="Normal"/>
    <w:link w:val="TtuloChar"/>
    <w:qFormat/>
    <w:rsid w:val="00F44742"/>
    <w:pPr>
      <w:widowControl w:val="0"/>
      <w:autoSpaceDE w:val="0"/>
      <w:autoSpaceDN w:val="0"/>
      <w:jc w:val="center"/>
    </w:pPr>
    <w:rPr>
      <w:b/>
      <w:bCs/>
    </w:rPr>
  </w:style>
  <w:style w:type="character" w:customStyle="1" w:styleId="TtuloChar">
    <w:name w:val="Título Char"/>
    <w:basedOn w:val="Fontepargpadro"/>
    <w:link w:val="Ttulo"/>
    <w:rsid w:val="00F44742"/>
    <w:rPr>
      <w:b/>
      <w:bCs/>
      <w:sz w:val="24"/>
      <w:szCs w:val="24"/>
    </w:rPr>
  </w:style>
  <w:style w:type="paragraph" w:styleId="Sumrio2">
    <w:name w:val="toc 2"/>
    <w:basedOn w:val="Normal"/>
    <w:next w:val="Normal"/>
    <w:autoRedefine/>
    <w:uiPriority w:val="39"/>
    <w:unhideWhenUsed/>
    <w:rsid w:val="00FD6F29"/>
    <w:pPr>
      <w:spacing w:after="100"/>
      <w:ind w:left="240"/>
    </w:pPr>
  </w:style>
  <w:style w:type="character" w:styleId="Refdecomentrio">
    <w:name w:val="annotation reference"/>
    <w:basedOn w:val="Fontepargpadro"/>
    <w:uiPriority w:val="99"/>
    <w:semiHidden/>
    <w:unhideWhenUsed/>
    <w:rsid w:val="00C06D71"/>
    <w:rPr>
      <w:sz w:val="16"/>
      <w:szCs w:val="16"/>
    </w:rPr>
  </w:style>
  <w:style w:type="paragraph" w:styleId="Textodecomentrio">
    <w:name w:val="annotation text"/>
    <w:basedOn w:val="Normal"/>
    <w:link w:val="TextodecomentrioChar"/>
    <w:uiPriority w:val="99"/>
    <w:semiHidden/>
    <w:unhideWhenUsed/>
    <w:rsid w:val="00C06D71"/>
    <w:rPr>
      <w:sz w:val="20"/>
      <w:szCs w:val="20"/>
    </w:rPr>
  </w:style>
  <w:style w:type="character" w:customStyle="1" w:styleId="TextodecomentrioChar">
    <w:name w:val="Texto de comentário Char"/>
    <w:basedOn w:val="Fontepargpadro"/>
    <w:link w:val="Textodecomentrio"/>
    <w:uiPriority w:val="99"/>
    <w:semiHidden/>
    <w:rsid w:val="00C06D71"/>
  </w:style>
  <w:style w:type="paragraph" w:styleId="Assuntodocomentrio">
    <w:name w:val="annotation subject"/>
    <w:basedOn w:val="Textodecomentrio"/>
    <w:next w:val="Textodecomentrio"/>
    <w:link w:val="AssuntodocomentrioChar"/>
    <w:uiPriority w:val="99"/>
    <w:semiHidden/>
    <w:unhideWhenUsed/>
    <w:rsid w:val="00C06D71"/>
    <w:rPr>
      <w:b/>
      <w:bCs/>
    </w:rPr>
  </w:style>
  <w:style w:type="character" w:customStyle="1" w:styleId="AssuntodocomentrioChar">
    <w:name w:val="Assunto do comentário Char"/>
    <w:basedOn w:val="TextodecomentrioChar"/>
    <w:link w:val="Assuntodocomentrio"/>
    <w:uiPriority w:val="99"/>
    <w:semiHidden/>
    <w:rsid w:val="00C06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7171">
      <w:bodyDiv w:val="1"/>
      <w:marLeft w:val="0"/>
      <w:marRight w:val="0"/>
      <w:marTop w:val="0"/>
      <w:marBottom w:val="0"/>
      <w:divBdr>
        <w:top w:val="none" w:sz="0" w:space="0" w:color="auto"/>
        <w:left w:val="none" w:sz="0" w:space="0" w:color="auto"/>
        <w:bottom w:val="none" w:sz="0" w:space="0" w:color="auto"/>
        <w:right w:val="none" w:sz="0" w:space="0" w:color="auto"/>
      </w:divBdr>
    </w:div>
    <w:div w:id="279916219">
      <w:bodyDiv w:val="1"/>
      <w:marLeft w:val="0"/>
      <w:marRight w:val="0"/>
      <w:marTop w:val="0"/>
      <w:marBottom w:val="0"/>
      <w:divBdr>
        <w:top w:val="none" w:sz="0" w:space="0" w:color="auto"/>
        <w:left w:val="none" w:sz="0" w:space="0" w:color="auto"/>
        <w:bottom w:val="none" w:sz="0" w:space="0" w:color="auto"/>
        <w:right w:val="none" w:sz="0" w:space="0" w:color="auto"/>
      </w:divBdr>
    </w:div>
    <w:div w:id="310411006">
      <w:bodyDiv w:val="1"/>
      <w:marLeft w:val="0"/>
      <w:marRight w:val="0"/>
      <w:marTop w:val="0"/>
      <w:marBottom w:val="0"/>
      <w:divBdr>
        <w:top w:val="none" w:sz="0" w:space="0" w:color="auto"/>
        <w:left w:val="none" w:sz="0" w:space="0" w:color="auto"/>
        <w:bottom w:val="none" w:sz="0" w:space="0" w:color="auto"/>
        <w:right w:val="none" w:sz="0" w:space="0" w:color="auto"/>
      </w:divBdr>
    </w:div>
    <w:div w:id="897475106">
      <w:bodyDiv w:val="1"/>
      <w:marLeft w:val="0"/>
      <w:marRight w:val="0"/>
      <w:marTop w:val="0"/>
      <w:marBottom w:val="0"/>
      <w:divBdr>
        <w:top w:val="none" w:sz="0" w:space="0" w:color="auto"/>
        <w:left w:val="none" w:sz="0" w:space="0" w:color="auto"/>
        <w:bottom w:val="none" w:sz="0" w:space="0" w:color="auto"/>
        <w:right w:val="none" w:sz="0" w:space="0" w:color="auto"/>
      </w:divBdr>
    </w:div>
    <w:div w:id="1499465475">
      <w:bodyDiv w:val="1"/>
      <w:marLeft w:val="0"/>
      <w:marRight w:val="0"/>
      <w:marTop w:val="0"/>
      <w:marBottom w:val="0"/>
      <w:divBdr>
        <w:top w:val="none" w:sz="0" w:space="0" w:color="auto"/>
        <w:left w:val="none" w:sz="0" w:space="0" w:color="auto"/>
        <w:bottom w:val="none" w:sz="0" w:space="0" w:color="auto"/>
        <w:right w:val="none" w:sz="0" w:space="0" w:color="auto"/>
      </w:divBdr>
    </w:div>
    <w:div w:id="1531840853">
      <w:bodyDiv w:val="1"/>
      <w:marLeft w:val="0"/>
      <w:marRight w:val="0"/>
      <w:marTop w:val="0"/>
      <w:marBottom w:val="0"/>
      <w:divBdr>
        <w:top w:val="none" w:sz="0" w:space="0" w:color="auto"/>
        <w:left w:val="none" w:sz="0" w:space="0" w:color="auto"/>
        <w:bottom w:val="none" w:sz="0" w:space="0" w:color="auto"/>
        <w:right w:val="none" w:sz="0" w:space="0" w:color="auto"/>
      </w:divBdr>
    </w:div>
    <w:div w:id="1946840845">
      <w:bodyDiv w:val="1"/>
      <w:marLeft w:val="0"/>
      <w:marRight w:val="0"/>
      <w:marTop w:val="0"/>
      <w:marBottom w:val="0"/>
      <w:divBdr>
        <w:top w:val="none" w:sz="0" w:space="0" w:color="auto"/>
        <w:left w:val="none" w:sz="0" w:space="0" w:color="auto"/>
        <w:bottom w:val="none" w:sz="0" w:space="0" w:color="auto"/>
        <w:right w:val="none" w:sz="0" w:space="0" w:color="auto"/>
      </w:divBdr>
    </w:div>
    <w:div w:id="2017070068">
      <w:bodyDiv w:val="1"/>
      <w:marLeft w:val="0"/>
      <w:marRight w:val="0"/>
      <w:marTop w:val="0"/>
      <w:marBottom w:val="0"/>
      <w:divBdr>
        <w:top w:val="none" w:sz="0" w:space="0" w:color="auto"/>
        <w:left w:val="none" w:sz="0" w:space="0" w:color="auto"/>
        <w:bottom w:val="none" w:sz="0" w:space="0" w:color="auto"/>
        <w:right w:val="none" w:sz="0" w:space="0" w:color="auto"/>
      </w:divBdr>
    </w:div>
    <w:div w:id="203406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bx@aeronaves.com.br"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abxaeronaves.com.br"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4.xml"/><Relationship Id="rId27" Type="http://schemas.microsoft.com/office/2020/10/relationships/intelligence" Target="intelligence2.xml"/></Relationships>
</file>

<file path=word/_rels/foot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D352-16F4-4964-B4CB-5C9EA31AA2FE}">
  <ds:schemaRefs>
    <ds:schemaRef ds:uri="http://schemas.openxmlformats.org/officeDocument/2006/bibliography"/>
  </ds:schemaRefs>
</ds:datastoreItem>
</file>

<file path=customXml/itemProps2.xml><?xml version="1.0" encoding="utf-8"?>
<ds:datastoreItem xmlns:ds="http://schemas.openxmlformats.org/officeDocument/2006/customXml" ds:itemID="{86AEE25A-1873-4BA4-AA64-7B36D391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5022</Words>
  <Characters>27120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DAC</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Joao Alfredo Castellani Fajardo Freire</dc:creator>
  <cp:lastModifiedBy>Fábio Shibata</cp:lastModifiedBy>
  <cp:revision>3</cp:revision>
  <cp:lastPrinted>2016-10-21T10:41:00Z</cp:lastPrinted>
  <dcterms:created xsi:type="dcterms:W3CDTF">2024-12-19T23:06:00Z</dcterms:created>
  <dcterms:modified xsi:type="dcterms:W3CDTF">2024-12-19T23:16:00Z</dcterms:modified>
</cp:coreProperties>
</file>