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41657" w14:paraId="2A53CCC9" w14:textId="77777777" w:rsidTr="00941657">
        <w:tc>
          <w:tcPr>
            <w:tcW w:w="8494" w:type="dxa"/>
          </w:tcPr>
          <w:p w14:paraId="3CC669F3" w14:textId="77777777" w:rsidR="005204F1" w:rsidRDefault="005204F1" w:rsidP="009416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Conexão SAF</w:t>
            </w:r>
          </w:p>
          <w:p w14:paraId="0190C7F6" w14:textId="7850547E" w:rsidR="00941657" w:rsidRPr="00941657" w:rsidRDefault="005A6A97" w:rsidP="009416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GT Certificação Ambiental e Qualidade de SAF</w:t>
            </w:r>
          </w:p>
        </w:tc>
      </w:tr>
      <w:tr w:rsidR="00941657" w14:paraId="23D988F3" w14:textId="77777777" w:rsidTr="00941657">
        <w:tc>
          <w:tcPr>
            <w:tcW w:w="8494" w:type="dxa"/>
          </w:tcPr>
          <w:p w14:paraId="6BE3F922" w14:textId="77777777" w:rsidR="00941657" w:rsidRDefault="00941657"/>
        </w:tc>
      </w:tr>
      <w:tr w:rsidR="00941657" w14:paraId="7E2F8706" w14:textId="77777777" w:rsidTr="00941657">
        <w:tc>
          <w:tcPr>
            <w:tcW w:w="8494" w:type="dxa"/>
          </w:tcPr>
          <w:p w14:paraId="6B678A3F" w14:textId="74175E5C" w:rsidR="00941657" w:rsidRPr="00941657" w:rsidRDefault="003433D1" w:rsidP="00941657">
            <w:pPr>
              <w:pStyle w:val="PargrafodaLista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  <w:r w:rsidR="00941657" w:rsidRPr="00941657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 w:rsidRPr="003433D1">
              <w:t>16/12/2024</w:t>
            </w:r>
          </w:p>
        </w:tc>
      </w:tr>
      <w:tr w:rsidR="00941657" w14:paraId="22D8AB59" w14:textId="77777777" w:rsidTr="00941657">
        <w:tc>
          <w:tcPr>
            <w:tcW w:w="8494" w:type="dxa"/>
          </w:tcPr>
          <w:p w14:paraId="34FE8247" w14:textId="77777777" w:rsidR="00941657" w:rsidRDefault="00941657" w:rsidP="00BA5D2B">
            <w:pPr>
              <w:jc w:val="both"/>
            </w:pPr>
          </w:p>
        </w:tc>
      </w:tr>
      <w:tr w:rsidR="00941657" w14:paraId="38517F00" w14:textId="77777777" w:rsidTr="00941657">
        <w:tc>
          <w:tcPr>
            <w:tcW w:w="8494" w:type="dxa"/>
          </w:tcPr>
          <w:p w14:paraId="6D3228BB" w14:textId="7377CA00" w:rsidR="00941657" w:rsidRPr="00941657" w:rsidRDefault="003433D1" w:rsidP="00941657">
            <w:pPr>
              <w:pStyle w:val="PargrafodaLista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Participantes:</w:t>
            </w:r>
          </w:p>
        </w:tc>
      </w:tr>
      <w:tr w:rsidR="00941657" w14:paraId="7B5D4F4F" w14:textId="77777777" w:rsidTr="00941657">
        <w:tc>
          <w:tcPr>
            <w:tcW w:w="8494" w:type="dxa"/>
          </w:tcPr>
          <w:p w14:paraId="45F4DB64" w14:textId="3FF4B14F" w:rsidR="003269FD" w:rsidRDefault="005204F1">
            <w:r>
              <w:t>Fábio Vinhado (ANP)</w:t>
            </w:r>
          </w:p>
          <w:p w14:paraId="1E61754C" w14:textId="75479C02" w:rsidR="003269FD" w:rsidRDefault="005204F1">
            <w:r>
              <w:t>Maria Auxiliadora (ANP)</w:t>
            </w:r>
          </w:p>
          <w:p w14:paraId="33B7A9D5" w14:textId="4518C16D" w:rsidR="008D2C91" w:rsidRDefault="008D2C91">
            <w:r>
              <w:t>Fillipe Garcia (ANP)</w:t>
            </w:r>
          </w:p>
          <w:p w14:paraId="7D5BF2B9" w14:textId="77777777" w:rsidR="002F45EF" w:rsidRDefault="002F45EF" w:rsidP="002F45EF">
            <w:r>
              <w:t>Tiago Cunico (ANAC)</w:t>
            </w:r>
          </w:p>
          <w:p w14:paraId="64C5CD98" w14:textId="77777777" w:rsidR="00F23E9D" w:rsidRDefault="00F23E9D">
            <w:r>
              <w:t>Darlan dos Santos (MME)</w:t>
            </w:r>
          </w:p>
          <w:p w14:paraId="231CC7C1" w14:textId="308E7907" w:rsidR="003269FD" w:rsidRDefault="00F23E9D">
            <w:r>
              <w:t>José Ricardo Sales (MDIC)</w:t>
            </w:r>
          </w:p>
          <w:p w14:paraId="5DA70AF0" w14:textId="221D1C50" w:rsidR="00F23E9D" w:rsidRDefault="00F23E9D">
            <w:r>
              <w:t>Ana Paula Castro (EPE)</w:t>
            </w:r>
          </w:p>
          <w:p w14:paraId="48EE3E3A" w14:textId="3007C08A" w:rsidR="00F23E9D" w:rsidRDefault="00F23E9D">
            <w:r>
              <w:t>Cristiane Pereira (UFLA)</w:t>
            </w:r>
          </w:p>
          <w:p w14:paraId="0D283411" w14:textId="671344A2" w:rsidR="00414E64" w:rsidRDefault="00414E64">
            <w:r>
              <w:t>Tamar Roitman (Unicamp)</w:t>
            </w:r>
          </w:p>
          <w:p w14:paraId="681EA626" w14:textId="6425A8D6" w:rsidR="00C71744" w:rsidRDefault="00C71744">
            <w:r>
              <w:t>Tiago Giuliani (ABBI)</w:t>
            </w:r>
          </w:p>
          <w:p w14:paraId="2D028BDC" w14:textId="77777777" w:rsidR="00C71744" w:rsidRDefault="00C71744">
            <w:r>
              <w:t>Jackeline Brito (</w:t>
            </w:r>
            <w:proofErr w:type="spellStart"/>
            <w:r>
              <w:t>Abear</w:t>
            </w:r>
            <w:proofErr w:type="spellEnd"/>
            <w:r>
              <w:t>)</w:t>
            </w:r>
          </w:p>
          <w:p w14:paraId="17F85F77" w14:textId="77777777" w:rsidR="00C71744" w:rsidRDefault="00C71744">
            <w:r>
              <w:t>Thiago Lacerda (</w:t>
            </w:r>
            <w:proofErr w:type="spellStart"/>
            <w:r>
              <w:t>Ald</w:t>
            </w:r>
            <w:proofErr w:type="spellEnd"/>
            <w:r>
              <w:t xml:space="preserve"> Bioenergia)</w:t>
            </w:r>
          </w:p>
          <w:p w14:paraId="30D86407" w14:textId="1E0A9B66" w:rsidR="00C71744" w:rsidRDefault="00C71744">
            <w:r>
              <w:t>Rodrigo Teixeira (</w:t>
            </w:r>
            <w:proofErr w:type="spellStart"/>
            <w:r>
              <w:t>Axens</w:t>
            </w:r>
            <w:proofErr w:type="spellEnd"/>
            <w:r>
              <w:t>)</w:t>
            </w:r>
          </w:p>
          <w:p w14:paraId="5B07BE7F" w14:textId="2512FD9A" w:rsidR="00C71744" w:rsidRDefault="00C71744">
            <w:r>
              <w:t>Marcia Perin (Be8)</w:t>
            </w:r>
          </w:p>
          <w:p w14:paraId="38DFC0F2" w14:textId="77777777" w:rsidR="00C71744" w:rsidRDefault="00C71744">
            <w:r>
              <w:t>Natalia Cera (</w:t>
            </w:r>
            <w:proofErr w:type="spellStart"/>
            <w:r>
              <w:t>Bonsucro</w:t>
            </w:r>
            <w:proofErr w:type="spellEnd"/>
            <w:r>
              <w:t>)</w:t>
            </w:r>
          </w:p>
          <w:p w14:paraId="359C2023" w14:textId="77EA2C38" w:rsidR="00C71744" w:rsidRDefault="00C71744" w:rsidP="00C71744">
            <w:r>
              <w:t>Christini Kubo (Bunge)</w:t>
            </w:r>
          </w:p>
          <w:p w14:paraId="32286AC1" w14:textId="6DAF5395" w:rsidR="00C71744" w:rsidRDefault="00C71744" w:rsidP="00C71744">
            <w:r>
              <w:t xml:space="preserve">Vitoria Rocha (Bunge) </w:t>
            </w:r>
          </w:p>
          <w:p w14:paraId="69ECFE96" w14:textId="77777777" w:rsidR="00C71744" w:rsidRDefault="00C71744">
            <w:r>
              <w:t>Beto de Andrade (Carbon Direct)</w:t>
            </w:r>
          </w:p>
          <w:p w14:paraId="22B91802" w14:textId="3773A0CF" w:rsidR="00C71744" w:rsidRDefault="00C71744">
            <w:r>
              <w:t>Lais Hadad (Copersucar)</w:t>
            </w:r>
          </w:p>
          <w:p w14:paraId="2F8E8C6B" w14:textId="1FC7009D" w:rsidR="00C71744" w:rsidRDefault="00C71744">
            <w:proofErr w:type="spellStart"/>
            <w:r>
              <w:t>Yugo</w:t>
            </w:r>
            <w:proofErr w:type="spellEnd"/>
            <w:r>
              <w:t xml:space="preserve"> Matsuda (Copersucar)</w:t>
            </w:r>
          </w:p>
          <w:p w14:paraId="38ED6531" w14:textId="37D21AEA" w:rsidR="00C71744" w:rsidRDefault="00C71744">
            <w:r>
              <w:t>Rodrigo Pilati (Copersucar)</w:t>
            </w:r>
          </w:p>
          <w:p w14:paraId="4B26C06E" w14:textId="77777777" w:rsidR="00C71744" w:rsidRPr="002F45EF" w:rsidRDefault="00C71744">
            <w:r w:rsidRPr="002F45EF">
              <w:t xml:space="preserve">Daniela </w:t>
            </w:r>
            <w:proofErr w:type="spellStart"/>
            <w:r w:rsidRPr="002F45EF">
              <w:t>Pellin</w:t>
            </w:r>
            <w:proofErr w:type="spellEnd"/>
            <w:r w:rsidRPr="002F45EF">
              <w:t xml:space="preserve"> (CUBOTECH)</w:t>
            </w:r>
          </w:p>
          <w:p w14:paraId="31A0DE1D" w14:textId="05EE3E72" w:rsidR="00A55DB6" w:rsidRDefault="00C71744">
            <w:r>
              <w:t>Marcelo Gonçalves (Embraer)</w:t>
            </w:r>
          </w:p>
          <w:p w14:paraId="014D1A15" w14:textId="2C02D3C4" w:rsidR="00A55DB6" w:rsidRDefault="00A55DB6">
            <w:r>
              <w:t xml:space="preserve">Andreia Almeida (Energy </w:t>
            </w:r>
            <w:proofErr w:type="spellStart"/>
            <w:r>
              <w:t>Innovation</w:t>
            </w:r>
            <w:proofErr w:type="spellEnd"/>
            <w:r>
              <w:t xml:space="preserve"> </w:t>
            </w:r>
            <w:proofErr w:type="spellStart"/>
            <w:r>
              <w:t>Initiative</w:t>
            </w:r>
            <w:proofErr w:type="spellEnd"/>
            <w:r>
              <w:t>)</w:t>
            </w:r>
          </w:p>
          <w:p w14:paraId="34AD9201" w14:textId="51BAAB5E" w:rsidR="00C71744" w:rsidRDefault="00C71744">
            <w:r>
              <w:t>Reynaldo Sanna (</w:t>
            </w:r>
            <w:proofErr w:type="spellStart"/>
            <w:r>
              <w:t>Evonik</w:t>
            </w:r>
            <w:proofErr w:type="spellEnd"/>
            <w:r>
              <w:t>)</w:t>
            </w:r>
          </w:p>
          <w:p w14:paraId="22038E98" w14:textId="328508C1" w:rsidR="00C71744" w:rsidRPr="00C71744" w:rsidRDefault="005204F1">
            <w:r w:rsidRPr="00C71744">
              <w:t xml:space="preserve">Felipe Cunha (Firjan), </w:t>
            </w:r>
          </w:p>
          <w:p w14:paraId="03C9D731" w14:textId="77777777" w:rsidR="00C71744" w:rsidRDefault="003269FD">
            <w:r>
              <w:t xml:space="preserve">Thiago Valejo (Firjan), </w:t>
            </w:r>
          </w:p>
          <w:p w14:paraId="6C23F002" w14:textId="77777777" w:rsidR="00F14469" w:rsidRDefault="00603A40">
            <w:r>
              <w:t xml:space="preserve">Dany Oliveira (IATA), </w:t>
            </w:r>
          </w:p>
          <w:p w14:paraId="66D19DEF" w14:textId="77777777" w:rsidR="00F14469" w:rsidRDefault="00603A40">
            <w:r>
              <w:t xml:space="preserve">Marcelo Pedroso (IATA), </w:t>
            </w:r>
          </w:p>
          <w:p w14:paraId="6B75C840" w14:textId="77777777" w:rsidR="00F14469" w:rsidRDefault="00603A40">
            <w:r>
              <w:t>Lorena Ribeiro (</w:t>
            </w:r>
            <w:proofErr w:type="spellStart"/>
            <w:r>
              <w:t>Inpasa</w:t>
            </w:r>
            <w:proofErr w:type="spellEnd"/>
            <w:r>
              <w:t xml:space="preserve">), </w:t>
            </w:r>
          </w:p>
          <w:p w14:paraId="53D19115" w14:textId="1FE16A44" w:rsidR="00F14469" w:rsidRDefault="00F14469">
            <w:r>
              <w:t>Raquel Argentino (LATAM)</w:t>
            </w:r>
          </w:p>
          <w:p w14:paraId="25D70D2A" w14:textId="77777777" w:rsidR="00F14469" w:rsidRDefault="00603A40">
            <w:r>
              <w:t xml:space="preserve">Marcia Klein (Refinaria Riograndense), </w:t>
            </w:r>
          </w:p>
          <w:p w14:paraId="71468CAE" w14:textId="0E41F7A2" w:rsidR="00F14469" w:rsidRDefault="00F14469">
            <w:r>
              <w:t xml:space="preserve">Flavia </w:t>
            </w:r>
            <w:proofErr w:type="spellStart"/>
            <w:r>
              <w:t>Paccola</w:t>
            </w:r>
            <w:proofErr w:type="spellEnd"/>
            <w:r>
              <w:t xml:space="preserve"> (São Martinho)</w:t>
            </w:r>
          </w:p>
          <w:p w14:paraId="21B9157A" w14:textId="6BF4B733" w:rsidR="00F14469" w:rsidRDefault="00F14469">
            <w:proofErr w:type="spellStart"/>
            <w:r>
              <w:t>Kenia</w:t>
            </w:r>
            <w:proofErr w:type="spellEnd"/>
            <w:r>
              <w:t xml:space="preserve"> Ribeiro (São Martinho)</w:t>
            </w:r>
          </w:p>
          <w:p w14:paraId="1FF37BA3" w14:textId="77777777" w:rsidR="00F14469" w:rsidRDefault="00F14469">
            <w:r>
              <w:t>Oscar Paulino (São Martinho)</w:t>
            </w:r>
          </w:p>
          <w:p w14:paraId="5D8270E7" w14:textId="77777777" w:rsidR="00F14469" w:rsidRDefault="00603A40">
            <w:r>
              <w:t>Bruno Alves (UNEM)</w:t>
            </w:r>
          </w:p>
          <w:p w14:paraId="53EBF871" w14:textId="7D1E193B" w:rsidR="00F14469" w:rsidRDefault="00603A40">
            <w:r>
              <w:t>Sheyla Oliveira (Vibra)</w:t>
            </w:r>
          </w:p>
          <w:p w14:paraId="29820096" w14:textId="0638F809" w:rsidR="00941657" w:rsidRPr="00BA5D2B" w:rsidRDefault="00603A40">
            <w:r>
              <w:t>Julia dos Santos</w:t>
            </w:r>
            <w:r w:rsidR="00C71744">
              <w:t xml:space="preserve"> (Vibra)</w:t>
            </w:r>
            <w:r w:rsidR="003269FD">
              <w:t xml:space="preserve"> </w:t>
            </w:r>
          </w:p>
        </w:tc>
      </w:tr>
      <w:tr w:rsidR="00BA5D2B" w14:paraId="309DC64B" w14:textId="77777777" w:rsidTr="00941657">
        <w:tc>
          <w:tcPr>
            <w:tcW w:w="8494" w:type="dxa"/>
          </w:tcPr>
          <w:p w14:paraId="60657DF3" w14:textId="28A1BD3C" w:rsidR="00BA5D2B" w:rsidRDefault="00BA5D2B"/>
        </w:tc>
      </w:tr>
      <w:tr w:rsidR="00941657" w14:paraId="514223E7" w14:textId="77777777" w:rsidTr="00941657">
        <w:tc>
          <w:tcPr>
            <w:tcW w:w="8494" w:type="dxa"/>
          </w:tcPr>
          <w:p w14:paraId="48E9ED51" w14:textId="49D7A0B1" w:rsidR="00941657" w:rsidRPr="00941657" w:rsidRDefault="003433D1" w:rsidP="00941657">
            <w:pPr>
              <w:pStyle w:val="PargrafodaLista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Principais temas discutidos:</w:t>
            </w:r>
          </w:p>
        </w:tc>
      </w:tr>
      <w:tr w:rsidR="00BA5D2B" w14:paraId="2566B04C" w14:textId="77777777" w:rsidTr="00941657">
        <w:tc>
          <w:tcPr>
            <w:tcW w:w="8494" w:type="dxa"/>
          </w:tcPr>
          <w:p w14:paraId="6626B86A" w14:textId="77777777" w:rsidR="008D2C91" w:rsidRDefault="00B828CD" w:rsidP="008D2C91">
            <w:pPr>
              <w:jc w:val="both"/>
            </w:pPr>
            <w:r w:rsidRPr="005204F1">
              <w:t xml:space="preserve">Fábio Vinhado fez apresentação que </w:t>
            </w:r>
            <w:r w:rsidR="005124D6">
              <w:t xml:space="preserve">mostrou: </w:t>
            </w:r>
          </w:p>
          <w:p w14:paraId="7B736668" w14:textId="152C8EB5" w:rsidR="008D2C91" w:rsidRDefault="005124D6" w:rsidP="008D2C91">
            <w:pPr>
              <w:pStyle w:val="PargrafodaLista"/>
              <w:numPr>
                <w:ilvl w:val="0"/>
                <w:numId w:val="7"/>
              </w:numPr>
              <w:jc w:val="both"/>
            </w:pPr>
            <w:r>
              <w:lastRenderedPageBreak/>
              <w:t>demanda trazida pelo art. 8º da Lei 14.993/2024</w:t>
            </w:r>
            <w:r w:rsidR="008D2C91">
              <w:t>, que foi o ponto de partida para a criação do GT Certificação e Qualidade</w:t>
            </w:r>
            <w:r>
              <w:t xml:space="preserve">; </w:t>
            </w:r>
          </w:p>
          <w:p w14:paraId="4D621D7F" w14:textId="77777777" w:rsidR="008D2C91" w:rsidRDefault="008D2C91" w:rsidP="008D2C91">
            <w:pPr>
              <w:pStyle w:val="PargrafodaLista"/>
              <w:numPr>
                <w:ilvl w:val="0"/>
                <w:numId w:val="7"/>
              </w:numPr>
              <w:jc w:val="both"/>
            </w:pPr>
            <w:r>
              <w:t xml:space="preserve">tópicos a serem tratados no âmbito do GT; </w:t>
            </w:r>
          </w:p>
          <w:p w14:paraId="1E09B04A" w14:textId="77777777" w:rsidR="00F95B98" w:rsidRPr="00F95B98" w:rsidRDefault="00F95B98" w:rsidP="00F95B98">
            <w:pPr>
              <w:pStyle w:val="PargrafodaLista"/>
              <w:rPr>
                <w:rFonts w:ascii="Calibri" w:hAnsi="Calibri" w:cs="Calibri"/>
                <w:sz w:val="22"/>
                <w:szCs w:val="22"/>
              </w:rPr>
            </w:pPr>
            <w:r w:rsidRPr="00F95B98">
              <w:rPr>
                <w:rFonts w:ascii="Calibri" w:hAnsi="Calibri" w:cs="Calibri"/>
                <w:sz w:val="22"/>
                <w:szCs w:val="22"/>
              </w:rPr>
              <w:t xml:space="preserve">1. Comparação dos critérios de certificação RenovaBio e </w:t>
            </w:r>
            <w:proofErr w:type="spellStart"/>
            <w:r w:rsidRPr="00F95B98">
              <w:rPr>
                <w:rFonts w:ascii="Calibri" w:hAnsi="Calibri" w:cs="Calibri"/>
                <w:sz w:val="22"/>
                <w:szCs w:val="22"/>
              </w:rPr>
              <w:t>Corsia</w:t>
            </w:r>
            <w:proofErr w:type="spellEnd"/>
            <w:r w:rsidRPr="00F95B98">
              <w:rPr>
                <w:rFonts w:ascii="Calibri" w:hAnsi="Calibri" w:cs="Calibri"/>
                <w:sz w:val="22"/>
                <w:szCs w:val="22"/>
              </w:rPr>
              <w:t>;</w:t>
            </w:r>
          </w:p>
          <w:p w14:paraId="74BCC49F" w14:textId="77777777" w:rsidR="00F95B98" w:rsidRPr="00F95B98" w:rsidRDefault="00F95B98" w:rsidP="00F95B98">
            <w:pPr>
              <w:pStyle w:val="PargrafodaLista"/>
              <w:rPr>
                <w:rFonts w:ascii="Calibri" w:hAnsi="Calibri" w:cs="Calibri"/>
                <w:sz w:val="22"/>
                <w:szCs w:val="22"/>
              </w:rPr>
            </w:pPr>
            <w:r w:rsidRPr="00F95B98">
              <w:rPr>
                <w:rFonts w:ascii="Calibri" w:hAnsi="Calibri" w:cs="Calibri"/>
                <w:sz w:val="22"/>
                <w:szCs w:val="22"/>
              </w:rPr>
              <w:t xml:space="preserve">2. Análise de política comparada: questões de certificação ligadas aos critérios de sustentabilidade ambiental em consonância com regulamentos internacionais e nacionais </w:t>
            </w:r>
          </w:p>
          <w:p w14:paraId="08CFFB61" w14:textId="77777777" w:rsidR="00F95B98" w:rsidRPr="00F95B98" w:rsidRDefault="00F95B98" w:rsidP="00F95B98">
            <w:pPr>
              <w:pStyle w:val="PargrafodaLista"/>
              <w:rPr>
                <w:rFonts w:ascii="Calibri" w:hAnsi="Calibri" w:cs="Calibri"/>
                <w:sz w:val="22"/>
                <w:szCs w:val="22"/>
              </w:rPr>
            </w:pPr>
            <w:r w:rsidRPr="00F95B98">
              <w:rPr>
                <w:rFonts w:ascii="Calibri" w:hAnsi="Calibri" w:cs="Calibri"/>
                <w:sz w:val="22"/>
                <w:szCs w:val="22"/>
              </w:rPr>
              <w:t>-Cases de como outros países consideram o alinhamento metodológico.</w:t>
            </w:r>
          </w:p>
          <w:p w14:paraId="2DEB7635" w14:textId="77777777" w:rsidR="00F95B98" w:rsidRPr="00F95B98" w:rsidRDefault="00F95B98" w:rsidP="00F95B98">
            <w:pPr>
              <w:pStyle w:val="PargrafodaLista"/>
              <w:rPr>
                <w:rFonts w:ascii="Calibri" w:hAnsi="Calibri" w:cs="Calibri"/>
                <w:sz w:val="22"/>
                <w:szCs w:val="22"/>
              </w:rPr>
            </w:pPr>
            <w:r w:rsidRPr="00F95B98">
              <w:rPr>
                <w:rFonts w:ascii="Calibri" w:hAnsi="Calibri" w:cs="Calibri"/>
                <w:sz w:val="22"/>
                <w:szCs w:val="22"/>
              </w:rPr>
              <w:t xml:space="preserve">-Vantagens e desvantagens de o Brasil adotar integralmente os critérios do </w:t>
            </w:r>
            <w:proofErr w:type="spellStart"/>
            <w:r w:rsidRPr="00F95B98">
              <w:rPr>
                <w:rFonts w:ascii="Calibri" w:hAnsi="Calibri" w:cs="Calibri"/>
                <w:sz w:val="22"/>
                <w:szCs w:val="22"/>
              </w:rPr>
              <w:t>Corsia</w:t>
            </w:r>
            <w:proofErr w:type="spellEnd"/>
            <w:r w:rsidRPr="00F95B98">
              <w:rPr>
                <w:rFonts w:ascii="Calibri" w:hAnsi="Calibri" w:cs="Calibri"/>
                <w:sz w:val="22"/>
                <w:szCs w:val="22"/>
              </w:rPr>
              <w:t xml:space="preserve"> (LUC, coprocessado etc.);</w:t>
            </w:r>
          </w:p>
          <w:p w14:paraId="3D228B0C" w14:textId="77777777" w:rsidR="00F95B98" w:rsidRPr="00F95B98" w:rsidRDefault="00F95B98" w:rsidP="00F95B98">
            <w:pPr>
              <w:pStyle w:val="PargrafodaLista"/>
              <w:rPr>
                <w:rFonts w:ascii="Calibri" w:hAnsi="Calibri" w:cs="Calibri"/>
                <w:sz w:val="22"/>
                <w:szCs w:val="22"/>
              </w:rPr>
            </w:pPr>
            <w:r w:rsidRPr="00F95B98">
              <w:rPr>
                <w:rFonts w:ascii="Calibri" w:hAnsi="Calibri" w:cs="Calibri"/>
                <w:sz w:val="22"/>
                <w:szCs w:val="22"/>
              </w:rPr>
              <w:t>3. Requisitos e elementos de compatibilização mínimos (RenovaBio/</w:t>
            </w:r>
            <w:proofErr w:type="spellStart"/>
            <w:r w:rsidRPr="00F95B98">
              <w:rPr>
                <w:rFonts w:ascii="Calibri" w:hAnsi="Calibri" w:cs="Calibri"/>
                <w:sz w:val="22"/>
                <w:szCs w:val="22"/>
              </w:rPr>
              <w:t>Corsia</w:t>
            </w:r>
            <w:proofErr w:type="spellEnd"/>
            <w:r w:rsidRPr="00F95B98">
              <w:rPr>
                <w:rFonts w:ascii="Calibri" w:hAnsi="Calibri" w:cs="Calibri"/>
                <w:sz w:val="22"/>
                <w:szCs w:val="22"/>
              </w:rPr>
              <w:t>);</w:t>
            </w:r>
          </w:p>
          <w:p w14:paraId="713D233F" w14:textId="77777777" w:rsidR="00F95B98" w:rsidRPr="00F95B98" w:rsidRDefault="00F95B98" w:rsidP="00F95B98">
            <w:pPr>
              <w:pStyle w:val="PargrafodaLista"/>
              <w:rPr>
                <w:rFonts w:ascii="Calibri" w:hAnsi="Calibri" w:cs="Calibri"/>
                <w:sz w:val="22"/>
                <w:szCs w:val="22"/>
              </w:rPr>
            </w:pPr>
            <w:r w:rsidRPr="00F95B98">
              <w:rPr>
                <w:rFonts w:ascii="Calibri" w:hAnsi="Calibri" w:cs="Calibri"/>
                <w:sz w:val="22"/>
                <w:szCs w:val="22"/>
              </w:rPr>
              <w:t>4. RenovaBio/</w:t>
            </w:r>
            <w:proofErr w:type="spellStart"/>
            <w:r w:rsidRPr="00F95B98">
              <w:rPr>
                <w:rFonts w:ascii="Calibri" w:hAnsi="Calibri" w:cs="Calibri"/>
                <w:sz w:val="22"/>
                <w:szCs w:val="22"/>
              </w:rPr>
              <w:t>RenovaCalc</w:t>
            </w:r>
            <w:proofErr w:type="spellEnd"/>
            <w:r w:rsidRPr="00F95B98">
              <w:rPr>
                <w:rFonts w:ascii="Calibri" w:hAnsi="Calibri" w:cs="Calibri"/>
                <w:sz w:val="22"/>
                <w:szCs w:val="22"/>
              </w:rPr>
              <w:t xml:space="preserve"> – Adição de novas Rotas Tecnológicas (ATJ, </w:t>
            </w:r>
            <w:proofErr w:type="gramStart"/>
            <w:r w:rsidRPr="00F95B98">
              <w:rPr>
                <w:rFonts w:ascii="Calibri" w:hAnsi="Calibri" w:cs="Calibri"/>
                <w:sz w:val="22"/>
                <w:szCs w:val="22"/>
              </w:rPr>
              <w:t xml:space="preserve">FT </w:t>
            </w:r>
            <w:proofErr w:type="spellStart"/>
            <w:r w:rsidRPr="00F95B98">
              <w:rPr>
                <w:rFonts w:ascii="Calibri" w:hAnsi="Calibri" w:cs="Calibri"/>
                <w:sz w:val="22"/>
                <w:szCs w:val="22"/>
              </w:rPr>
              <w:t>etc</w:t>
            </w:r>
            <w:proofErr w:type="spellEnd"/>
            <w:proofErr w:type="gramEnd"/>
            <w:r w:rsidRPr="00F95B98">
              <w:rPr>
                <w:rFonts w:ascii="Calibri" w:hAnsi="Calibri" w:cs="Calibri"/>
                <w:sz w:val="22"/>
                <w:szCs w:val="22"/>
              </w:rPr>
              <w:t xml:space="preserve">) e alteração de Rota Tecnológica já existente HEFA - combustíveis alternativos sintetizados por ácidos graxos e ésteres </w:t>
            </w:r>
            <w:proofErr w:type="spellStart"/>
            <w:r w:rsidRPr="00F95B98">
              <w:rPr>
                <w:rFonts w:ascii="Calibri" w:hAnsi="Calibri" w:cs="Calibri"/>
                <w:sz w:val="22"/>
                <w:szCs w:val="22"/>
              </w:rPr>
              <w:t>hidroprocessados</w:t>
            </w:r>
            <w:proofErr w:type="spellEnd"/>
            <w:r w:rsidRPr="00F95B98">
              <w:rPr>
                <w:rFonts w:ascii="Calibri" w:hAnsi="Calibri" w:cs="Calibri"/>
                <w:sz w:val="22"/>
                <w:szCs w:val="22"/>
              </w:rPr>
              <w:t>;</w:t>
            </w:r>
          </w:p>
          <w:p w14:paraId="517E2A90" w14:textId="77777777" w:rsidR="00F95B98" w:rsidRPr="00F95B98" w:rsidRDefault="00F95B98" w:rsidP="00F95B98">
            <w:pPr>
              <w:pStyle w:val="PargrafodaLista"/>
              <w:rPr>
                <w:rFonts w:ascii="Calibri" w:hAnsi="Calibri" w:cs="Calibri"/>
                <w:sz w:val="22"/>
                <w:szCs w:val="22"/>
              </w:rPr>
            </w:pPr>
            <w:r w:rsidRPr="00F95B98">
              <w:rPr>
                <w:rFonts w:ascii="Calibri" w:hAnsi="Calibri" w:cs="Calibri"/>
                <w:sz w:val="22"/>
                <w:szCs w:val="22"/>
              </w:rPr>
              <w:t>5. Avaliar mecanismos de certificação acelerada;</w:t>
            </w:r>
          </w:p>
          <w:p w14:paraId="7033A7C2" w14:textId="77777777" w:rsidR="00F95B98" w:rsidRPr="00F95B98" w:rsidRDefault="00F95B98" w:rsidP="00F95B98">
            <w:pPr>
              <w:pStyle w:val="PargrafodaLista"/>
              <w:rPr>
                <w:rFonts w:ascii="Calibri" w:hAnsi="Calibri" w:cs="Calibri"/>
                <w:sz w:val="22"/>
                <w:szCs w:val="22"/>
              </w:rPr>
            </w:pPr>
            <w:r w:rsidRPr="00F95B98">
              <w:rPr>
                <w:rFonts w:ascii="Calibri" w:hAnsi="Calibri" w:cs="Calibri"/>
                <w:sz w:val="22"/>
                <w:szCs w:val="22"/>
              </w:rPr>
              <w:t>6. Processo de certificação de rotas junto à ASTM e à ANP no que se refere às especificações de qualidade e segurança de uso, incluindo características físico-químicas.</w:t>
            </w:r>
          </w:p>
          <w:p w14:paraId="08B7A854" w14:textId="77777777" w:rsidR="00F95B98" w:rsidRPr="00F95B98" w:rsidRDefault="00F95B98" w:rsidP="00F95B98">
            <w:pPr>
              <w:pStyle w:val="PargrafodaLista"/>
              <w:rPr>
                <w:rFonts w:ascii="Calibri" w:hAnsi="Calibri" w:cs="Calibri"/>
                <w:sz w:val="22"/>
                <w:szCs w:val="22"/>
              </w:rPr>
            </w:pPr>
            <w:r w:rsidRPr="00F95B98">
              <w:rPr>
                <w:rFonts w:ascii="Calibri" w:hAnsi="Calibri" w:cs="Calibri"/>
                <w:sz w:val="22"/>
                <w:szCs w:val="22"/>
              </w:rPr>
              <w:t>-Atualização de rotas na regulamentação da ANP.</w:t>
            </w:r>
          </w:p>
          <w:p w14:paraId="1FC9795F" w14:textId="392C07AD" w:rsidR="008D2C91" w:rsidRPr="00F95B98" w:rsidRDefault="00F95B98" w:rsidP="00F95B98">
            <w:pPr>
              <w:pStyle w:val="PargrafodaLista"/>
              <w:rPr>
                <w:rFonts w:ascii="Calibri" w:hAnsi="Calibri" w:cs="Calibri"/>
                <w:sz w:val="22"/>
                <w:szCs w:val="22"/>
              </w:rPr>
            </w:pPr>
            <w:r w:rsidRPr="00F95B98">
              <w:rPr>
                <w:rFonts w:ascii="Calibri" w:hAnsi="Calibri" w:cs="Calibri"/>
                <w:sz w:val="22"/>
                <w:szCs w:val="22"/>
              </w:rPr>
              <w:t>-Designação de misturas (</w:t>
            </w:r>
            <w:proofErr w:type="spellStart"/>
            <w:r w:rsidRPr="00F95B98">
              <w:rPr>
                <w:rFonts w:ascii="Calibri" w:hAnsi="Calibri" w:cs="Calibri"/>
                <w:sz w:val="22"/>
                <w:szCs w:val="22"/>
              </w:rPr>
              <w:t>Jet-A</w:t>
            </w:r>
            <w:proofErr w:type="spellEnd"/>
            <w:r w:rsidRPr="00F95B98">
              <w:rPr>
                <w:rFonts w:ascii="Calibri" w:hAnsi="Calibri" w:cs="Calibri"/>
                <w:sz w:val="22"/>
                <w:szCs w:val="22"/>
              </w:rPr>
              <w:t>/A1 x Jet-C).</w:t>
            </w:r>
          </w:p>
          <w:p w14:paraId="56C46C95" w14:textId="77777777" w:rsidR="00F95B98" w:rsidRDefault="008D2C91" w:rsidP="008D2C91">
            <w:pPr>
              <w:pStyle w:val="PargrafodaLista"/>
              <w:numPr>
                <w:ilvl w:val="0"/>
                <w:numId w:val="7"/>
              </w:numPr>
              <w:jc w:val="both"/>
            </w:pPr>
            <w:r>
              <w:t xml:space="preserve">breve contextualização sobre o RenovaBio, com destaque para a rota HEFA, que já consta na Resolução ANP 758/2018 e na calculadora, a </w:t>
            </w:r>
            <w:proofErr w:type="spellStart"/>
            <w:r>
              <w:t>RenovaCalc</w:t>
            </w:r>
            <w:proofErr w:type="spellEnd"/>
            <w:r>
              <w:t xml:space="preserve">; </w:t>
            </w:r>
          </w:p>
          <w:p w14:paraId="22196391" w14:textId="291D2228" w:rsidR="00F95B98" w:rsidRDefault="008D2C91" w:rsidP="008D2C91">
            <w:pPr>
              <w:pStyle w:val="PargrafodaLista"/>
              <w:numPr>
                <w:ilvl w:val="0"/>
                <w:numId w:val="7"/>
              </w:numPr>
              <w:jc w:val="both"/>
            </w:pPr>
            <w:r>
              <w:t>proposta com o cronograma das reuniões do GT e</w:t>
            </w:r>
          </w:p>
          <w:p w14:paraId="2A18BA4E" w14:textId="660E5A6E" w:rsidR="00F95B98" w:rsidRPr="00F95B98" w:rsidRDefault="00F95B98" w:rsidP="00F95B98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-</w:t>
            </w:r>
            <w:r w:rsidRPr="00F95B98">
              <w:rPr>
                <w:rFonts w:ascii="Calibri" w:hAnsi="Calibri" w:cs="Calibri"/>
                <w:sz w:val="22"/>
                <w:szCs w:val="22"/>
              </w:rPr>
              <w:t>1ª reunião: 16/12/2024</w:t>
            </w:r>
          </w:p>
          <w:p w14:paraId="11AFFE0F" w14:textId="4FB02060" w:rsidR="00F95B98" w:rsidRPr="00F95B98" w:rsidRDefault="00F95B98" w:rsidP="00F95B98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-</w:t>
            </w:r>
            <w:r w:rsidRPr="00F95B98">
              <w:rPr>
                <w:rFonts w:ascii="Calibri" w:hAnsi="Calibri" w:cs="Calibri"/>
                <w:sz w:val="22"/>
                <w:szCs w:val="22"/>
              </w:rPr>
              <w:t>A cada 15 dias a partir de janeiro de 2025 – segundas-feiras 10 h – 12 h</w:t>
            </w:r>
          </w:p>
          <w:p w14:paraId="27B23003" w14:textId="2E734D1D" w:rsidR="00F95B98" w:rsidRPr="00F95B98" w:rsidRDefault="00F95B98" w:rsidP="00F95B98">
            <w:pPr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-</w:t>
            </w:r>
            <w:r w:rsidRPr="00F95B98">
              <w:rPr>
                <w:rFonts w:ascii="Calibri" w:hAnsi="Calibri" w:cs="Calibri"/>
                <w:sz w:val="22"/>
                <w:szCs w:val="22"/>
              </w:rPr>
              <w:t>5 ou 6 reuniões para apresentações dos stakeholders.</w:t>
            </w:r>
          </w:p>
          <w:p w14:paraId="22AAACE5" w14:textId="19A34F12" w:rsidR="00BA5D2B" w:rsidRDefault="008D2C91" w:rsidP="008D2C91">
            <w:pPr>
              <w:pStyle w:val="PargrafodaLista"/>
              <w:numPr>
                <w:ilvl w:val="0"/>
                <w:numId w:val="7"/>
              </w:numPr>
              <w:jc w:val="both"/>
            </w:pPr>
            <w:r>
              <w:t>proposta de entregas do GT.</w:t>
            </w:r>
          </w:p>
          <w:p w14:paraId="1E7E8547" w14:textId="10225FB7" w:rsidR="00F95B98" w:rsidRPr="00F95B98" w:rsidRDefault="00F95B98" w:rsidP="00F95B98">
            <w:pPr>
              <w:pStyle w:val="PargrafodaLista"/>
              <w:rPr>
                <w:rFonts w:ascii="Calibri" w:hAnsi="Calibri" w:cs="Calibri"/>
                <w:sz w:val="22"/>
                <w:szCs w:val="22"/>
              </w:rPr>
            </w:pPr>
            <w:r w:rsidRPr="00F95B98">
              <w:rPr>
                <w:rFonts w:ascii="Calibri" w:hAnsi="Calibri" w:cs="Calibri"/>
                <w:sz w:val="22"/>
                <w:szCs w:val="22"/>
              </w:rPr>
              <w:t>-Disponibilização de apresentações e memórias de reunião no âmbito do GT</w:t>
            </w:r>
            <w:r>
              <w:rPr>
                <w:rFonts w:ascii="Calibri" w:hAnsi="Calibri" w:cs="Calibri"/>
                <w:sz w:val="22"/>
                <w:szCs w:val="22"/>
              </w:rPr>
              <w:t>: mensal</w:t>
            </w:r>
          </w:p>
          <w:p w14:paraId="7C5202AC" w14:textId="42427F9F" w:rsidR="00F95B98" w:rsidRPr="00F95B98" w:rsidRDefault="00F95B98" w:rsidP="00F95B98">
            <w:pPr>
              <w:pStyle w:val="PargrafodaLista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Pr="00F95B98">
              <w:rPr>
                <w:rFonts w:ascii="Calibri" w:hAnsi="Calibri" w:cs="Calibri"/>
                <w:sz w:val="22"/>
                <w:szCs w:val="22"/>
              </w:rPr>
              <w:t xml:space="preserve">Relatório parcial sobre o alinhamento metodológico RenovaBio e </w:t>
            </w:r>
            <w:proofErr w:type="spellStart"/>
            <w:r w:rsidRPr="00F95B98">
              <w:rPr>
                <w:rFonts w:ascii="Calibri" w:hAnsi="Calibri" w:cs="Calibri"/>
                <w:sz w:val="22"/>
                <w:szCs w:val="22"/>
              </w:rPr>
              <w:t>Corsia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: até 15/5/2025</w:t>
            </w:r>
          </w:p>
          <w:p w14:paraId="48B8AEA2" w14:textId="39B6E87E" w:rsidR="00F95B98" w:rsidRPr="00F95B98" w:rsidRDefault="00F95B98" w:rsidP="00F95B98">
            <w:pPr>
              <w:pStyle w:val="PargrafodaLista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Pr="00F95B98">
              <w:rPr>
                <w:rFonts w:ascii="Calibri" w:hAnsi="Calibri" w:cs="Calibri"/>
                <w:sz w:val="22"/>
                <w:szCs w:val="22"/>
              </w:rPr>
              <w:t xml:space="preserve">Relatório </w:t>
            </w:r>
            <w:r>
              <w:rPr>
                <w:rFonts w:ascii="Calibri" w:hAnsi="Calibri" w:cs="Calibri"/>
                <w:sz w:val="22"/>
                <w:szCs w:val="22"/>
              </w:rPr>
              <w:t>final</w:t>
            </w:r>
            <w:r w:rsidRPr="00F95B98">
              <w:rPr>
                <w:rFonts w:ascii="Calibri" w:hAnsi="Calibri" w:cs="Calibri"/>
                <w:sz w:val="22"/>
                <w:szCs w:val="22"/>
              </w:rPr>
              <w:t xml:space="preserve"> sobre o alinhamento metodológico RenovaBio e </w:t>
            </w:r>
            <w:proofErr w:type="spellStart"/>
            <w:r w:rsidRPr="00F95B98">
              <w:rPr>
                <w:rFonts w:ascii="Calibri" w:hAnsi="Calibri" w:cs="Calibri"/>
                <w:sz w:val="22"/>
                <w:szCs w:val="22"/>
              </w:rPr>
              <w:t>Corsia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: até 31/7/2025</w:t>
            </w:r>
          </w:p>
          <w:p w14:paraId="1C3C394B" w14:textId="77777777" w:rsidR="00F95B98" w:rsidRPr="00F95B98" w:rsidRDefault="00F95B98" w:rsidP="00F95B98">
            <w:pPr>
              <w:pStyle w:val="PargrafodaLista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1EDBF02" w14:textId="549D8E74" w:rsidR="008D2C91" w:rsidRDefault="008D2C91" w:rsidP="008D2C91">
            <w:pPr>
              <w:jc w:val="both"/>
              <w:rPr>
                <w:rFonts w:cs="Calibri"/>
              </w:rPr>
            </w:pPr>
            <w:r w:rsidRPr="00F95B98">
              <w:t xml:space="preserve">Em resposta ao </w:t>
            </w:r>
            <w:proofErr w:type="spellStart"/>
            <w:r w:rsidRPr="00F95B98">
              <w:t>Yugo</w:t>
            </w:r>
            <w:proofErr w:type="spellEnd"/>
            <w:r w:rsidRPr="00F95B98">
              <w:t xml:space="preserve"> Matsuda (Copersucar)</w:t>
            </w:r>
            <w:r w:rsidR="00F95B98" w:rsidRPr="00F95B98">
              <w:t xml:space="preserve">, Fábio esclareceu que a diferença entre o tópico 1 e o 3 da lista de temas a serem tratados no âmbito do GT é que o primeiro diz respeito aos critérios exigidos atualmente no RenovaBio e no </w:t>
            </w:r>
            <w:proofErr w:type="spellStart"/>
            <w:r w:rsidR="00F95B98" w:rsidRPr="00F95B98">
              <w:t>Corsia</w:t>
            </w:r>
            <w:proofErr w:type="spellEnd"/>
            <w:r w:rsidR="00F95B98" w:rsidRPr="00F95B98">
              <w:t>. Já o tópico 3 (</w:t>
            </w:r>
            <w:r w:rsidR="00F95B98" w:rsidRPr="00F95B98">
              <w:rPr>
                <w:rFonts w:cs="Calibri"/>
              </w:rPr>
              <w:t>Requisitos e elementos de compatibilização mínimos) trata de objetivo a ser desenvolvido no âmbito do GT, que poderá propor requisitos mínimos de compatibilização de critérios.</w:t>
            </w:r>
            <w:r w:rsidR="00F95B98">
              <w:rPr>
                <w:rFonts w:cs="Calibri"/>
              </w:rPr>
              <w:t xml:space="preserve"> Também foi respondido que o GT tratará de matérias-primas a serem usadas na produção de SAF.</w:t>
            </w:r>
          </w:p>
          <w:p w14:paraId="284EBB44" w14:textId="1828F95A" w:rsidR="00F95B98" w:rsidRDefault="00F95B98" w:rsidP="008D2C91">
            <w:pPr>
              <w:jc w:val="both"/>
            </w:pPr>
            <w:r>
              <w:t>Sobre o tópico de se avaliar mecanismos de certificação acelerada, dúvida levantada pela Natália Cera (</w:t>
            </w:r>
            <w:proofErr w:type="spellStart"/>
            <w:r>
              <w:t>Bonsucro</w:t>
            </w:r>
            <w:proofErr w:type="spellEnd"/>
            <w:r>
              <w:t>), Fábio respondeu que foi tema sugerido pelo grupo gestor da Conexão SAF a fim de promover o debate sobre alguma possibilidade nesse sentido.</w:t>
            </w:r>
            <w:r w:rsidR="00226F54">
              <w:t xml:space="preserve"> Lembrou ainda que no caso de aprovação de uma nova rota tecnológica, do ponto de vista de segurança e qualidade, há previsão de fast track no âmbito da norma ASTM D4054. Natália informou que a </w:t>
            </w:r>
            <w:proofErr w:type="spellStart"/>
            <w:r w:rsidR="00226F54">
              <w:t>Bonsucro</w:t>
            </w:r>
            <w:proofErr w:type="spellEnd"/>
            <w:r w:rsidR="00226F54">
              <w:t xml:space="preserve"> está buscando o credenciamento junto ao </w:t>
            </w:r>
            <w:proofErr w:type="spellStart"/>
            <w:r w:rsidR="00226F54">
              <w:t>Corsia</w:t>
            </w:r>
            <w:proofErr w:type="spellEnd"/>
            <w:r w:rsidR="00226F54">
              <w:t xml:space="preserve"> como instituição certificadora.</w:t>
            </w:r>
          </w:p>
          <w:p w14:paraId="360275ED" w14:textId="1B81E3B5" w:rsidR="00226F54" w:rsidRDefault="00226F54" w:rsidP="008D2C91">
            <w:pPr>
              <w:jc w:val="both"/>
            </w:pPr>
            <w:r>
              <w:t xml:space="preserve">A fim de esclarecer ao Beto de Andrade da Carbon Direct, Fábio explicou que o legislador colocou buscar alinhamento metodológico RenovaBio tanto de </w:t>
            </w:r>
            <w:r>
              <w:lastRenderedPageBreak/>
              <w:t xml:space="preserve">critérios de certificação quanto de elegibilidade, mas que o trabalho era justamente propor algo que talvez já abarcasse ambos, uma vez que elegibilidade no RenovaBio substitui o acréscimo do </w:t>
            </w:r>
            <w:proofErr w:type="spellStart"/>
            <w:r>
              <w:t>iLUC</w:t>
            </w:r>
            <w:proofErr w:type="spellEnd"/>
            <w:r>
              <w:t xml:space="preserve"> na determinação da intensidade de carbono de dada rota de produção de SAF. Lembrou-se que nos EUA há diferenças claras nos critérios de certificação quando se compara com o </w:t>
            </w:r>
            <w:proofErr w:type="spellStart"/>
            <w:r>
              <w:t>Corsia</w:t>
            </w:r>
            <w:proofErr w:type="spellEnd"/>
            <w:r>
              <w:t>. Então, esse é um debate que deverá ser feito pelo GT a fim de que se tenha uma melhor definição para o Brasil.</w:t>
            </w:r>
          </w:p>
          <w:p w14:paraId="3F9666E5" w14:textId="79B9A7EA" w:rsidR="00226F54" w:rsidRDefault="00226F54" w:rsidP="008D2C91">
            <w:pPr>
              <w:jc w:val="both"/>
            </w:pPr>
            <w:r>
              <w:t xml:space="preserve">Darlan dos Santos (MME) complementou informando que: i) a delegação brasileira no </w:t>
            </w:r>
            <w:proofErr w:type="spellStart"/>
            <w:r>
              <w:t>Corsia</w:t>
            </w:r>
            <w:proofErr w:type="spellEnd"/>
            <w:r>
              <w:t xml:space="preserve">, da qual ele fez parte quando na ANAC, tem levado contribuições que podem contribuir para que alguns critérios do </w:t>
            </w:r>
            <w:proofErr w:type="spellStart"/>
            <w:r>
              <w:t>Corsia</w:t>
            </w:r>
            <w:proofErr w:type="spellEnd"/>
            <w:r>
              <w:t xml:space="preserve"> possam ser alterados e </w:t>
            </w:r>
            <w:proofErr w:type="spellStart"/>
            <w:r>
              <w:t>ii</w:t>
            </w:r>
            <w:proofErr w:type="spellEnd"/>
            <w:r>
              <w:t xml:space="preserve">) há linhas de pesquisa recentemente aprovadas pelo CNPq para financiamento de estudos em SAF e um dos temas aprovadas tratará exatamente do tema alinhamento metodológico RenovaBio e </w:t>
            </w:r>
            <w:proofErr w:type="spellStart"/>
            <w:r>
              <w:t>Corsia</w:t>
            </w:r>
            <w:proofErr w:type="spellEnd"/>
            <w:r>
              <w:t>.</w:t>
            </w:r>
          </w:p>
          <w:p w14:paraId="1623235D" w14:textId="7D9323D1" w:rsidR="00911A20" w:rsidRDefault="00911A20" w:rsidP="008D2C91">
            <w:pPr>
              <w:jc w:val="both"/>
            </w:pPr>
            <w:r>
              <w:t xml:space="preserve">Raquel Argentino (Latam) perguntou sobre como será feito o alinhamento dos resultados dos vários </w:t>
            </w:r>
            <w:proofErr w:type="spellStart"/>
            <w:r>
              <w:t>GTs</w:t>
            </w:r>
            <w:proofErr w:type="spellEnd"/>
            <w:r>
              <w:t xml:space="preserve"> da Conexão SAF. Foi esclarecido que a ideia é que a Conexão SAF seja algo perene, uma vez que num primeiro momento as entregas visam a subsidiar o desenvolvimento da regulamentação, mas depois haverá um trabalho de acompanhamento de aprimoramento.</w:t>
            </w:r>
          </w:p>
          <w:p w14:paraId="6131514A" w14:textId="26B72C1B" w:rsidR="00911A20" w:rsidRDefault="00911A20" w:rsidP="008D2C91">
            <w:pPr>
              <w:jc w:val="both"/>
            </w:pPr>
            <w:r>
              <w:t>Fábio lembrou que as entregas da Conexão SAF devem servir de ponto de partida e subsídios para os estudos necessários para a regulamentação da ANP, mas que não há compromisso para que sejam integralmente acatadas no texto final do regulamento.</w:t>
            </w:r>
          </w:p>
          <w:p w14:paraId="07D22F21" w14:textId="1E2F8016" w:rsidR="008D2C91" w:rsidRPr="005204F1" w:rsidRDefault="00911A20" w:rsidP="008D2C91">
            <w:pPr>
              <w:jc w:val="both"/>
            </w:pPr>
            <w:r>
              <w:t>Thiago Valejo (Firjan) considera positiva a proposta de um relatório parcial, pois presenciou que tal estratégia foi adotada, de modo bem-sucedido, nos trabalhos do G20.</w:t>
            </w:r>
            <w:r w:rsidR="008D2C91">
              <w:t xml:space="preserve"> </w:t>
            </w:r>
          </w:p>
        </w:tc>
      </w:tr>
      <w:tr w:rsidR="005A6A97" w14:paraId="4BFB3A96" w14:textId="77777777" w:rsidTr="00941657">
        <w:tc>
          <w:tcPr>
            <w:tcW w:w="8494" w:type="dxa"/>
          </w:tcPr>
          <w:p w14:paraId="4EE89725" w14:textId="5C743218" w:rsidR="005A6A97" w:rsidRPr="005204F1" w:rsidRDefault="005A6A97"/>
        </w:tc>
      </w:tr>
      <w:tr w:rsidR="00941657" w14:paraId="310D7F9D" w14:textId="77777777" w:rsidTr="00B925D9">
        <w:tc>
          <w:tcPr>
            <w:tcW w:w="8494" w:type="dxa"/>
          </w:tcPr>
          <w:p w14:paraId="3B290E11" w14:textId="0E883356" w:rsidR="00941657" w:rsidRPr="00941657" w:rsidRDefault="003433D1" w:rsidP="00941657">
            <w:pPr>
              <w:pStyle w:val="PargrafodaLista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Próxima reunião</w:t>
            </w:r>
            <w:r w:rsidR="00941657" w:rsidRPr="00941657">
              <w:rPr>
                <w:b/>
                <w:bCs/>
              </w:rPr>
              <w:t>:</w:t>
            </w:r>
          </w:p>
        </w:tc>
      </w:tr>
      <w:tr w:rsidR="005A6A97" w14:paraId="19970D98" w14:textId="77777777" w:rsidTr="00941657">
        <w:tc>
          <w:tcPr>
            <w:tcW w:w="8494" w:type="dxa"/>
          </w:tcPr>
          <w:p w14:paraId="3F02474D" w14:textId="77777777" w:rsidR="005A6A97" w:rsidRDefault="005204F1">
            <w:r>
              <w:t>27/01/2024 – início das apresentações dos stakeholders</w:t>
            </w:r>
          </w:p>
          <w:p w14:paraId="587B9F31" w14:textId="507DD482" w:rsidR="005204F1" w:rsidRPr="005A6A97" w:rsidRDefault="007B44A0">
            <w:r>
              <w:t xml:space="preserve">A sugestão é que as rodadas de apresentações se iniciem </w:t>
            </w:r>
            <w:r w:rsidR="005204F1">
              <w:t xml:space="preserve">com comparação dos critérios de certificação RenovaBio e </w:t>
            </w:r>
            <w:proofErr w:type="spellStart"/>
            <w:r w:rsidR="005204F1">
              <w:t>Corsia</w:t>
            </w:r>
            <w:proofErr w:type="spellEnd"/>
          </w:p>
        </w:tc>
      </w:tr>
      <w:tr w:rsidR="00941657" w14:paraId="50556170" w14:textId="77777777" w:rsidTr="00941657">
        <w:tc>
          <w:tcPr>
            <w:tcW w:w="8494" w:type="dxa"/>
          </w:tcPr>
          <w:p w14:paraId="6EC9D74C" w14:textId="42045C63" w:rsidR="005A6A97" w:rsidRPr="005A6A97" w:rsidRDefault="005A6A97"/>
        </w:tc>
      </w:tr>
    </w:tbl>
    <w:p w14:paraId="78078E0C" w14:textId="77777777" w:rsidR="00485EE9" w:rsidRDefault="00485EE9"/>
    <w:sectPr w:rsidR="00485E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D71CE"/>
    <w:multiLevelType w:val="hybridMultilevel"/>
    <w:tmpl w:val="682AB2C2"/>
    <w:lvl w:ilvl="0" w:tplc="33DE14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7E38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700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EE85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4427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2270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FAA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EE4C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80A8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65C7E5F"/>
    <w:multiLevelType w:val="multilevel"/>
    <w:tmpl w:val="D4F0A8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C603A1C"/>
    <w:multiLevelType w:val="hybridMultilevel"/>
    <w:tmpl w:val="2B3608EA"/>
    <w:lvl w:ilvl="0" w:tplc="45E010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BABF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6A0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2A19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1042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BCF6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3E1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D658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D688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CDE25D9"/>
    <w:multiLevelType w:val="hybridMultilevel"/>
    <w:tmpl w:val="920418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E2AF4"/>
    <w:multiLevelType w:val="hybridMultilevel"/>
    <w:tmpl w:val="3F064238"/>
    <w:lvl w:ilvl="0" w:tplc="B2307A5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B2779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CC421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B4866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BEB55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CAE6E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2EC1F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B61B8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3604A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06B01"/>
    <w:multiLevelType w:val="hybridMultilevel"/>
    <w:tmpl w:val="8E9EC8CE"/>
    <w:lvl w:ilvl="0" w:tplc="40D0CD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DE23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2C35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DE00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0E9A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74AB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D48D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A6AC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42AD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8472BBB"/>
    <w:multiLevelType w:val="hybridMultilevel"/>
    <w:tmpl w:val="C55E1EAE"/>
    <w:lvl w:ilvl="0" w:tplc="5F3A8C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C81E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C6BD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68AF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4478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828F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98A5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D681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A218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E045009"/>
    <w:multiLevelType w:val="hybridMultilevel"/>
    <w:tmpl w:val="41C6DC3A"/>
    <w:lvl w:ilvl="0" w:tplc="24B0E4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560E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8E7D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908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C24D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78D6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B4DE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D4E5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4E4D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F8B564B"/>
    <w:multiLevelType w:val="hybridMultilevel"/>
    <w:tmpl w:val="A5C29F40"/>
    <w:lvl w:ilvl="0" w:tplc="F9025A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C62A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A870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4A1C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0A2A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2EDE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2AED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3EB3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200D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68533127">
    <w:abstractNumId w:val="1"/>
  </w:num>
  <w:num w:numId="2" w16cid:durableId="934750640">
    <w:abstractNumId w:val="5"/>
  </w:num>
  <w:num w:numId="3" w16cid:durableId="47145200">
    <w:abstractNumId w:val="7"/>
  </w:num>
  <w:num w:numId="4" w16cid:durableId="1322735038">
    <w:abstractNumId w:val="6"/>
  </w:num>
  <w:num w:numId="5" w16cid:durableId="818614414">
    <w:abstractNumId w:val="8"/>
  </w:num>
  <w:num w:numId="6" w16cid:durableId="1606618206">
    <w:abstractNumId w:val="2"/>
  </w:num>
  <w:num w:numId="7" w16cid:durableId="1459375637">
    <w:abstractNumId w:val="3"/>
  </w:num>
  <w:num w:numId="8" w16cid:durableId="1544362901">
    <w:abstractNumId w:val="4"/>
  </w:num>
  <w:num w:numId="9" w16cid:durableId="1750610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57"/>
    <w:rsid w:val="000F7515"/>
    <w:rsid w:val="00156B79"/>
    <w:rsid w:val="00223F99"/>
    <w:rsid w:val="00226F54"/>
    <w:rsid w:val="002F45EF"/>
    <w:rsid w:val="003269FD"/>
    <w:rsid w:val="003433D1"/>
    <w:rsid w:val="00414E64"/>
    <w:rsid w:val="00481A1D"/>
    <w:rsid w:val="00485EE9"/>
    <w:rsid w:val="004D0EE7"/>
    <w:rsid w:val="005124D6"/>
    <w:rsid w:val="005204F1"/>
    <w:rsid w:val="005730FB"/>
    <w:rsid w:val="005A6A97"/>
    <w:rsid w:val="00603A40"/>
    <w:rsid w:val="006750CA"/>
    <w:rsid w:val="007B44A0"/>
    <w:rsid w:val="008041BA"/>
    <w:rsid w:val="00835A45"/>
    <w:rsid w:val="008C688B"/>
    <w:rsid w:val="008C7754"/>
    <w:rsid w:val="008D2C91"/>
    <w:rsid w:val="00911A20"/>
    <w:rsid w:val="00941657"/>
    <w:rsid w:val="00966B45"/>
    <w:rsid w:val="00A438C1"/>
    <w:rsid w:val="00A55DB6"/>
    <w:rsid w:val="00B13F32"/>
    <w:rsid w:val="00B828CD"/>
    <w:rsid w:val="00BA5D2B"/>
    <w:rsid w:val="00C3678D"/>
    <w:rsid w:val="00C71744"/>
    <w:rsid w:val="00DE3FC2"/>
    <w:rsid w:val="00E844EC"/>
    <w:rsid w:val="00F14469"/>
    <w:rsid w:val="00F23E9D"/>
    <w:rsid w:val="00F51BA6"/>
    <w:rsid w:val="00F65A6D"/>
    <w:rsid w:val="00F95B98"/>
    <w:rsid w:val="00FB1289"/>
    <w:rsid w:val="00FC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56404"/>
  <w15:chartTrackingRefBased/>
  <w15:docId w15:val="{6F4F23C8-753E-CB40-818B-E9F88858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41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1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16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41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416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416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416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416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416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16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416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16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4165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4165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416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4165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416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416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416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41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416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41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41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4165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4165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4165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416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4165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41657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941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9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522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29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3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7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8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857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22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72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542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1A1B7FB8C86E4AA22705A54C5031DE" ma:contentTypeVersion="12" ma:contentTypeDescription="Crie um novo documento." ma:contentTypeScope="" ma:versionID="827998ee3a597071361b8622d683f3f2">
  <xsd:schema xmlns:xsd="http://www.w3.org/2001/XMLSchema" xmlns:xs="http://www.w3.org/2001/XMLSchema" xmlns:p="http://schemas.microsoft.com/office/2006/metadata/properties" xmlns:ns2="0db024c0-f0bb-4f64-a084-640297aac1ee" xmlns:ns3="df91127e-e19c-43f6-bf20-7d1ef289ff64" targetNamespace="http://schemas.microsoft.com/office/2006/metadata/properties" ma:root="true" ma:fieldsID="d0bf07d6d6f21434ef03478b4c38089f" ns2:_="" ns3:_="">
    <xsd:import namespace="0db024c0-f0bb-4f64-a084-640297aac1ee"/>
    <xsd:import namespace="df91127e-e19c-43f6-bf20-7d1ef289ff6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024c0-f0bb-4f64-a084-640297aac1e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Marcações de imagem" ma:readOnly="false" ma:fieldId="{5cf76f15-5ced-4ddc-b409-7134ff3c332f}" ma:taxonomyMulti="true" ma:sspId="6affb6ac-fb53-4e05-9b81-1805607b1b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91127e-e19c-43f6-bf20-7d1ef289ff6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909a66b-c36a-41d6-b5df-43d64fbf5af3}" ma:internalName="TaxCatchAll" ma:showField="CatchAllData" ma:web="df91127e-e19c-43f6-bf20-7d1ef289f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b024c0-f0bb-4f64-a084-640297aac1ee">
      <Terms xmlns="http://schemas.microsoft.com/office/infopath/2007/PartnerControls"/>
    </lcf76f155ced4ddcb4097134ff3c332f>
    <TaxCatchAll xmlns="df91127e-e19c-43f6-bf20-7d1ef289ff64" xsi:nil="true"/>
  </documentManagement>
</p:properties>
</file>

<file path=customXml/itemProps1.xml><?xml version="1.0" encoding="utf-8"?>
<ds:datastoreItem xmlns:ds="http://schemas.openxmlformats.org/officeDocument/2006/customXml" ds:itemID="{FFE5E378-56AB-4848-A78B-FDFE38BA159A}"/>
</file>

<file path=customXml/itemProps2.xml><?xml version="1.0" encoding="utf-8"?>
<ds:datastoreItem xmlns:ds="http://schemas.openxmlformats.org/officeDocument/2006/customXml" ds:itemID="{72275E82-4F1A-4134-9037-419F94CCB736}"/>
</file>

<file path=customXml/itemProps3.xml><?xml version="1.0" encoding="utf-8"?>
<ds:datastoreItem xmlns:ds="http://schemas.openxmlformats.org/officeDocument/2006/customXml" ds:itemID="{9F5A406F-0859-4E2E-8DB8-3AFE884E81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946</Words>
  <Characters>5113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Braga Anselmi</dc:creator>
  <cp:keywords/>
  <dc:description/>
  <cp:lastModifiedBy>Fabio da Silva Vinhado</cp:lastModifiedBy>
  <cp:revision>2</cp:revision>
  <dcterms:created xsi:type="dcterms:W3CDTF">2025-01-03T17:34:00Z</dcterms:created>
  <dcterms:modified xsi:type="dcterms:W3CDTF">2025-01-03T17:34:00Z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0x010100A61A1B7FB8C86E4AA22705A54C5031DE</vt:lpwstr>
  </property>
</Properties>
</file>