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EE11" w14:textId="2BA19892" w:rsidR="00FC5277" w:rsidRPr="00557EB2" w:rsidRDefault="00FC5277" w:rsidP="00FC5277">
      <w:pPr>
        <w:shd w:val="clear" w:color="auto" w:fill="FFFFFF"/>
        <w:spacing w:before="3384" w:line="802" w:lineRule="exact"/>
        <w:ind w:right="5"/>
        <w:jc w:val="center"/>
        <w:rPr>
          <w:rFonts w:ascii="Calibri" w:hAnsi="Calibri" w:cs="Calibri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8A1C0D">
        <w:rPr>
          <w:rFonts w:ascii="Calibri" w:hAnsi="Calibri" w:cs="Calibri"/>
          <w:b/>
          <w:bCs/>
          <w:spacing w:val="-8"/>
          <w:sz w:val="32"/>
          <w:szCs w:val="32"/>
        </w:rPr>
        <w:t>01/2020</w:t>
      </w:r>
      <w:bookmarkStart w:id="0" w:name="_GoBack"/>
      <w:bookmarkEnd w:id="0"/>
    </w:p>
    <w:p w14:paraId="26E5D5B9" w14:textId="11D447DD" w:rsidR="00FC5277" w:rsidRPr="00557EB2" w:rsidRDefault="00FC5277" w:rsidP="00FC5277">
      <w:pPr>
        <w:shd w:val="clear" w:color="auto" w:fill="FFFFFF"/>
        <w:spacing w:line="802" w:lineRule="exact"/>
        <w:jc w:val="center"/>
        <w:rPr>
          <w:rFonts w:ascii="Calibri" w:hAnsi="Calibri" w:cs="Calibri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11"/>
          <w:sz w:val="32"/>
          <w:szCs w:val="32"/>
        </w:rPr>
        <w:t xml:space="preserve">ANEXO </w:t>
      </w:r>
      <w:r w:rsidR="00781DF9">
        <w:rPr>
          <w:rFonts w:ascii="Calibri" w:hAnsi="Calibri" w:cs="Calibri"/>
          <w:b/>
          <w:bCs/>
          <w:spacing w:val="-11"/>
          <w:sz w:val="32"/>
          <w:szCs w:val="32"/>
        </w:rPr>
        <w:t>18</w:t>
      </w:r>
    </w:p>
    <w:p w14:paraId="5A44E1FD" w14:textId="77777777" w:rsidR="00FC5277" w:rsidRPr="00557EB2" w:rsidRDefault="00FC5277" w:rsidP="00FC527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</w:p>
    <w:p w14:paraId="1F9E8133" w14:textId="6295B071" w:rsidR="00FC5277" w:rsidRPr="00557EB2" w:rsidRDefault="00FC5277" w:rsidP="00FC527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  <w:sectPr w:rsidR="00FC5277" w:rsidRPr="00557EB2" w:rsidSect="00FC5277">
          <w:headerReference w:type="default" r:id="rId8"/>
          <w:footerReference w:type="default" r:id="rId9"/>
          <w:headerReference w:type="first" r:id="rId10"/>
          <w:pgSz w:w="11909" w:h="16834"/>
          <w:pgMar w:top="1440" w:right="1469" w:bottom="720" w:left="1752" w:header="720" w:footer="720" w:gutter="0"/>
          <w:cols w:space="60"/>
          <w:noEndnote/>
          <w:titlePg/>
          <w:docGrid w:linePitch="272"/>
        </w:sectPr>
      </w:pPr>
      <w:r w:rsidRPr="00557EB2">
        <w:rPr>
          <w:rFonts w:ascii="Calibri" w:hAnsi="Calibri" w:cs="Calibri"/>
          <w:b/>
          <w:bCs/>
          <w:spacing w:val="-23"/>
          <w:sz w:val="32"/>
          <w:szCs w:val="32"/>
        </w:rPr>
        <w:t>MODELO DE DECLARAÇ</w:t>
      </w:r>
      <w:r>
        <w:rPr>
          <w:rFonts w:ascii="Calibri" w:hAnsi="Calibri" w:cs="Calibri"/>
          <w:b/>
          <w:bCs/>
          <w:spacing w:val="-23"/>
          <w:sz w:val="32"/>
          <w:szCs w:val="32"/>
        </w:rPr>
        <w:t xml:space="preserve">ÃO DE COMPROMISSO DE CONTRATAÇÃO DE </w:t>
      </w:r>
      <w:r w:rsidR="009A3F09">
        <w:rPr>
          <w:rFonts w:ascii="Calibri" w:hAnsi="Calibri" w:cs="Calibri"/>
          <w:b/>
          <w:bCs/>
          <w:spacing w:val="-23"/>
          <w:sz w:val="32"/>
          <w:szCs w:val="32"/>
        </w:rPr>
        <w:t>ASSISTÊNCIA TÉCNICA ÀS OPERAÇÕES AEROPORTUÁRIAS</w:t>
      </w:r>
    </w:p>
    <w:p w14:paraId="1ECF56A6" w14:textId="180E015B" w:rsidR="00FC5277" w:rsidRPr="00557EB2" w:rsidRDefault="00FC5277" w:rsidP="00FC5277">
      <w:pPr>
        <w:shd w:val="clear" w:color="auto" w:fill="FFFFFF"/>
        <w:rPr>
          <w:rFonts w:ascii="Calibri" w:hAnsi="Calibri" w:cs="Calibri"/>
        </w:rPr>
      </w:pPr>
      <w:r w:rsidRPr="00557EB2">
        <w:rPr>
          <w:rFonts w:ascii="Calibri" w:hAnsi="Calibri" w:cs="Calibri"/>
        </w:rPr>
        <w:lastRenderedPageBreak/>
        <w:t>[local], [•] de [•] de 20</w:t>
      </w:r>
      <w:r>
        <w:rPr>
          <w:rFonts w:ascii="Calibri" w:hAnsi="Calibri" w:cs="Calibri"/>
        </w:rPr>
        <w:t xml:space="preserve">_ </w:t>
      </w:r>
    </w:p>
    <w:p w14:paraId="133BDEF9" w14:textId="77777777" w:rsidR="00FC5277" w:rsidRPr="00557EB2" w:rsidRDefault="00FC5277" w:rsidP="00FC5277">
      <w:pPr>
        <w:shd w:val="clear" w:color="auto" w:fill="FFFFFF"/>
        <w:ind w:right="4493"/>
        <w:rPr>
          <w:rFonts w:ascii="Calibri" w:hAnsi="Calibri" w:cs="Calibri"/>
        </w:rPr>
      </w:pPr>
    </w:p>
    <w:p w14:paraId="7AE5A090" w14:textId="77777777" w:rsidR="00FC5277" w:rsidRPr="00557EB2" w:rsidRDefault="00FC5277" w:rsidP="00FC5277">
      <w:pPr>
        <w:shd w:val="clear" w:color="auto" w:fill="FFFFFF"/>
        <w:ind w:right="4493"/>
        <w:rPr>
          <w:rFonts w:ascii="Calibri" w:hAnsi="Calibri" w:cs="Calibri"/>
        </w:rPr>
      </w:pPr>
      <w:r w:rsidRPr="00557EB2">
        <w:rPr>
          <w:rFonts w:ascii="Calibri" w:hAnsi="Calibri" w:cs="Calibri"/>
        </w:rPr>
        <w:t>À Agência Nacional de Aviação Civil - ANAC Setor Comercial Sul, Quadra 09, Lote C Ed. Parque da Cidade Corporate - Torre A CEP 70308-200 - Brasília/DF – Brasil</w:t>
      </w:r>
    </w:p>
    <w:p w14:paraId="564DB7A9" w14:textId="77777777" w:rsidR="00FC5277" w:rsidRPr="00557EB2" w:rsidRDefault="00FC5277" w:rsidP="00FC5277">
      <w:pPr>
        <w:shd w:val="clear" w:color="auto" w:fill="FFFFFF"/>
        <w:rPr>
          <w:rFonts w:ascii="Calibri" w:hAnsi="Calibri" w:cs="Calibri"/>
        </w:rPr>
      </w:pPr>
    </w:p>
    <w:p w14:paraId="7E8BB844" w14:textId="2F7B921F" w:rsidR="00FC5277" w:rsidRPr="00557EB2" w:rsidRDefault="00FC5277" w:rsidP="009A3F09">
      <w:pPr>
        <w:shd w:val="clear" w:color="auto" w:fill="FFFFFF"/>
        <w:jc w:val="both"/>
        <w:rPr>
          <w:rFonts w:ascii="Calibri" w:hAnsi="Calibri" w:cs="Calibri"/>
        </w:rPr>
      </w:pPr>
      <w:r w:rsidRPr="00557EB2">
        <w:rPr>
          <w:rFonts w:ascii="Calibri" w:hAnsi="Calibri" w:cs="Calibri"/>
        </w:rPr>
        <w:t xml:space="preserve">Ref.: Edital de Leilão n° </w:t>
      </w:r>
      <w:r w:rsidR="008A1C0D">
        <w:rPr>
          <w:rFonts w:ascii="Calibri" w:hAnsi="Calibri" w:cs="Calibri"/>
        </w:rPr>
        <w:t>01/2020</w:t>
      </w:r>
      <w:r w:rsidRPr="00557EB2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Decl</w:t>
      </w:r>
      <w:r w:rsidR="003B18B6">
        <w:rPr>
          <w:rFonts w:ascii="Calibri" w:hAnsi="Calibri" w:cs="Calibri"/>
        </w:rPr>
        <w:t xml:space="preserve">aração de compromisso de contratação </w:t>
      </w:r>
      <w:r w:rsidR="009A3F09">
        <w:rPr>
          <w:rFonts w:ascii="Calibri" w:hAnsi="Calibri" w:cs="Calibri"/>
        </w:rPr>
        <w:t>de</w:t>
      </w:r>
      <w:r w:rsidR="003B18B6">
        <w:rPr>
          <w:rFonts w:ascii="Calibri" w:hAnsi="Calibri" w:cs="Calibri"/>
        </w:rPr>
        <w:t xml:space="preserve"> pessoa jurídica para prestação de assistência técnica às operações aeroportuárias</w:t>
      </w:r>
    </w:p>
    <w:p w14:paraId="5128FBCB" w14:textId="77777777" w:rsidR="00FC5277" w:rsidRPr="00557EB2" w:rsidRDefault="00FC5277" w:rsidP="00D85124">
      <w:pPr>
        <w:shd w:val="clear" w:color="auto" w:fill="FFFFFF"/>
        <w:spacing w:after="0"/>
        <w:rPr>
          <w:rFonts w:ascii="Calibri" w:hAnsi="Calibri" w:cs="Calibri"/>
        </w:rPr>
      </w:pPr>
    </w:p>
    <w:p w14:paraId="2C507496" w14:textId="77777777" w:rsidR="00FC5277" w:rsidRPr="00557EB2" w:rsidRDefault="00FC5277" w:rsidP="00FC5277">
      <w:pPr>
        <w:shd w:val="clear" w:color="auto" w:fill="FFFFFF"/>
        <w:rPr>
          <w:rFonts w:ascii="Calibri" w:hAnsi="Calibri" w:cs="Calibri"/>
        </w:rPr>
      </w:pPr>
      <w:r w:rsidRPr="00557EB2">
        <w:rPr>
          <w:rFonts w:ascii="Calibri" w:hAnsi="Calibri" w:cs="Calibri"/>
        </w:rPr>
        <w:t>Prezados Senhores,</w:t>
      </w:r>
    </w:p>
    <w:p w14:paraId="3062D657" w14:textId="02AAC173" w:rsidR="0059127B" w:rsidRDefault="003B18B6" w:rsidP="00DA0153">
      <w:pPr>
        <w:spacing w:after="200" w:line="276" w:lineRule="auto"/>
        <w:jc w:val="both"/>
      </w:pPr>
      <w:r>
        <w:rPr>
          <w:rFonts w:ascii="Calibri" w:hAnsi="Calibri" w:cs="Calibri"/>
        </w:rPr>
        <w:t>A</w:t>
      </w:r>
      <w:r w:rsidRPr="00557EB2">
        <w:rPr>
          <w:rFonts w:ascii="Calibri" w:hAnsi="Calibri" w:cs="Calibri"/>
        </w:rPr>
        <w:t xml:space="preserve"> </w:t>
      </w:r>
      <w:r w:rsidR="00B134AE">
        <w:rPr>
          <w:rFonts w:ascii="Calibri" w:hAnsi="Calibri" w:cs="Calibri"/>
        </w:rPr>
        <w:t>[Proponente</w:t>
      </w:r>
      <w:r w:rsidRPr="00557EB2">
        <w:rPr>
          <w:rFonts w:ascii="Calibri" w:hAnsi="Calibri" w:cs="Calibri"/>
        </w:rPr>
        <w:t>]</w:t>
      </w:r>
      <w:r>
        <w:rPr>
          <w:rFonts w:ascii="Calibri" w:hAnsi="Calibri" w:cs="Calibri"/>
        </w:rPr>
        <w:t xml:space="preserve"> e a </w:t>
      </w:r>
      <w:r w:rsidR="00B134AE">
        <w:rPr>
          <w:rFonts w:ascii="Calibri" w:hAnsi="Calibri" w:cs="Calibri"/>
        </w:rPr>
        <w:t>[Pessoa Jurídica a ser contratada]</w:t>
      </w:r>
      <w:r w:rsidRPr="00557EB2">
        <w:rPr>
          <w:rFonts w:ascii="Calibri" w:hAnsi="Calibri" w:cs="Calibri"/>
        </w:rPr>
        <w:t>, por seu(s) representante(s) abaixo assinado(s)</w:t>
      </w:r>
      <w:r w:rsidR="00FC5277">
        <w:t>,</w:t>
      </w:r>
      <w:r>
        <w:t xml:space="preserve"> </w:t>
      </w:r>
      <w:r w:rsidR="0059127B">
        <w:t>comprometem-se</w:t>
      </w:r>
      <w:r>
        <w:t>,</w:t>
      </w:r>
      <w:r w:rsidR="00FC5277">
        <w:t xml:space="preserve"> para </w:t>
      </w:r>
      <w:r w:rsidR="0059127B">
        <w:t>fins</w:t>
      </w:r>
      <w:r w:rsidR="00FC5277">
        <w:t xml:space="preserve"> do subitem </w:t>
      </w:r>
      <w:r>
        <w:t>4.4</w:t>
      </w:r>
      <w:r w:rsidR="00D6401E">
        <w:t>2</w:t>
      </w:r>
      <w:r>
        <w:t>.3</w:t>
      </w:r>
      <w:r w:rsidR="00FC5277">
        <w:t xml:space="preserve"> do Edital</w:t>
      </w:r>
      <w:r>
        <w:t xml:space="preserve">, </w:t>
      </w:r>
      <w:r w:rsidR="0059127B">
        <w:t xml:space="preserve">a celebrar contrato </w:t>
      </w:r>
      <w:r w:rsidR="00526A8C">
        <w:t xml:space="preserve">de </w:t>
      </w:r>
      <w:r w:rsidR="0059127B">
        <w:rPr>
          <w:rFonts w:ascii="Calibri" w:hAnsi="Calibri" w:cs="Calibri"/>
        </w:rPr>
        <w:t xml:space="preserve">prestação de assistência técnica às operações aeroportuárias, </w:t>
      </w:r>
      <w:r w:rsidR="0059127B">
        <w:t>caso a Proponente seja vencedora do certame, pelo que restará demonstrada a sua habilitação técnica.</w:t>
      </w:r>
    </w:p>
    <w:p w14:paraId="191279C8" w14:textId="59354AF1" w:rsidR="00635FCA" w:rsidRDefault="00635FCA" w:rsidP="00635FCA">
      <w:pPr>
        <w:pStyle w:val="GradeMdia1-nfase22"/>
        <w:ind w:left="0"/>
        <w:jc w:val="both"/>
      </w:pPr>
      <w:r>
        <w:t>Declaram</w:t>
      </w:r>
      <w:r w:rsidR="00763B06">
        <w:t xml:space="preserve">, para tanto, </w:t>
      </w:r>
      <w:r>
        <w:t>que o contrato de assistência técnica que será firmado por elas</w:t>
      </w:r>
      <w:r w:rsidR="00D85124">
        <w:t xml:space="preserve"> preverá</w:t>
      </w:r>
      <w:r w:rsidR="00C257F4">
        <w:t>, no mínimo</w:t>
      </w:r>
      <w:r>
        <w:t>:</w:t>
      </w:r>
    </w:p>
    <w:p w14:paraId="74D6B9A1" w14:textId="77777777" w:rsidR="00635FCA" w:rsidRDefault="00635FCA" w:rsidP="00635FCA">
      <w:pPr>
        <w:pStyle w:val="GradeMdia1-nfase22"/>
        <w:ind w:left="1800"/>
        <w:jc w:val="both"/>
      </w:pPr>
    </w:p>
    <w:p w14:paraId="50392013" w14:textId="58538B25" w:rsidR="00D85124" w:rsidRDefault="00D85124" w:rsidP="00D85124">
      <w:pPr>
        <w:pStyle w:val="GradeMdia1-nfase22"/>
        <w:numPr>
          <w:ilvl w:val="4"/>
          <w:numId w:val="10"/>
        </w:numPr>
        <w:ind w:left="1800"/>
        <w:jc w:val="both"/>
      </w:pPr>
      <w:r w:rsidRPr="00BA7015">
        <w:t>a prestação de assistência técnica</w:t>
      </w:r>
      <w:r>
        <w:t xml:space="preserve">, </w:t>
      </w:r>
      <w:r w:rsidRPr="00D40A80">
        <w:t>considerando as melhores práticas do setor, necessária ao cumprimento da regulação vigente</w:t>
      </w:r>
      <w:proofErr w:type="gramStart"/>
      <w:r w:rsidRPr="00D40A80">
        <w:t>,</w:t>
      </w:r>
      <w:r w:rsidR="00C257F4">
        <w:t xml:space="preserve"> </w:t>
      </w:r>
      <w:r w:rsidRPr="00D40A80">
        <w:t>em especial,</w:t>
      </w:r>
      <w:proofErr w:type="gramEnd"/>
      <w:r w:rsidRPr="00D40A80">
        <w:t xml:space="preserve"> mas não exclusivamente, às atividades de:</w:t>
      </w:r>
    </w:p>
    <w:p w14:paraId="5060D690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projeto de infraestrutura aeroportuária;</w:t>
      </w:r>
    </w:p>
    <w:p w14:paraId="56B2488E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gerenciamento da segurança operacional em aeroportos;</w:t>
      </w:r>
    </w:p>
    <w:p w14:paraId="71F2FC1A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operação e manutenção aeroportuária;</w:t>
      </w:r>
    </w:p>
    <w:p w14:paraId="4F93FC39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resposta à emergência;</w:t>
      </w:r>
    </w:p>
    <w:p w14:paraId="61FB7A00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gerenciamento do risco da fauna;</w:t>
      </w:r>
    </w:p>
    <w:p w14:paraId="7658D457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segurança da aviação civil contra atos de interferência ilícita (AVSEC);</w:t>
      </w:r>
    </w:p>
    <w:p w14:paraId="7D508EE8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elaboração, desenvolvimento e implantação de programas e planos aplicáveis às operações e infraestrutura aeroportuária;</w:t>
      </w:r>
    </w:p>
    <w:p w14:paraId="6370244E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adequada prestação do serviço aos usuários;</w:t>
      </w:r>
    </w:p>
    <w:p w14:paraId="52A9840B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consulta aos usuários; e</w:t>
      </w:r>
    </w:p>
    <w:p w14:paraId="202B06AA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transferência operacional.</w:t>
      </w:r>
    </w:p>
    <w:p w14:paraId="26DCC4A9" w14:textId="77777777" w:rsidR="00D85124" w:rsidRDefault="00D85124" w:rsidP="00D85124">
      <w:pPr>
        <w:pStyle w:val="GradeMdia1-nfase22"/>
        <w:numPr>
          <w:ilvl w:val="4"/>
          <w:numId w:val="10"/>
        </w:numPr>
        <w:ind w:left="1800"/>
        <w:jc w:val="both"/>
      </w:pPr>
      <w:r>
        <w:t xml:space="preserve">declaração de que a Concessionária não poderá se eximir do cumprimento, total ou parcial, das obrigações decorrentes do Contrato de Concessão, ou </w:t>
      </w:r>
      <w:r>
        <w:lastRenderedPageBreak/>
        <w:t>justificar qualquer atraso ou irregularidade na execução de seu objeto, em razão do contrato de que trata o presente item;</w:t>
      </w:r>
    </w:p>
    <w:p w14:paraId="5E80EE68" w14:textId="77777777" w:rsidR="00D85124" w:rsidRPr="00384BBF" w:rsidRDefault="00D85124" w:rsidP="00D85124">
      <w:pPr>
        <w:pStyle w:val="GradeMdia1-nfase22"/>
        <w:numPr>
          <w:ilvl w:val="4"/>
          <w:numId w:val="10"/>
        </w:numPr>
        <w:ind w:left="1800"/>
        <w:jc w:val="both"/>
      </w:pPr>
      <w:r w:rsidRPr="00384BBF">
        <w:t xml:space="preserve">que a Concessionária responde com exclusividade perante a ANAC pelo cumprimento do </w:t>
      </w:r>
      <w:r w:rsidRPr="00F46082">
        <w:t>C</w:t>
      </w:r>
      <w:r w:rsidRPr="00384BBF">
        <w:t xml:space="preserve">ontrato de </w:t>
      </w:r>
      <w:r w:rsidRPr="00F46082">
        <w:t>C</w:t>
      </w:r>
      <w:r w:rsidRPr="00384BBF">
        <w:t>oncessão e dos normativos aplicáveis a operador aeroportuário de aeródromo civil público, a despeito de eventuais avenças estabelecidas entre contratante e contratado para direito de regresso;</w:t>
      </w:r>
    </w:p>
    <w:p w14:paraId="25592E9A" w14:textId="77777777" w:rsidR="00D85124" w:rsidRPr="00384BBF" w:rsidRDefault="00D85124" w:rsidP="00D85124">
      <w:pPr>
        <w:pStyle w:val="GradeMdia1-nfase22"/>
        <w:numPr>
          <w:ilvl w:val="4"/>
          <w:numId w:val="10"/>
        </w:numPr>
        <w:ind w:left="1800"/>
        <w:jc w:val="both"/>
      </w:pPr>
      <w:r w:rsidRPr="00384BBF">
        <w:t>que</w:t>
      </w:r>
      <w:r>
        <w:t xml:space="preserve"> durante toda vigência do Contrato de Concessão,</w:t>
      </w:r>
      <w:r w:rsidRPr="00384BBF">
        <w:t xml:space="preserve"> a rescisão do contrato </w:t>
      </w:r>
      <w:r>
        <w:t xml:space="preserve">de assistência técnica </w:t>
      </w:r>
      <w:r w:rsidRPr="00384BBF">
        <w:t>dependerá de prévia e expressa anuência da ANAC, observadas as disposições do Contrato de Concessão sobre o assunto.</w:t>
      </w:r>
    </w:p>
    <w:p w14:paraId="45796B18" w14:textId="6BBF3A63" w:rsidR="00763B06" w:rsidRDefault="00FC5277" w:rsidP="00763B06">
      <w:pPr>
        <w:jc w:val="both"/>
      </w:pPr>
      <w:r>
        <w:t xml:space="preserve">Declaram, ainda, que </w:t>
      </w:r>
      <w:r w:rsidR="00DD630A">
        <w:t xml:space="preserve">o </w:t>
      </w:r>
      <w:r>
        <w:t xml:space="preserve">referido contrato será firmado entre a SPE, </w:t>
      </w:r>
      <w:r w:rsidR="009A3F09">
        <w:t xml:space="preserve">constituída pela </w:t>
      </w:r>
      <w:r>
        <w:t xml:space="preserve">adjudicatária do objeto da concessão, e </w:t>
      </w:r>
      <w:r w:rsidR="0008715B">
        <w:t>a pessoa jurídica</w:t>
      </w:r>
      <w:r w:rsidR="009A3F09">
        <w:t xml:space="preserve"> acima identificada</w:t>
      </w:r>
      <w:r>
        <w:t xml:space="preserve"> como condição </w:t>
      </w:r>
      <w:r w:rsidR="009A3F09">
        <w:t xml:space="preserve">prévia à </w:t>
      </w:r>
      <w:r>
        <w:t xml:space="preserve">assinatura do </w:t>
      </w:r>
      <w:r w:rsidR="009A3F09">
        <w:t>C</w:t>
      </w:r>
      <w:r>
        <w:t xml:space="preserve">ontrato de </w:t>
      </w:r>
      <w:r w:rsidR="009A3F09">
        <w:t>C</w:t>
      </w:r>
      <w:r>
        <w:t>oncessão</w:t>
      </w:r>
      <w:r w:rsidR="00763B06">
        <w:t xml:space="preserve"> e que estão cientes que a não apresentação à ANAC do respectivo instrumento contratual ensejará a</w:t>
      </w:r>
      <w:r w:rsidR="00763B06" w:rsidRPr="003C776A">
        <w:t xml:space="preserve"> aplicação de multa</w:t>
      </w:r>
      <w:r w:rsidR="00763B06">
        <w:t>;</w:t>
      </w:r>
      <w:r w:rsidR="00763B06" w:rsidRPr="003C776A">
        <w:t xml:space="preserve"> a imediata execução da Garantia da Proposta</w:t>
      </w:r>
      <w:r w:rsidR="00763B06">
        <w:t xml:space="preserve">; </w:t>
      </w:r>
      <w:r w:rsidR="00763B06" w:rsidRPr="003C776A">
        <w:t>o impedimento de participar</w:t>
      </w:r>
      <w:r w:rsidR="00763B06">
        <w:t xml:space="preserve"> </w:t>
      </w:r>
      <w:r w:rsidR="00763B06" w:rsidRPr="003C776A">
        <w:t>de novas licitações e contratar com a ANAC pelo prazo de 2 (dois) anos</w:t>
      </w:r>
      <w:r w:rsidR="00763B06">
        <w:t xml:space="preserve">; e </w:t>
      </w:r>
      <w:r w:rsidR="00763B06" w:rsidRPr="003C776A">
        <w:t xml:space="preserve">a convocação, a critério da ANAC, das Proponentes remanescentes, na ordem de classificação, para </w:t>
      </w:r>
      <w:r w:rsidR="00763B06">
        <w:t>assinatura do contrato de concessão,</w:t>
      </w:r>
      <w:r w:rsidR="00763B06" w:rsidRPr="003C776A">
        <w:t xml:space="preserve"> </w:t>
      </w:r>
      <w:r w:rsidR="00763B06">
        <w:t>nos prazos e</w:t>
      </w:r>
      <w:r w:rsidR="00763B06" w:rsidRPr="003C776A">
        <w:t xml:space="preserve"> condições ofertados pela</w:t>
      </w:r>
      <w:r w:rsidR="00763B06">
        <w:t xml:space="preserve"> declarante, </w:t>
      </w:r>
      <w:r w:rsidR="00763B06" w:rsidRPr="003C776A">
        <w:t>ou a revogação da presente licitação</w:t>
      </w:r>
      <w:r w:rsidR="00763B06">
        <w:t>, nos termos do item 6.9 do Edital.</w:t>
      </w:r>
    </w:p>
    <w:p w14:paraId="2C88ECD7" w14:textId="183841D4" w:rsidR="00903097" w:rsidRDefault="00635FCA" w:rsidP="009A3F09">
      <w:pPr>
        <w:jc w:val="both"/>
      </w:pPr>
      <w:r>
        <w:t>Por fim, d</w:t>
      </w:r>
      <w:r w:rsidR="00FC5277">
        <w:t>eclara</w:t>
      </w:r>
      <w:r w:rsidR="0008715B">
        <w:t>m</w:t>
      </w:r>
      <w:r w:rsidR="00FC5277">
        <w:t xml:space="preserve"> que a futura contratada não terá participado da presente licitação,</w:t>
      </w:r>
      <w:r w:rsidR="00763B06">
        <w:t xml:space="preserve"> apresentando proposta para o mesmo Bloco de Aeroportos,</w:t>
      </w:r>
      <w:r w:rsidR="00FC5277">
        <w:t xml:space="preserve"> como </w:t>
      </w:r>
      <w:r w:rsidR="009A3F09">
        <w:t>Proponente</w:t>
      </w:r>
      <w:r w:rsidR="00FC5277">
        <w:t xml:space="preserve"> individual</w:t>
      </w:r>
      <w:r w:rsidR="009A3F09">
        <w:t>,</w:t>
      </w:r>
      <w:r w:rsidR="00FC5277">
        <w:t xml:space="preserve"> em </w:t>
      </w:r>
      <w:r w:rsidR="009A3F09">
        <w:t>C</w:t>
      </w:r>
      <w:r w:rsidR="00FC5277">
        <w:t>onsórcio</w:t>
      </w:r>
      <w:r w:rsidR="009A3F09">
        <w:t xml:space="preserve"> ou</w:t>
      </w:r>
      <w:r w:rsidR="009A3F09" w:rsidRPr="009A3F09">
        <w:t xml:space="preserve"> vinculada a outros Proponentes por meio de compromisso de contratação de assistência técnica</w:t>
      </w:r>
      <w:r w:rsidR="009A3F09">
        <w:t>.</w:t>
      </w:r>
    </w:p>
    <w:p w14:paraId="36D55E6C" w14:textId="77777777" w:rsidR="00323D00" w:rsidRDefault="00323D00" w:rsidP="00FC5277"/>
    <w:p w14:paraId="784F2F8C" w14:textId="77777777" w:rsidR="00323D00" w:rsidRDefault="00323D00" w:rsidP="00FC5277"/>
    <w:p w14:paraId="4D6A0BDF" w14:textId="60147064" w:rsidR="00FC5277" w:rsidRDefault="00542743" w:rsidP="00FC5277">
      <w:r>
        <w:t>[Local]</w:t>
      </w:r>
      <w:r w:rsidR="00FC5277">
        <w:t>, [•] de [•] de 20</w:t>
      </w:r>
      <w:r w:rsidR="00763B06">
        <w:t>_</w:t>
      </w:r>
      <w:r w:rsidR="00FC5277">
        <w:t xml:space="preserve">. </w:t>
      </w:r>
    </w:p>
    <w:p w14:paraId="78564AE4" w14:textId="77777777" w:rsidR="00FC5277" w:rsidRDefault="00FC5277" w:rsidP="00FC5277">
      <w:r>
        <w:t xml:space="preserve">______________________________________________ </w:t>
      </w:r>
    </w:p>
    <w:p w14:paraId="6128A6C2" w14:textId="60221DBE" w:rsidR="00803854" w:rsidRDefault="00FC5277" w:rsidP="00D85124">
      <w:pPr>
        <w:jc w:val="both"/>
      </w:pPr>
      <w:r>
        <w:t>(</w:t>
      </w:r>
      <w:r w:rsidR="00DD630A">
        <w:t>A</w:t>
      </w:r>
      <w:r>
        <w:t>ssinatura(s) do(s) representante(s) legal(</w:t>
      </w:r>
      <w:proofErr w:type="spellStart"/>
      <w:r>
        <w:t>is</w:t>
      </w:r>
      <w:proofErr w:type="spellEnd"/>
      <w:r>
        <w:t xml:space="preserve">) ou procurador(es) </w:t>
      </w:r>
      <w:r w:rsidR="00DD630A">
        <w:t xml:space="preserve">da Proponente e </w:t>
      </w:r>
      <w:r w:rsidR="00D85124">
        <w:t xml:space="preserve">da </w:t>
      </w:r>
      <w:r w:rsidR="00DD630A">
        <w:t>Pessoa Jurídica a ser contratada</w:t>
      </w:r>
      <w:r>
        <w:t>)</w:t>
      </w:r>
    </w:p>
    <w:sectPr w:rsidR="00803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C33AE" w14:textId="77777777" w:rsidR="0025531C" w:rsidRDefault="002F0ABA">
      <w:pPr>
        <w:spacing w:after="0" w:line="240" w:lineRule="auto"/>
      </w:pPr>
      <w:r>
        <w:separator/>
      </w:r>
    </w:p>
  </w:endnote>
  <w:endnote w:type="continuationSeparator" w:id="0">
    <w:p w14:paraId="1278F3B9" w14:textId="77777777" w:rsidR="0025531C" w:rsidRDefault="002F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608193"/>
      <w:docPartObj>
        <w:docPartGallery w:val="Page Numbers (Bottom of Page)"/>
        <w:docPartUnique/>
      </w:docPartObj>
    </w:sdtPr>
    <w:sdtEndPr/>
    <w:sdtContent>
      <w:p w14:paraId="4B4F6E82" w14:textId="1B920ABF" w:rsidR="00D85124" w:rsidRDefault="00D8512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590A4" w14:textId="77777777" w:rsidR="00F8636A" w:rsidRDefault="008A1C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15552" w14:textId="77777777" w:rsidR="0025531C" w:rsidRDefault="002F0ABA">
      <w:pPr>
        <w:spacing w:after="0" w:line="240" w:lineRule="auto"/>
      </w:pPr>
      <w:r>
        <w:separator/>
      </w:r>
    </w:p>
  </w:footnote>
  <w:footnote w:type="continuationSeparator" w:id="0">
    <w:p w14:paraId="4BA0483B" w14:textId="77777777" w:rsidR="0025531C" w:rsidRDefault="002F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B396" w14:textId="77777777" w:rsidR="003155D1" w:rsidRDefault="00FC5277" w:rsidP="00F52552">
    <w:pPr>
      <w:jc w:val="center"/>
      <w:rPr>
        <w:b/>
      </w:rPr>
    </w:pPr>
    <w:r>
      <w:rPr>
        <w:b/>
        <w:noProof/>
      </w:rPr>
      <w:drawing>
        <wp:inline distT="0" distB="0" distL="0" distR="0" wp14:anchorId="38616E38" wp14:editId="0CCE2068">
          <wp:extent cx="2514600" cy="542925"/>
          <wp:effectExtent l="19050" t="0" r="0" b="0"/>
          <wp:docPr id="15" name="Imagem 15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525124" w14:textId="76B4430B" w:rsidR="008C604D" w:rsidRPr="00B1150B" w:rsidRDefault="00FC5277" w:rsidP="008C604D">
    <w:pPr>
      <w:jc w:val="center"/>
      <w:rPr>
        <w:b/>
      </w:rPr>
    </w:pPr>
    <w:r w:rsidRPr="00B1150B">
      <w:rPr>
        <w:b/>
      </w:rPr>
      <w:t xml:space="preserve">EDITAL DO LEILÃO Nº </w:t>
    </w:r>
    <w:r w:rsidR="008A1C0D">
      <w:rPr>
        <w:b/>
      </w:rPr>
      <w:t>01/2020</w:t>
    </w:r>
  </w:p>
  <w:p w14:paraId="27EEC27C" w14:textId="239EC2DB" w:rsidR="00930D1D" w:rsidRDefault="00FC5277" w:rsidP="00930D1D">
    <w:pPr>
      <w:jc w:val="center"/>
      <w:rPr>
        <w:rFonts w:cs="Times New Roman"/>
        <w:b/>
      </w:rPr>
    </w:pPr>
    <w:r w:rsidRPr="00B1150B">
      <w:rPr>
        <w:b/>
      </w:rPr>
      <w:t xml:space="preserve">CONCESSÃO PARA AMPLIAÇÃO, MANUTENÇÃO E EXPLORAÇÃO DOS AEROPORTOS INTEGRANTES DOS </w:t>
    </w:r>
    <w:r>
      <w:rPr>
        <w:b/>
      </w:rPr>
      <w:t>BLOCOS SUL, CENTRAL E NORTE</w:t>
    </w:r>
  </w:p>
  <w:p w14:paraId="0DA7D0C3" w14:textId="77777777" w:rsidR="003155D1" w:rsidRPr="000E3319" w:rsidRDefault="008A1C0D" w:rsidP="00F52552">
    <w:pPr>
      <w:jc w:val="center"/>
      <w:rPr>
        <w:rFonts w:ascii="Calibri" w:hAnsi="Calibri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F46E" w14:textId="77777777" w:rsidR="00447AAF" w:rsidRDefault="00FC5277" w:rsidP="00447AAF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5ABDE2E3" wp14:editId="41B605A4">
          <wp:extent cx="2514600" cy="542925"/>
          <wp:effectExtent l="19050" t="0" r="0" b="0"/>
          <wp:docPr id="16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37EA37" w14:textId="5E24EC13" w:rsidR="008C604D" w:rsidRPr="00B1150B" w:rsidRDefault="00FC5277" w:rsidP="008C604D">
    <w:pPr>
      <w:jc w:val="center"/>
      <w:rPr>
        <w:b/>
      </w:rPr>
    </w:pPr>
    <w:r w:rsidRPr="00B1150B">
      <w:rPr>
        <w:b/>
      </w:rPr>
      <w:t xml:space="preserve">EDITAL DO LEILÃO Nº </w:t>
    </w:r>
    <w:r w:rsidR="008A1C0D">
      <w:rPr>
        <w:b/>
      </w:rPr>
      <w:t>01/2020</w:t>
    </w:r>
  </w:p>
  <w:p w14:paraId="25F0FE93" w14:textId="1CA6234D" w:rsidR="00447AAF" w:rsidRPr="00321D8C" w:rsidRDefault="00FC5277" w:rsidP="00930D1D">
    <w:pPr>
      <w:jc w:val="center"/>
      <w:rPr>
        <w:rFonts w:cs="Times New Roman"/>
        <w:b/>
      </w:rPr>
    </w:pPr>
    <w:r w:rsidRPr="00B1150B">
      <w:rPr>
        <w:b/>
      </w:rPr>
      <w:t xml:space="preserve">CONCESSÃO PARA AMPLIAÇÃO, MANUTENÇÃO E EXPLORAÇÃO DOS AEROPORTOS INTEGRANTES DOS </w:t>
    </w:r>
    <w:r>
      <w:rPr>
        <w:b/>
      </w:rPr>
      <w:t>BLOCOS SUL, CENTRAL E NORTE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E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621A4"/>
    <w:multiLevelType w:val="multilevel"/>
    <w:tmpl w:val="A136F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4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4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4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3B2D52"/>
    <w:multiLevelType w:val="hybridMultilevel"/>
    <w:tmpl w:val="8098D7EC"/>
    <w:lvl w:ilvl="0" w:tplc="0BB09F58">
      <w:start w:val="1"/>
      <w:numFmt w:val="lowerRoman"/>
      <w:lvlText w:val="(%1)"/>
      <w:lvlJc w:val="left"/>
      <w:pPr>
        <w:ind w:left="2136" w:hanging="72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A9E0419"/>
    <w:multiLevelType w:val="hybridMultilevel"/>
    <w:tmpl w:val="AC943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5B70"/>
    <w:multiLevelType w:val="hybridMultilevel"/>
    <w:tmpl w:val="D9345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E5B65"/>
    <w:multiLevelType w:val="hybridMultilevel"/>
    <w:tmpl w:val="D9345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9572E"/>
    <w:multiLevelType w:val="multilevel"/>
    <w:tmpl w:val="5BFEB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2311742"/>
    <w:multiLevelType w:val="hybridMultilevel"/>
    <w:tmpl w:val="27600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10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77"/>
    <w:rsid w:val="00021775"/>
    <w:rsid w:val="00037EE5"/>
    <w:rsid w:val="0008715B"/>
    <w:rsid w:val="0025531C"/>
    <w:rsid w:val="002F0ABA"/>
    <w:rsid w:val="00323D00"/>
    <w:rsid w:val="00381B83"/>
    <w:rsid w:val="003B18B6"/>
    <w:rsid w:val="00526A8C"/>
    <w:rsid w:val="00542743"/>
    <w:rsid w:val="0059127B"/>
    <w:rsid w:val="00635624"/>
    <w:rsid w:val="00635FCA"/>
    <w:rsid w:val="006423EB"/>
    <w:rsid w:val="006B4361"/>
    <w:rsid w:val="00763B06"/>
    <w:rsid w:val="00781DF9"/>
    <w:rsid w:val="00803854"/>
    <w:rsid w:val="008A1C0D"/>
    <w:rsid w:val="00903097"/>
    <w:rsid w:val="009979FC"/>
    <w:rsid w:val="009A18A6"/>
    <w:rsid w:val="009A3F09"/>
    <w:rsid w:val="00A03FDB"/>
    <w:rsid w:val="00AB16AA"/>
    <w:rsid w:val="00B134AE"/>
    <w:rsid w:val="00C257F4"/>
    <w:rsid w:val="00D6401E"/>
    <w:rsid w:val="00D85124"/>
    <w:rsid w:val="00DA0153"/>
    <w:rsid w:val="00DD630A"/>
    <w:rsid w:val="00E82475"/>
    <w:rsid w:val="00F01ED5"/>
    <w:rsid w:val="00FC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B8A8"/>
  <w15:chartTrackingRefBased/>
  <w15:docId w15:val="{292F5C2F-4139-4084-AA6D-629FBA70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5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2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C5277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5277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5277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5277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C52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GradeMdia1-nfase22">
    <w:name w:val="Grade Média 1 - Ênfase 22"/>
    <w:basedOn w:val="Normal"/>
    <w:qFormat/>
    <w:rsid w:val="003B18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423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23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23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23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23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2885-9F48-4B8D-B84F-4B1A0C99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de Souza Lima</dc:creator>
  <cp:keywords/>
  <dc:description/>
  <cp:lastModifiedBy>Mariana de Souza Lima</cp:lastModifiedBy>
  <cp:revision>3</cp:revision>
  <cp:lastPrinted>2020-06-12T20:59:00Z</cp:lastPrinted>
  <dcterms:created xsi:type="dcterms:W3CDTF">2020-12-15T18:26:00Z</dcterms:created>
  <dcterms:modified xsi:type="dcterms:W3CDTF">2020-12-15T18:27:00Z</dcterms:modified>
</cp:coreProperties>
</file>