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A35444" w14:textId="77777777" w:rsidR="00826E2A" w:rsidRDefault="00826E2A" w:rsidP="00826E2A">
      <w:pPr>
        <w:rPr>
          <w:rFonts w:ascii="Arial" w:hAnsi="Arial" w:cs="Arial"/>
          <w:sz w:val="28"/>
          <w:szCs w:val="28"/>
        </w:rPr>
      </w:pPr>
    </w:p>
    <w:p w14:paraId="369B7286" w14:textId="77777777" w:rsidR="00676369" w:rsidRDefault="00676369" w:rsidP="00826E2A">
      <w:pPr>
        <w:rPr>
          <w:rFonts w:ascii="Arial" w:hAnsi="Arial" w:cs="Arial"/>
          <w:sz w:val="28"/>
          <w:szCs w:val="28"/>
        </w:rPr>
      </w:pPr>
    </w:p>
    <w:tbl>
      <w:tblPr>
        <w:tblpPr w:leftFromText="141" w:rightFromText="141" w:vertAnchor="page" w:horzAnchor="margin" w:tblpY="170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95"/>
      </w:tblGrid>
      <w:tr w:rsidR="00826E2A" w:rsidRPr="00A137F9" w14:paraId="2D068B5C" w14:textId="77777777" w:rsidTr="00577F42">
        <w:trPr>
          <w:trHeight w:val="3895"/>
        </w:trPr>
        <w:tc>
          <w:tcPr>
            <w:tcW w:w="8995" w:type="dxa"/>
            <w:tcBorders>
              <w:bottom w:val="single" w:sz="4" w:space="0" w:color="auto"/>
            </w:tcBorders>
            <w:shd w:val="clear" w:color="auto" w:fill="auto"/>
          </w:tcPr>
          <w:p w14:paraId="30E498CF" w14:textId="63094612" w:rsidR="00826E2A" w:rsidRPr="00A137F9" w:rsidRDefault="00676369" w:rsidP="00577F42">
            <w:pPr>
              <w:spacing w:after="0" w:line="240" w:lineRule="auto"/>
              <w:rPr>
                <w:rFonts w:ascii="Arial" w:hAnsi="Arial" w:cs="Arial"/>
                <w:sz w:val="28"/>
                <w:szCs w:val="28"/>
              </w:rPr>
            </w:pPr>
            <w:r>
              <w:rPr>
                <w:noProof/>
              </w:rPr>
              <w:drawing>
                <wp:anchor distT="0" distB="0" distL="114300" distR="114300" simplePos="0" relativeHeight="251656192" behindDoc="1" locked="0" layoutInCell="1" allowOverlap="1" wp14:anchorId="670CC7E0" wp14:editId="75D21354">
                  <wp:simplePos x="0" y="0"/>
                  <wp:positionH relativeFrom="column">
                    <wp:posOffset>3465830</wp:posOffset>
                  </wp:positionH>
                  <wp:positionV relativeFrom="paragraph">
                    <wp:posOffset>111760</wp:posOffset>
                  </wp:positionV>
                  <wp:extent cx="2058670" cy="518795"/>
                  <wp:effectExtent l="0" t="0" r="0" b="0"/>
                  <wp:wrapTight wrapText="bothSides">
                    <wp:wrapPolygon edited="0">
                      <wp:start x="17389" y="0"/>
                      <wp:lineTo x="0" y="3966"/>
                      <wp:lineTo x="0" y="16656"/>
                      <wp:lineTo x="17389" y="20622"/>
                      <wp:lineTo x="20188" y="20622"/>
                      <wp:lineTo x="21387" y="15863"/>
                      <wp:lineTo x="21387" y="4759"/>
                      <wp:lineTo x="20188" y="0"/>
                      <wp:lineTo x="17389" y="0"/>
                    </wp:wrapPolygon>
                  </wp:wrapTight>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58670" cy="5187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C70A73" w14:textId="3A653BF4" w:rsidR="00826E2A" w:rsidRPr="00A137F9" w:rsidRDefault="00826E2A" w:rsidP="00577F42">
            <w:pPr>
              <w:spacing w:after="0" w:line="240" w:lineRule="auto"/>
              <w:rPr>
                <w:rFonts w:ascii="Arial" w:hAnsi="Arial" w:cs="Arial"/>
                <w:sz w:val="28"/>
                <w:szCs w:val="28"/>
              </w:rPr>
            </w:pPr>
            <w:r>
              <w:rPr>
                <w:rFonts w:ascii="Arial" w:hAnsi="Arial" w:cs="Arial"/>
                <w:sz w:val="28"/>
                <w:szCs w:val="28"/>
              </w:rPr>
              <w:t xml:space="preserve"> </w:t>
            </w:r>
            <w:r w:rsidR="006E1DDC">
              <w:rPr>
                <w:rFonts w:ascii="Arial" w:hAnsi="Arial" w:cs="Arial"/>
                <w:noProof/>
                <w:sz w:val="28"/>
                <w:szCs w:val="28"/>
              </w:rPr>
              <w:drawing>
                <wp:inline distT="0" distB="0" distL="0" distR="0" wp14:anchorId="58B9D283" wp14:editId="6BCDC161">
                  <wp:extent cx="1190625" cy="123825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90625" cy="1238250"/>
                          </a:xfrm>
                          <a:prstGeom prst="rect">
                            <a:avLst/>
                          </a:prstGeom>
                          <a:noFill/>
                        </pic:spPr>
                      </pic:pic>
                    </a:graphicData>
                  </a:graphic>
                </wp:inline>
              </w:drawing>
            </w:r>
          </w:p>
          <w:p w14:paraId="6E33E3AD" w14:textId="77777777" w:rsidR="00826E2A" w:rsidRPr="00A137F9" w:rsidRDefault="00826E2A" w:rsidP="00577F42">
            <w:pPr>
              <w:spacing w:after="0" w:line="240" w:lineRule="auto"/>
              <w:rPr>
                <w:rFonts w:ascii="Arial" w:hAnsi="Arial" w:cs="Arial"/>
                <w:sz w:val="28"/>
                <w:szCs w:val="28"/>
              </w:rPr>
            </w:pPr>
          </w:p>
          <w:p w14:paraId="57B254C3" w14:textId="77777777" w:rsidR="00826E2A" w:rsidRPr="00A137F9" w:rsidRDefault="00826E2A" w:rsidP="00577F42">
            <w:pPr>
              <w:spacing w:after="0" w:line="240" w:lineRule="auto"/>
              <w:rPr>
                <w:rFonts w:ascii="Arial" w:hAnsi="Arial" w:cs="Arial"/>
                <w:sz w:val="28"/>
                <w:szCs w:val="28"/>
              </w:rPr>
            </w:pPr>
          </w:p>
          <w:p w14:paraId="6F6AB2D9" w14:textId="77777777" w:rsidR="00826E2A" w:rsidRPr="00A137F9" w:rsidRDefault="00826E2A" w:rsidP="00577F42">
            <w:pPr>
              <w:spacing w:after="0" w:line="360" w:lineRule="auto"/>
              <w:jc w:val="center"/>
              <w:rPr>
                <w:rFonts w:ascii="Arial" w:hAnsi="Arial" w:cs="Arial"/>
                <w:sz w:val="28"/>
                <w:szCs w:val="28"/>
              </w:rPr>
            </w:pPr>
          </w:p>
          <w:p w14:paraId="6B5C3241" w14:textId="4DBCF2FC" w:rsidR="00826E2A" w:rsidRPr="00826E2A" w:rsidRDefault="006E1DDC" w:rsidP="00826E2A">
            <w:pPr>
              <w:spacing w:line="360" w:lineRule="auto"/>
              <w:jc w:val="center"/>
              <w:rPr>
                <w:rFonts w:ascii="Arial" w:hAnsi="Arial" w:cs="Arial"/>
                <w:sz w:val="28"/>
                <w:szCs w:val="28"/>
              </w:rPr>
            </w:pPr>
            <w:r>
              <w:rPr>
                <w:rFonts w:ascii="Arial" w:hAnsi="Arial" w:cs="Arial"/>
                <w:sz w:val="28"/>
                <w:szCs w:val="28"/>
              </w:rPr>
              <w:t>AGÊNCIA NACIONAL DE AVIAÇÃO CIVIL - ANAC</w:t>
            </w:r>
          </w:p>
          <w:p w14:paraId="4B00D888" w14:textId="62D436E8" w:rsidR="00826E2A" w:rsidRDefault="00106DEB" w:rsidP="00826E2A">
            <w:pPr>
              <w:spacing w:line="360" w:lineRule="auto"/>
              <w:jc w:val="center"/>
              <w:rPr>
                <w:rFonts w:ascii="Arial" w:hAnsi="Arial" w:cs="Arial"/>
                <w:sz w:val="28"/>
                <w:szCs w:val="28"/>
              </w:rPr>
            </w:pPr>
            <w:r>
              <w:rPr>
                <w:rFonts w:ascii="Arial" w:hAnsi="Arial" w:cs="Arial"/>
                <w:sz w:val="28"/>
                <w:szCs w:val="28"/>
              </w:rPr>
              <w:t>ARQUITETURA</w:t>
            </w:r>
          </w:p>
          <w:p w14:paraId="7A7FA90D" w14:textId="77777777" w:rsidR="00826E2A" w:rsidRPr="00A137F9" w:rsidRDefault="00826E2A" w:rsidP="00577F42">
            <w:pPr>
              <w:spacing w:after="0" w:line="360" w:lineRule="auto"/>
              <w:jc w:val="center"/>
              <w:rPr>
                <w:rFonts w:ascii="Arial" w:hAnsi="Arial" w:cs="Arial"/>
                <w:sz w:val="28"/>
                <w:szCs w:val="28"/>
              </w:rPr>
            </w:pPr>
          </w:p>
          <w:p w14:paraId="0E855B26" w14:textId="77777777" w:rsidR="00826E2A" w:rsidRPr="00A137F9" w:rsidRDefault="00826E2A" w:rsidP="00577F42">
            <w:pPr>
              <w:spacing w:after="0" w:line="240" w:lineRule="auto"/>
              <w:jc w:val="right"/>
              <w:rPr>
                <w:rFonts w:ascii="Arial" w:hAnsi="Arial" w:cs="Arial"/>
                <w:sz w:val="20"/>
                <w:szCs w:val="20"/>
              </w:rPr>
            </w:pPr>
          </w:p>
        </w:tc>
      </w:tr>
    </w:tbl>
    <w:p w14:paraId="6F1D17FE" w14:textId="77777777" w:rsidR="00826E2A" w:rsidRDefault="00826E2A" w:rsidP="00826E2A"/>
    <w:p w14:paraId="4A2E67BB" w14:textId="77777777" w:rsidR="00826E2A" w:rsidRDefault="00826E2A" w:rsidP="00826E2A"/>
    <w:p w14:paraId="714E3F88" w14:textId="77777777" w:rsidR="00826E2A" w:rsidRDefault="00826E2A" w:rsidP="00826E2A"/>
    <w:p w14:paraId="61E83300" w14:textId="082F365D" w:rsidR="00826E2A" w:rsidRPr="006F73BC" w:rsidRDefault="006E1DDC" w:rsidP="00826E2A">
      <w:pPr>
        <w:jc w:val="center"/>
        <w:rPr>
          <w:rFonts w:ascii="Arial" w:hAnsi="Arial" w:cs="Arial"/>
          <w:b/>
          <w:sz w:val="32"/>
          <w:szCs w:val="32"/>
        </w:rPr>
      </w:pPr>
      <w:r>
        <w:rPr>
          <w:rFonts w:ascii="Arial" w:hAnsi="Arial" w:cs="Arial"/>
          <w:b/>
          <w:sz w:val="32"/>
          <w:szCs w:val="32"/>
        </w:rPr>
        <w:t>ANAC</w:t>
      </w:r>
    </w:p>
    <w:p w14:paraId="23F964BD" w14:textId="6F69B787" w:rsidR="00826E2A" w:rsidRPr="006F73BC" w:rsidRDefault="006E1DDC" w:rsidP="00826E2A">
      <w:pPr>
        <w:jc w:val="center"/>
        <w:rPr>
          <w:rFonts w:ascii="Arial" w:hAnsi="Arial" w:cs="Arial"/>
          <w:b/>
          <w:sz w:val="32"/>
          <w:szCs w:val="32"/>
        </w:rPr>
      </w:pPr>
      <w:r>
        <w:rPr>
          <w:rFonts w:ascii="Arial" w:hAnsi="Arial" w:cs="Arial"/>
          <w:b/>
          <w:sz w:val="32"/>
          <w:szCs w:val="32"/>
        </w:rPr>
        <w:t>DISTRITO FEDERAL - DF</w:t>
      </w:r>
    </w:p>
    <w:p w14:paraId="319A630E" w14:textId="77777777" w:rsidR="00826E2A" w:rsidRDefault="00826E2A" w:rsidP="00826E2A">
      <w:pPr>
        <w:jc w:val="center"/>
        <w:rPr>
          <w:rFonts w:ascii="Arial" w:hAnsi="Arial" w:cs="Arial"/>
          <w:sz w:val="28"/>
          <w:szCs w:val="28"/>
        </w:rPr>
      </w:pPr>
    </w:p>
    <w:p w14:paraId="0AD6D300" w14:textId="77777777" w:rsidR="00826E2A" w:rsidRDefault="00826E2A" w:rsidP="00826E2A">
      <w:pPr>
        <w:tabs>
          <w:tab w:val="left" w:pos="3261"/>
        </w:tabs>
        <w:ind w:left="1416" w:right="-1" w:firstLine="710"/>
        <w:rPr>
          <w:rFonts w:ascii="Arial" w:hAnsi="Arial" w:cs="Arial"/>
          <w:sz w:val="28"/>
          <w:szCs w:val="28"/>
        </w:rPr>
      </w:pPr>
      <w:r>
        <w:rPr>
          <w:rFonts w:ascii="Arial" w:hAnsi="Arial" w:cs="Arial"/>
          <w:sz w:val="28"/>
          <w:szCs w:val="28"/>
        </w:rPr>
        <w:t xml:space="preserve"> Documento:</w:t>
      </w:r>
      <w:r>
        <w:rPr>
          <w:rFonts w:ascii="Arial" w:hAnsi="Arial" w:cs="Arial"/>
          <w:sz w:val="28"/>
          <w:szCs w:val="28"/>
        </w:rPr>
        <w:tab/>
        <w:t>Memorial Descritivo</w:t>
      </w:r>
    </w:p>
    <w:p w14:paraId="6E696257" w14:textId="151A9377" w:rsidR="00826E2A" w:rsidRDefault="00826E2A" w:rsidP="00826E2A">
      <w:pPr>
        <w:tabs>
          <w:tab w:val="left" w:pos="3261"/>
        </w:tabs>
        <w:ind w:right="-1"/>
        <w:rPr>
          <w:rFonts w:ascii="Arial" w:hAnsi="Arial" w:cs="Arial"/>
          <w:sz w:val="28"/>
          <w:szCs w:val="28"/>
        </w:rPr>
      </w:pPr>
      <w:r>
        <w:rPr>
          <w:rFonts w:ascii="Arial" w:hAnsi="Arial" w:cs="Arial"/>
          <w:sz w:val="28"/>
          <w:szCs w:val="28"/>
        </w:rPr>
        <w:t xml:space="preserve">                         Nº do Projeto:</w:t>
      </w:r>
      <w:r>
        <w:rPr>
          <w:rFonts w:ascii="Arial" w:hAnsi="Arial" w:cs="Arial"/>
          <w:sz w:val="28"/>
          <w:szCs w:val="28"/>
        </w:rPr>
        <w:tab/>
      </w:r>
      <w:r w:rsidR="00676369">
        <w:rPr>
          <w:rFonts w:ascii="Arial" w:hAnsi="Arial" w:cs="Arial"/>
          <w:sz w:val="28"/>
          <w:szCs w:val="28"/>
        </w:rPr>
        <w:t>PROJ</w:t>
      </w:r>
      <w:r>
        <w:rPr>
          <w:rFonts w:ascii="Arial" w:hAnsi="Arial" w:cs="Arial"/>
          <w:sz w:val="28"/>
          <w:szCs w:val="28"/>
        </w:rPr>
        <w:t>00</w:t>
      </w:r>
      <w:r w:rsidR="006E1DDC">
        <w:rPr>
          <w:rFonts w:ascii="Arial" w:hAnsi="Arial" w:cs="Arial"/>
          <w:sz w:val="28"/>
          <w:szCs w:val="28"/>
        </w:rPr>
        <w:t>62</w:t>
      </w:r>
    </w:p>
    <w:p w14:paraId="5BEE9E69" w14:textId="62EB8EA6" w:rsidR="00826E2A" w:rsidRDefault="00826E2A" w:rsidP="00826E2A">
      <w:pPr>
        <w:tabs>
          <w:tab w:val="left" w:pos="3261"/>
        </w:tabs>
        <w:ind w:left="2124" w:right="-1" w:firstLine="569"/>
        <w:rPr>
          <w:rFonts w:ascii="Arial" w:hAnsi="Arial" w:cs="Arial"/>
          <w:sz w:val="28"/>
          <w:szCs w:val="28"/>
        </w:rPr>
      </w:pPr>
      <w:r>
        <w:rPr>
          <w:rFonts w:ascii="Arial" w:hAnsi="Arial" w:cs="Arial"/>
          <w:sz w:val="28"/>
          <w:szCs w:val="28"/>
        </w:rPr>
        <w:t>Versão:</w:t>
      </w:r>
      <w:r>
        <w:rPr>
          <w:rFonts w:ascii="Arial" w:hAnsi="Arial" w:cs="Arial"/>
          <w:sz w:val="28"/>
          <w:szCs w:val="28"/>
        </w:rPr>
        <w:tab/>
        <w:t>0</w:t>
      </w:r>
      <w:r w:rsidR="00A95CF5">
        <w:rPr>
          <w:rFonts w:ascii="Arial" w:hAnsi="Arial" w:cs="Arial"/>
          <w:sz w:val="28"/>
          <w:szCs w:val="28"/>
        </w:rPr>
        <w:t>1</w:t>
      </w:r>
    </w:p>
    <w:p w14:paraId="6C401741" w14:textId="7CCBC5E4" w:rsidR="00826E2A" w:rsidRDefault="00826E2A" w:rsidP="00826E2A">
      <w:pPr>
        <w:tabs>
          <w:tab w:val="left" w:pos="3261"/>
        </w:tabs>
        <w:ind w:left="2693" w:right="-1" w:firstLine="283"/>
        <w:rPr>
          <w:rFonts w:ascii="Arial" w:hAnsi="Arial" w:cs="Arial"/>
          <w:sz w:val="28"/>
          <w:szCs w:val="28"/>
        </w:rPr>
      </w:pPr>
      <w:r>
        <w:rPr>
          <w:rFonts w:ascii="Arial" w:hAnsi="Arial" w:cs="Arial"/>
          <w:sz w:val="28"/>
          <w:szCs w:val="28"/>
        </w:rPr>
        <w:t>Data:</w:t>
      </w:r>
      <w:r>
        <w:rPr>
          <w:rFonts w:ascii="Arial" w:hAnsi="Arial" w:cs="Arial"/>
          <w:sz w:val="28"/>
          <w:szCs w:val="28"/>
        </w:rPr>
        <w:tab/>
      </w:r>
      <w:r w:rsidR="006E1DDC">
        <w:rPr>
          <w:rFonts w:ascii="Arial" w:hAnsi="Arial" w:cs="Arial"/>
          <w:sz w:val="28"/>
          <w:szCs w:val="28"/>
        </w:rPr>
        <w:t>1</w:t>
      </w:r>
      <w:r w:rsidR="00153025">
        <w:rPr>
          <w:rFonts w:ascii="Arial" w:hAnsi="Arial" w:cs="Arial"/>
          <w:sz w:val="28"/>
          <w:szCs w:val="28"/>
        </w:rPr>
        <w:t>0</w:t>
      </w:r>
      <w:r>
        <w:rPr>
          <w:rFonts w:ascii="Arial" w:hAnsi="Arial" w:cs="Arial"/>
          <w:sz w:val="28"/>
          <w:szCs w:val="28"/>
        </w:rPr>
        <w:t>/</w:t>
      </w:r>
      <w:r w:rsidR="00153025">
        <w:rPr>
          <w:rFonts w:ascii="Arial" w:hAnsi="Arial" w:cs="Arial"/>
          <w:sz w:val="28"/>
          <w:szCs w:val="28"/>
        </w:rPr>
        <w:t>10</w:t>
      </w:r>
      <w:r>
        <w:rPr>
          <w:rFonts w:ascii="Arial" w:hAnsi="Arial" w:cs="Arial"/>
          <w:sz w:val="28"/>
          <w:szCs w:val="28"/>
        </w:rPr>
        <w:t>/20</w:t>
      </w:r>
      <w:r w:rsidR="00676369">
        <w:rPr>
          <w:rFonts w:ascii="Arial" w:hAnsi="Arial" w:cs="Arial"/>
          <w:sz w:val="28"/>
          <w:szCs w:val="28"/>
        </w:rPr>
        <w:t>22</w:t>
      </w:r>
    </w:p>
    <w:p w14:paraId="2185D126" w14:textId="77777777" w:rsidR="00826E2A" w:rsidRDefault="00826E2A" w:rsidP="00826E2A">
      <w:pPr>
        <w:rPr>
          <w:rFonts w:ascii="Arial" w:hAnsi="Arial" w:cs="Arial"/>
          <w:sz w:val="24"/>
          <w:szCs w:val="24"/>
        </w:rPr>
      </w:pPr>
    </w:p>
    <w:p w14:paraId="25B55967" w14:textId="77777777" w:rsidR="00826E2A" w:rsidRPr="00BA602D" w:rsidRDefault="00826E2A" w:rsidP="00826E2A">
      <w:pPr>
        <w:rPr>
          <w:rFonts w:ascii="Arial" w:hAnsi="Arial" w:cs="Arial"/>
          <w:sz w:val="24"/>
          <w:szCs w:val="24"/>
        </w:rPr>
      </w:pPr>
      <w:r w:rsidRPr="00BA602D">
        <w:rPr>
          <w:rFonts w:ascii="Arial" w:hAnsi="Arial" w:cs="Arial"/>
          <w:sz w:val="24"/>
          <w:szCs w:val="24"/>
        </w:rPr>
        <w:t>Controle de Revisões: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0"/>
        <w:gridCol w:w="1151"/>
        <w:gridCol w:w="3074"/>
        <w:gridCol w:w="1311"/>
        <w:gridCol w:w="1276"/>
        <w:gridCol w:w="1269"/>
      </w:tblGrid>
      <w:tr w:rsidR="00826E2A" w:rsidRPr="00A137F9" w14:paraId="6D055F61" w14:textId="77777777" w:rsidTr="00577F42">
        <w:trPr>
          <w:jc w:val="center"/>
        </w:trPr>
        <w:tc>
          <w:tcPr>
            <w:tcW w:w="980" w:type="dxa"/>
            <w:shd w:val="clear" w:color="auto" w:fill="auto"/>
            <w:vAlign w:val="center"/>
          </w:tcPr>
          <w:p w14:paraId="3933798B"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Versão</w:t>
            </w:r>
          </w:p>
        </w:tc>
        <w:tc>
          <w:tcPr>
            <w:tcW w:w="1151" w:type="dxa"/>
            <w:shd w:val="clear" w:color="auto" w:fill="auto"/>
            <w:vAlign w:val="center"/>
          </w:tcPr>
          <w:p w14:paraId="06CA9B06"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Data</w:t>
            </w:r>
          </w:p>
        </w:tc>
        <w:tc>
          <w:tcPr>
            <w:tcW w:w="3074" w:type="dxa"/>
            <w:shd w:val="clear" w:color="auto" w:fill="auto"/>
            <w:vAlign w:val="center"/>
          </w:tcPr>
          <w:p w14:paraId="25A9DA45"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Descrição</w:t>
            </w:r>
          </w:p>
        </w:tc>
        <w:tc>
          <w:tcPr>
            <w:tcW w:w="1311" w:type="dxa"/>
            <w:shd w:val="clear" w:color="auto" w:fill="auto"/>
          </w:tcPr>
          <w:p w14:paraId="00275F8A"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Elaborado por:</w:t>
            </w:r>
          </w:p>
        </w:tc>
        <w:tc>
          <w:tcPr>
            <w:tcW w:w="1276" w:type="dxa"/>
            <w:shd w:val="clear" w:color="auto" w:fill="auto"/>
          </w:tcPr>
          <w:p w14:paraId="0188D5C7"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Revisado por:</w:t>
            </w:r>
          </w:p>
        </w:tc>
        <w:tc>
          <w:tcPr>
            <w:tcW w:w="1269" w:type="dxa"/>
            <w:shd w:val="clear" w:color="auto" w:fill="auto"/>
            <w:vAlign w:val="center"/>
          </w:tcPr>
          <w:p w14:paraId="797DDFF3"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Aprovado por:</w:t>
            </w:r>
          </w:p>
        </w:tc>
      </w:tr>
      <w:tr w:rsidR="00826E2A" w:rsidRPr="00A137F9" w14:paraId="73A09CBD" w14:textId="77777777" w:rsidTr="00577F42">
        <w:trPr>
          <w:jc w:val="center"/>
        </w:trPr>
        <w:tc>
          <w:tcPr>
            <w:tcW w:w="980" w:type="dxa"/>
            <w:shd w:val="clear" w:color="auto" w:fill="auto"/>
            <w:vAlign w:val="center"/>
          </w:tcPr>
          <w:p w14:paraId="0228F345" w14:textId="77777777" w:rsidR="00826E2A" w:rsidRPr="00A137F9" w:rsidRDefault="00826E2A" w:rsidP="00577F42">
            <w:pPr>
              <w:spacing w:after="0" w:line="240" w:lineRule="auto"/>
              <w:jc w:val="center"/>
              <w:rPr>
                <w:rFonts w:ascii="Arial" w:hAnsi="Arial" w:cs="Arial"/>
                <w:sz w:val="24"/>
                <w:szCs w:val="24"/>
              </w:rPr>
            </w:pPr>
            <w:bookmarkStart w:id="0" w:name="_Hlk116293102"/>
            <w:r>
              <w:rPr>
                <w:rFonts w:ascii="Arial" w:hAnsi="Arial" w:cs="Arial"/>
                <w:sz w:val="24"/>
                <w:szCs w:val="24"/>
              </w:rPr>
              <w:t>00</w:t>
            </w:r>
          </w:p>
        </w:tc>
        <w:tc>
          <w:tcPr>
            <w:tcW w:w="1151" w:type="dxa"/>
            <w:shd w:val="clear" w:color="auto" w:fill="auto"/>
            <w:vAlign w:val="center"/>
          </w:tcPr>
          <w:p w14:paraId="7809483F" w14:textId="336DFFB2" w:rsidR="00826E2A" w:rsidRPr="00A137F9" w:rsidRDefault="00E476AD" w:rsidP="00577F42">
            <w:pPr>
              <w:spacing w:after="0" w:line="240" w:lineRule="auto"/>
              <w:jc w:val="both"/>
              <w:rPr>
                <w:rFonts w:ascii="Arial" w:hAnsi="Arial" w:cs="Arial"/>
                <w:sz w:val="24"/>
                <w:szCs w:val="24"/>
              </w:rPr>
            </w:pPr>
            <w:r>
              <w:rPr>
                <w:rFonts w:ascii="Arial" w:hAnsi="Arial" w:cs="Arial"/>
                <w:sz w:val="24"/>
                <w:szCs w:val="24"/>
              </w:rPr>
              <w:t>16</w:t>
            </w:r>
            <w:r w:rsidR="00826E2A">
              <w:rPr>
                <w:rFonts w:ascii="Arial" w:hAnsi="Arial" w:cs="Arial"/>
                <w:sz w:val="24"/>
                <w:szCs w:val="24"/>
              </w:rPr>
              <w:t>/0</w:t>
            </w:r>
            <w:r>
              <w:rPr>
                <w:rFonts w:ascii="Arial" w:hAnsi="Arial" w:cs="Arial"/>
                <w:sz w:val="24"/>
                <w:szCs w:val="24"/>
              </w:rPr>
              <w:t>9</w:t>
            </w:r>
            <w:r w:rsidR="00826E2A">
              <w:rPr>
                <w:rFonts w:ascii="Arial" w:hAnsi="Arial" w:cs="Arial"/>
                <w:sz w:val="24"/>
                <w:szCs w:val="24"/>
              </w:rPr>
              <w:t>/</w:t>
            </w:r>
            <w:r w:rsidR="00005E65">
              <w:rPr>
                <w:rFonts w:ascii="Arial" w:hAnsi="Arial" w:cs="Arial"/>
                <w:sz w:val="24"/>
                <w:szCs w:val="24"/>
              </w:rPr>
              <w:t>22</w:t>
            </w:r>
          </w:p>
        </w:tc>
        <w:tc>
          <w:tcPr>
            <w:tcW w:w="3074" w:type="dxa"/>
            <w:shd w:val="clear" w:color="auto" w:fill="auto"/>
            <w:vAlign w:val="center"/>
          </w:tcPr>
          <w:p w14:paraId="1725A336" w14:textId="77777777" w:rsidR="00826E2A" w:rsidRPr="00A137F9" w:rsidRDefault="00826E2A" w:rsidP="00577F42">
            <w:pPr>
              <w:spacing w:after="0" w:line="240" w:lineRule="auto"/>
              <w:jc w:val="both"/>
              <w:rPr>
                <w:rFonts w:ascii="Arial" w:hAnsi="Arial" w:cs="Arial"/>
                <w:sz w:val="24"/>
                <w:szCs w:val="24"/>
              </w:rPr>
            </w:pPr>
            <w:r w:rsidRPr="00A137F9">
              <w:rPr>
                <w:rFonts w:ascii="Arial" w:hAnsi="Arial" w:cs="Arial"/>
                <w:sz w:val="24"/>
                <w:szCs w:val="24"/>
              </w:rPr>
              <w:t>Emissão Inicial</w:t>
            </w:r>
          </w:p>
        </w:tc>
        <w:tc>
          <w:tcPr>
            <w:tcW w:w="1311" w:type="dxa"/>
            <w:shd w:val="clear" w:color="auto" w:fill="auto"/>
            <w:vAlign w:val="center"/>
          </w:tcPr>
          <w:p w14:paraId="19F2FEA6" w14:textId="072C3150" w:rsidR="00826E2A" w:rsidRPr="00A137F9" w:rsidRDefault="00106DEB" w:rsidP="00577F42">
            <w:pPr>
              <w:spacing w:after="0" w:line="240" w:lineRule="auto"/>
              <w:jc w:val="center"/>
              <w:rPr>
                <w:rFonts w:ascii="Arial" w:hAnsi="Arial" w:cs="Arial"/>
                <w:sz w:val="24"/>
                <w:szCs w:val="24"/>
              </w:rPr>
            </w:pPr>
            <w:r>
              <w:rPr>
                <w:rFonts w:ascii="Arial" w:hAnsi="Arial" w:cs="Arial"/>
                <w:sz w:val="24"/>
                <w:szCs w:val="24"/>
              </w:rPr>
              <w:t>CS</w:t>
            </w:r>
          </w:p>
        </w:tc>
        <w:tc>
          <w:tcPr>
            <w:tcW w:w="1276" w:type="dxa"/>
            <w:shd w:val="clear" w:color="auto" w:fill="auto"/>
            <w:vAlign w:val="center"/>
          </w:tcPr>
          <w:p w14:paraId="1A1FEA58" w14:textId="2754333E" w:rsidR="00826E2A" w:rsidRPr="00A137F9" w:rsidRDefault="00106DEB" w:rsidP="00577F42">
            <w:pPr>
              <w:spacing w:after="0" w:line="240" w:lineRule="auto"/>
              <w:jc w:val="center"/>
              <w:rPr>
                <w:rFonts w:ascii="Arial" w:hAnsi="Arial" w:cs="Arial"/>
                <w:sz w:val="24"/>
                <w:szCs w:val="24"/>
              </w:rPr>
            </w:pPr>
            <w:r>
              <w:rPr>
                <w:rFonts w:ascii="Arial" w:hAnsi="Arial" w:cs="Arial"/>
                <w:sz w:val="24"/>
                <w:szCs w:val="24"/>
              </w:rPr>
              <w:t>CS</w:t>
            </w:r>
          </w:p>
        </w:tc>
        <w:tc>
          <w:tcPr>
            <w:tcW w:w="1269" w:type="dxa"/>
            <w:shd w:val="clear" w:color="auto" w:fill="auto"/>
            <w:vAlign w:val="center"/>
          </w:tcPr>
          <w:p w14:paraId="556DE2BF" w14:textId="4063E252" w:rsidR="00826E2A" w:rsidRPr="00A137F9" w:rsidRDefault="007F0AB4" w:rsidP="00577F42">
            <w:pPr>
              <w:spacing w:after="0" w:line="240" w:lineRule="auto"/>
              <w:jc w:val="center"/>
              <w:rPr>
                <w:rFonts w:ascii="Arial" w:hAnsi="Arial" w:cs="Arial"/>
                <w:sz w:val="24"/>
                <w:szCs w:val="24"/>
              </w:rPr>
            </w:pPr>
            <w:r>
              <w:rPr>
                <w:rFonts w:ascii="Arial" w:hAnsi="Arial" w:cs="Arial"/>
                <w:sz w:val="24"/>
                <w:szCs w:val="24"/>
              </w:rPr>
              <w:t>MT</w:t>
            </w:r>
          </w:p>
        </w:tc>
      </w:tr>
      <w:bookmarkEnd w:id="0"/>
      <w:tr w:rsidR="00153025" w:rsidRPr="00A137F9" w14:paraId="18311DDB" w14:textId="77777777" w:rsidTr="007361E1">
        <w:trPr>
          <w:jc w:val="center"/>
        </w:trPr>
        <w:tc>
          <w:tcPr>
            <w:tcW w:w="980" w:type="dxa"/>
            <w:shd w:val="clear" w:color="auto" w:fill="auto"/>
            <w:vAlign w:val="center"/>
          </w:tcPr>
          <w:p w14:paraId="15F68231" w14:textId="24871051" w:rsidR="00153025" w:rsidRPr="00A137F9" w:rsidRDefault="00153025" w:rsidP="007361E1">
            <w:pPr>
              <w:spacing w:after="0" w:line="240" w:lineRule="auto"/>
              <w:jc w:val="center"/>
              <w:rPr>
                <w:rFonts w:ascii="Arial" w:hAnsi="Arial" w:cs="Arial"/>
                <w:sz w:val="24"/>
                <w:szCs w:val="24"/>
              </w:rPr>
            </w:pPr>
            <w:r>
              <w:rPr>
                <w:rFonts w:ascii="Arial" w:hAnsi="Arial" w:cs="Arial"/>
                <w:sz w:val="24"/>
                <w:szCs w:val="24"/>
              </w:rPr>
              <w:t>01</w:t>
            </w:r>
          </w:p>
        </w:tc>
        <w:tc>
          <w:tcPr>
            <w:tcW w:w="1151" w:type="dxa"/>
            <w:shd w:val="clear" w:color="auto" w:fill="auto"/>
            <w:vAlign w:val="center"/>
          </w:tcPr>
          <w:p w14:paraId="2CED5B9B" w14:textId="7FE1801E" w:rsidR="00153025" w:rsidRPr="00A137F9" w:rsidRDefault="00153025" w:rsidP="007361E1">
            <w:pPr>
              <w:spacing w:after="0" w:line="240" w:lineRule="auto"/>
              <w:jc w:val="both"/>
              <w:rPr>
                <w:rFonts w:ascii="Arial" w:hAnsi="Arial" w:cs="Arial"/>
                <w:sz w:val="24"/>
                <w:szCs w:val="24"/>
              </w:rPr>
            </w:pPr>
            <w:r>
              <w:rPr>
                <w:rFonts w:ascii="Arial" w:hAnsi="Arial" w:cs="Arial"/>
                <w:sz w:val="24"/>
                <w:szCs w:val="24"/>
              </w:rPr>
              <w:t>10/10/22</w:t>
            </w:r>
          </w:p>
        </w:tc>
        <w:tc>
          <w:tcPr>
            <w:tcW w:w="3074" w:type="dxa"/>
            <w:shd w:val="clear" w:color="auto" w:fill="auto"/>
            <w:vAlign w:val="center"/>
          </w:tcPr>
          <w:p w14:paraId="28E01FED" w14:textId="4BF82D26" w:rsidR="00153025" w:rsidRPr="00A137F9" w:rsidRDefault="00153025" w:rsidP="007361E1">
            <w:pPr>
              <w:spacing w:after="0" w:line="240" w:lineRule="auto"/>
              <w:jc w:val="both"/>
              <w:rPr>
                <w:rFonts w:ascii="Arial" w:hAnsi="Arial" w:cs="Arial"/>
                <w:sz w:val="24"/>
                <w:szCs w:val="24"/>
              </w:rPr>
            </w:pPr>
            <w:r>
              <w:rPr>
                <w:rFonts w:ascii="Arial" w:hAnsi="Arial" w:cs="Arial"/>
                <w:sz w:val="24"/>
                <w:szCs w:val="24"/>
              </w:rPr>
              <w:t>Revisão geral</w:t>
            </w:r>
          </w:p>
        </w:tc>
        <w:tc>
          <w:tcPr>
            <w:tcW w:w="1311" w:type="dxa"/>
            <w:shd w:val="clear" w:color="auto" w:fill="auto"/>
            <w:vAlign w:val="center"/>
          </w:tcPr>
          <w:p w14:paraId="3935A00A" w14:textId="77777777" w:rsidR="00153025" w:rsidRPr="00A137F9" w:rsidRDefault="00153025" w:rsidP="007361E1">
            <w:pPr>
              <w:spacing w:after="0" w:line="240" w:lineRule="auto"/>
              <w:jc w:val="center"/>
              <w:rPr>
                <w:rFonts w:ascii="Arial" w:hAnsi="Arial" w:cs="Arial"/>
                <w:sz w:val="24"/>
                <w:szCs w:val="24"/>
              </w:rPr>
            </w:pPr>
            <w:r>
              <w:rPr>
                <w:rFonts w:ascii="Arial" w:hAnsi="Arial" w:cs="Arial"/>
                <w:sz w:val="24"/>
                <w:szCs w:val="24"/>
              </w:rPr>
              <w:t>CS</w:t>
            </w:r>
          </w:p>
        </w:tc>
        <w:tc>
          <w:tcPr>
            <w:tcW w:w="1276" w:type="dxa"/>
            <w:shd w:val="clear" w:color="auto" w:fill="auto"/>
            <w:vAlign w:val="center"/>
          </w:tcPr>
          <w:p w14:paraId="59496A69" w14:textId="77777777" w:rsidR="00153025" w:rsidRPr="00A137F9" w:rsidRDefault="00153025" w:rsidP="007361E1">
            <w:pPr>
              <w:spacing w:after="0" w:line="240" w:lineRule="auto"/>
              <w:jc w:val="center"/>
              <w:rPr>
                <w:rFonts w:ascii="Arial" w:hAnsi="Arial" w:cs="Arial"/>
                <w:sz w:val="24"/>
                <w:szCs w:val="24"/>
              </w:rPr>
            </w:pPr>
            <w:r>
              <w:rPr>
                <w:rFonts w:ascii="Arial" w:hAnsi="Arial" w:cs="Arial"/>
                <w:sz w:val="24"/>
                <w:szCs w:val="24"/>
              </w:rPr>
              <w:t>CS</w:t>
            </w:r>
          </w:p>
        </w:tc>
        <w:tc>
          <w:tcPr>
            <w:tcW w:w="1269" w:type="dxa"/>
            <w:shd w:val="clear" w:color="auto" w:fill="auto"/>
            <w:vAlign w:val="center"/>
          </w:tcPr>
          <w:p w14:paraId="7084229F" w14:textId="77777777" w:rsidR="00153025" w:rsidRPr="00A137F9" w:rsidRDefault="00153025" w:rsidP="007361E1">
            <w:pPr>
              <w:spacing w:after="0" w:line="240" w:lineRule="auto"/>
              <w:jc w:val="center"/>
              <w:rPr>
                <w:rFonts w:ascii="Arial" w:hAnsi="Arial" w:cs="Arial"/>
                <w:sz w:val="24"/>
                <w:szCs w:val="24"/>
              </w:rPr>
            </w:pPr>
            <w:r>
              <w:rPr>
                <w:rFonts w:ascii="Arial" w:hAnsi="Arial" w:cs="Arial"/>
                <w:sz w:val="24"/>
                <w:szCs w:val="24"/>
              </w:rPr>
              <w:t>MT</w:t>
            </w:r>
          </w:p>
        </w:tc>
      </w:tr>
    </w:tbl>
    <w:p w14:paraId="73A9F951" w14:textId="7896F3DB" w:rsidR="00C93791" w:rsidRDefault="0064661A">
      <w:pPr>
        <w:rPr>
          <w:rFonts w:ascii="Arial" w:hAnsi="Arial" w:cs="Arial"/>
          <w:sz w:val="28"/>
          <w:szCs w:val="28"/>
        </w:rPr>
      </w:pPr>
      <w:r>
        <w:rPr>
          <w:rFonts w:ascii="Arial" w:hAnsi="Arial" w:cs="Arial"/>
          <w:noProof/>
          <w:sz w:val="28"/>
          <w:szCs w:val="28"/>
        </w:rPr>
        <w:lastRenderedPageBreak/>
        <w:drawing>
          <wp:anchor distT="0" distB="0" distL="114300" distR="114300" simplePos="0" relativeHeight="251665408" behindDoc="0" locked="0" layoutInCell="1" allowOverlap="1" wp14:anchorId="52161936" wp14:editId="32B3CC52">
            <wp:simplePos x="0" y="0"/>
            <wp:positionH relativeFrom="column">
              <wp:posOffset>1028501</wp:posOffset>
            </wp:positionH>
            <wp:positionV relativeFrom="paragraph">
              <wp:posOffset>4919</wp:posOffset>
            </wp:positionV>
            <wp:extent cx="1188720" cy="1237615"/>
            <wp:effectExtent l="0" t="0" r="0" b="0"/>
            <wp:wrapThrough wrapText="bothSides">
              <wp:wrapPolygon edited="0">
                <wp:start x="0" y="0"/>
                <wp:lineTo x="0" y="21279"/>
                <wp:lineTo x="21115" y="21279"/>
                <wp:lineTo x="21115" y="0"/>
                <wp:lineTo x="0" y="0"/>
              </wp:wrapPolygon>
            </wp:wrapThrough>
            <wp:docPr id="2" name="Imagem 2" descr="Logotipo, nome da empres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Logotipo, nome da empresa&#10;&#10;Descrição gerad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88720" cy="1237615"/>
                    </a:xfrm>
                    <a:prstGeom prst="rect">
                      <a:avLst/>
                    </a:prstGeom>
                    <a:noFill/>
                  </pic:spPr>
                </pic:pic>
              </a:graphicData>
            </a:graphic>
          </wp:anchor>
        </w:drawing>
      </w:r>
    </w:p>
    <w:p w14:paraId="5ACE7F9A" w14:textId="77777777" w:rsidR="00C93791" w:rsidRDefault="00C93791" w:rsidP="00AE6323">
      <w:pPr>
        <w:tabs>
          <w:tab w:val="left" w:pos="3261"/>
        </w:tabs>
        <w:ind w:left="1416" w:right="-1" w:firstLine="568"/>
        <w:rPr>
          <w:rFonts w:ascii="Arial" w:hAnsi="Arial" w:cs="Arial"/>
          <w:sz w:val="28"/>
          <w:szCs w:val="28"/>
        </w:rPr>
      </w:pPr>
    </w:p>
    <w:p w14:paraId="3F02156E" w14:textId="21A7373A" w:rsidR="00C93791" w:rsidRDefault="00000000" w:rsidP="00AE6323">
      <w:pPr>
        <w:tabs>
          <w:tab w:val="left" w:pos="3261"/>
        </w:tabs>
        <w:ind w:left="1416" w:right="-1" w:firstLine="568"/>
        <w:rPr>
          <w:rFonts w:ascii="Arial" w:hAnsi="Arial" w:cs="Arial"/>
          <w:sz w:val="28"/>
          <w:szCs w:val="28"/>
        </w:rPr>
      </w:pPr>
      <w:r>
        <w:rPr>
          <w:rFonts w:ascii="Arial" w:hAnsi="Arial" w:cs="Arial"/>
          <w:noProof/>
          <w:sz w:val="28"/>
          <w:szCs w:val="28"/>
          <w:lang w:eastAsia="pt-BR"/>
        </w:rPr>
        <w:pict w14:anchorId="17DC95E3">
          <v:rect id="_x0000_s2072" style="position:absolute;left:0;text-align:left;margin-left:138.45pt;margin-top:384.5pt;width:840.55pt;height:71.6pt;rotation:90;z-index:251663360;visibility:visible;mso-wrap-distance-left:9pt;mso-wrap-distance-top:0;mso-wrap-distance-right:9pt;mso-wrap-distance-bottom:0;mso-position-horizontal-relative:page;mso-position-vertical-relative:page;mso-width-relative:page;mso-height-relative:page;v-text-anchor:middle" o:allowincell="f" fillcolor="#ed7d31 [3205]" strokecolor="#ed7d31 [3205]" strokeweight="1.5pt">
            <v:textbox style="mso-next-textbox:#_x0000_s2072" inset="14.4pt,,14.4pt">
              <w:txbxContent>
                <w:p w14:paraId="638F0EB5" w14:textId="6FF2B1AA" w:rsidR="00500219" w:rsidRDefault="00500219" w:rsidP="00500219">
                  <w:pPr>
                    <w:pStyle w:val="Ttulo1"/>
                    <w:numPr>
                      <w:ilvl w:val="0"/>
                      <w:numId w:val="0"/>
                    </w:numPr>
                    <w:ind w:left="360"/>
                    <w:jc w:val="right"/>
                  </w:pPr>
                </w:p>
              </w:txbxContent>
            </v:textbox>
            <w10:wrap anchorx="page" anchory="page"/>
          </v:rect>
        </w:pict>
      </w:r>
      <w:r w:rsidR="00005E65">
        <w:rPr>
          <w:noProof/>
        </w:rPr>
        <w:drawing>
          <wp:anchor distT="0" distB="0" distL="114300" distR="114300" simplePos="0" relativeHeight="251657728" behindDoc="1" locked="0" layoutInCell="1" allowOverlap="1" wp14:anchorId="785BB773" wp14:editId="28E68A55">
            <wp:simplePos x="0" y="0"/>
            <wp:positionH relativeFrom="column">
              <wp:posOffset>3664585</wp:posOffset>
            </wp:positionH>
            <wp:positionV relativeFrom="paragraph">
              <wp:posOffset>-553720</wp:posOffset>
            </wp:positionV>
            <wp:extent cx="1718945" cy="433070"/>
            <wp:effectExtent l="0" t="0" r="0" b="0"/>
            <wp:wrapTight wrapText="bothSides">
              <wp:wrapPolygon edited="0">
                <wp:start x="17235" y="0"/>
                <wp:lineTo x="0" y="3801"/>
                <wp:lineTo x="0" y="17103"/>
                <wp:lineTo x="12687" y="20903"/>
                <wp:lineTo x="17235" y="20903"/>
                <wp:lineTo x="20347" y="20903"/>
                <wp:lineTo x="21305" y="17103"/>
                <wp:lineTo x="21305" y="3801"/>
                <wp:lineTo x="20347" y="0"/>
                <wp:lineTo x="17235" y="0"/>
              </wp:wrapPolygon>
            </wp:wrapTight>
            <wp:docPr id="9" name="Imagem 9"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Logotipo&#10;&#10;Descrição gerada automaticament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18945" cy="4330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DFCF8AC" w14:textId="171B2188" w:rsidR="00C93791" w:rsidRDefault="00C93791" w:rsidP="00ED3B76">
      <w:pPr>
        <w:tabs>
          <w:tab w:val="left" w:pos="3261"/>
        </w:tabs>
        <w:ind w:left="1416" w:right="-1" w:firstLine="568"/>
        <w:jc w:val="right"/>
        <w:rPr>
          <w:rFonts w:ascii="Arial" w:hAnsi="Arial" w:cs="Arial"/>
          <w:sz w:val="28"/>
          <w:szCs w:val="28"/>
        </w:rPr>
      </w:pPr>
    </w:p>
    <w:p w14:paraId="6A8BEB49" w14:textId="51560FA9" w:rsidR="00873A76" w:rsidRDefault="00000000" w:rsidP="00AE6323">
      <w:pPr>
        <w:tabs>
          <w:tab w:val="left" w:pos="3261"/>
        </w:tabs>
        <w:ind w:left="1416" w:right="-1" w:firstLine="568"/>
        <w:rPr>
          <w:rFonts w:ascii="Arial" w:hAnsi="Arial" w:cs="Arial"/>
          <w:sz w:val="28"/>
          <w:szCs w:val="28"/>
        </w:rPr>
        <w:sectPr w:rsidR="00873A76" w:rsidSect="00F07A7B">
          <w:headerReference w:type="even" r:id="rId12"/>
          <w:footerReference w:type="default" r:id="rId13"/>
          <w:headerReference w:type="first" r:id="rId14"/>
          <w:pgSz w:w="11906" w:h="16838"/>
          <w:pgMar w:top="1701" w:right="1134" w:bottom="1134" w:left="1701" w:header="708" w:footer="708" w:gutter="0"/>
          <w:cols w:space="708"/>
          <w:docGrid w:linePitch="360"/>
        </w:sectPr>
      </w:pPr>
      <w:r>
        <w:rPr>
          <w:rFonts w:ascii="Arial" w:hAnsi="Arial" w:cs="Arial"/>
          <w:noProof/>
          <w:sz w:val="28"/>
          <w:szCs w:val="28"/>
          <w:lang w:eastAsia="pt-BR"/>
        </w:rPr>
        <w:pict w14:anchorId="17DC95E3">
          <v:rect id="_x0000_s2073" style="position:absolute;left:0;text-align:left;margin-left:-.75pt;margin-top:301.5pt;width:533.5pt;height:68.65pt;z-index:251664384;visibility:visible;mso-wrap-style:square;mso-width-percent:900;mso-height-percent:0;mso-wrap-distance-left:9pt;mso-wrap-distance-top:0;mso-wrap-distance-right:9pt;mso-wrap-distance-bottom:0;mso-position-horizontal-relative:page;mso-position-vertical-relative:page;mso-width-percent:900;mso-height-percent:0;mso-width-relative:page;mso-height-relative:page;v-text-anchor:middle" o:allowincell="f" fillcolor="#60933d" strokecolor="#538135 [2409]" strokeweight="1.5pt">
            <v:textbox style="mso-next-textbox:#_x0000_s2073" inset="14.4pt,,14.4pt">
              <w:txbxContent>
                <w:p w14:paraId="750B4659" w14:textId="7AC05050" w:rsidR="00F9117E" w:rsidRDefault="00EB3D42" w:rsidP="00F9117E">
                  <w:pPr>
                    <w:pStyle w:val="Ttulo1"/>
                    <w:numPr>
                      <w:ilvl w:val="0"/>
                      <w:numId w:val="0"/>
                    </w:numPr>
                    <w:ind w:left="360"/>
                    <w:jc w:val="right"/>
                  </w:pPr>
                  <w:bookmarkStart w:id="1" w:name="_Toc116293498"/>
                  <w:r>
                    <w:t>ARQUITETURA</w:t>
                  </w:r>
                  <w:bookmarkEnd w:id="1"/>
                </w:p>
              </w:txbxContent>
            </v:textbox>
            <w10:wrap anchorx="page" anchory="page"/>
          </v:rect>
        </w:pict>
      </w:r>
    </w:p>
    <w:p w14:paraId="2A8592BC" w14:textId="77777777" w:rsidR="00441A3A" w:rsidRDefault="00387143" w:rsidP="00441A3A">
      <w:pPr>
        <w:ind w:right="-1"/>
        <w:rPr>
          <w:rFonts w:ascii="Arial" w:hAnsi="Arial" w:cs="Arial"/>
          <w:b/>
          <w:sz w:val="24"/>
          <w:szCs w:val="24"/>
        </w:rPr>
      </w:pPr>
      <w:r>
        <w:rPr>
          <w:rFonts w:ascii="Arial" w:hAnsi="Arial" w:cs="Arial"/>
          <w:b/>
          <w:sz w:val="24"/>
          <w:szCs w:val="24"/>
        </w:rPr>
        <w:lastRenderedPageBreak/>
        <w:t>SUMÁRIO</w:t>
      </w:r>
    </w:p>
    <w:p w14:paraId="34CCD1EA" w14:textId="7CE3B9BE" w:rsidR="00153025" w:rsidRDefault="00577B3F">
      <w:pPr>
        <w:pStyle w:val="Sumrio1"/>
        <w:rPr>
          <w:rFonts w:eastAsiaTheme="minorEastAsia"/>
          <w:b w:val="0"/>
          <w:bCs w:val="0"/>
          <w:caps w:val="0"/>
          <w:lang w:eastAsia="pt-BR"/>
        </w:rPr>
      </w:pPr>
      <w:r>
        <w:rPr>
          <w:rFonts w:ascii="Arial" w:hAnsi="Arial" w:cs="Arial"/>
          <w:sz w:val="24"/>
          <w:szCs w:val="24"/>
          <w:u w:val="single"/>
        </w:rPr>
        <w:fldChar w:fldCharType="begin"/>
      </w:r>
      <w:r w:rsidR="001378C4">
        <w:rPr>
          <w:rFonts w:ascii="Arial" w:hAnsi="Arial" w:cs="Arial"/>
          <w:sz w:val="24"/>
          <w:szCs w:val="24"/>
        </w:rPr>
        <w:instrText xml:space="preserve"> TOC \o "1-5" \h \z \u </w:instrText>
      </w:r>
      <w:r>
        <w:rPr>
          <w:rFonts w:ascii="Arial" w:hAnsi="Arial" w:cs="Arial"/>
          <w:sz w:val="24"/>
          <w:szCs w:val="24"/>
          <w:u w:val="single"/>
        </w:rPr>
        <w:fldChar w:fldCharType="separate"/>
      </w:r>
      <w:hyperlink r:id="rId15" w:anchor="_Toc116293498" w:history="1">
        <w:r w:rsidR="00153025" w:rsidRPr="00777E17">
          <w:rPr>
            <w:rStyle w:val="Hyperlink"/>
          </w:rPr>
          <w:t>ARQUITETURA</w:t>
        </w:r>
        <w:r w:rsidR="00153025">
          <w:rPr>
            <w:webHidden/>
          </w:rPr>
          <w:tab/>
        </w:r>
        <w:r w:rsidR="00153025">
          <w:rPr>
            <w:webHidden/>
          </w:rPr>
          <w:fldChar w:fldCharType="begin"/>
        </w:r>
        <w:r w:rsidR="00153025">
          <w:rPr>
            <w:webHidden/>
          </w:rPr>
          <w:instrText xml:space="preserve"> PAGEREF _Toc116293498 \h </w:instrText>
        </w:r>
        <w:r w:rsidR="00153025">
          <w:rPr>
            <w:webHidden/>
          </w:rPr>
        </w:r>
        <w:r w:rsidR="00153025">
          <w:rPr>
            <w:webHidden/>
          </w:rPr>
          <w:fldChar w:fldCharType="separate"/>
        </w:r>
        <w:r w:rsidR="00153025">
          <w:rPr>
            <w:webHidden/>
          </w:rPr>
          <w:t>2</w:t>
        </w:r>
        <w:r w:rsidR="00153025">
          <w:rPr>
            <w:webHidden/>
          </w:rPr>
          <w:fldChar w:fldCharType="end"/>
        </w:r>
      </w:hyperlink>
    </w:p>
    <w:p w14:paraId="309DD7D9" w14:textId="4A31B86E" w:rsidR="00153025" w:rsidRDefault="00000000">
      <w:pPr>
        <w:pStyle w:val="Sumrio1"/>
        <w:tabs>
          <w:tab w:val="left" w:pos="390"/>
        </w:tabs>
        <w:rPr>
          <w:rFonts w:eastAsiaTheme="minorEastAsia"/>
          <w:b w:val="0"/>
          <w:bCs w:val="0"/>
          <w:caps w:val="0"/>
          <w:lang w:eastAsia="pt-BR"/>
        </w:rPr>
      </w:pPr>
      <w:hyperlink w:anchor="_Toc116293500" w:history="1">
        <w:r w:rsidR="00153025" w:rsidRPr="00777E17">
          <w:rPr>
            <w:rStyle w:val="Hyperlink"/>
          </w:rPr>
          <w:t>1.</w:t>
        </w:r>
        <w:r w:rsidR="00153025">
          <w:rPr>
            <w:rFonts w:eastAsiaTheme="minorEastAsia"/>
            <w:b w:val="0"/>
            <w:bCs w:val="0"/>
            <w:caps w:val="0"/>
            <w:lang w:eastAsia="pt-BR"/>
          </w:rPr>
          <w:tab/>
        </w:r>
        <w:r w:rsidR="00153025" w:rsidRPr="00777E17">
          <w:rPr>
            <w:rStyle w:val="Hyperlink"/>
          </w:rPr>
          <w:t>DETALHAMENTO TÉCNICO DA SOLUÇÃO</w:t>
        </w:r>
        <w:r w:rsidR="00153025">
          <w:rPr>
            <w:webHidden/>
          </w:rPr>
          <w:tab/>
        </w:r>
        <w:r w:rsidR="00153025">
          <w:rPr>
            <w:webHidden/>
          </w:rPr>
          <w:fldChar w:fldCharType="begin"/>
        </w:r>
        <w:r w:rsidR="00153025">
          <w:rPr>
            <w:webHidden/>
          </w:rPr>
          <w:instrText xml:space="preserve"> PAGEREF _Toc116293500 \h </w:instrText>
        </w:r>
        <w:r w:rsidR="00153025">
          <w:rPr>
            <w:webHidden/>
          </w:rPr>
        </w:r>
        <w:r w:rsidR="00153025">
          <w:rPr>
            <w:webHidden/>
          </w:rPr>
          <w:fldChar w:fldCharType="separate"/>
        </w:r>
        <w:r w:rsidR="00153025">
          <w:rPr>
            <w:webHidden/>
          </w:rPr>
          <w:t>4</w:t>
        </w:r>
        <w:r w:rsidR="00153025">
          <w:rPr>
            <w:webHidden/>
          </w:rPr>
          <w:fldChar w:fldCharType="end"/>
        </w:r>
      </w:hyperlink>
    </w:p>
    <w:p w14:paraId="326E7181" w14:textId="0A642F74" w:rsidR="00153025" w:rsidRDefault="00000000">
      <w:pPr>
        <w:pStyle w:val="Sumrio2"/>
        <w:tabs>
          <w:tab w:val="left" w:pos="502"/>
          <w:tab w:val="right" w:pos="9061"/>
        </w:tabs>
        <w:rPr>
          <w:rFonts w:eastAsiaTheme="minorEastAsia"/>
          <w:b w:val="0"/>
          <w:bCs w:val="0"/>
          <w:smallCaps w:val="0"/>
          <w:noProof/>
          <w:lang w:eastAsia="pt-BR"/>
        </w:rPr>
      </w:pPr>
      <w:hyperlink w:anchor="_Toc116293501" w:history="1">
        <w:r w:rsidR="00153025" w:rsidRPr="00777E17">
          <w:rPr>
            <w:rStyle w:val="Hyperlink"/>
            <w:rFonts w:cs="Arial"/>
            <w:noProof/>
          </w:rPr>
          <w:t>1.1</w:t>
        </w:r>
        <w:r w:rsidR="00153025">
          <w:rPr>
            <w:rFonts w:eastAsiaTheme="minorEastAsia"/>
            <w:b w:val="0"/>
            <w:bCs w:val="0"/>
            <w:smallCaps w:val="0"/>
            <w:noProof/>
            <w:lang w:eastAsia="pt-BR"/>
          </w:rPr>
          <w:tab/>
        </w:r>
        <w:r w:rsidR="00153025" w:rsidRPr="00777E17">
          <w:rPr>
            <w:rStyle w:val="Hyperlink"/>
            <w:rFonts w:cs="Arial"/>
            <w:noProof/>
          </w:rPr>
          <w:t>GENERALIDADES</w:t>
        </w:r>
        <w:r w:rsidR="00153025">
          <w:rPr>
            <w:noProof/>
            <w:webHidden/>
          </w:rPr>
          <w:tab/>
        </w:r>
        <w:r w:rsidR="00153025">
          <w:rPr>
            <w:noProof/>
            <w:webHidden/>
          </w:rPr>
          <w:fldChar w:fldCharType="begin"/>
        </w:r>
        <w:r w:rsidR="00153025">
          <w:rPr>
            <w:noProof/>
            <w:webHidden/>
          </w:rPr>
          <w:instrText xml:space="preserve"> PAGEREF _Toc116293501 \h </w:instrText>
        </w:r>
        <w:r w:rsidR="00153025">
          <w:rPr>
            <w:noProof/>
            <w:webHidden/>
          </w:rPr>
        </w:r>
        <w:r w:rsidR="00153025">
          <w:rPr>
            <w:noProof/>
            <w:webHidden/>
          </w:rPr>
          <w:fldChar w:fldCharType="separate"/>
        </w:r>
        <w:r w:rsidR="00153025">
          <w:rPr>
            <w:noProof/>
            <w:webHidden/>
          </w:rPr>
          <w:t>4</w:t>
        </w:r>
        <w:r w:rsidR="00153025">
          <w:rPr>
            <w:noProof/>
            <w:webHidden/>
          </w:rPr>
          <w:fldChar w:fldCharType="end"/>
        </w:r>
      </w:hyperlink>
    </w:p>
    <w:p w14:paraId="52053B41" w14:textId="7A4F11E9" w:rsidR="00153025" w:rsidRDefault="00000000">
      <w:pPr>
        <w:pStyle w:val="Sumrio2"/>
        <w:tabs>
          <w:tab w:val="left" w:pos="502"/>
          <w:tab w:val="right" w:pos="9061"/>
        </w:tabs>
        <w:rPr>
          <w:rFonts w:eastAsiaTheme="minorEastAsia"/>
          <w:b w:val="0"/>
          <w:bCs w:val="0"/>
          <w:smallCaps w:val="0"/>
          <w:noProof/>
          <w:lang w:eastAsia="pt-BR"/>
        </w:rPr>
      </w:pPr>
      <w:hyperlink w:anchor="_Toc116293502" w:history="1">
        <w:r w:rsidR="00153025" w:rsidRPr="00777E17">
          <w:rPr>
            <w:rStyle w:val="Hyperlink"/>
            <w:rFonts w:cs="Arial"/>
            <w:noProof/>
          </w:rPr>
          <w:t>1.2</w:t>
        </w:r>
        <w:r w:rsidR="00153025">
          <w:rPr>
            <w:rFonts w:eastAsiaTheme="minorEastAsia"/>
            <w:b w:val="0"/>
            <w:bCs w:val="0"/>
            <w:smallCaps w:val="0"/>
            <w:noProof/>
            <w:lang w:eastAsia="pt-BR"/>
          </w:rPr>
          <w:tab/>
        </w:r>
        <w:r w:rsidR="00153025" w:rsidRPr="00777E17">
          <w:rPr>
            <w:rStyle w:val="Hyperlink"/>
            <w:rFonts w:cs="Arial"/>
            <w:noProof/>
          </w:rPr>
          <w:t>DOCUMENTOS REFERÊNCIA</w:t>
        </w:r>
        <w:r w:rsidR="00153025">
          <w:rPr>
            <w:noProof/>
            <w:webHidden/>
          </w:rPr>
          <w:tab/>
        </w:r>
        <w:r w:rsidR="00153025">
          <w:rPr>
            <w:noProof/>
            <w:webHidden/>
          </w:rPr>
          <w:fldChar w:fldCharType="begin"/>
        </w:r>
        <w:r w:rsidR="00153025">
          <w:rPr>
            <w:noProof/>
            <w:webHidden/>
          </w:rPr>
          <w:instrText xml:space="preserve"> PAGEREF _Toc116293502 \h </w:instrText>
        </w:r>
        <w:r w:rsidR="00153025">
          <w:rPr>
            <w:noProof/>
            <w:webHidden/>
          </w:rPr>
        </w:r>
        <w:r w:rsidR="00153025">
          <w:rPr>
            <w:noProof/>
            <w:webHidden/>
          </w:rPr>
          <w:fldChar w:fldCharType="separate"/>
        </w:r>
        <w:r w:rsidR="00153025">
          <w:rPr>
            <w:noProof/>
            <w:webHidden/>
          </w:rPr>
          <w:t>5</w:t>
        </w:r>
        <w:r w:rsidR="00153025">
          <w:rPr>
            <w:noProof/>
            <w:webHidden/>
          </w:rPr>
          <w:fldChar w:fldCharType="end"/>
        </w:r>
      </w:hyperlink>
    </w:p>
    <w:p w14:paraId="2DBEFAD7" w14:textId="626641E9" w:rsidR="00153025" w:rsidRDefault="00000000">
      <w:pPr>
        <w:pStyle w:val="Sumrio2"/>
        <w:tabs>
          <w:tab w:val="left" w:pos="502"/>
          <w:tab w:val="right" w:pos="9061"/>
        </w:tabs>
        <w:rPr>
          <w:rFonts w:eastAsiaTheme="minorEastAsia"/>
          <w:b w:val="0"/>
          <w:bCs w:val="0"/>
          <w:smallCaps w:val="0"/>
          <w:noProof/>
          <w:lang w:eastAsia="pt-BR"/>
        </w:rPr>
      </w:pPr>
      <w:hyperlink w:anchor="_Toc116293503" w:history="1">
        <w:r w:rsidR="00153025" w:rsidRPr="00777E17">
          <w:rPr>
            <w:rStyle w:val="Hyperlink"/>
            <w:rFonts w:cs="Arial"/>
            <w:noProof/>
          </w:rPr>
          <w:t>1.3</w:t>
        </w:r>
        <w:r w:rsidR="00153025">
          <w:rPr>
            <w:rFonts w:eastAsiaTheme="minorEastAsia"/>
            <w:b w:val="0"/>
            <w:bCs w:val="0"/>
            <w:smallCaps w:val="0"/>
            <w:noProof/>
            <w:lang w:eastAsia="pt-BR"/>
          </w:rPr>
          <w:tab/>
        </w:r>
        <w:r w:rsidR="00153025" w:rsidRPr="00777E17">
          <w:rPr>
            <w:rStyle w:val="Hyperlink"/>
            <w:rFonts w:cs="Arial"/>
            <w:noProof/>
          </w:rPr>
          <w:t>VEDAÇÕES</w:t>
        </w:r>
        <w:r w:rsidR="00153025">
          <w:rPr>
            <w:noProof/>
            <w:webHidden/>
          </w:rPr>
          <w:tab/>
        </w:r>
        <w:r w:rsidR="00153025">
          <w:rPr>
            <w:noProof/>
            <w:webHidden/>
          </w:rPr>
          <w:fldChar w:fldCharType="begin"/>
        </w:r>
        <w:r w:rsidR="00153025">
          <w:rPr>
            <w:noProof/>
            <w:webHidden/>
          </w:rPr>
          <w:instrText xml:space="preserve"> PAGEREF _Toc116293503 \h </w:instrText>
        </w:r>
        <w:r w:rsidR="00153025">
          <w:rPr>
            <w:noProof/>
            <w:webHidden/>
          </w:rPr>
        </w:r>
        <w:r w:rsidR="00153025">
          <w:rPr>
            <w:noProof/>
            <w:webHidden/>
          </w:rPr>
          <w:fldChar w:fldCharType="separate"/>
        </w:r>
        <w:r w:rsidR="00153025">
          <w:rPr>
            <w:noProof/>
            <w:webHidden/>
          </w:rPr>
          <w:t>5</w:t>
        </w:r>
        <w:r w:rsidR="00153025">
          <w:rPr>
            <w:noProof/>
            <w:webHidden/>
          </w:rPr>
          <w:fldChar w:fldCharType="end"/>
        </w:r>
      </w:hyperlink>
    </w:p>
    <w:p w14:paraId="12A9D5DC" w14:textId="7BAFFAC6" w:rsidR="00153025" w:rsidRDefault="00000000">
      <w:pPr>
        <w:pStyle w:val="Sumrio3"/>
        <w:tabs>
          <w:tab w:val="left" w:pos="666"/>
          <w:tab w:val="right" w:pos="9061"/>
        </w:tabs>
        <w:rPr>
          <w:rFonts w:eastAsiaTheme="minorEastAsia"/>
          <w:smallCaps w:val="0"/>
          <w:noProof/>
          <w:lang w:eastAsia="pt-BR"/>
        </w:rPr>
      </w:pPr>
      <w:hyperlink w:anchor="_Toc116293504" w:history="1">
        <w:r w:rsidR="00153025" w:rsidRPr="00777E17">
          <w:rPr>
            <w:rStyle w:val="Hyperlink"/>
            <w:rFonts w:cs="Arial"/>
            <w:iCs/>
            <w:noProof/>
          </w:rPr>
          <w:t>1.3.1</w:t>
        </w:r>
        <w:r w:rsidR="00153025">
          <w:rPr>
            <w:rFonts w:eastAsiaTheme="minorEastAsia"/>
            <w:smallCaps w:val="0"/>
            <w:noProof/>
            <w:lang w:eastAsia="pt-BR"/>
          </w:rPr>
          <w:tab/>
        </w:r>
        <w:r w:rsidR="00153025" w:rsidRPr="00777E17">
          <w:rPr>
            <w:rStyle w:val="Hyperlink"/>
            <w:rFonts w:cs="Arial"/>
            <w:iCs/>
            <w:noProof/>
          </w:rPr>
          <w:t>Drywall com painéis de gesso acartonado RF</w:t>
        </w:r>
        <w:r w:rsidR="00153025">
          <w:rPr>
            <w:noProof/>
            <w:webHidden/>
          </w:rPr>
          <w:tab/>
        </w:r>
        <w:r w:rsidR="00153025">
          <w:rPr>
            <w:noProof/>
            <w:webHidden/>
          </w:rPr>
          <w:fldChar w:fldCharType="begin"/>
        </w:r>
        <w:r w:rsidR="00153025">
          <w:rPr>
            <w:noProof/>
            <w:webHidden/>
          </w:rPr>
          <w:instrText xml:space="preserve"> PAGEREF _Toc116293504 \h </w:instrText>
        </w:r>
        <w:r w:rsidR="00153025">
          <w:rPr>
            <w:noProof/>
            <w:webHidden/>
          </w:rPr>
        </w:r>
        <w:r w:rsidR="00153025">
          <w:rPr>
            <w:noProof/>
            <w:webHidden/>
          </w:rPr>
          <w:fldChar w:fldCharType="separate"/>
        </w:r>
        <w:r w:rsidR="00153025">
          <w:rPr>
            <w:noProof/>
            <w:webHidden/>
          </w:rPr>
          <w:t>5</w:t>
        </w:r>
        <w:r w:rsidR="00153025">
          <w:rPr>
            <w:noProof/>
            <w:webHidden/>
          </w:rPr>
          <w:fldChar w:fldCharType="end"/>
        </w:r>
      </w:hyperlink>
    </w:p>
    <w:p w14:paraId="187E24E7" w14:textId="6EA3A1D7" w:rsidR="00153025" w:rsidRDefault="00000000">
      <w:pPr>
        <w:pStyle w:val="Sumrio2"/>
        <w:tabs>
          <w:tab w:val="left" w:pos="502"/>
          <w:tab w:val="right" w:pos="9061"/>
        </w:tabs>
        <w:rPr>
          <w:rFonts w:eastAsiaTheme="minorEastAsia"/>
          <w:b w:val="0"/>
          <w:bCs w:val="0"/>
          <w:smallCaps w:val="0"/>
          <w:noProof/>
          <w:lang w:eastAsia="pt-BR"/>
        </w:rPr>
      </w:pPr>
      <w:hyperlink w:anchor="_Toc116293505" w:history="1">
        <w:r w:rsidR="00153025" w:rsidRPr="00777E17">
          <w:rPr>
            <w:rStyle w:val="Hyperlink"/>
            <w:noProof/>
          </w:rPr>
          <w:t>1.4</w:t>
        </w:r>
        <w:r w:rsidR="00153025">
          <w:rPr>
            <w:rFonts w:eastAsiaTheme="minorEastAsia"/>
            <w:b w:val="0"/>
            <w:bCs w:val="0"/>
            <w:smallCaps w:val="0"/>
            <w:noProof/>
            <w:lang w:eastAsia="pt-BR"/>
          </w:rPr>
          <w:tab/>
        </w:r>
        <w:r w:rsidR="00153025" w:rsidRPr="00777E17">
          <w:rPr>
            <w:rStyle w:val="Hyperlink"/>
            <w:noProof/>
          </w:rPr>
          <w:t>BASE DE CONCRETO</w:t>
        </w:r>
        <w:r w:rsidR="00153025">
          <w:rPr>
            <w:noProof/>
            <w:webHidden/>
          </w:rPr>
          <w:tab/>
        </w:r>
        <w:r w:rsidR="00153025">
          <w:rPr>
            <w:noProof/>
            <w:webHidden/>
          </w:rPr>
          <w:fldChar w:fldCharType="begin"/>
        </w:r>
        <w:r w:rsidR="00153025">
          <w:rPr>
            <w:noProof/>
            <w:webHidden/>
          </w:rPr>
          <w:instrText xml:space="preserve"> PAGEREF _Toc116293505 \h </w:instrText>
        </w:r>
        <w:r w:rsidR="00153025">
          <w:rPr>
            <w:noProof/>
            <w:webHidden/>
          </w:rPr>
        </w:r>
        <w:r w:rsidR="00153025">
          <w:rPr>
            <w:noProof/>
            <w:webHidden/>
          </w:rPr>
          <w:fldChar w:fldCharType="separate"/>
        </w:r>
        <w:r w:rsidR="00153025">
          <w:rPr>
            <w:noProof/>
            <w:webHidden/>
          </w:rPr>
          <w:t>6</w:t>
        </w:r>
        <w:r w:rsidR="00153025">
          <w:rPr>
            <w:noProof/>
            <w:webHidden/>
          </w:rPr>
          <w:fldChar w:fldCharType="end"/>
        </w:r>
      </w:hyperlink>
    </w:p>
    <w:p w14:paraId="3A5A6C70" w14:textId="7A5827E9" w:rsidR="00153025" w:rsidRDefault="00000000">
      <w:pPr>
        <w:pStyle w:val="Sumrio2"/>
        <w:tabs>
          <w:tab w:val="left" w:pos="502"/>
          <w:tab w:val="right" w:pos="9061"/>
        </w:tabs>
        <w:rPr>
          <w:rFonts w:eastAsiaTheme="minorEastAsia"/>
          <w:b w:val="0"/>
          <w:bCs w:val="0"/>
          <w:smallCaps w:val="0"/>
          <w:noProof/>
          <w:lang w:eastAsia="pt-BR"/>
        </w:rPr>
      </w:pPr>
      <w:hyperlink w:anchor="_Toc116293506" w:history="1">
        <w:r w:rsidR="00153025" w:rsidRPr="00777E17">
          <w:rPr>
            <w:rStyle w:val="Hyperlink"/>
            <w:rFonts w:cs="Arial"/>
            <w:noProof/>
          </w:rPr>
          <w:t>1.5</w:t>
        </w:r>
        <w:r w:rsidR="00153025">
          <w:rPr>
            <w:rFonts w:eastAsiaTheme="minorEastAsia"/>
            <w:b w:val="0"/>
            <w:bCs w:val="0"/>
            <w:smallCaps w:val="0"/>
            <w:noProof/>
            <w:lang w:eastAsia="pt-BR"/>
          </w:rPr>
          <w:tab/>
        </w:r>
        <w:r w:rsidR="00153025" w:rsidRPr="00777E17">
          <w:rPr>
            <w:rStyle w:val="Hyperlink"/>
            <w:rFonts w:cs="Arial"/>
            <w:noProof/>
          </w:rPr>
          <w:t>ESQUADRIAS</w:t>
        </w:r>
        <w:r w:rsidR="00153025">
          <w:rPr>
            <w:noProof/>
            <w:webHidden/>
          </w:rPr>
          <w:tab/>
        </w:r>
        <w:r w:rsidR="00153025">
          <w:rPr>
            <w:noProof/>
            <w:webHidden/>
          </w:rPr>
          <w:fldChar w:fldCharType="begin"/>
        </w:r>
        <w:r w:rsidR="00153025">
          <w:rPr>
            <w:noProof/>
            <w:webHidden/>
          </w:rPr>
          <w:instrText xml:space="preserve"> PAGEREF _Toc116293506 \h </w:instrText>
        </w:r>
        <w:r w:rsidR="00153025">
          <w:rPr>
            <w:noProof/>
            <w:webHidden/>
          </w:rPr>
        </w:r>
        <w:r w:rsidR="00153025">
          <w:rPr>
            <w:noProof/>
            <w:webHidden/>
          </w:rPr>
          <w:fldChar w:fldCharType="separate"/>
        </w:r>
        <w:r w:rsidR="00153025">
          <w:rPr>
            <w:noProof/>
            <w:webHidden/>
          </w:rPr>
          <w:t>7</w:t>
        </w:r>
        <w:r w:rsidR="00153025">
          <w:rPr>
            <w:noProof/>
            <w:webHidden/>
          </w:rPr>
          <w:fldChar w:fldCharType="end"/>
        </w:r>
      </w:hyperlink>
    </w:p>
    <w:p w14:paraId="39FED935" w14:textId="70E50DD6" w:rsidR="00153025" w:rsidRDefault="00000000">
      <w:pPr>
        <w:pStyle w:val="Sumrio3"/>
        <w:tabs>
          <w:tab w:val="left" w:pos="666"/>
          <w:tab w:val="right" w:pos="9061"/>
        </w:tabs>
        <w:rPr>
          <w:rFonts w:eastAsiaTheme="minorEastAsia"/>
          <w:smallCaps w:val="0"/>
          <w:noProof/>
          <w:lang w:eastAsia="pt-BR"/>
        </w:rPr>
      </w:pPr>
      <w:hyperlink w:anchor="_Toc116293507" w:history="1">
        <w:r w:rsidR="00153025" w:rsidRPr="00777E17">
          <w:rPr>
            <w:rStyle w:val="Hyperlink"/>
            <w:rFonts w:cs="Arial"/>
            <w:iCs/>
            <w:noProof/>
          </w:rPr>
          <w:t>1.5.1</w:t>
        </w:r>
        <w:r w:rsidR="00153025">
          <w:rPr>
            <w:rFonts w:eastAsiaTheme="minorEastAsia"/>
            <w:smallCaps w:val="0"/>
            <w:noProof/>
            <w:lang w:eastAsia="pt-BR"/>
          </w:rPr>
          <w:tab/>
        </w:r>
        <w:r w:rsidR="00153025" w:rsidRPr="00777E17">
          <w:rPr>
            <w:rStyle w:val="Hyperlink"/>
            <w:rFonts w:cs="Arial"/>
            <w:iCs/>
            <w:noProof/>
          </w:rPr>
          <w:t>Porta corta fogo</w:t>
        </w:r>
        <w:r w:rsidR="00153025">
          <w:rPr>
            <w:noProof/>
            <w:webHidden/>
          </w:rPr>
          <w:tab/>
        </w:r>
        <w:r w:rsidR="00153025">
          <w:rPr>
            <w:noProof/>
            <w:webHidden/>
          </w:rPr>
          <w:fldChar w:fldCharType="begin"/>
        </w:r>
        <w:r w:rsidR="00153025">
          <w:rPr>
            <w:noProof/>
            <w:webHidden/>
          </w:rPr>
          <w:instrText xml:space="preserve"> PAGEREF _Toc116293507 \h </w:instrText>
        </w:r>
        <w:r w:rsidR="00153025">
          <w:rPr>
            <w:noProof/>
            <w:webHidden/>
          </w:rPr>
        </w:r>
        <w:r w:rsidR="00153025">
          <w:rPr>
            <w:noProof/>
            <w:webHidden/>
          </w:rPr>
          <w:fldChar w:fldCharType="separate"/>
        </w:r>
        <w:r w:rsidR="00153025">
          <w:rPr>
            <w:noProof/>
            <w:webHidden/>
          </w:rPr>
          <w:t>7</w:t>
        </w:r>
        <w:r w:rsidR="00153025">
          <w:rPr>
            <w:noProof/>
            <w:webHidden/>
          </w:rPr>
          <w:fldChar w:fldCharType="end"/>
        </w:r>
      </w:hyperlink>
    </w:p>
    <w:p w14:paraId="00DF9BE7" w14:textId="42F572A6" w:rsidR="00153025" w:rsidRDefault="00000000">
      <w:pPr>
        <w:pStyle w:val="Sumrio3"/>
        <w:tabs>
          <w:tab w:val="left" w:pos="666"/>
          <w:tab w:val="right" w:pos="9061"/>
        </w:tabs>
        <w:rPr>
          <w:rFonts w:eastAsiaTheme="minorEastAsia"/>
          <w:smallCaps w:val="0"/>
          <w:noProof/>
          <w:lang w:eastAsia="pt-BR"/>
        </w:rPr>
      </w:pPr>
      <w:hyperlink w:anchor="_Toc116293508" w:history="1">
        <w:r w:rsidR="00153025" w:rsidRPr="00777E17">
          <w:rPr>
            <w:rStyle w:val="Hyperlink"/>
            <w:rFonts w:cs="Arial"/>
            <w:iCs/>
            <w:noProof/>
          </w:rPr>
          <w:t>1.5.2</w:t>
        </w:r>
        <w:r w:rsidR="00153025">
          <w:rPr>
            <w:rFonts w:eastAsiaTheme="minorEastAsia"/>
            <w:smallCaps w:val="0"/>
            <w:noProof/>
            <w:lang w:eastAsia="pt-BR"/>
          </w:rPr>
          <w:tab/>
        </w:r>
        <w:r w:rsidR="00153025" w:rsidRPr="00777E17">
          <w:rPr>
            <w:rStyle w:val="Hyperlink"/>
            <w:rFonts w:cs="Arial"/>
            <w:iCs/>
            <w:noProof/>
          </w:rPr>
          <w:t>Gradil de fechamento</w:t>
        </w:r>
        <w:r w:rsidR="00153025">
          <w:rPr>
            <w:noProof/>
            <w:webHidden/>
          </w:rPr>
          <w:tab/>
        </w:r>
        <w:r w:rsidR="00153025">
          <w:rPr>
            <w:noProof/>
            <w:webHidden/>
          </w:rPr>
          <w:fldChar w:fldCharType="begin"/>
        </w:r>
        <w:r w:rsidR="00153025">
          <w:rPr>
            <w:noProof/>
            <w:webHidden/>
          </w:rPr>
          <w:instrText xml:space="preserve"> PAGEREF _Toc116293508 \h </w:instrText>
        </w:r>
        <w:r w:rsidR="00153025">
          <w:rPr>
            <w:noProof/>
            <w:webHidden/>
          </w:rPr>
        </w:r>
        <w:r w:rsidR="00153025">
          <w:rPr>
            <w:noProof/>
            <w:webHidden/>
          </w:rPr>
          <w:fldChar w:fldCharType="separate"/>
        </w:r>
        <w:r w:rsidR="00153025">
          <w:rPr>
            <w:noProof/>
            <w:webHidden/>
          </w:rPr>
          <w:t>7</w:t>
        </w:r>
        <w:r w:rsidR="00153025">
          <w:rPr>
            <w:noProof/>
            <w:webHidden/>
          </w:rPr>
          <w:fldChar w:fldCharType="end"/>
        </w:r>
      </w:hyperlink>
    </w:p>
    <w:p w14:paraId="1D6C91A3" w14:textId="05FBE97E" w:rsidR="00153025" w:rsidRDefault="00000000">
      <w:pPr>
        <w:pStyle w:val="Sumrio2"/>
        <w:tabs>
          <w:tab w:val="left" w:pos="502"/>
          <w:tab w:val="right" w:pos="9061"/>
        </w:tabs>
        <w:rPr>
          <w:rFonts w:eastAsiaTheme="minorEastAsia"/>
          <w:b w:val="0"/>
          <w:bCs w:val="0"/>
          <w:smallCaps w:val="0"/>
          <w:noProof/>
          <w:lang w:eastAsia="pt-BR"/>
        </w:rPr>
      </w:pPr>
      <w:hyperlink w:anchor="_Toc116293509" w:history="1">
        <w:r w:rsidR="00153025" w:rsidRPr="00777E17">
          <w:rPr>
            <w:rStyle w:val="Hyperlink"/>
            <w:rFonts w:cs="Arial"/>
            <w:noProof/>
          </w:rPr>
          <w:t>1.6</w:t>
        </w:r>
        <w:r w:rsidR="00153025">
          <w:rPr>
            <w:rFonts w:eastAsiaTheme="minorEastAsia"/>
            <w:b w:val="0"/>
            <w:bCs w:val="0"/>
            <w:smallCaps w:val="0"/>
            <w:noProof/>
            <w:lang w:eastAsia="pt-BR"/>
          </w:rPr>
          <w:tab/>
        </w:r>
        <w:r w:rsidR="00153025" w:rsidRPr="00777E17">
          <w:rPr>
            <w:rStyle w:val="Hyperlink"/>
            <w:rFonts w:cs="Arial"/>
            <w:noProof/>
          </w:rPr>
          <w:t>ACABAMENTOS</w:t>
        </w:r>
        <w:r w:rsidR="00153025">
          <w:rPr>
            <w:noProof/>
            <w:webHidden/>
          </w:rPr>
          <w:tab/>
        </w:r>
        <w:r w:rsidR="00153025">
          <w:rPr>
            <w:noProof/>
            <w:webHidden/>
          </w:rPr>
          <w:fldChar w:fldCharType="begin"/>
        </w:r>
        <w:r w:rsidR="00153025">
          <w:rPr>
            <w:noProof/>
            <w:webHidden/>
          </w:rPr>
          <w:instrText xml:space="preserve"> PAGEREF _Toc116293509 \h </w:instrText>
        </w:r>
        <w:r w:rsidR="00153025">
          <w:rPr>
            <w:noProof/>
            <w:webHidden/>
          </w:rPr>
        </w:r>
        <w:r w:rsidR="00153025">
          <w:rPr>
            <w:noProof/>
            <w:webHidden/>
          </w:rPr>
          <w:fldChar w:fldCharType="separate"/>
        </w:r>
        <w:r w:rsidR="00153025">
          <w:rPr>
            <w:noProof/>
            <w:webHidden/>
          </w:rPr>
          <w:t>7</w:t>
        </w:r>
        <w:r w:rsidR="00153025">
          <w:rPr>
            <w:noProof/>
            <w:webHidden/>
          </w:rPr>
          <w:fldChar w:fldCharType="end"/>
        </w:r>
      </w:hyperlink>
    </w:p>
    <w:p w14:paraId="691BCDD7" w14:textId="7CD9E70B" w:rsidR="00153025" w:rsidRDefault="00000000">
      <w:pPr>
        <w:pStyle w:val="Sumrio3"/>
        <w:tabs>
          <w:tab w:val="left" w:pos="666"/>
          <w:tab w:val="right" w:pos="9061"/>
        </w:tabs>
        <w:rPr>
          <w:rFonts w:eastAsiaTheme="minorEastAsia"/>
          <w:smallCaps w:val="0"/>
          <w:noProof/>
          <w:lang w:eastAsia="pt-BR"/>
        </w:rPr>
      </w:pPr>
      <w:hyperlink w:anchor="_Toc116293510" w:history="1">
        <w:r w:rsidR="00153025" w:rsidRPr="00777E17">
          <w:rPr>
            <w:rStyle w:val="Hyperlink"/>
            <w:rFonts w:cs="Arial"/>
            <w:iCs/>
            <w:noProof/>
          </w:rPr>
          <w:t>1.6.1</w:t>
        </w:r>
        <w:r w:rsidR="00153025">
          <w:rPr>
            <w:rFonts w:eastAsiaTheme="minorEastAsia"/>
            <w:smallCaps w:val="0"/>
            <w:noProof/>
            <w:lang w:eastAsia="pt-BR"/>
          </w:rPr>
          <w:tab/>
        </w:r>
        <w:r w:rsidR="00153025" w:rsidRPr="00777E17">
          <w:rPr>
            <w:rStyle w:val="Hyperlink"/>
            <w:rFonts w:cs="Arial"/>
            <w:iCs/>
            <w:noProof/>
          </w:rPr>
          <w:t>Piso Data center</w:t>
        </w:r>
        <w:r w:rsidR="00153025">
          <w:rPr>
            <w:noProof/>
            <w:webHidden/>
          </w:rPr>
          <w:tab/>
        </w:r>
        <w:r w:rsidR="00153025">
          <w:rPr>
            <w:noProof/>
            <w:webHidden/>
          </w:rPr>
          <w:fldChar w:fldCharType="begin"/>
        </w:r>
        <w:r w:rsidR="00153025">
          <w:rPr>
            <w:noProof/>
            <w:webHidden/>
          </w:rPr>
          <w:instrText xml:space="preserve"> PAGEREF _Toc116293510 \h </w:instrText>
        </w:r>
        <w:r w:rsidR="00153025">
          <w:rPr>
            <w:noProof/>
            <w:webHidden/>
          </w:rPr>
        </w:r>
        <w:r w:rsidR="00153025">
          <w:rPr>
            <w:noProof/>
            <w:webHidden/>
          </w:rPr>
          <w:fldChar w:fldCharType="separate"/>
        </w:r>
        <w:r w:rsidR="00153025">
          <w:rPr>
            <w:noProof/>
            <w:webHidden/>
          </w:rPr>
          <w:t>7</w:t>
        </w:r>
        <w:r w:rsidR="00153025">
          <w:rPr>
            <w:noProof/>
            <w:webHidden/>
          </w:rPr>
          <w:fldChar w:fldCharType="end"/>
        </w:r>
      </w:hyperlink>
    </w:p>
    <w:p w14:paraId="6AB49C37" w14:textId="7DFABFDF" w:rsidR="00153025" w:rsidRDefault="00000000">
      <w:pPr>
        <w:pStyle w:val="Sumrio2"/>
        <w:tabs>
          <w:tab w:val="left" w:pos="502"/>
          <w:tab w:val="right" w:pos="9061"/>
        </w:tabs>
        <w:rPr>
          <w:rFonts w:eastAsiaTheme="minorEastAsia"/>
          <w:b w:val="0"/>
          <w:bCs w:val="0"/>
          <w:smallCaps w:val="0"/>
          <w:noProof/>
          <w:lang w:eastAsia="pt-BR"/>
        </w:rPr>
      </w:pPr>
      <w:hyperlink w:anchor="_Toc116293511" w:history="1">
        <w:r w:rsidR="00153025" w:rsidRPr="00777E17">
          <w:rPr>
            <w:rStyle w:val="Hyperlink"/>
            <w:rFonts w:cs="Arial"/>
            <w:noProof/>
          </w:rPr>
          <w:t>1.7</w:t>
        </w:r>
        <w:r w:rsidR="00153025">
          <w:rPr>
            <w:rFonts w:eastAsiaTheme="minorEastAsia"/>
            <w:b w:val="0"/>
            <w:bCs w:val="0"/>
            <w:smallCaps w:val="0"/>
            <w:noProof/>
            <w:lang w:eastAsia="pt-BR"/>
          </w:rPr>
          <w:tab/>
        </w:r>
        <w:r w:rsidR="00153025" w:rsidRPr="00777E17">
          <w:rPr>
            <w:rStyle w:val="Hyperlink"/>
            <w:rFonts w:cs="Arial"/>
            <w:noProof/>
          </w:rPr>
          <w:t>PINTURA</w:t>
        </w:r>
        <w:r w:rsidR="00153025">
          <w:rPr>
            <w:noProof/>
            <w:webHidden/>
          </w:rPr>
          <w:tab/>
        </w:r>
        <w:r w:rsidR="00153025">
          <w:rPr>
            <w:noProof/>
            <w:webHidden/>
          </w:rPr>
          <w:fldChar w:fldCharType="begin"/>
        </w:r>
        <w:r w:rsidR="00153025">
          <w:rPr>
            <w:noProof/>
            <w:webHidden/>
          </w:rPr>
          <w:instrText xml:space="preserve"> PAGEREF _Toc116293511 \h </w:instrText>
        </w:r>
        <w:r w:rsidR="00153025">
          <w:rPr>
            <w:noProof/>
            <w:webHidden/>
          </w:rPr>
        </w:r>
        <w:r w:rsidR="00153025">
          <w:rPr>
            <w:noProof/>
            <w:webHidden/>
          </w:rPr>
          <w:fldChar w:fldCharType="separate"/>
        </w:r>
        <w:r w:rsidR="00153025">
          <w:rPr>
            <w:noProof/>
            <w:webHidden/>
          </w:rPr>
          <w:t>7</w:t>
        </w:r>
        <w:r w:rsidR="00153025">
          <w:rPr>
            <w:noProof/>
            <w:webHidden/>
          </w:rPr>
          <w:fldChar w:fldCharType="end"/>
        </w:r>
      </w:hyperlink>
    </w:p>
    <w:p w14:paraId="2DD9C9BE" w14:textId="287BF1ED" w:rsidR="00153025" w:rsidRDefault="00000000">
      <w:pPr>
        <w:pStyle w:val="Sumrio3"/>
        <w:tabs>
          <w:tab w:val="left" w:pos="666"/>
          <w:tab w:val="right" w:pos="9061"/>
        </w:tabs>
        <w:rPr>
          <w:rFonts w:eastAsiaTheme="minorEastAsia"/>
          <w:smallCaps w:val="0"/>
          <w:noProof/>
          <w:lang w:eastAsia="pt-BR"/>
        </w:rPr>
      </w:pPr>
      <w:hyperlink w:anchor="_Toc116293512" w:history="1">
        <w:r w:rsidR="00153025" w:rsidRPr="00777E17">
          <w:rPr>
            <w:rStyle w:val="Hyperlink"/>
            <w:rFonts w:cs="Arial"/>
            <w:iCs/>
            <w:noProof/>
          </w:rPr>
          <w:t>1.7.1</w:t>
        </w:r>
        <w:r w:rsidR="00153025">
          <w:rPr>
            <w:rFonts w:eastAsiaTheme="minorEastAsia"/>
            <w:smallCaps w:val="0"/>
            <w:noProof/>
            <w:lang w:eastAsia="pt-BR"/>
          </w:rPr>
          <w:tab/>
        </w:r>
        <w:r w:rsidR="00153025" w:rsidRPr="00777E17">
          <w:rPr>
            <w:rStyle w:val="Hyperlink"/>
            <w:rFonts w:cs="Arial"/>
            <w:iCs/>
            <w:noProof/>
          </w:rPr>
          <w:t>Pintura Látex Acrílica Acetinada</w:t>
        </w:r>
        <w:r w:rsidR="00153025">
          <w:rPr>
            <w:noProof/>
            <w:webHidden/>
          </w:rPr>
          <w:tab/>
        </w:r>
        <w:r w:rsidR="00153025">
          <w:rPr>
            <w:noProof/>
            <w:webHidden/>
          </w:rPr>
          <w:fldChar w:fldCharType="begin"/>
        </w:r>
        <w:r w:rsidR="00153025">
          <w:rPr>
            <w:noProof/>
            <w:webHidden/>
          </w:rPr>
          <w:instrText xml:space="preserve"> PAGEREF _Toc116293512 \h </w:instrText>
        </w:r>
        <w:r w:rsidR="00153025">
          <w:rPr>
            <w:noProof/>
            <w:webHidden/>
          </w:rPr>
        </w:r>
        <w:r w:rsidR="00153025">
          <w:rPr>
            <w:noProof/>
            <w:webHidden/>
          </w:rPr>
          <w:fldChar w:fldCharType="separate"/>
        </w:r>
        <w:r w:rsidR="00153025">
          <w:rPr>
            <w:noProof/>
            <w:webHidden/>
          </w:rPr>
          <w:t>8</w:t>
        </w:r>
        <w:r w:rsidR="00153025">
          <w:rPr>
            <w:noProof/>
            <w:webHidden/>
          </w:rPr>
          <w:fldChar w:fldCharType="end"/>
        </w:r>
      </w:hyperlink>
    </w:p>
    <w:p w14:paraId="171D36BF" w14:textId="47550DDB" w:rsidR="00153025" w:rsidRDefault="00000000">
      <w:pPr>
        <w:pStyle w:val="Sumrio3"/>
        <w:tabs>
          <w:tab w:val="left" w:pos="666"/>
          <w:tab w:val="right" w:pos="9061"/>
        </w:tabs>
        <w:rPr>
          <w:rFonts w:eastAsiaTheme="minorEastAsia"/>
          <w:smallCaps w:val="0"/>
          <w:noProof/>
          <w:lang w:eastAsia="pt-BR"/>
        </w:rPr>
      </w:pPr>
      <w:hyperlink w:anchor="_Toc116293513" w:history="1">
        <w:r w:rsidR="00153025" w:rsidRPr="00777E17">
          <w:rPr>
            <w:rStyle w:val="Hyperlink"/>
            <w:rFonts w:cs="Arial"/>
            <w:noProof/>
          </w:rPr>
          <w:t>1.7.2</w:t>
        </w:r>
        <w:r w:rsidR="00153025">
          <w:rPr>
            <w:rFonts w:eastAsiaTheme="minorEastAsia"/>
            <w:smallCaps w:val="0"/>
            <w:noProof/>
            <w:lang w:eastAsia="pt-BR"/>
          </w:rPr>
          <w:tab/>
        </w:r>
        <w:r w:rsidR="00153025" w:rsidRPr="00777E17">
          <w:rPr>
            <w:rStyle w:val="Hyperlink"/>
            <w:rFonts w:cs="Arial"/>
            <w:noProof/>
          </w:rPr>
          <w:t>Pintura Esmalte</w:t>
        </w:r>
        <w:r w:rsidR="00153025">
          <w:rPr>
            <w:noProof/>
            <w:webHidden/>
          </w:rPr>
          <w:tab/>
        </w:r>
        <w:r w:rsidR="00153025">
          <w:rPr>
            <w:noProof/>
            <w:webHidden/>
          </w:rPr>
          <w:fldChar w:fldCharType="begin"/>
        </w:r>
        <w:r w:rsidR="00153025">
          <w:rPr>
            <w:noProof/>
            <w:webHidden/>
          </w:rPr>
          <w:instrText xml:space="preserve"> PAGEREF _Toc116293513 \h </w:instrText>
        </w:r>
        <w:r w:rsidR="00153025">
          <w:rPr>
            <w:noProof/>
            <w:webHidden/>
          </w:rPr>
        </w:r>
        <w:r w:rsidR="00153025">
          <w:rPr>
            <w:noProof/>
            <w:webHidden/>
          </w:rPr>
          <w:fldChar w:fldCharType="separate"/>
        </w:r>
        <w:r w:rsidR="00153025">
          <w:rPr>
            <w:noProof/>
            <w:webHidden/>
          </w:rPr>
          <w:t>8</w:t>
        </w:r>
        <w:r w:rsidR="00153025">
          <w:rPr>
            <w:noProof/>
            <w:webHidden/>
          </w:rPr>
          <w:fldChar w:fldCharType="end"/>
        </w:r>
      </w:hyperlink>
    </w:p>
    <w:p w14:paraId="56CA041E" w14:textId="05733EC9" w:rsidR="00153025" w:rsidRDefault="00000000">
      <w:pPr>
        <w:pStyle w:val="Sumrio2"/>
        <w:tabs>
          <w:tab w:val="left" w:pos="502"/>
          <w:tab w:val="right" w:pos="9061"/>
        </w:tabs>
        <w:rPr>
          <w:rFonts w:eastAsiaTheme="minorEastAsia"/>
          <w:b w:val="0"/>
          <w:bCs w:val="0"/>
          <w:smallCaps w:val="0"/>
          <w:noProof/>
          <w:lang w:eastAsia="pt-BR"/>
        </w:rPr>
      </w:pPr>
      <w:hyperlink w:anchor="_Toc116293514" w:history="1">
        <w:r w:rsidR="00153025" w:rsidRPr="00777E17">
          <w:rPr>
            <w:rStyle w:val="Hyperlink"/>
            <w:rFonts w:cs="Arial"/>
            <w:noProof/>
          </w:rPr>
          <w:t>1.8</w:t>
        </w:r>
        <w:r w:rsidR="00153025">
          <w:rPr>
            <w:rFonts w:eastAsiaTheme="minorEastAsia"/>
            <w:b w:val="0"/>
            <w:bCs w:val="0"/>
            <w:smallCaps w:val="0"/>
            <w:noProof/>
            <w:lang w:eastAsia="pt-BR"/>
          </w:rPr>
          <w:tab/>
        </w:r>
        <w:r w:rsidR="00153025" w:rsidRPr="00777E17">
          <w:rPr>
            <w:rStyle w:val="Hyperlink"/>
            <w:rFonts w:cs="Arial"/>
            <w:noProof/>
          </w:rPr>
          <w:t>FORRO</w:t>
        </w:r>
        <w:r w:rsidR="00153025">
          <w:rPr>
            <w:noProof/>
            <w:webHidden/>
          </w:rPr>
          <w:tab/>
        </w:r>
        <w:r w:rsidR="00153025">
          <w:rPr>
            <w:noProof/>
            <w:webHidden/>
          </w:rPr>
          <w:fldChar w:fldCharType="begin"/>
        </w:r>
        <w:r w:rsidR="00153025">
          <w:rPr>
            <w:noProof/>
            <w:webHidden/>
          </w:rPr>
          <w:instrText xml:space="preserve"> PAGEREF _Toc116293514 \h </w:instrText>
        </w:r>
        <w:r w:rsidR="00153025">
          <w:rPr>
            <w:noProof/>
            <w:webHidden/>
          </w:rPr>
        </w:r>
        <w:r w:rsidR="00153025">
          <w:rPr>
            <w:noProof/>
            <w:webHidden/>
          </w:rPr>
          <w:fldChar w:fldCharType="separate"/>
        </w:r>
        <w:r w:rsidR="00153025">
          <w:rPr>
            <w:noProof/>
            <w:webHidden/>
          </w:rPr>
          <w:t>8</w:t>
        </w:r>
        <w:r w:rsidR="00153025">
          <w:rPr>
            <w:noProof/>
            <w:webHidden/>
          </w:rPr>
          <w:fldChar w:fldCharType="end"/>
        </w:r>
      </w:hyperlink>
    </w:p>
    <w:p w14:paraId="1F0CDEB9" w14:textId="6C19E4BA" w:rsidR="00153025" w:rsidRDefault="00000000">
      <w:pPr>
        <w:pStyle w:val="Sumrio2"/>
        <w:tabs>
          <w:tab w:val="left" w:pos="502"/>
          <w:tab w:val="right" w:pos="9061"/>
        </w:tabs>
        <w:rPr>
          <w:rFonts w:eastAsiaTheme="minorEastAsia"/>
          <w:b w:val="0"/>
          <w:bCs w:val="0"/>
          <w:smallCaps w:val="0"/>
          <w:noProof/>
          <w:lang w:eastAsia="pt-BR"/>
        </w:rPr>
      </w:pPr>
      <w:hyperlink w:anchor="_Toc116293515" w:history="1">
        <w:r w:rsidR="00153025" w:rsidRPr="00777E17">
          <w:rPr>
            <w:rStyle w:val="Hyperlink"/>
            <w:rFonts w:cs="Arial"/>
            <w:noProof/>
          </w:rPr>
          <w:t>1.9</w:t>
        </w:r>
        <w:r w:rsidR="00153025">
          <w:rPr>
            <w:rFonts w:eastAsiaTheme="minorEastAsia"/>
            <w:b w:val="0"/>
            <w:bCs w:val="0"/>
            <w:smallCaps w:val="0"/>
            <w:noProof/>
            <w:lang w:eastAsia="pt-BR"/>
          </w:rPr>
          <w:tab/>
        </w:r>
        <w:r w:rsidR="00153025" w:rsidRPr="00777E17">
          <w:rPr>
            <w:rStyle w:val="Hyperlink"/>
            <w:rFonts w:cs="Arial"/>
            <w:noProof/>
          </w:rPr>
          <w:t>SERVIÇOS FINAIS GERAIS</w:t>
        </w:r>
        <w:r w:rsidR="00153025">
          <w:rPr>
            <w:noProof/>
            <w:webHidden/>
          </w:rPr>
          <w:tab/>
        </w:r>
        <w:r w:rsidR="00153025">
          <w:rPr>
            <w:noProof/>
            <w:webHidden/>
          </w:rPr>
          <w:fldChar w:fldCharType="begin"/>
        </w:r>
        <w:r w:rsidR="00153025">
          <w:rPr>
            <w:noProof/>
            <w:webHidden/>
          </w:rPr>
          <w:instrText xml:space="preserve"> PAGEREF _Toc116293515 \h </w:instrText>
        </w:r>
        <w:r w:rsidR="00153025">
          <w:rPr>
            <w:noProof/>
            <w:webHidden/>
          </w:rPr>
        </w:r>
        <w:r w:rsidR="00153025">
          <w:rPr>
            <w:noProof/>
            <w:webHidden/>
          </w:rPr>
          <w:fldChar w:fldCharType="separate"/>
        </w:r>
        <w:r w:rsidR="00153025">
          <w:rPr>
            <w:noProof/>
            <w:webHidden/>
          </w:rPr>
          <w:t>8</w:t>
        </w:r>
        <w:r w:rsidR="00153025">
          <w:rPr>
            <w:noProof/>
            <w:webHidden/>
          </w:rPr>
          <w:fldChar w:fldCharType="end"/>
        </w:r>
      </w:hyperlink>
    </w:p>
    <w:p w14:paraId="4BC9214B" w14:textId="0EA634F3" w:rsidR="00153025" w:rsidRDefault="00000000">
      <w:pPr>
        <w:pStyle w:val="Sumrio2"/>
        <w:tabs>
          <w:tab w:val="left" w:pos="613"/>
          <w:tab w:val="right" w:pos="9061"/>
        </w:tabs>
        <w:rPr>
          <w:rFonts w:eastAsiaTheme="minorEastAsia"/>
          <w:b w:val="0"/>
          <w:bCs w:val="0"/>
          <w:smallCaps w:val="0"/>
          <w:noProof/>
          <w:lang w:eastAsia="pt-BR"/>
        </w:rPr>
      </w:pPr>
      <w:hyperlink w:anchor="_Toc116293516" w:history="1">
        <w:r w:rsidR="00153025" w:rsidRPr="00777E17">
          <w:rPr>
            <w:rStyle w:val="Hyperlink"/>
            <w:noProof/>
          </w:rPr>
          <w:t>1.10</w:t>
        </w:r>
        <w:r w:rsidR="00153025">
          <w:rPr>
            <w:rFonts w:eastAsiaTheme="minorEastAsia"/>
            <w:b w:val="0"/>
            <w:bCs w:val="0"/>
            <w:smallCaps w:val="0"/>
            <w:noProof/>
            <w:lang w:eastAsia="pt-BR"/>
          </w:rPr>
          <w:tab/>
        </w:r>
        <w:r w:rsidR="00153025" w:rsidRPr="00777E17">
          <w:rPr>
            <w:rStyle w:val="Hyperlink"/>
            <w:rFonts w:cs="Arial"/>
            <w:noProof/>
          </w:rPr>
          <w:t>AS</w:t>
        </w:r>
        <w:r w:rsidR="00153025" w:rsidRPr="00777E17">
          <w:rPr>
            <w:rStyle w:val="Hyperlink"/>
            <w:rFonts w:cs="Arial"/>
            <w:noProof/>
            <w:spacing w:val="-1"/>
          </w:rPr>
          <w:t xml:space="preserve"> </w:t>
        </w:r>
        <w:r w:rsidR="00153025" w:rsidRPr="00777E17">
          <w:rPr>
            <w:rStyle w:val="Hyperlink"/>
            <w:rFonts w:cs="Arial"/>
            <w:noProof/>
          </w:rPr>
          <w:t>BUILT</w:t>
        </w:r>
        <w:r w:rsidR="00153025">
          <w:rPr>
            <w:noProof/>
            <w:webHidden/>
          </w:rPr>
          <w:tab/>
        </w:r>
        <w:r w:rsidR="00153025">
          <w:rPr>
            <w:noProof/>
            <w:webHidden/>
          </w:rPr>
          <w:fldChar w:fldCharType="begin"/>
        </w:r>
        <w:r w:rsidR="00153025">
          <w:rPr>
            <w:noProof/>
            <w:webHidden/>
          </w:rPr>
          <w:instrText xml:space="preserve"> PAGEREF _Toc116293516 \h </w:instrText>
        </w:r>
        <w:r w:rsidR="00153025">
          <w:rPr>
            <w:noProof/>
            <w:webHidden/>
          </w:rPr>
        </w:r>
        <w:r w:rsidR="00153025">
          <w:rPr>
            <w:noProof/>
            <w:webHidden/>
          </w:rPr>
          <w:fldChar w:fldCharType="separate"/>
        </w:r>
        <w:r w:rsidR="00153025">
          <w:rPr>
            <w:noProof/>
            <w:webHidden/>
          </w:rPr>
          <w:t>9</w:t>
        </w:r>
        <w:r w:rsidR="00153025">
          <w:rPr>
            <w:noProof/>
            <w:webHidden/>
          </w:rPr>
          <w:fldChar w:fldCharType="end"/>
        </w:r>
      </w:hyperlink>
    </w:p>
    <w:p w14:paraId="0E38EC65" w14:textId="7E0F1C06" w:rsidR="00BD5496" w:rsidRDefault="00577B3F" w:rsidP="00931EF8">
      <w:pPr>
        <w:pStyle w:val="Sumrio2"/>
        <w:tabs>
          <w:tab w:val="left" w:pos="613"/>
          <w:tab w:val="right" w:pos="9061"/>
        </w:tabs>
        <w:rPr>
          <w:rFonts w:ascii="Arial" w:hAnsi="Arial" w:cs="Arial"/>
          <w:b w:val="0"/>
          <w:sz w:val="24"/>
          <w:szCs w:val="24"/>
        </w:rPr>
      </w:pPr>
      <w:r>
        <w:rPr>
          <w:rFonts w:ascii="Arial" w:hAnsi="Arial" w:cs="Arial"/>
          <w:b w:val="0"/>
          <w:sz w:val="24"/>
          <w:szCs w:val="24"/>
        </w:rPr>
        <w:fldChar w:fldCharType="end"/>
      </w:r>
    </w:p>
    <w:p w14:paraId="38D19B16" w14:textId="77777777" w:rsidR="00BD5496" w:rsidRDefault="00BD5496" w:rsidP="00931EF8">
      <w:pPr>
        <w:pStyle w:val="Sumrio2"/>
        <w:tabs>
          <w:tab w:val="left" w:pos="613"/>
          <w:tab w:val="right" w:pos="9061"/>
        </w:tabs>
        <w:rPr>
          <w:rFonts w:ascii="Arial" w:hAnsi="Arial" w:cs="Arial"/>
          <w:b w:val="0"/>
          <w:sz w:val="24"/>
          <w:szCs w:val="24"/>
        </w:rPr>
      </w:pPr>
    </w:p>
    <w:p w14:paraId="5C375DE7" w14:textId="77777777" w:rsidR="00BD5496" w:rsidRDefault="00BD5496" w:rsidP="00931EF8">
      <w:pPr>
        <w:pStyle w:val="Sumrio2"/>
        <w:tabs>
          <w:tab w:val="left" w:pos="613"/>
          <w:tab w:val="right" w:pos="9061"/>
        </w:tabs>
        <w:rPr>
          <w:rFonts w:ascii="Arial" w:hAnsi="Arial" w:cs="Arial"/>
          <w:b w:val="0"/>
          <w:sz w:val="24"/>
          <w:szCs w:val="24"/>
        </w:rPr>
      </w:pPr>
    </w:p>
    <w:p w14:paraId="531A48A0" w14:textId="77777777" w:rsidR="00BD5496" w:rsidRDefault="00BD5496" w:rsidP="00931EF8">
      <w:pPr>
        <w:pStyle w:val="Sumrio2"/>
        <w:tabs>
          <w:tab w:val="left" w:pos="613"/>
          <w:tab w:val="right" w:pos="9061"/>
        </w:tabs>
        <w:rPr>
          <w:rFonts w:ascii="Arial" w:hAnsi="Arial" w:cs="Arial"/>
          <w:b w:val="0"/>
          <w:sz w:val="24"/>
          <w:szCs w:val="24"/>
        </w:rPr>
      </w:pPr>
    </w:p>
    <w:p w14:paraId="3260F692" w14:textId="77777777" w:rsidR="00BD5496" w:rsidRDefault="00BD5496" w:rsidP="00931EF8">
      <w:pPr>
        <w:pStyle w:val="Sumrio2"/>
        <w:tabs>
          <w:tab w:val="left" w:pos="613"/>
          <w:tab w:val="right" w:pos="9061"/>
        </w:tabs>
        <w:rPr>
          <w:rFonts w:ascii="Arial" w:hAnsi="Arial" w:cs="Arial"/>
          <w:b w:val="0"/>
          <w:sz w:val="24"/>
          <w:szCs w:val="24"/>
        </w:rPr>
      </w:pPr>
    </w:p>
    <w:p w14:paraId="4CE00DB7" w14:textId="77777777" w:rsidR="00BD5496" w:rsidRDefault="00BD5496" w:rsidP="00931EF8">
      <w:pPr>
        <w:pStyle w:val="Sumrio2"/>
        <w:tabs>
          <w:tab w:val="left" w:pos="613"/>
          <w:tab w:val="right" w:pos="9061"/>
        </w:tabs>
        <w:rPr>
          <w:rFonts w:ascii="Arial" w:hAnsi="Arial" w:cs="Arial"/>
          <w:b w:val="0"/>
          <w:sz w:val="24"/>
          <w:szCs w:val="24"/>
        </w:rPr>
      </w:pPr>
    </w:p>
    <w:p w14:paraId="4A7AF4AE" w14:textId="77777777" w:rsidR="00BD5496" w:rsidRDefault="00BD5496" w:rsidP="00931EF8">
      <w:pPr>
        <w:pStyle w:val="Sumrio2"/>
        <w:tabs>
          <w:tab w:val="left" w:pos="613"/>
          <w:tab w:val="right" w:pos="9061"/>
        </w:tabs>
        <w:rPr>
          <w:rFonts w:ascii="Arial" w:hAnsi="Arial" w:cs="Arial"/>
          <w:b w:val="0"/>
          <w:sz w:val="24"/>
          <w:szCs w:val="24"/>
        </w:rPr>
      </w:pPr>
    </w:p>
    <w:p w14:paraId="6A0990D3" w14:textId="77777777" w:rsidR="00BD5496" w:rsidRDefault="00BD5496" w:rsidP="00931EF8">
      <w:pPr>
        <w:pStyle w:val="Sumrio2"/>
        <w:tabs>
          <w:tab w:val="left" w:pos="613"/>
          <w:tab w:val="right" w:pos="9061"/>
        </w:tabs>
        <w:rPr>
          <w:rFonts w:ascii="Arial" w:hAnsi="Arial" w:cs="Arial"/>
          <w:b w:val="0"/>
          <w:sz w:val="24"/>
          <w:szCs w:val="24"/>
        </w:rPr>
      </w:pPr>
    </w:p>
    <w:p w14:paraId="0C05D1C9" w14:textId="77777777" w:rsidR="00BD5496" w:rsidRDefault="00BD5496" w:rsidP="00931EF8">
      <w:pPr>
        <w:pStyle w:val="Sumrio2"/>
        <w:tabs>
          <w:tab w:val="left" w:pos="613"/>
          <w:tab w:val="right" w:pos="9061"/>
        </w:tabs>
        <w:rPr>
          <w:rFonts w:ascii="Arial" w:hAnsi="Arial" w:cs="Arial"/>
          <w:b w:val="0"/>
          <w:sz w:val="24"/>
          <w:szCs w:val="24"/>
        </w:rPr>
      </w:pPr>
    </w:p>
    <w:p w14:paraId="564DCB68" w14:textId="77777777" w:rsidR="00BD5496" w:rsidRDefault="00BD5496" w:rsidP="00931EF8">
      <w:pPr>
        <w:pStyle w:val="Sumrio2"/>
        <w:tabs>
          <w:tab w:val="left" w:pos="613"/>
          <w:tab w:val="right" w:pos="9061"/>
        </w:tabs>
        <w:rPr>
          <w:rFonts w:ascii="Arial" w:hAnsi="Arial" w:cs="Arial"/>
          <w:b w:val="0"/>
          <w:sz w:val="24"/>
          <w:szCs w:val="24"/>
        </w:rPr>
      </w:pPr>
    </w:p>
    <w:p w14:paraId="01814840" w14:textId="77777777" w:rsidR="00BD5496" w:rsidRDefault="00BD5496" w:rsidP="00931EF8">
      <w:pPr>
        <w:pStyle w:val="Sumrio2"/>
        <w:tabs>
          <w:tab w:val="left" w:pos="613"/>
          <w:tab w:val="right" w:pos="9061"/>
        </w:tabs>
        <w:rPr>
          <w:rFonts w:ascii="Arial" w:hAnsi="Arial" w:cs="Arial"/>
          <w:b w:val="0"/>
          <w:sz w:val="24"/>
          <w:szCs w:val="24"/>
        </w:rPr>
      </w:pPr>
    </w:p>
    <w:p w14:paraId="57BD6F34" w14:textId="77777777" w:rsidR="00BD5496" w:rsidRDefault="00BD5496" w:rsidP="00931EF8">
      <w:pPr>
        <w:pStyle w:val="Sumrio2"/>
        <w:tabs>
          <w:tab w:val="left" w:pos="613"/>
          <w:tab w:val="right" w:pos="9061"/>
        </w:tabs>
        <w:rPr>
          <w:rFonts w:ascii="Arial" w:hAnsi="Arial" w:cs="Arial"/>
          <w:b w:val="0"/>
          <w:sz w:val="24"/>
          <w:szCs w:val="24"/>
        </w:rPr>
      </w:pPr>
    </w:p>
    <w:p w14:paraId="19600153" w14:textId="77777777" w:rsidR="00BD5496" w:rsidRDefault="00BD5496" w:rsidP="00931EF8">
      <w:pPr>
        <w:pStyle w:val="Sumrio2"/>
        <w:tabs>
          <w:tab w:val="left" w:pos="613"/>
          <w:tab w:val="right" w:pos="9061"/>
        </w:tabs>
        <w:rPr>
          <w:rFonts w:ascii="Arial" w:hAnsi="Arial" w:cs="Arial"/>
          <w:b w:val="0"/>
          <w:sz w:val="24"/>
          <w:szCs w:val="24"/>
        </w:rPr>
      </w:pPr>
    </w:p>
    <w:p w14:paraId="131F8D85" w14:textId="77777777" w:rsidR="00BD5496" w:rsidRDefault="00BD5496" w:rsidP="00931EF8">
      <w:pPr>
        <w:pStyle w:val="Sumrio2"/>
        <w:tabs>
          <w:tab w:val="left" w:pos="613"/>
          <w:tab w:val="right" w:pos="9061"/>
        </w:tabs>
        <w:rPr>
          <w:rFonts w:ascii="Arial" w:hAnsi="Arial" w:cs="Arial"/>
          <w:b w:val="0"/>
          <w:sz w:val="24"/>
          <w:szCs w:val="24"/>
        </w:rPr>
      </w:pPr>
    </w:p>
    <w:p w14:paraId="3C84DBEB" w14:textId="77777777" w:rsidR="00BD5496" w:rsidRDefault="00BD5496" w:rsidP="00931EF8">
      <w:pPr>
        <w:pStyle w:val="Sumrio2"/>
        <w:tabs>
          <w:tab w:val="left" w:pos="613"/>
          <w:tab w:val="right" w:pos="9061"/>
        </w:tabs>
        <w:rPr>
          <w:rFonts w:ascii="Arial" w:hAnsi="Arial" w:cs="Arial"/>
          <w:b w:val="0"/>
          <w:sz w:val="24"/>
          <w:szCs w:val="24"/>
        </w:rPr>
      </w:pPr>
    </w:p>
    <w:p w14:paraId="4FF58D7A" w14:textId="77777777" w:rsidR="00BD5496" w:rsidRDefault="00BD5496" w:rsidP="00931EF8">
      <w:pPr>
        <w:pStyle w:val="Sumrio2"/>
        <w:tabs>
          <w:tab w:val="left" w:pos="613"/>
          <w:tab w:val="right" w:pos="9061"/>
        </w:tabs>
        <w:rPr>
          <w:rFonts w:ascii="Arial" w:hAnsi="Arial" w:cs="Arial"/>
          <w:b w:val="0"/>
          <w:sz w:val="24"/>
          <w:szCs w:val="24"/>
        </w:rPr>
      </w:pPr>
    </w:p>
    <w:p w14:paraId="1A4169A0" w14:textId="77777777" w:rsidR="00BD5496" w:rsidRDefault="00BD5496" w:rsidP="00931EF8">
      <w:pPr>
        <w:pStyle w:val="Sumrio2"/>
        <w:tabs>
          <w:tab w:val="left" w:pos="613"/>
          <w:tab w:val="right" w:pos="9061"/>
        </w:tabs>
        <w:rPr>
          <w:rFonts w:ascii="Arial" w:hAnsi="Arial" w:cs="Arial"/>
          <w:b w:val="0"/>
          <w:sz w:val="24"/>
          <w:szCs w:val="24"/>
        </w:rPr>
      </w:pPr>
    </w:p>
    <w:p w14:paraId="5A7DCC9B" w14:textId="77777777" w:rsidR="00BD5496" w:rsidRDefault="00BD5496" w:rsidP="00931EF8">
      <w:pPr>
        <w:pStyle w:val="Sumrio2"/>
        <w:tabs>
          <w:tab w:val="left" w:pos="613"/>
          <w:tab w:val="right" w:pos="9061"/>
        </w:tabs>
        <w:rPr>
          <w:rFonts w:ascii="Arial" w:hAnsi="Arial" w:cs="Arial"/>
          <w:b w:val="0"/>
          <w:sz w:val="24"/>
          <w:szCs w:val="24"/>
        </w:rPr>
      </w:pPr>
    </w:p>
    <w:p w14:paraId="271F39F7" w14:textId="77777777" w:rsidR="00BD5496" w:rsidRDefault="00BD5496" w:rsidP="00931EF8">
      <w:pPr>
        <w:pStyle w:val="Sumrio2"/>
        <w:tabs>
          <w:tab w:val="left" w:pos="613"/>
          <w:tab w:val="right" w:pos="9061"/>
        </w:tabs>
        <w:rPr>
          <w:rFonts w:ascii="Arial" w:hAnsi="Arial" w:cs="Arial"/>
          <w:b w:val="0"/>
          <w:sz w:val="24"/>
          <w:szCs w:val="24"/>
        </w:rPr>
      </w:pPr>
    </w:p>
    <w:p w14:paraId="73FF8288" w14:textId="77777777" w:rsidR="00BD5496" w:rsidRDefault="00BD5496" w:rsidP="00931EF8">
      <w:pPr>
        <w:pStyle w:val="Sumrio2"/>
        <w:tabs>
          <w:tab w:val="left" w:pos="613"/>
          <w:tab w:val="right" w:pos="9061"/>
        </w:tabs>
        <w:rPr>
          <w:rFonts w:ascii="Arial" w:hAnsi="Arial" w:cs="Arial"/>
          <w:b w:val="0"/>
          <w:sz w:val="24"/>
          <w:szCs w:val="24"/>
        </w:rPr>
      </w:pPr>
    </w:p>
    <w:p w14:paraId="1EC5E6E8" w14:textId="5BE7A657" w:rsidR="006330F8" w:rsidRDefault="00000000" w:rsidP="0023361B">
      <w:pPr>
        <w:pStyle w:val="Sumrio2"/>
        <w:tabs>
          <w:tab w:val="left" w:pos="613"/>
          <w:tab w:val="right" w:pos="9061"/>
        </w:tabs>
        <w:spacing w:line="360" w:lineRule="auto"/>
        <w:rPr>
          <w:rFonts w:ascii="Arial" w:eastAsiaTheme="minorEastAsia" w:hAnsi="Arial" w:cs="Arial"/>
          <w:b w:val="0"/>
          <w:bCs w:val="0"/>
          <w:smallCaps w:val="0"/>
          <w:noProof/>
          <w:sz w:val="24"/>
          <w:szCs w:val="24"/>
          <w:lang w:eastAsia="pt-BR"/>
        </w:rPr>
      </w:pPr>
      <w:r>
        <w:rPr>
          <w:rFonts w:ascii="Calibri" w:eastAsia="Calibri" w:hAnsi="Calibri" w:cs="Times New Roman"/>
          <w:noProof/>
          <w:sz w:val="24"/>
          <w:szCs w:val="24"/>
          <w:lang w:eastAsia="pt-BR"/>
        </w:rPr>
        <w:pict w14:anchorId="52F8A83A">
          <v:group id="Grupo 1131" o:spid="_x0000_s2065" style="position:absolute;margin-left:507.75pt;margin-top:0;width:86.55pt;height:842.25pt;z-index:251662336;mso-position-horizontal-relative:page;mso-position-vertical-relative:page"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">
            <v:rect id="Retângulo 1133" o:spid="_x0000_s2066" alt="Light vertical" style="position:absolute;width:1385;height:1005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WQ3MQA&#10;AADdAAAADwAAAGRycy9kb3ducmV2LnhtbERPTWvCQBC9F/wPywi91Y0GSkldRUTFHip0WyjexuyY&#10;BLOzIbsm6b/vCoK3ebzPmS8HW4uOWl85VjCdJCCIc2cqLhT8fG9f3kD4gGywdkwK/sjDcjF6mmNm&#10;XM9f1OlQiBjCPkMFZQhNJqXPS7LoJ64hjtzZtRZDhG0hTYt9DLe1nCXJq7RYcWwosaF1SflFX62C&#10;j51ey+vn4bjRB92f0u3vBbtUqefxsHoHEWgID/HdvTdx/jRN4fZNPEE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FkNzEAAAA3QAAAA8AAAAAAAAAAAAAAAAAmAIAAGRycy9k&#10;b3ducmV2LnhtbFBLBQYAAAAABAAEAPUAAACJAwAAAAA=&#10;" filled="f" stroked="f" strokecolor="white" strokeweight="1pt">
              <v:shadow color="#d8d8d8" offset="3pt,3pt"/>
            </v:rect>
            <v:rect id="Retângulo 1134" o:spid="_x0000_s2067" style="position:absolute;left:1246;width:29718;height:100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yVTsMA&#10;AADdAAAADwAAAGRycy9kb3ducmV2LnhtbERPTYvCMBC9C/6HMMLeNHUVK12jiLjsSr1YPexxaMa2&#10;2ExKE7X7740geJvH+5zFqjO1uFHrKssKxqMIBHFudcWFgtPxezgH4TyyxtoyKfgnB6tlv7fARNs7&#10;H+iW+UKEEHYJKii9bxIpXV6SQTeyDXHgzrY16ANsC6lbvIdwU8vPKJpJgxWHhhIb2pSUX7KrURBn&#10;cXpN/9LT1m13+8M8ntjz5Uepj0G3/gLhqfNv8cv9q8P88WQKz2/CCX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yVTsMAAADdAAAADwAAAAAAAAAAAAAAAACYAgAAZHJzL2Rv&#10;d25yZXYueG1sUEsFBgAAAAAEAAQA9QAAAIgDAAAAAA==&#10;" filled="f" stroked="f" strokecolor="#d8d8d8"/>
            <v:rect id="Retângulo 1135" o:spid="_x0000_s2068" style="position:absolute;left:138;width:30998;height:23774;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SX+cQA&#10;AADdAAAADwAAAGRycy9kb3ducmV2LnhtbERPTWvCQBC9F/wPywi91Y1Wg0ZXEcHSiweteh52xySY&#10;nU2yq6b99W6h0Ns83ucsVp2txJ1aXzpWMBwkIIi1MyXnCo5f27cpCB+QDVaOScE3eVgtey8LzIx7&#10;8J7uh5CLGMI+QwVFCHUmpdcFWfQDVxNH7uJaiyHCNpemxUcMt5UcJUkqLZYcGwqsaVOQvh5uVkE6&#10;bn4uWqfHyX7cjHZNcj6Z2YdSr/1uPQcRqAv/4j/3p4nzh+8T+P0mni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El/nEAAAA3QAAAA8AAAAAAAAAAAAAAAAAmAIAAGRycy9k&#10;b3ducmV2LnhtbFBLBQYAAAAABAAEAPUAAACJAwAAAAA=&#10;" filled="f" stroked="f" strokecolor="white" strokeweight="1pt">
              <v:shadow color="#d8d8d8" offset="3pt,3pt"/>
              <v:textbox inset="28.8pt,14.4pt,14.4pt,14.4pt">
                <w:txbxContent>
                  <w:p w14:paraId="2807B3D7" w14:textId="77777777" w:rsidR="00577F42" w:rsidRDefault="00577F42" w:rsidP="006330F8">
                    <w:pPr>
                      <w:pStyle w:val="SemEspaamento"/>
                      <w:rPr>
                        <w:color w:val="FFFFFF" w:themeColor="background1"/>
                        <w:sz w:val="96"/>
                        <w:szCs w:val="96"/>
                      </w:rPr>
                    </w:pPr>
                  </w:p>
                </w:txbxContent>
              </v:textbox>
            </v:rect>
            <w10:wrap anchorx="page" anchory="page"/>
          </v:group>
        </w:pict>
      </w:r>
    </w:p>
    <w:p w14:paraId="60E52FCB" w14:textId="536776EE" w:rsidR="006E1DDC" w:rsidRPr="006E1DDC" w:rsidRDefault="006E1DDC" w:rsidP="006E1DDC">
      <w:pPr>
        <w:tabs>
          <w:tab w:val="left" w:pos="1540"/>
        </w:tabs>
        <w:rPr>
          <w:lang w:eastAsia="pt-BR"/>
        </w:rPr>
      </w:pPr>
      <w:r>
        <w:rPr>
          <w:lang w:eastAsia="pt-BR"/>
        </w:rPr>
        <w:tab/>
      </w:r>
    </w:p>
    <w:p w14:paraId="366F3E8F" w14:textId="77777777" w:rsidR="009B0E93" w:rsidRPr="0023361B" w:rsidRDefault="009B0E93" w:rsidP="00530312">
      <w:pPr>
        <w:pStyle w:val="PargrafodaLista"/>
        <w:keepNext/>
        <w:keepLines/>
        <w:numPr>
          <w:ilvl w:val="0"/>
          <w:numId w:val="1"/>
        </w:numPr>
        <w:spacing w:after="0" w:line="360" w:lineRule="auto"/>
        <w:contextualSpacing w:val="0"/>
        <w:jc w:val="left"/>
        <w:outlineLvl w:val="0"/>
        <w:rPr>
          <w:rFonts w:ascii="Arial" w:eastAsiaTheme="majorEastAsia" w:hAnsi="Arial" w:cs="Arial"/>
          <w:vanish/>
          <w:color w:val="FFFFFF" w:themeColor="background1"/>
          <w:sz w:val="24"/>
          <w:szCs w:val="24"/>
        </w:rPr>
      </w:pPr>
      <w:bookmarkStart w:id="2" w:name="_Toc457924124"/>
      <w:bookmarkStart w:id="3" w:name="_Toc470079938"/>
      <w:bookmarkStart w:id="4" w:name="_Toc472930085"/>
      <w:bookmarkStart w:id="5" w:name="_Toc472934140"/>
      <w:bookmarkStart w:id="6" w:name="_Toc472934255"/>
      <w:bookmarkStart w:id="7" w:name="_Toc472934305"/>
      <w:bookmarkStart w:id="8" w:name="_Toc488243470"/>
      <w:bookmarkStart w:id="9" w:name="_Toc510439012"/>
      <w:bookmarkStart w:id="10" w:name="_Toc510439203"/>
      <w:bookmarkStart w:id="11" w:name="_Toc95150470"/>
      <w:bookmarkStart w:id="12" w:name="_Toc95150652"/>
      <w:bookmarkStart w:id="13" w:name="_Toc95220226"/>
      <w:bookmarkStart w:id="14" w:name="_Toc95220430"/>
      <w:bookmarkStart w:id="15" w:name="_Toc95220459"/>
      <w:bookmarkStart w:id="16" w:name="_Toc95220556"/>
      <w:bookmarkStart w:id="17" w:name="_Toc115078642"/>
      <w:bookmarkStart w:id="18" w:name="_Toc115078660"/>
      <w:bookmarkStart w:id="19" w:name="_Toc115078926"/>
      <w:bookmarkStart w:id="20" w:name="_Toc116293499"/>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p>
    <w:p w14:paraId="231EDF33" w14:textId="770451E4" w:rsidR="00555C43" w:rsidRPr="00EB3D42" w:rsidRDefault="00C24ED9" w:rsidP="00555C43">
      <w:pPr>
        <w:pStyle w:val="Estilo1"/>
        <w:rPr>
          <w:u w:val="single"/>
        </w:rPr>
      </w:pPr>
      <w:bookmarkStart w:id="21" w:name="_Toc460404687"/>
      <w:bookmarkStart w:id="22" w:name="_Toc116293500"/>
      <w:bookmarkStart w:id="23" w:name="_Toc307598716"/>
      <w:bookmarkStart w:id="24" w:name="_Toc409701167"/>
      <w:r w:rsidRPr="00EB3D42">
        <w:rPr>
          <w:u w:val="single"/>
        </w:rPr>
        <w:t>DETALHAMENTO TÉCNICO DA SOLUÇÃO</w:t>
      </w:r>
      <w:bookmarkEnd w:id="21"/>
      <w:bookmarkEnd w:id="22"/>
    </w:p>
    <w:p w14:paraId="7BC69242" w14:textId="77777777" w:rsidR="00555C43" w:rsidRPr="00EB3D42" w:rsidRDefault="00555C43" w:rsidP="00555C43">
      <w:pPr>
        <w:pStyle w:val="Estilo1"/>
        <w:numPr>
          <w:ilvl w:val="0"/>
          <w:numId w:val="0"/>
        </w:numPr>
      </w:pPr>
    </w:p>
    <w:p w14:paraId="2AA5EE52" w14:textId="0DF708B2" w:rsidR="00C24ED9" w:rsidRPr="00EB3D42" w:rsidRDefault="000C46F7" w:rsidP="00555C43">
      <w:pPr>
        <w:pStyle w:val="Ttulo2"/>
        <w:rPr>
          <w:rFonts w:cs="Arial"/>
          <w:szCs w:val="24"/>
        </w:rPr>
      </w:pPr>
      <w:bookmarkStart w:id="25" w:name="_Toc460404688"/>
      <w:bookmarkStart w:id="26" w:name="_Toc116293501"/>
      <w:r w:rsidRPr="00EB3D42">
        <w:rPr>
          <w:rFonts w:cs="Arial"/>
          <w:szCs w:val="24"/>
        </w:rPr>
        <w:t>GENERALIDADES</w:t>
      </w:r>
      <w:bookmarkEnd w:id="25"/>
      <w:bookmarkEnd w:id="26"/>
    </w:p>
    <w:p w14:paraId="4EEC7AF9" w14:textId="186341C8" w:rsidR="007841C2" w:rsidRPr="00EB3D42" w:rsidRDefault="00106DEB" w:rsidP="00B66579">
      <w:pPr>
        <w:spacing w:after="0" w:line="360" w:lineRule="auto"/>
        <w:ind w:firstLine="708"/>
        <w:jc w:val="both"/>
        <w:rPr>
          <w:rFonts w:ascii="Arial" w:hAnsi="Arial" w:cs="Arial"/>
          <w:sz w:val="24"/>
          <w:szCs w:val="24"/>
        </w:rPr>
      </w:pPr>
      <w:r w:rsidRPr="00EB3D42">
        <w:rPr>
          <w:rFonts w:ascii="Arial" w:hAnsi="Arial" w:cs="Arial"/>
          <w:sz w:val="24"/>
          <w:szCs w:val="24"/>
        </w:rPr>
        <w:t>Nesse documento iremos apresentar os requisitos necessários para a construção e execução do Data Center em Alvenaria, implantados no pavimento térreo do edifício existente n</w:t>
      </w:r>
      <w:r w:rsidR="006E1DDC">
        <w:rPr>
          <w:rFonts w:ascii="Arial" w:hAnsi="Arial" w:cs="Arial"/>
          <w:sz w:val="24"/>
          <w:szCs w:val="24"/>
        </w:rPr>
        <w:t xml:space="preserve">o </w:t>
      </w:r>
      <w:r w:rsidR="006E1DDC" w:rsidRPr="006E1DDC">
        <w:rPr>
          <w:rFonts w:ascii="Arial" w:hAnsi="Arial" w:cs="Arial"/>
          <w:sz w:val="24"/>
          <w:szCs w:val="24"/>
        </w:rPr>
        <w:t>Aeroporto Internacional de Brasília, Setor de Hangares, Lote 4 – Brasília (DF)</w:t>
      </w:r>
      <w:r w:rsidRPr="00EB3D42">
        <w:rPr>
          <w:rFonts w:ascii="Arial" w:hAnsi="Arial" w:cs="Arial"/>
          <w:sz w:val="24"/>
          <w:szCs w:val="24"/>
        </w:rPr>
        <w:t>.</w:t>
      </w:r>
    </w:p>
    <w:p w14:paraId="20FBD7E9" w14:textId="3A4D026D" w:rsidR="00956FC7" w:rsidRPr="00EB3D42" w:rsidRDefault="00C24ED9" w:rsidP="00B66579">
      <w:pPr>
        <w:pStyle w:val="PargrafodaLista"/>
        <w:numPr>
          <w:ilvl w:val="0"/>
          <w:numId w:val="2"/>
        </w:numPr>
        <w:spacing w:after="0" w:line="360" w:lineRule="auto"/>
        <w:ind w:left="993" w:hanging="284"/>
        <w:rPr>
          <w:rFonts w:ascii="Arial" w:hAnsi="Arial" w:cs="Arial"/>
          <w:sz w:val="24"/>
          <w:szCs w:val="24"/>
        </w:rPr>
      </w:pPr>
      <w:r w:rsidRPr="00EB3D42">
        <w:rPr>
          <w:rFonts w:ascii="Arial" w:hAnsi="Arial" w:cs="Arial"/>
          <w:sz w:val="24"/>
          <w:szCs w:val="24"/>
        </w:rPr>
        <w:t>Norteou a elaboração do projeto a</w:t>
      </w:r>
      <w:r w:rsidR="00956FC7" w:rsidRPr="00EB3D42">
        <w:rPr>
          <w:rFonts w:ascii="Arial" w:hAnsi="Arial" w:cs="Arial"/>
          <w:sz w:val="24"/>
          <w:szCs w:val="24"/>
        </w:rPr>
        <w:t>s</w:t>
      </w:r>
      <w:r w:rsidRPr="00EB3D42">
        <w:rPr>
          <w:rFonts w:ascii="Arial" w:hAnsi="Arial" w:cs="Arial"/>
          <w:sz w:val="24"/>
          <w:szCs w:val="24"/>
        </w:rPr>
        <w:t xml:space="preserve"> Norma</w:t>
      </w:r>
      <w:r w:rsidR="00956FC7" w:rsidRPr="00EB3D42">
        <w:rPr>
          <w:rFonts w:ascii="Arial" w:hAnsi="Arial" w:cs="Arial"/>
          <w:sz w:val="24"/>
          <w:szCs w:val="24"/>
        </w:rPr>
        <w:t xml:space="preserve">s, </w:t>
      </w:r>
      <w:r w:rsidR="00AB21B6" w:rsidRPr="00EB3D42">
        <w:rPr>
          <w:rFonts w:ascii="Arial" w:hAnsi="Arial" w:cs="Arial"/>
          <w:sz w:val="24"/>
          <w:szCs w:val="24"/>
        </w:rPr>
        <w:t xml:space="preserve">juntamente com as </w:t>
      </w:r>
      <w:r w:rsidRPr="00EB3D42">
        <w:rPr>
          <w:rFonts w:ascii="Arial" w:hAnsi="Arial" w:cs="Arial"/>
          <w:sz w:val="24"/>
          <w:szCs w:val="24"/>
        </w:rPr>
        <w:t xml:space="preserve">recomendações técnicas do empreendimento / cliente e </w:t>
      </w:r>
      <w:r w:rsidR="00AB21B6" w:rsidRPr="00EB3D42">
        <w:rPr>
          <w:rFonts w:ascii="Arial" w:hAnsi="Arial" w:cs="Arial"/>
          <w:sz w:val="24"/>
          <w:szCs w:val="24"/>
        </w:rPr>
        <w:t xml:space="preserve">melhores prática de mercado </w:t>
      </w:r>
      <w:r w:rsidR="00EC4F0E" w:rsidRPr="00EB3D42">
        <w:rPr>
          <w:rFonts w:ascii="Arial" w:hAnsi="Arial" w:cs="Arial"/>
          <w:sz w:val="24"/>
          <w:szCs w:val="24"/>
        </w:rPr>
        <w:t>para este fim.</w:t>
      </w:r>
    </w:p>
    <w:p w14:paraId="16C3F988" w14:textId="697AEEBC"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ABNT – Associação Brasileira de Normas Técnicas</w:t>
      </w:r>
    </w:p>
    <w:p w14:paraId="774888C1" w14:textId="35C4B4DA"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IEC – </w:t>
      </w:r>
      <w:proofErr w:type="spellStart"/>
      <w:r w:rsidRPr="00EB3D42">
        <w:rPr>
          <w:rFonts w:ascii="Arial" w:hAnsi="Arial" w:cs="Arial"/>
          <w:sz w:val="24"/>
          <w:szCs w:val="24"/>
        </w:rPr>
        <w:t>International</w:t>
      </w:r>
      <w:proofErr w:type="spellEnd"/>
      <w:r w:rsidRPr="00EB3D42">
        <w:rPr>
          <w:rFonts w:ascii="Arial" w:hAnsi="Arial" w:cs="Arial"/>
          <w:sz w:val="24"/>
          <w:szCs w:val="24"/>
        </w:rPr>
        <w:t xml:space="preserve"> </w:t>
      </w:r>
      <w:proofErr w:type="spellStart"/>
      <w:r w:rsidRPr="00EB3D42">
        <w:rPr>
          <w:rFonts w:ascii="Arial" w:hAnsi="Arial" w:cs="Arial"/>
          <w:sz w:val="24"/>
          <w:szCs w:val="24"/>
        </w:rPr>
        <w:t>Electrotechnical</w:t>
      </w:r>
      <w:proofErr w:type="spellEnd"/>
      <w:r w:rsidRPr="00EB3D42">
        <w:rPr>
          <w:rFonts w:ascii="Arial" w:hAnsi="Arial" w:cs="Arial"/>
          <w:sz w:val="24"/>
          <w:szCs w:val="24"/>
        </w:rPr>
        <w:t xml:space="preserve"> Commission</w:t>
      </w:r>
    </w:p>
    <w:p w14:paraId="34B356B7" w14:textId="580B5507"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NEC – </w:t>
      </w:r>
      <w:proofErr w:type="spellStart"/>
      <w:r w:rsidRPr="00EB3D42">
        <w:rPr>
          <w:rFonts w:ascii="Arial" w:hAnsi="Arial" w:cs="Arial"/>
          <w:sz w:val="24"/>
          <w:szCs w:val="24"/>
        </w:rPr>
        <w:t>National</w:t>
      </w:r>
      <w:proofErr w:type="spellEnd"/>
      <w:r w:rsidRPr="00EB3D42">
        <w:rPr>
          <w:rFonts w:ascii="Arial" w:hAnsi="Arial" w:cs="Arial"/>
          <w:sz w:val="24"/>
          <w:szCs w:val="24"/>
        </w:rPr>
        <w:t xml:space="preserve"> Electric </w:t>
      </w:r>
      <w:proofErr w:type="spellStart"/>
      <w:r w:rsidRPr="00EB3D42">
        <w:rPr>
          <w:rFonts w:ascii="Arial" w:hAnsi="Arial" w:cs="Arial"/>
          <w:sz w:val="24"/>
          <w:szCs w:val="24"/>
        </w:rPr>
        <w:t>Code</w:t>
      </w:r>
      <w:proofErr w:type="spellEnd"/>
    </w:p>
    <w:p w14:paraId="5F127508" w14:textId="08C42170"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NFPA – </w:t>
      </w:r>
      <w:proofErr w:type="spellStart"/>
      <w:r w:rsidRPr="00EB3D42">
        <w:rPr>
          <w:rFonts w:ascii="Arial" w:hAnsi="Arial" w:cs="Arial"/>
          <w:sz w:val="24"/>
          <w:szCs w:val="24"/>
        </w:rPr>
        <w:t>National</w:t>
      </w:r>
      <w:proofErr w:type="spellEnd"/>
      <w:r w:rsidRPr="00EB3D42">
        <w:rPr>
          <w:rFonts w:ascii="Arial" w:hAnsi="Arial" w:cs="Arial"/>
          <w:sz w:val="24"/>
          <w:szCs w:val="24"/>
        </w:rPr>
        <w:t xml:space="preserve"> </w:t>
      </w:r>
      <w:proofErr w:type="spellStart"/>
      <w:r w:rsidRPr="00EB3D42">
        <w:rPr>
          <w:rFonts w:ascii="Arial" w:hAnsi="Arial" w:cs="Arial"/>
          <w:sz w:val="24"/>
          <w:szCs w:val="24"/>
        </w:rPr>
        <w:t>Fire</w:t>
      </w:r>
      <w:proofErr w:type="spellEnd"/>
      <w:r w:rsidRPr="00EB3D42">
        <w:rPr>
          <w:rFonts w:ascii="Arial" w:hAnsi="Arial" w:cs="Arial"/>
          <w:sz w:val="24"/>
          <w:szCs w:val="24"/>
        </w:rPr>
        <w:t xml:space="preserve"> </w:t>
      </w:r>
      <w:proofErr w:type="spellStart"/>
      <w:r w:rsidRPr="00EB3D42">
        <w:rPr>
          <w:rFonts w:ascii="Arial" w:hAnsi="Arial" w:cs="Arial"/>
          <w:sz w:val="24"/>
          <w:szCs w:val="24"/>
        </w:rPr>
        <w:t>Protection</w:t>
      </w:r>
      <w:proofErr w:type="spellEnd"/>
      <w:r w:rsidRPr="00EB3D42">
        <w:rPr>
          <w:rFonts w:ascii="Arial" w:hAnsi="Arial" w:cs="Arial"/>
          <w:sz w:val="24"/>
          <w:szCs w:val="24"/>
        </w:rPr>
        <w:t xml:space="preserve"> </w:t>
      </w:r>
      <w:proofErr w:type="spellStart"/>
      <w:r w:rsidRPr="00EB3D42">
        <w:rPr>
          <w:rFonts w:ascii="Arial" w:hAnsi="Arial" w:cs="Arial"/>
          <w:sz w:val="24"/>
          <w:szCs w:val="24"/>
        </w:rPr>
        <w:t>Association</w:t>
      </w:r>
      <w:proofErr w:type="spellEnd"/>
    </w:p>
    <w:p w14:paraId="41859801" w14:textId="6FE8D1CE" w:rsidR="007841C2"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ASHRAE – American Society </w:t>
      </w:r>
      <w:proofErr w:type="spellStart"/>
      <w:r w:rsidRPr="00EB3D42">
        <w:rPr>
          <w:rFonts w:ascii="Arial" w:hAnsi="Arial" w:cs="Arial"/>
          <w:sz w:val="24"/>
          <w:szCs w:val="24"/>
        </w:rPr>
        <w:t>of</w:t>
      </w:r>
      <w:proofErr w:type="spellEnd"/>
      <w:r w:rsidRPr="00EB3D42">
        <w:rPr>
          <w:rFonts w:ascii="Arial" w:hAnsi="Arial" w:cs="Arial"/>
          <w:sz w:val="24"/>
          <w:szCs w:val="24"/>
        </w:rPr>
        <w:t xml:space="preserve"> </w:t>
      </w:r>
      <w:proofErr w:type="spellStart"/>
      <w:r w:rsidRPr="00EB3D42">
        <w:rPr>
          <w:rFonts w:ascii="Arial" w:hAnsi="Arial" w:cs="Arial"/>
          <w:sz w:val="24"/>
          <w:szCs w:val="24"/>
        </w:rPr>
        <w:t>Heating</w:t>
      </w:r>
      <w:proofErr w:type="spellEnd"/>
      <w:r w:rsidRPr="00EB3D42">
        <w:rPr>
          <w:rFonts w:ascii="Arial" w:hAnsi="Arial" w:cs="Arial"/>
          <w:sz w:val="24"/>
          <w:szCs w:val="24"/>
        </w:rPr>
        <w:t xml:space="preserve">, </w:t>
      </w:r>
      <w:proofErr w:type="spellStart"/>
      <w:r w:rsidRPr="00EB3D42">
        <w:rPr>
          <w:rFonts w:ascii="Arial" w:hAnsi="Arial" w:cs="Arial"/>
          <w:sz w:val="24"/>
          <w:szCs w:val="24"/>
        </w:rPr>
        <w:t>Refrigerating</w:t>
      </w:r>
      <w:proofErr w:type="spellEnd"/>
      <w:r w:rsidRPr="00EB3D42">
        <w:rPr>
          <w:rFonts w:ascii="Arial" w:hAnsi="Arial" w:cs="Arial"/>
          <w:sz w:val="24"/>
          <w:szCs w:val="24"/>
        </w:rPr>
        <w:t xml:space="preserve"> </w:t>
      </w:r>
      <w:proofErr w:type="spellStart"/>
      <w:r w:rsidRPr="00EB3D42">
        <w:rPr>
          <w:rFonts w:ascii="Arial" w:hAnsi="Arial" w:cs="Arial"/>
          <w:sz w:val="24"/>
          <w:szCs w:val="24"/>
        </w:rPr>
        <w:t>and</w:t>
      </w:r>
      <w:proofErr w:type="spellEnd"/>
      <w:r w:rsidRPr="00EB3D42">
        <w:rPr>
          <w:rFonts w:ascii="Arial" w:hAnsi="Arial" w:cs="Arial"/>
          <w:sz w:val="24"/>
          <w:szCs w:val="24"/>
        </w:rPr>
        <w:t xml:space="preserve"> Air </w:t>
      </w:r>
      <w:proofErr w:type="spellStart"/>
      <w:r w:rsidRPr="00EB3D42">
        <w:rPr>
          <w:rFonts w:ascii="Arial" w:hAnsi="Arial" w:cs="Arial"/>
          <w:sz w:val="24"/>
          <w:szCs w:val="24"/>
        </w:rPr>
        <w:t>Conditioning</w:t>
      </w:r>
      <w:proofErr w:type="spellEnd"/>
      <w:r w:rsidRPr="00EB3D42">
        <w:rPr>
          <w:rFonts w:ascii="Arial" w:hAnsi="Arial" w:cs="Arial"/>
          <w:sz w:val="24"/>
          <w:szCs w:val="24"/>
        </w:rPr>
        <w:t xml:space="preserve"> </w:t>
      </w:r>
      <w:proofErr w:type="spellStart"/>
      <w:r w:rsidRPr="00EB3D42">
        <w:rPr>
          <w:rFonts w:ascii="Arial" w:hAnsi="Arial" w:cs="Arial"/>
          <w:sz w:val="24"/>
          <w:szCs w:val="24"/>
        </w:rPr>
        <w:t>Engineers</w:t>
      </w:r>
      <w:proofErr w:type="spellEnd"/>
    </w:p>
    <w:p w14:paraId="1A209990" w14:textId="21593D5E"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ASME – American Society for </w:t>
      </w:r>
      <w:proofErr w:type="spellStart"/>
      <w:r w:rsidRPr="00EB3D42">
        <w:rPr>
          <w:rFonts w:ascii="Arial" w:hAnsi="Arial" w:cs="Arial"/>
          <w:sz w:val="24"/>
          <w:szCs w:val="24"/>
        </w:rPr>
        <w:t>Testing</w:t>
      </w:r>
      <w:proofErr w:type="spellEnd"/>
      <w:r w:rsidRPr="00EB3D42">
        <w:rPr>
          <w:rFonts w:ascii="Arial" w:hAnsi="Arial" w:cs="Arial"/>
          <w:sz w:val="24"/>
          <w:szCs w:val="24"/>
        </w:rPr>
        <w:t xml:space="preserve"> </w:t>
      </w:r>
      <w:proofErr w:type="spellStart"/>
      <w:r w:rsidRPr="00EB3D42">
        <w:rPr>
          <w:rFonts w:ascii="Arial" w:hAnsi="Arial" w:cs="Arial"/>
          <w:sz w:val="24"/>
          <w:szCs w:val="24"/>
        </w:rPr>
        <w:t>and</w:t>
      </w:r>
      <w:proofErr w:type="spellEnd"/>
      <w:r w:rsidRPr="00EB3D42">
        <w:rPr>
          <w:rFonts w:ascii="Arial" w:hAnsi="Arial" w:cs="Arial"/>
          <w:sz w:val="24"/>
          <w:szCs w:val="24"/>
        </w:rPr>
        <w:t xml:space="preserve"> </w:t>
      </w:r>
      <w:proofErr w:type="spellStart"/>
      <w:r w:rsidRPr="00EB3D42">
        <w:rPr>
          <w:rFonts w:ascii="Arial" w:hAnsi="Arial" w:cs="Arial"/>
          <w:sz w:val="24"/>
          <w:szCs w:val="24"/>
        </w:rPr>
        <w:t>Materials</w:t>
      </w:r>
      <w:proofErr w:type="spellEnd"/>
    </w:p>
    <w:p w14:paraId="6FAFF7D6" w14:textId="45FFE44F"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SMACNA – </w:t>
      </w:r>
      <w:proofErr w:type="spellStart"/>
      <w:r w:rsidRPr="00EB3D42">
        <w:rPr>
          <w:rFonts w:ascii="Arial" w:hAnsi="Arial" w:cs="Arial"/>
          <w:sz w:val="24"/>
          <w:szCs w:val="24"/>
        </w:rPr>
        <w:t>Sheet</w:t>
      </w:r>
      <w:proofErr w:type="spellEnd"/>
      <w:r w:rsidRPr="00EB3D42">
        <w:rPr>
          <w:rFonts w:ascii="Arial" w:hAnsi="Arial" w:cs="Arial"/>
          <w:sz w:val="24"/>
          <w:szCs w:val="24"/>
        </w:rPr>
        <w:t xml:space="preserve"> Metal </w:t>
      </w:r>
      <w:proofErr w:type="spellStart"/>
      <w:r w:rsidRPr="00EB3D42">
        <w:rPr>
          <w:rFonts w:ascii="Arial" w:hAnsi="Arial" w:cs="Arial"/>
          <w:sz w:val="24"/>
          <w:szCs w:val="24"/>
        </w:rPr>
        <w:t>and</w:t>
      </w:r>
      <w:proofErr w:type="spellEnd"/>
      <w:r w:rsidRPr="00EB3D42">
        <w:rPr>
          <w:rFonts w:ascii="Arial" w:hAnsi="Arial" w:cs="Arial"/>
          <w:sz w:val="24"/>
          <w:szCs w:val="24"/>
        </w:rPr>
        <w:t xml:space="preserve"> Air </w:t>
      </w:r>
      <w:proofErr w:type="spellStart"/>
      <w:r w:rsidRPr="00EB3D42">
        <w:rPr>
          <w:rFonts w:ascii="Arial" w:hAnsi="Arial" w:cs="Arial"/>
          <w:sz w:val="24"/>
          <w:szCs w:val="24"/>
        </w:rPr>
        <w:t>Conditioning</w:t>
      </w:r>
      <w:proofErr w:type="spellEnd"/>
      <w:r w:rsidRPr="00EB3D42">
        <w:rPr>
          <w:rFonts w:ascii="Arial" w:hAnsi="Arial" w:cs="Arial"/>
          <w:sz w:val="24"/>
          <w:szCs w:val="24"/>
        </w:rPr>
        <w:t xml:space="preserve"> </w:t>
      </w:r>
      <w:proofErr w:type="spellStart"/>
      <w:r w:rsidRPr="00EB3D42">
        <w:rPr>
          <w:rFonts w:ascii="Arial" w:hAnsi="Arial" w:cs="Arial"/>
          <w:sz w:val="24"/>
          <w:szCs w:val="24"/>
        </w:rPr>
        <w:t>Contractors</w:t>
      </w:r>
      <w:proofErr w:type="spellEnd"/>
      <w:r w:rsidRPr="00EB3D42">
        <w:rPr>
          <w:rFonts w:ascii="Arial" w:hAnsi="Arial" w:cs="Arial"/>
          <w:sz w:val="24"/>
          <w:szCs w:val="24"/>
        </w:rPr>
        <w:t xml:space="preserve"> </w:t>
      </w:r>
      <w:proofErr w:type="spellStart"/>
      <w:r w:rsidRPr="00EB3D42">
        <w:rPr>
          <w:rFonts w:ascii="Arial" w:hAnsi="Arial" w:cs="Arial"/>
          <w:sz w:val="24"/>
          <w:szCs w:val="24"/>
        </w:rPr>
        <w:t>National</w:t>
      </w:r>
      <w:proofErr w:type="spellEnd"/>
      <w:r w:rsidRPr="00EB3D42">
        <w:rPr>
          <w:rFonts w:ascii="Arial" w:hAnsi="Arial" w:cs="Arial"/>
          <w:sz w:val="24"/>
          <w:szCs w:val="24"/>
        </w:rPr>
        <w:t xml:space="preserve"> </w:t>
      </w:r>
      <w:proofErr w:type="spellStart"/>
      <w:r w:rsidRPr="00EB3D42">
        <w:rPr>
          <w:rFonts w:ascii="Arial" w:hAnsi="Arial" w:cs="Arial"/>
          <w:sz w:val="24"/>
          <w:szCs w:val="24"/>
        </w:rPr>
        <w:t>Association</w:t>
      </w:r>
      <w:proofErr w:type="spellEnd"/>
    </w:p>
    <w:p w14:paraId="4CC3B45E" w14:textId="1A6A7F55"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AEE – </w:t>
      </w:r>
      <w:proofErr w:type="spellStart"/>
      <w:r w:rsidRPr="00EB3D42">
        <w:rPr>
          <w:rFonts w:ascii="Arial" w:hAnsi="Arial" w:cs="Arial"/>
          <w:sz w:val="24"/>
          <w:szCs w:val="24"/>
        </w:rPr>
        <w:t>Association</w:t>
      </w:r>
      <w:proofErr w:type="spellEnd"/>
      <w:r w:rsidRPr="00EB3D42">
        <w:rPr>
          <w:rFonts w:ascii="Arial" w:hAnsi="Arial" w:cs="Arial"/>
          <w:sz w:val="24"/>
          <w:szCs w:val="24"/>
        </w:rPr>
        <w:t xml:space="preserve"> </w:t>
      </w:r>
      <w:proofErr w:type="spellStart"/>
      <w:r w:rsidRPr="00EB3D42">
        <w:rPr>
          <w:rFonts w:ascii="Arial" w:hAnsi="Arial" w:cs="Arial"/>
          <w:sz w:val="24"/>
          <w:szCs w:val="24"/>
        </w:rPr>
        <w:t>of</w:t>
      </w:r>
      <w:proofErr w:type="spellEnd"/>
      <w:r w:rsidRPr="00EB3D42">
        <w:rPr>
          <w:rFonts w:ascii="Arial" w:hAnsi="Arial" w:cs="Arial"/>
          <w:sz w:val="24"/>
          <w:szCs w:val="24"/>
        </w:rPr>
        <w:t xml:space="preserve"> Energy </w:t>
      </w:r>
      <w:proofErr w:type="spellStart"/>
      <w:r w:rsidRPr="00EB3D42">
        <w:rPr>
          <w:rFonts w:ascii="Arial" w:hAnsi="Arial" w:cs="Arial"/>
          <w:sz w:val="24"/>
          <w:szCs w:val="24"/>
        </w:rPr>
        <w:t>Engineers</w:t>
      </w:r>
      <w:proofErr w:type="spellEnd"/>
    </w:p>
    <w:p w14:paraId="0AEB5C15" w14:textId="587972D8"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NEMA - </w:t>
      </w:r>
      <w:proofErr w:type="spellStart"/>
      <w:r w:rsidRPr="00EB3D42">
        <w:rPr>
          <w:rFonts w:ascii="Arial" w:hAnsi="Arial" w:cs="Arial"/>
          <w:sz w:val="24"/>
          <w:szCs w:val="24"/>
        </w:rPr>
        <w:t>National</w:t>
      </w:r>
      <w:proofErr w:type="spellEnd"/>
      <w:r w:rsidRPr="00EB3D42">
        <w:rPr>
          <w:rFonts w:ascii="Arial" w:hAnsi="Arial" w:cs="Arial"/>
          <w:sz w:val="24"/>
          <w:szCs w:val="24"/>
        </w:rPr>
        <w:t xml:space="preserve"> </w:t>
      </w:r>
      <w:proofErr w:type="spellStart"/>
      <w:r w:rsidRPr="00EB3D42">
        <w:rPr>
          <w:rFonts w:ascii="Arial" w:hAnsi="Arial" w:cs="Arial"/>
          <w:sz w:val="24"/>
          <w:szCs w:val="24"/>
        </w:rPr>
        <w:t>Electrical</w:t>
      </w:r>
      <w:proofErr w:type="spellEnd"/>
      <w:r w:rsidRPr="00EB3D42">
        <w:rPr>
          <w:rFonts w:ascii="Arial" w:hAnsi="Arial" w:cs="Arial"/>
          <w:sz w:val="24"/>
          <w:szCs w:val="24"/>
        </w:rPr>
        <w:t xml:space="preserve"> </w:t>
      </w:r>
      <w:proofErr w:type="spellStart"/>
      <w:r w:rsidRPr="00EB3D42">
        <w:rPr>
          <w:rFonts w:ascii="Arial" w:hAnsi="Arial" w:cs="Arial"/>
          <w:sz w:val="24"/>
          <w:szCs w:val="24"/>
        </w:rPr>
        <w:t>Manufacturers</w:t>
      </w:r>
      <w:proofErr w:type="spellEnd"/>
      <w:r w:rsidRPr="00EB3D42">
        <w:rPr>
          <w:rFonts w:ascii="Arial" w:hAnsi="Arial" w:cs="Arial"/>
          <w:sz w:val="24"/>
          <w:szCs w:val="24"/>
        </w:rPr>
        <w:t xml:space="preserve"> </w:t>
      </w:r>
      <w:proofErr w:type="spellStart"/>
      <w:r w:rsidRPr="00EB3D42">
        <w:rPr>
          <w:rFonts w:ascii="Arial" w:hAnsi="Arial" w:cs="Arial"/>
          <w:sz w:val="24"/>
          <w:szCs w:val="24"/>
        </w:rPr>
        <w:t>Association</w:t>
      </w:r>
      <w:proofErr w:type="spellEnd"/>
    </w:p>
    <w:p w14:paraId="0238549E" w14:textId="117865A8"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ANSI - American </w:t>
      </w:r>
      <w:proofErr w:type="spellStart"/>
      <w:r w:rsidRPr="00EB3D42">
        <w:rPr>
          <w:rFonts w:ascii="Arial" w:hAnsi="Arial" w:cs="Arial"/>
          <w:sz w:val="24"/>
          <w:szCs w:val="24"/>
        </w:rPr>
        <w:t>National</w:t>
      </w:r>
      <w:proofErr w:type="spellEnd"/>
      <w:r w:rsidRPr="00EB3D42">
        <w:rPr>
          <w:rFonts w:ascii="Arial" w:hAnsi="Arial" w:cs="Arial"/>
          <w:sz w:val="24"/>
          <w:szCs w:val="24"/>
        </w:rPr>
        <w:t xml:space="preserve"> Standard </w:t>
      </w:r>
      <w:proofErr w:type="spellStart"/>
      <w:r w:rsidRPr="00EB3D42">
        <w:rPr>
          <w:rFonts w:ascii="Arial" w:hAnsi="Arial" w:cs="Arial"/>
          <w:sz w:val="24"/>
          <w:szCs w:val="24"/>
        </w:rPr>
        <w:t>Institute</w:t>
      </w:r>
      <w:proofErr w:type="spellEnd"/>
    </w:p>
    <w:p w14:paraId="4612F3B6" w14:textId="6F815EF2"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EIA - </w:t>
      </w:r>
      <w:proofErr w:type="spellStart"/>
      <w:r w:rsidRPr="00EB3D42">
        <w:rPr>
          <w:rFonts w:ascii="Arial" w:hAnsi="Arial" w:cs="Arial"/>
          <w:sz w:val="24"/>
          <w:szCs w:val="24"/>
        </w:rPr>
        <w:t>Electronic</w:t>
      </w:r>
      <w:proofErr w:type="spellEnd"/>
      <w:r w:rsidRPr="00EB3D42">
        <w:rPr>
          <w:rFonts w:ascii="Arial" w:hAnsi="Arial" w:cs="Arial"/>
          <w:sz w:val="24"/>
          <w:szCs w:val="24"/>
        </w:rPr>
        <w:t xml:space="preserve"> Industries </w:t>
      </w:r>
      <w:proofErr w:type="spellStart"/>
      <w:r w:rsidRPr="00EB3D42">
        <w:rPr>
          <w:rFonts w:ascii="Arial" w:hAnsi="Arial" w:cs="Arial"/>
          <w:sz w:val="24"/>
          <w:szCs w:val="24"/>
        </w:rPr>
        <w:t>Association</w:t>
      </w:r>
      <w:proofErr w:type="spellEnd"/>
    </w:p>
    <w:p w14:paraId="601C5D71" w14:textId="10B29C22"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IEEE – </w:t>
      </w:r>
      <w:proofErr w:type="spellStart"/>
      <w:r w:rsidRPr="00EB3D42">
        <w:rPr>
          <w:rFonts w:ascii="Arial" w:hAnsi="Arial" w:cs="Arial"/>
          <w:sz w:val="24"/>
          <w:szCs w:val="24"/>
        </w:rPr>
        <w:t>Institute</w:t>
      </w:r>
      <w:proofErr w:type="spellEnd"/>
      <w:r w:rsidRPr="00EB3D42">
        <w:rPr>
          <w:rFonts w:ascii="Arial" w:hAnsi="Arial" w:cs="Arial"/>
          <w:sz w:val="24"/>
          <w:szCs w:val="24"/>
        </w:rPr>
        <w:t xml:space="preserve"> </w:t>
      </w:r>
      <w:proofErr w:type="spellStart"/>
      <w:r w:rsidRPr="00EB3D42">
        <w:rPr>
          <w:rFonts w:ascii="Arial" w:hAnsi="Arial" w:cs="Arial"/>
          <w:sz w:val="24"/>
          <w:szCs w:val="24"/>
        </w:rPr>
        <w:t>of</w:t>
      </w:r>
      <w:proofErr w:type="spellEnd"/>
      <w:r w:rsidRPr="00EB3D42">
        <w:rPr>
          <w:rFonts w:ascii="Arial" w:hAnsi="Arial" w:cs="Arial"/>
          <w:sz w:val="24"/>
          <w:szCs w:val="24"/>
        </w:rPr>
        <w:t xml:space="preserve"> </w:t>
      </w:r>
      <w:proofErr w:type="spellStart"/>
      <w:r w:rsidRPr="00EB3D42">
        <w:rPr>
          <w:rFonts w:ascii="Arial" w:hAnsi="Arial" w:cs="Arial"/>
          <w:sz w:val="24"/>
          <w:szCs w:val="24"/>
        </w:rPr>
        <w:t>Electrical</w:t>
      </w:r>
      <w:proofErr w:type="spellEnd"/>
      <w:r w:rsidRPr="00EB3D42">
        <w:rPr>
          <w:rFonts w:ascii="Arial" w:hAnsi="Arial" w:cs="Arial"/>
          <w:sz w:val="24"/>
          <w:szCs w:val="24"/>
        </w:rPr>
        <w:t xml:space="preserve"> </w:t>
      </w:r>
      <w:proofErr w:type="spellStart"/>
      <w:r w:rsidRPr="00EB3D42">
        <w:rPr>
          <w:rFonts w:ascii="Arial" w:hAnsi="Arial" w:cs="Arial"/>
          <w:sz w:val="24"/>
          <w:szCs w:val="24"/>
        </w:rPr>
        <w:t>and</w:t>
      </w:r>
      <w:proofErr w:type="spellEnd"/>
      <w:r w:rsidRPr="00EB3D42">
        <w:rPr>
          <w:rFonts w:ascii="Arial" w:hAnsi="Arial" w:cs="Arial"/>
          <w:sz w:val="24"/>
          <w:szCs w:val="24"/>
        </w:rPr>
        <w:t xml:space="preserve"> </w:t>
      </w:r>
      <w:proofErr w:type="spellStart"/>
      <w:r w:rsidRPr="00EB3D42">
        <w:rPr>
          <w:rFonts w:ascii="Arial" w:hAnsi="Arial" w:cs="Arial"/>
          <w:sz w:val="24"/>
          <w:szCs w:val="24"/>
        </w:rPr>
        <w:t>Electronics</w:t>
      </w:r>
      <w:proofErr w:type="spellEnd"/>
      <w:r w:rsidRPr="00EB3D42">
        <w:rPr>
          <w:rFonts w:ascii="Arial" w:hAnsi="Arial" w:cs="Arial"/>
          <w:sz w:val="24"/>
          <w:szCs w:val="24"/>
        </w:rPr>
        <w:t xml:space="preserve"> </w:t>
      </w:r>
      <w:proofErr w:type="spellStart"/>
      <w:r w:rsidRPr="00EB3D42">
        <w:rPr>
          <w:rFonts w:ascii="Arial" w:hAnsi="Arial" w:cs="Arial"/>
          <w:sz w:val="24"/>
          <w:szCs w:val="24"/>
        </w:rPr>
        <w:t>Engineers</w:t>
      </w:r>
      <w:proofErr w:type="spellEnd"/>
    </w:p>
    <w:p w14:paraId="3B399E1B" w14:textId="39E26F5E"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IEEE Computer Society</w:t>
      </w:r>
    </w:p>
    <w:p w14:paraId="2C73346C" w14:textId="6DBDAC87"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ACM – </w:t>
      </w:r>
      <w:proofErr w:type="spellStart"/>
      <w:r w:rsidRPr="00EB3D42">
        <w:rPr>
          <w:rFonts w:ascii="Arial" w:hAnsi="Arial" w:cs="Arial"/>
          <w:sz w:val="24"/>
          <w:szCs w:val="24"/>
        </w:rPr>
        <w:t>Association</w:t>
      </w:r>
      <w:proofErr w:type="spellEnd"/>
      <w:r w:rsidRPr="00EB3D42">
        <w:rPr>
          <w:rFonts w:ascii="Arial" w:hAnsi="Arial" w:cs="Arial"/>
          <w:sz w:val="24"/>
          <w:szCs w:val="24"/>
        </w:rPr>
        <w:t xml:space="preserve"> for </w:t>
      </w:r>
      <w:proofErr w:type="spellStart"/>
      <w:r w:rsidRPr="00EB3D42">
        <w:rPr>
          <w:rFonts w:ascii="Arial" w:hAnsi="Arial" w:cs="Arial"/>
          <w:sz w:val="24"/>
          <w:szCs w:val="24"/>
        </w:rPr>
        <w:t>Computing</w:t>
      </w:r>
      <w:proofErr w:type="spellEnd"/>
      <w:r w:rsidRPr="00EB3D42">
        <w:rPr>
          <w:rFonts w:ascii="Arial" w:hAnsi="Arial" w:cs="Arial"/>
          <w:sz w:val="24"/>
          <w:szCs w:val="24"/>
        </w:rPr>
        <w:t xml:space="preserve"> </w:t>
      </w:r>
      <w:proofErr w:type="spellStart"/>
      <w:r w:rsidRPr="00EB3D42">
        <w:rPr>
          <w:rFonts w:ascii="Arial" w:hAnsi="Arial" w:cs="Arial"/>
          <w:sz w:val="24"/>
          <w:szCs w:val="24"/>
        </w:rPr>
        <w:t>Machines</w:t>
      </w:r>
      <w:proofErr w:type="spellEnd"/>
    </w:p>
    <w:p w14:paraId="5AAED911" w14:textId="76553159"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BS 7799-2:2002 – British Standard</w:t>
      </w:r>
    </w:p>
    <w:p w14:paraId="00CA461C" w14:textId="1F3B271A"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NIST – </w:t>
      </w:r>
      <w:proofErr w:type="spellStart"/>
      <w:r w:rsidRPr="00EB3D42">
        <w:rPr>
          <w:rFonts w:ascii="Arial" w:hAnsi="Arial" w:cs="Arial"/>
          <w:sz w:val="24"/>
          <w:szCs w:val="24"/>
        </w:rPr>
        <w:t>National</w:t>
      </w:r>
      <w:proofErr w:type="spellEnd"/>
      <w:r w:rsidRPr="00EB3D42">
        <w:rPr>
          <w:rFonts w:ascii="Arial" w:hAnsi="Arial" w:cs="Arial"/>
          <w:sz w:val="24"/>
          <w:szCs w:val="24"/>
        </w:rPr>
        <w:t xml:space="preserve"> </w:t>
      </w:r>
      <w:proofErr w:type="spellStart"/>
      <w:r w:rsidRPr="00EB3D42">
        <w:rPr>
          <w:rFonts w:ascii="Arial" w:hAnsi="Arial" w:cs="Arial"/>
          <w:sz w:val="24"/>
          <w:szCs w:val="24"/>
        </w:rPr>
        <w:t>Institute</w:t>
      </w:r>
      <w:proofErr w:type="spellEnd"/>
      <w:r w:rsidRPr="00EB3D42">
        <w:rPr>
          <w:rFonts w:ascii="Arial" w:hAnsi="Arial" w:cs="Arial"/>
          <w:sz w:val="24"/>
          <w:szCs w:val="24"/>
        </w:rPr>
        <w:t xml:space="preserve"> </w:t>
      </w:r>
      <w:proofErr w:type="spellStart"/>
      <w:r w:rsidRPr="00EB3D42">
        <w:rPr>
          <w:rFonts w:ascii="Arial" w:hAnsi="Arial" w:cs="Arial"/>
          <w:sz w:val="24"/>
          <w:szCs w:val="24"/>
        </w:rPr>
        <w:t>of</w:t>
      </w:r>
      <w:proofErr w:type="spellEnd"/>
      <w:r w:rsidRPr="00EB3D42">
        <w:rPr>
          <w:rFonts w:ascii="Arial" w:hAnsi="Arial" w:cs="Arial"/>
          <w:sz w:val="24"/>
          <w:szCs w:val="24"/>
        </w:rPr>
        <w:t xml:space="preserve"> Standards </w:t>
      </w:r>
      <w:proofErr w:type="spellStart"/>
      <w:r w:rsidRPr="00EB3D42">
        <w:rPr>
          <w:rFonts w:ascii="Arial" w:hAnsi="Arial" w:cs="Arial"/>
          <w:sz w:val="24"/>
          <w:szCs w:val="24"/>
        </w:rPr>
        <w:t>and</w:t>
      </w:r>
      <w:proofErr w:type="spellEnd"/>
      <w:r w:rsidRPr="00EB3D42">
        <w:rPr>
          <w:rFonts w:ascii="Arial" w:hAnsi="Arial" w:cs="Arial"/>
          <w:sz w:val="24"/>
          <w:szCs w:val="24"/>
        </w:rPr>
        <w:t xml:space="preserve"> Technology</w:t>
      </w:r>
    </w:p>
    <w:p w14:paraId="6AF046FC" w14:textId="78BB6782"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NSA – </w:t>
      </w:r>
      <w:proofErr w:type="spellStart"/>
      <w:r w:rsidRPr="00EB3D42">
        <w:rPr>
          <w:rFonts w:ascii="Arial" w:hAnsi="Arial" w:cs="Arial"/>
          <w:sz w:val="24"/>
          <w:szCs w:val="24"/>
        </w:rPr>
        <w:t>National</w:t>
      </w:r>
      <w:proofErr w:type="spellEnd"/>
      <w:r w:rsidRPr="00EB3D42">
        <w:rPr>
          <w:rFonts w:ascii="Arial" w:hAnsi="Arial" w:cs="Arial"/>
          <w:sz w:val="24"/>
          <w:szCs w:val="24"/>
        </w:rPr>
        <w:t xml:space="preserve"> Security </w:t>
      </w:r>
      <w:proofErr w:type="spellStart"/>
      <w:r w:rsidRPr="00EB3D42">
        <w:rPr>
          <w:rFonts w:ascii="Arial" w:hAnsi="Arial" w:cs="Arial"/>
          <w:sz w:val="24"/>
          <w:szCs w:val="24"/>
        </w:rPr>
        <w:t>Agency</w:t>
      </w:r>
      <w:proofErr w:type="spellEnd"/>
    </w:p>
    <w:p w14:paraId="1EE00ED6" w14:textId="157EB889"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NCSC – </w:t>
      </w:r>
      <w:proofErr w:type="spellStart"/>
      <w:r w:rsidRPr="00EB3D42">
        <w:rPr>
          <w:rFonts w:ascii="Arial" w:hAnsi="Arial" w:cs="Arial"/>
          <w:sz w:val="24"/>
          <w:szCs w:val="24"/>
        </w:rPr>
        <w:t>NSA´s</w:t>
      </w:r>
      <w:proofErr w:type="spellEnd"/>
      <w:r w:rsidRPr="00EB3D42">
        <w:rPr>
          <w:rFonts w:ascii="Arial" w:hAnsi="Arial" w:cs="Arial"/>
          <w:sz w:val="24"/>
          <w:szCs w:val="24"/>
        </w:rPr>
        <w:t xml:space="preserve"> </w:t>
      </w:r>
      <w:proofErr w:type="spellStart"/>
      <w:r w:rsidRPr="00EB3D42">
        <w:rPr>
          <w:rFonts w:ascii="Arial" w:hAnsi="Arial" w:cs="Arial"/>
          <w:sz w:val="24"/>
          <w:szCs w:val="24"/>
        </w:rPr>
        <w:t>National</w:t>
      </w:r>
      <w:proofErr w:type="spellEnd"/>
      <w:r w:rsidRPr="00EB3D42">
        <w:rPr>
          <w:rFonts w:ascii="Arial" w:hAnsi="Arial" w:cs="Arial"/>
          <w:sz w:val="24"/>
          <w:szCs w:val="24"/>
        </w:rPr>
        <w:t xml:space="preserve"> Computer Security Center</w:t>
      </w:r>
    </w:p>
    <w:p w14:paraId="14A5EC4E" w14:textId="3FE87CAB"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ISO/IEC – </w:t>
      </w:r>
      <w:proofErr w:type="spellStart"/>
      <w:r w:rsidRPr="00EB3D42">
        <w:rPr>
          <w:rFonts w:ascii="Arial" w:hAnsi="Arial" w:cs="Arial"/>
          <w:sz w:val="24"/>
          <w:szCs w:val="24"/>
        </w:rPr>
        <w:t>International</w:t>
      </w:r>
      <w:proofErr w:type="spellEnd"/>
      <w:r w:rsidRPr="00EB3D42">
        <w:rPr>
          <w:rFonts w:ascii="Arial" w:hAnsi="Arial" w:cs="Arial"/>
          <w:sz w:val="24"/>
          <w:szCs w:val="24"/>
        </w:rPr>
        <w:t xml:space="preserve"> </w:t>
      </w:r>
      <w:proofErr w:type="spellStart"/>
      <w:r w:rsidRPr="00EB3D42">
        <w:rPr>
          <w:rFonts w:ascii="Arial" w:hAnsi="Arial" w:cs="Arial"/>
          <w:sz w:val="24"/>
          <w:szCs w:val="24"/>
        </w:rPr>
        <w:t>Organization</w:t>
      </w:r>
      <w:proofErr w:type="spellEnd"/>
      <w:r w:rsidRPr="00EB3D42">
        <w:rPr>
          <w:rFonts w:ascii="Arial" w:hAnsi="Arial" w:cs="Arial"/>
          <w:sz w:val="24"/>
          <w:szCs w:val="24"/>
        </w:rPr>
        <w:t xml:space="preserve"> for </w:t>
      </w:r>
      <w:proofErr w:type="spellStart"/>
      <w:r w:rsidRPr="00EB3D42">
        <w:rPr>
          <w:rFonts w:ascii="Arial" w:hAnsi="Arial" w:cs="Arial"/>
          <w:sz w:val="24"/>
          <w:szCs w:val="24"/>
        </w:rPr>
        <w:t>Standardization</w:t>
      </w:r>
      <w:proofErr w:type="spellEnd"/>
    </w:p>
    <w:p w14:paraId="3C672788" w14:textId="77C9B01B"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 xml:space="preserve">UL – </w:t>
      </w:r>
      <w:proofErr w:type="spellStart"/>
      <w:r w:rsidRPr="00EB3D42">
        <w:rPr>
          <w:rFonts w:ascii="Arial" w:hAnsi="Arial" w:cs="Arial"/>
          <w:sz w:val="24"/>
          <w:szCs w:val="24"/>
        </w:rPr>
        <w:t>Underwriters</w:t>
      </w:r>
      <w:proofErr w:type="spellEnd"/>
      <w:r w:rsidRPr="00EB3D42">
        <w:rPr>
          <w:rFonts w:ascii="Arial" w:hAnsi="Arial" w:cs="Arial"/>
          <w:sz w:val="24"/>
          <w:szCs w:val="24"/>
        </w:rPr>
        <w:t xml:space="preserve"> </w:t>
      </w:r>
      <w:proofErr w:type="spellStart"/>
      <w:r w:rsidRPr="00EB3D42">
        <w:rPr>
          <w:rFonts w:ascii="Arial" w:hAnsi="Arial" w:cs="Arial"/>
          <w:sz w:val="24"/>
          <w:szCs w:val="24"/>
        </w:rPr>
        <w:t>Laboratory</w:t>
      </w:r>
      <w:proofErr w:type="spellEnd"/>
    </w:p>
    <w:p w14:paraId="5C6452EA" w14:textId="4180AE5C"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lastRenderedPageBreak/>
        <w:t>EN 1047-2.</w:t>
      </w:r>
    </w:p>
    <w:p w14:paraId="0FCDB1EE" w14:textId="7B6636D8"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proofErr w:type="spellStart"/>
      <w:r w:rsidRPr="00EB3D42">
        <w:rPr>
          <w:rFonts w:ascii="Arial" w:hAnsi="Arial" w:cs="Arial"/>
          <w:sz w:val="24"/>
          <w:szCs w:val="24"/>
        </w:rPr>
        <w:t>Thermal</w:t>
      </w:r>
      <w:proofErr w:type="spellEnd"/>
      <w:r w:rsidRPr="00EB3D42">
        <w:rPr>
          <w:rFonts w:ascii="Arial" w:hAnsi="Arial" w:cs="Arial"/>
          <w:sz w:val="24"/>
          <w:szCs w:val="24"/>
        </w:rPr>
        <w:t xml:space="preserve"> </w:t>
      </w:r>
      <w:proofErr w:type="spellStart"/>
      <w:r w:rsidRPr="00EB3D42">
        <w:rPr>
          <w:rFonts w:ascii="Arial" w:hAnsi="Arial" w:cs="Arial"/>
          <w:sz w:val="24"/>
          <w:szCs w:val="24"/>
        </w:rPr>
        <w:t>Guidelines</w:t>
      </w:r>
      <w:proofErr w:type="spellEnd"/>
      <w:r w:rsidRPr="00EB3D42">
        <w:rPr>
          <w:rFonts w:ascii="Arial" w:hAnsi="Arial" w:cs="Arial"/>
          <w:sz w:val="24"/>
          <w:szCs w:val="24"/>
        </w:rPr>
        <w:t xml:space="preserve"> for </w:t>
      </w:r>
      <w:proofErr w:type="spellStart"/>
      <w:r w:rsidRPr="00EB3D42">
        <w:rPr>
          <w:rFonts w:ascii="Arial" w:hAnsi="Arial" w:cs="Arial"/>
          <w:sz w:val="24"/>
          <w:szCs w:val="24"/>
        </w:rPr>
        <w:t>Processing</w:t>
      </w:r>
      <w:proofErr w:type="spellEnd"/>
      <w:r w:rsidRPr="00EB3D42">
        <w:rPr>
          <w:rFonts w:ascii="Arial" w:hAnsi="Arial" w:cs="Arial"/>
          <w:sz w:val="24"/>
          <w:szCs w:val="24"/>
        </w:rPr>
        <w:t xml:space="preserve"> </w:t>
      </w:r>
      <w:proofErr w:type="spellStart"/>
      <w:r w:rsidRPr="00EB3D42">
        <w:rPr>
          <w:rFonts w:ascii="Arial" w:hAnsi="Arial" w:cs="Arial"/>
          <w:sz w:val="24"/>
          <w:szCs w:val="24"/>
        </w:rPr>
        <w:t>Environments</w:t>
      </w:r>
      <w:proofErr w:type="spellEnd"/>
      <w:r w:rsidRPr="00EB3D42">
        <w:rPr>
          <w:rFonts w:ascii="Arial" w:hAnsi="Arial" w:cs="Arial"/>
          <w:sz w:val="24"/>
          <w:szCs w:val="24"/>
        </w:rPr>
        <w:t xml:space="preserve"> – ASHRAE</w:t>
      </w:r>
    </w:p>
    <w:p w14:paraId="612F9F8C" w14:textId="3B0FC940" w:rsidR="00956FC7"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Normas internacionais consagradas, na falta das normas da ABNT;</w:t>
      </w:r>
    </w:p>
    <w:p w14:paraId="5CA073A4" w14:textId="14B2D18C" w:rsidR="00C24ED9" w:rsidRPr="00EB3D42" w:rsidRDefault="00956FC7" w:rsidP="00B66579">
      <w:pPr>
        <w:pStyle w:val="PargrafodaLista"/>
        <w:numPr>
          <w:ilvl w:val="0"/>
          <w:numId w:val="9"/>
        </w:numPr>
        <w:spacing w:after="0" w:line="360" w:lineRule="auto"/>
        <w:ind w:left="851" w:firstLine="142"/>
        <w:rPr>
          <w:rFonts w:ascii="Arial" w:hAnsi="Arial" w:cs="Arial"/>
          <w:sz w:val="24"/>
          <w:szCs w:val="24"/>
        </w:rPr>
      </w:pPr>
      <w:r w:rsidRPr="00EB3D42">
        <w:rPr>
          <w:rFonts w:ascii="Arial" w:hAnsi="Arial" w:cs="Arial"/>
          <w:sz w:val="24"/>
          <w:szCs w:val="24"/>
        </w:rPr>
        <w:t>Prescrições e recomendações dos fabricantes.</w:t>
      </w:r>
    </w:p>
    <w:p w14:paraId="5848D04B" w14:textId="77777777" w:rsidR="007841C2" w:rsidRPr="00EB3D42" w:rsidRDefault="007841C2" w:rsidP="00B66579">
      <w:pPr>
        <w:spacing w:after="0" w:line="360" w:lineRule="auto"/>
        <w:jc w:val="both"/>
        <w:rPr>
          <w:rFonts w:ascii="Arial" w:hAnsi="Arial" w:cs="Arial"/>
          <w:sz w:val="24"/>
          <w:szCs w:val="24"/>
        </w:rPr>
      </w:pPr>
    </w:p>
    <w:p w14:paraId="1B77195A" w14:textId="3D253AAD" w:rsidR="00015172" w:rsidRPr="00EB3D42" w:rsidRDefault="00015172" w:rsidP="00B66579">
      <w:pPr>
        <w:spacing w:after="0" w:line="360" w:lineRule="auto"/>
        <w:jc w:val="both"/>
        <w:rPr>
          <w:rFonts w:ascii="Arial" w:hAnsi="Arial" w:cs="Arial"/>
          <w:sz w:val="24"/>
          <w:szCs w:val="24"/>
        </w:rPr>
      </w:pPr>
      <w:r w:rsidRPr="00EB3D42">
        <w:rPr>
          <w:rFonts w:ascii="Arial" w:hAnsi="Arial" w:cs="Arial"/>
          <w:sz w:val="24"/>
          <w:szCs w:val="24"/>
        </w:rPr>
        <w:t>Observação:</w:t>
      </w:r>
    </w:p>
    <w:p w14:paraId="2D2A1DE5" w14:textId="43144FD0" w:rsidR="00956FC7" w:rsidRPr="00EB3D42" w:rsidRDefault="00015172" w:rsidP="00B66579">
      <w:pPr>
        <w:spacing w:after="0" w:line="360" w:lineRule="auto"/>
        <w:jc w:val="both"/>
        <w:rPr>
          <w:rFonts w:ascii="Arial" w:hAnsi="Arial" w:cs="Arial"/>
          <w:sz w:val="24"/>
          <w:szCs w:val="24"/>
        </w:rPr>
      </w:pPr>
      <w:r w:rsidRPr="00EB3D42">
        <w:rPr>
          <w:rFonts w:ascii="Arial" w:hAnsi="Arial" w:cs="Arial"/>
          <w:sz w:val="24"/>
          <w:szCs w:val="24"/>
        </w:rPr>
        <w:t>As Normas Internacionais deverão interagir e adequar-se (quando aplicável) às Nacionais, prevalecendo sempre à que oferecer maior Confiabilidade, Proteção e Segurança, respeitando-se os Códigos, Decretos e Leis Municipais, Estaduais e Federais.</w:t>
      </w:r>
    </w:p>
    <w:p w14:paraId="179BB9E2" w14:textId="77777777" w:rsidR="00C11A31" w:rsidRPr="00EB3D42" w:rsidRDefault="00C11A31" w:rsidP="00B66579">
      <w:pPr>
        <w:spacing w:after="0" w:line="360" w:lineRule="auto"/>
        <w:jc w:val="both"/>
        <w:rPr>
          <w:rFonts w:ascii="Arial" w:hAnsi="Arial" w:cs="Arial"/>
          <w:sz w:val="24"/>
          <w:szCs w:val="24"/>
        </w:rPr>
      </w:pPr>
    </w:p>
    <w:p w14:paraId="1281431B" w14:textId="26AADFAB" w:rsidR="00C24ED9" w:rsidRPr="00EB3D42" w:rsidRDefault="000C46F7" w:rsidP="00B66579">
      <w:pPr>
        <w:pStyle w:val="Ttulo2"/>
        <w:jc w:val="both"/>
        <w:rPr>
          <w:rFonts w:cs="Arial"/>
          <w:szCs w:val="24"/>
        </w:rPr>
      </w:pPr>
      <w:bookmarkStart w:id="27" w:name="_Toc460404689"/>
      <w:bookmarkStart w:id="28" w:name="_Toc116293502"/>
      <w:r w:rsidRPr="00EB3D42">
        <w:rPr>
          <w:rFonts w:cs="Arial"/>
          <w:szCs w:val="24"/>
        </w:rPr>
        <w:t>DOCUMENTOS REFERÊNCIA</w:t>
      </w:r>
      <w:bookmarkEnd w:id="27"/>
      <w:bookmarkEnd w:id="28"/>
    </w:p>
    <w:p w14:paraId="03F82533" w14:textId="77777777" w:rsidR="00C24ED9" w:rsidRPr="00EB3D42" w:rsidRDefault="00C24ED9" w:rsidP="00B66579">
      <w:pPr>
        <w:spacing w:after="0" w:line="360" w:lineRule="auto"/>
        <w:ind w:left="567"/>
        <w:jc w:val="both"/>
        <w:rPr>
          <w:rFonts w:ascii="Arial" w:eastAsia="Calibri" w:hAnsi="Arial" w:cs="Arial"/>
          <w:sz w:val="24"/>
          <w:szCs w:val="24"/>
        </w:rPr>
      </w:pPr>
      <w:r w:rsidRPr="00EB3D42">
        <w:rPr>
          <w:rFonts w:ascii="Arial" w:eastAsia="Calibri" w:hAnsi="Arial" w:cs="Arial"/>
          <w:sz w:val="24"/>
          <w:szCs w:val="24"/>
        </w:rPr>
        <w:t>Fazem parte do sistema os seguintes desenhos e documentos:</w:t>
      </w:r>
    </w:p>
    <w:p w14:paraId="60980307" w14:textId="3109AF7F" w:rsidR="000D13A8" w:rsidRPr="00EB3D42" w:rsidRDefault="00153025" w:rsidP="00B66579">
      <w:pPr>
        <w:pStyle w:val="PargrafodaLista"/>
        <w:spacing w:after="0" w:line="360" w:lineRule="auto"/>
        <w:rPr>
          <w:rFonts w:ascii="Arial" w:hAnsi="Arial" w:cs="Arial"/>
          <w:sz w:val="24"/>
          <w:szCs w:val="24"/>
        </w:rPr>
      </w:pPr>
      <w:r>
        <w:object w:dxaOrig="1543" w:dyaOrig="991" w14:anchorId="645CCAD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16" o:title=""/>
          </v:shape>
          <o:OLEObject Type="Embed" ProgID="Acrobat.Document.DC" ShapeID="_x0000_i1025" DrawAspect="Icon" ObjectID="_1726922408" r:id="rId17"/>
        </w:object>
      </w:r>
      <w:r>
        <w:object w:dxaOrig="1543" w:dyaOrig="991" w14:anchorId="56DE83D4">
          <v:shape id="_x0000_i1026" type="#_x0000_t75" style="width:77.25pt;height:49.5pt" o:ole="">
            <v:imagedata r:id="rId18" o:title=""/>
          </v:shape>
          <o:OLEObject Type="Embed" ProgID="Acrobat.Document.DC" ShapeID="_x0000_i1026" DrawAspect="Icon" ObjectID="_1726922409" r:id="rId19"/>
        </w:object>
      </w:r>
      <w:r>
        <w:object w:dxaOrig="1543" w:dyaOrig="991" w14:anchorId="3174412C">
          <v:shape id="_x0000_i1027" type="#_x0000_t75" style="width:77.25pt;height:49.5pt" o:ole="">
            <v:imagedata r:id="rId20" o:title=""/>
          </v:shape>
          <o:OLEObject Type="Embed" ProgID="Acrobat.Document.DC" ShapeID="_x0000_i1027" DrawAspect="Icon" ObjectID="_1726922410" r:id="rId21"/>
        </w:object>
      </w:r>
      <w:r>
        <w:object w:dxaOrig="1543" w:dyaOrig="991" w14:anchorId="53F4F0B4">
          <v:shape id="_x0000_i1028" type="#_x0000_t75" style="width:77.25pt;height:49.5pt" o:ole="">
            <v:imagedata r:id="rId22" o:title=""/>
          </v:shape>
          <o:OLEObject Type="Embed" ProgID="Acrobat.Document.DC" ShapeID="_x0000_i1028" DrawAspect="Icon" ObjectID="_1726922411" r:id="rId23"/>
        </w:object>
      </w:r>
      <w:r>
        <w:object w:dxaOrig="1543" w:dyaOrig="991" w14:anchorId="76C2FA4F">
          <v:shape id="_x0000_i1029" type="#_x0000_t75" style="width:77.25pt;height:49.5pt" o:ole="">
            <v:imagedata r:id="rId24" o:title=""/>
          </v:shape>
          <o:OLEObject Type="Embed" ProgID="Acrobat.Document.DC" ShapeID="_x0000_i1029" DrawAspect="Icon" ObjectID="_1726922412" r:id="rId25"/>
        </w:object>
      </w:r>
    </w:p>
    <w:p w14:paraId="555258D3" w14:textId="54662653" w:rsidR="00163EE5" w:rsidRPr="00EB3D42" w:rsidRDefault="000C46F7" w:rsidP="00B66579">
      <w:pPr>
        <w:pStyle w:val="Ttulo2"/>
        <w:jc w:val="both"/>
        <w:rPr>
          <w:rFonts w:cs="Arial"/>
          <w:szCs w:val="24"/>
        </w:rPr>
      </w:pPr>
      <w:bookmarkStart w:id="29" w:name="_Toc116293503"/>
      <w:r w:rsidRPr="00EB3D42">
        <w:rPr>
          <w:rFonts w:cs="Arial"/>
          <w:szCs w:val="24"/>
        </w:rPr>
        <w:t>VEDAÇÕES</w:t>
      </w:r>
      <w:bookmarkEnd w:id="29"/>
    </w:p>
    <w:p w14:paraId="745B00C8" w14:textId="77777777" w:rsidR="003A68F6" w:rsidRPr="00EB3D42" w:rsidRDefault="003A68F6" w:rsidP="00B66579">
      <w:pPr>
        <w:spacing w:after="0" w:line="360" w:lineRule="auto"/>
        <w:ind w:firstLine="567"/>
        <w:jc w:val="both"/>
        <w:rPr>
          <w:rFonts w:ascii="Arial" w:hAnsi="Arial" w:cs="Arial"/>
          <w:sz w:val="24"/>
          <w:szCs w:val="24"/>
        </w:rPr>
      </w:pPr>
    </w:p>
    <w:p w14:paraId="339C0C02" w14:textId="56230EB2" w:rsidR="00555C43" w:rsidRPr="00EB3D42" w:rsidRDefault="00555C43" w:rsidP="00B66579">
      <w:pPr>
        <w:pStyle w:val="Ttulo3"/>
        <w:jc w:val="both"/>
        <w:rPr>
          <w:rFonts w:cs="Arial"/>
          <w:i w:val="0"/>
          <w:iCs/>
        </w:rPr>
      </w:pPr>
      <w:bookmarkStart w:id="30" w:name="_Toc116293504"/>
      <w:proofErr w:type="spellStart"/>
      <w:r w:rsidRPr="00EB3D42">
        <w:rPr>
          <w:rFonts w:cs="Arial"/>
          <w:i w:val="0"/>
          <w:iCs/>
        </w:rPr>
        <w:t>Drywall</w:t>
      </w:r>
      <w:proofErr w:type="spellEnd"/>
      <w:r w:rsidRPr="00EB3D42">
        <w:rPr>
          <w:rFonts w:cs="Arial"/>
          <w:i w:val="0"/>
          <w:iCs/>
        </w:rPr>
        <w:t xml:space="preserve"> com painéis de gesso acartonado RF</w:t>
      </w:r>
      <w:bookmarkEnd w:id="30"/>
    </w:p>
    <w:p w14:paraId="0E652394" w14:textId="3492707F" w:rsidR="00555C43" w:rsidRPr="00EB3D42" w:rsidRDefault="00555C43" w:rsidP="00B66579">
      <w:pPr>
        <w:jc w:val="both"/>
        <w:rPr>
          <w:rFonts w:ascii="Arial" w:hAnsi="Arial" w:cs="Arial"/>
          <w:sz w:val="24"/>
          <w:szCs w:val="24"/>
        </w:rPr>
      </w:pPr>
      <w:r w:rsidRPr="00EB3D42">
        <w:rPr>
          <w:rFonts w:ascii="Arial" w:hAnsi="Arial" w:cs="Arial"/>
          <w:sz w:val="24"/>
          <w:szCs w:val="24"/>
        </w:rPr>
        <w:t>Parede composta por perfis, guias e montantes 90 em aço galvanizado, com duas chapas de gesso acartonado RF (</w:t>
      </w:r>
      <w:proofErr w:type="spellStart"/>
      <w:r w:rsidRPr="00EB3D42">
        <w:rPr>
          <w:rFonts w:ascii="Arial" w:hAnsi="Arial" w:cs="Arial"/>
          <w:sz w:val="24"/>
          <w:szCs w:val="24"/>
        </w:rPr>
        <w:t>drywall</w:t>
      </w:r>
      <w:proofErr w:type="spellEnd"/>
      <w:r w:rsidRPr="00EB3D42">
        <w:rPr>
          <w:rFonts w:ascii="Arial" w:hAnsi="Arial" w:cs="Arial"/>
          <w:sz w:val="24"/>
          <w:szCs w:val="24"/>
        </w:rPr>
        <w:t xml:space="preserve"> rosa) com espessura de 12,5mm, bordas retas, em ambos os lados. Instalação conforme projeto. Espessura final de 140mm.</w:t>
      </w:r>
    </w:p>
    <w:p w14:paraId="720EC026" w14:textId="77777777" w:rsidR="00555C43" w:rsidRPr="00EB3D42" w:rsidRDefault="00555C43" w:rsidP="00B66579">
      <w:pPr>
        <w:jc w:val="both"/>
        <w:rPr>
          <w:rFonts w:ascii="Arial" w:hAnsi="Arial" w:cs="Arial"/>
          <w:sz w:val="24"/>
          <w:szCs w:val="24"/>
        </w:rPr>
      </w:pPr>
      <w:r w:rsidRPr="00EB3D42">
        <w:rPr>
          <w:rFonts w:ascii="Arial" w:hAnsi="Arial" w:cs="Arial"/>
          <w:sz w:val="24"/>
          <w:szCs w:val="24"/>
        </w:rPr>
        <w:t>Utilizar massa de rejunte pronta e fita para juntas nas emendas entre as placas, que deverão ser instaladas sobrepostas com juntas desalinhadas para que o conjunto obtenha o melhor desempenho.</w:t>
      </w:r>
    </w:p>
    <w:p w14:paraId="3AEE6472" w14:textId="77777777" w:rsidR="00555C43" w:rsidRPr="00EB3D42" w:rsidRDefault="00555C43" w:rsidP="00B66579">
      <w:pPr>
        <w:jc w:val="both"/>
        <w:rPr>
          <w:rFonts w:ascii="Arial" w:hAnsi="Arial" w:cs="Arial"/>
          <w:sz w:val="24"/>
          <w:szCs w:val="24"/>
        </w:rPr>
      </w:pPr>
      <w:r w:rsidRPr="00EB3D42">
        <w:rPr>
          <w:rFonts w:ascii="Arial" w:hAnsi="Arial" w:cs="Arial"/>
          <w:sz w:val="24"/>
          <w:szCs w:val="24"/>
        </w:rPr>
        <w:t>Para as amarrações e arremates, utilizar buchas plásticas e parafusos com diâmetro mínimo de 6mm, parafusos tipo TA25 para fixação das placas nos perfis, rebites metálicos com diâmetro mínimo de 4mm fixados através de “tiros” com pistolas específicas para essa finalidade.</w:t>
      </w:r>
    </w:p>
    <w:p w14:paraId="1F27F2F3" w14:textId="77777777" w:rsidR="000C46F7" w:rsidRPr="00EB3D42" w:rsidRDefault="000C46F7" w:rsidP="00B66579">
      <w:pPr>
        <w:jc w:val="both"/>
        <w:rPr>
          <w:rFonts w:ascii="Arial" w:hAnsi="Arial" w:cs="Arial"/>
          <w:sz w:val="24"/>
          <w:szCs w:val="24"/>
        </w:rPr>
      </w:pPr>
      <w:r w:rsidRPr="00EB3D42">
        <w:rPr>
          <w:rFonts w:ascii="Arial" w:hAnsi="Arial" w:cs="Arial"/>
          <w:sz w:val="24"/>
          <w:szCs w:val="24"/>
        </w:rPr>
        <w:t>Para fechamentos com alturas superiores a 3,00m, estruturar os montantes duplos com distância máxima de 400mm entre eles.</w:t>
      </w:r>
    </w:p>
    <w:p w14:paraId="5AA01397" w14:textId="72870F42" w:rsidR="000C46F7" w:rsidRDefault="000C46F7" w:rsidP="00B66579">
      <w:pPr>
        <w:jc w:val="both"/>
        <w:rPr>
          <w:rFonts w:ascii="Arial" w:hAnsi="Arial" w:cs="Arial"/>
          <w:sz w:val="24"/>
          <w:szCs w:val="24"/>
        </w:rPr>
      </w:pPr>
      <w:r w:rsidRPr="00EB3D42">
        <w:rPr>
          <w:rFonts w:ascii="Arial" w:hAnsi="Arial" w:cs="Arial"/>
          <w:sz w:val="24"/>
          <w:szCs w:val="24"/>
        </w:rPr>
        <w:t xml:space="preserve">Para complemento de alvenaria com </w:t>
      </w:r>
      <w:proofErr w:type="spellStart"/>
      <w:r w:rsidRPr="00EB3D42">
        <w:rPr>
          <w:rFonts w:ascii="Arial" w:hAnsi="Arial" w:cs="Arial"/>
          <w:sz w:val="24"/>
          <w:szCs w:val="24"/>
        </w:rPr>
        <w:t>drywall</w:t>
      </w:r>
      <w:proofErr w:type="spellEnd"/>
      <w:r w:rsidRPr="00EB3D42">
        <w:rPr>
          <w:rFonts w:ascii="Arial" w:hAnsi="Arial" w:cs="Arial"/>
          <w:sz w:val="24"/>
          <w:szCs w:val="24"/>
        </w:rPr>
        <w:t>, utilizar estruturação com perfis simples com distância máxima de 600mm entre eles.</w:t>
      </w:r>
    </w:p>
    <w:p w14:paraId="42614FC3" w14:textId="4F4F7307" w:rsidR="00B66579" w:rsidRDefault="00B66579" w:rsidP="00B66579">
      <w:pPr>
        <w:jc w:val="both"/>
        <w:rPr>
          <w:rFonts w:ascii="Arial" w:hAnsi="Arial" w:cs="Arial"/>
          <w:sz w:val="24"/>
          <w:szCs w:val="24"/>
        </w:rPr>
      </w:pPr>
    </w:p>
    <w:p w14:paraId="35FCADD5" w14:textId="39A5A4F6" w:rsidR="00153025" w:rsidRDefault="00153025" w:rsidP="00B66579">
      <w:pPr>
        <w:jc w:val="both"/>
        <w:rPr>
          <w:rFonts w:ascii="Arial" w:hAnsi="Arial" w:cs="Arial"/>
          <w:sz w:val="24"/>
          <w:szCs w:val="24"/>
        </w:rPr>
      </w:pPr>
    </w:p>
    <w:p w14:paraId="549A7623" w14:textId="1F8B4978" w:rsidR="00153025" w:rsidRPr="00EB3D42" w:rsidRDefault="00153025" w:rsidP="00153025">
      <w:pPr>
        <w:pStyle w:val="Ttulo2"/>
      </w:pPr>
      <w:bookmarkStart w:id="31" w:name="_Toc116293505"/>
      <w:r>
        <w:lastRenderedPageBreak/>
        <w:t>BASE DE CONCRETO</w:t>
      </w:r>
      <w:bookmarkEnd w:id="31"/>
    </w:p>
    <w:p w14:paraId="55F9C69E" w14:textId="33025C68" w:rsidR="00153025" w:rsidRPr="00153025" w:rsidRDefault="00153025" w:rsidP="00153025">
      <w:pPr>
        <w:jc w:val="both"/>
        <w:rPr>
          <w:rFonts w:ascii="Arial" w:hAnsi="Arial" w:cs="Arial"/>
          <w:sz w:val="24"/>
          <w:szCs w:val="24"/>
        </w:rPr>
      </w:pPr>
      <w:r w:rsidRPr="00153025">
        <w:rPr>
          <w:rFonts w:ascii="Arial" w:hAnsi="Arial" w:cs="Arial"/>
          <w:sz w:val="24"/>
          <w:szCs w:val="24"/>
        </w:rPr>
        <w:t>As bases para instalação d</w:t>
      </w:r>
      <w:r>
        <w:rPr>
          <w:rFonts w:ascii="Arial" w:hAnsi="Arial" w:cs="Arial"/>
          <w:sz w:val="24"/>
          <w:szCs w:val="24"/>
        </w:rPr>
        <w:t>o</w:t>
      </w:r>
      <w:r w:rsidRPr="00153025">
        <w:rPr>
          <w:rFonts w:ascii="Arial" w:hAnsi="Arial" w:cs="Arial"/>
          <w:sz w:val="24"/>
          <w:szCs w:val="24"/>
        </w:rPr>
        <w:t xml:space="preserve"> grupo gerador deve</w:t>
      </w:r>
      <w:r>
        <w:rPr>
          <w:rFonts w:ascii="Arial" w:hAnsi="Arial" w:cs="Arial"/>
          <w:sz w:val="24"/>
          <w:szCs w:val="24"/>
        </w:rPr>
        <w:t>rá</w:t>
      </w:r>
      <w:r w:rsidRPr="00153025">
        <w:rPr>
          <w:rFonts w:ascii="Arial" w:hAnsi="Arial" w:cs="Arial"/>
          <w:sz w:val="24"/>
          <w:szCs w:val="24"/>
        </w:rPr>
        <w:t xml:space="preserve"> ser construída em forma de placa de</w:t>
      </w:r>
      <w:r>
        <w:rPr>
          <w:rFonts w:ascii="Arial" w:hAnsi="Arial" w:cs="Arial"/>
          <w:sz w:val="24"/>
          <w:szCs w:val="24"/>
        </w:rPr>
        <w:t xml:space="preserve"> </w:t>
      </w:r>
      <w:r w:rsidRPr="00153025">
        <w:rPr>
          <w:rFonts w:ascii="Arial" w:hAnsi="Arial" w:cs="Arial"/>
          <w:sz w:val="24"/>
          <w:szCs w:val="24"/>
        </w:rPr>
        <w:t xml:space="preserve">concreto armado estrutural </w:t>
      </w:r>
      <w:proofErr w:type="spellStart"/>
      <w:r w:rsidRPr="00153025">
        <w:rPr>
          <w:rFonts w:ascii="Arial" w:hAnsi="Arial" w:cs="Arial"/>
          <w:sz w:val="24"/>
          <w:szCs w:val="24"/>
        </w:rPr>
        <w:t>fck</w:t>
      </w:r>
      <w:proofErr w:type="spellEnd"/>
      <w:r w:rsidRPr="00153025">
        <w:rPr>
          <w:rFonts w:ascii="Arial" w:hAnsi="Arial" w:cs="Arial"/>
          <w:sz w:val="24"/>
          <w:szCs w:val="24"/>
        </w:rPr>
        <w:t xml:space="preserve"> = 25 MPa, com armadura de aço CA 50 de 10 mm (ø 3/8”), tipo </w:t>
      </w:r>
      <w:proofErr w:type="spellStart"/>
      <w:r w:rsidRPr="00153025">
        <w:rPr>
          <w:rFonts w:ascii="Arial" w:hAnsi="Arial" w:cs="Arial"/>
          <w:sz w:val="24"/>
          <w:szCs w:val="24"/>
        </w:rPr>
        <w:t>grelha,com</w:t>
      </w:r>
      <w:proofErr w:type="spellEnd"/>
      <w:r w:rsidRPr="00153025">
        <w:rPr>
          <w:rFonts w:ascii="Arial" w:hAnsi="Arial" w:cs="Arial"/>
          <w:sz w:val="24"/>
          <w:szCs w:val="24"/>
        </w:rPr>
        <w:t xml:space="preserve"> malha de 15 x 15 cm, executada sobre camada de aterro, brita 1 e lastro de concreto magro com</w:t>
      </w:r>
      <w:r>
        <w:rPr>
          <w:rFonts w:ascii="Arial" w:hAnsi="Arial" w:cs="Arial"/>
          <w:sz w:val="24"/>
          <w:szCs w:val="24"/>
        </w:rPr>
        <w:t xml:space="preserve"> </w:t>
      </w:r>
      <w:r w:rsidRPr="00153025">
        <w:rPr>
          <w:rFonts w:ascii="Arial" w:hAnsi="Arial" w:cs="Arial"/>
          <w:sz w:val="24"/>
          <w:szCs w:val="24"/>
        </w:rPr>
        <w:t>resistência para suportar carga de equipamento de acordo com o modelo do gerador. As bases deverão</w:t>
      </w:r>
      <w:r>
        <w:rPr>
          <w:rFonts w:ascii="Arial" w:hAnsi="Arial" w:cs="Arial"/>
          <w:sz w:val="24"/>
          <w:szCs w:val="24"/>
        </w:rPr>
        <w:t xml:space="preserve"> </w:t>
      </w:r>
      <w:r w:rsidRPr="00153025">
        <w:rPr>
          <w:rFonts w:ascii="Arial" w:hAnsi="Arial" w:cs="Arial"/>
          <w:sz w:val="24"/>
          <w:szCs w:val="24"/>
        </w:rPr>
        <w:t>ser executadas conforme locação e dimensões indicadas, com superfície plana, nivelado na cota de</w:t>
      </w:r>
      <w:r>
        <w:rPr>
          <w:rFonts w:ascii="Arial" w:hAnsi="Arial" w:cs="Arial"/>
          <w:sz w:val="24"/>
          <w:szCs w:val="24"/>
        </w:rPr>
        <w:t xml:space="preserve"> </w:t>
      </w:r>
      <w:r w:rsidRPr="00153025">
        <w:rPr>
          <w:rFonts w:ascii="Arial" w:hAnsi="Arial" w:cs="Arial"/>
          <w:sz w:val="24"/>
          <w:szCs w:val="24"/>
        </w:rPr>
        <w:t>0,15 m acima do nível do terreno e ter acabamento liso e desempenado. Na superfície superior será</w:t>
      </w:r>
      <w:r>
        <w:rPr>
          <w:rFonts w:ascii="Arial" w:hAnsi="Arial" w:cs="Arial"/>
          <w:sz w:val="24"/>
          <w:szCs w:val="24"/>
        </w:rPr>
        <w:t xml:space="preserve"> </w:t>
      </w:r>
      <w:r w:rsidRPr="00153025">
        <w:rPr>
          <w:rFonts w:ascii="Arial" w:hAnsi="Arial" w:cs="Arial"/>
          <w:sz w:val="24"/>
          <w:szCs w:val="24"/>
        </w:rPr>
        <w:t>construída uma canaleta no contorno de cada grupo gerador com seção reta de 0,15 m x 0,15 m.</w:t>
      </w:r>
    </w:p>
    <w:p w14:paraId="07A0C076" w14:textId="1A82C267" w:rsidR="00153025" w:rsidRPr="00153025" w:rsidRDefault="00153025" w:rsidP="00153025">
      <w:pPr>
        <w:jc w:val="both"/>
        <w:rPr>
          <w:rFonts w:ascii="Arial" w:hAnsi="Arial" w:cs="Arial"/>
          <w:sz w:val="24"/>
          <w:szCs w:val="24"/>
        </w:rPr>
      </w:pPr>
      <w:r w:rsidRPr="00153025">
        <w:rPr>
          <w:rFonts w:ascii="Arial" w:hAnsi="Arial" w:cs="Arial"/>
          <w:sz w:val="24"/>
          <w:szCs w:val="24"/>
        </w:rPr>
        <w:t xml:space="preserve">A infraestrutura civil abrange todos os serviços para completa instalação do grupo </w:t>
      </w:r>
      <w:proofErr w:type="spellStart"/>
      <w:r w:rsidRPr="00153025">
        <w:rPr>
          <w:rFonts w:ascii="Arial" w:hAnsi="Arial" w:cs="Arial"/>
          <w:sz w:val="24"/>
          <w:szCs w:val="24"/>
        </w:rPr>
        <w:t>motogerador</w:t>
      </w:r>
      <w:proofErr w:type="spellEnd"/>
      <w:r w:rsidRPr="00153025">
        <w:rPr>
          <w:rFonts w:ascii="Arial" w:hAnsi="Arial" w:cs="Arial"/>
          <w:sz w:val="24"/>
          <w:szCs w:val="24"/>
        </w:rPr>
        <w:t>,</w:t>
      </w:r>
      <w:r>
        <w:rPr>
          <w:rFonts w:ascii="Arial" w:hAnsi="Arial" w:cs="Arial"/>
          <w:sz w:val="24"/>
          <w:szCs w:val="24"/>
        </w:rPr>
        <w:t xml:space="preserve"> </w:t>
      </w:r>
      <w:r w:rsidRPr="00153025">
        <w:rPr>
          <w:rFonts w:ascii="Arial" w:hAnsi="Arial" w:cs="Arial"/>
          <w:sz w:val="24"/>
          <w:szCs w:val="24"/>
        </w:rPr>
        <w:t>resumidamente especificados a seguir:</w:t>
      </w:r>
    </w:p>
    <w:p w14:paraId="64F960DE" w14:textId="3CC1A78C" w:rsidR="00153025" w:rsidRPr="00153025" w:rsidRDefault="00153025" w:rsidP="00153025">
      <w:pPr>
        <w:jc w:val="both"/>
        <w:rPr>
          <w:rFonts w:ascii="Arial" w:hAnsi="Arial" w:cs="Arial"/>
          <w:sz w:val="24"/>
          <w:szCs w:val="24"/>
        </w:rPr>
      </w:pPr>
      <w:r w:rsidRPr="00153025">
        <w:rPr>
          <w:rFonts w:ascii="Arial" w:hAnsi="Arial" w:cs="Arial"/>
          <w:sz w:val="24"/>
          <w:szCs w:val="24"/>
        </w:rPr>
        <w:t>a) Locação da base: execução de gabarito de madeira para posicionamento da base de</w:t>
      </w:r>
      <w:r>
        <w:rPr>
          <w:rFonts w:ascii="Arial" w:hAnsi="Arial" w:cs="Arial"/>
          <w:sz w:val="24"/>
          <w:szCs w:val="24"/>
        </w:rPr>
        <w:t xml:space="preserve"> </w:t>
      </w:r>
      <w:r w:rsidRPr="00153025">
        <w:rPr>
          <w:rFonts w:ascii="Arial" w:hAnsi="Arial" w:cs="Arial"/>
          <w:sz w:val="24"/>
          <w:szCs w:val="24"/>
        </w:rPr>
        <w:t>concreto;</w:t>
      </w:r>
    </w:p>
    <w:p w14:paraId="2D93E5ED" w14:textId="1482D492" w:rsidR="00153025" w:rsidRPr="00153025" w:rsidRDefault="00153025" w:rsidP="00153025">
      <w:pPr>
        <w:jc w:val="both"/>
        <w:rPr>
          <w:rFonts w:ascii="Arial" w:hAnsi="Arial" w:cs="Arial"/>
          <w:sz w:val="24"/>
          <w:szCs w:val="24"/>
        </w:rPr>
      </w:pPr>
      <w:r w:rsidRPr="00153025">
        <w:rPr>
          <w:rFonts w:ascii="Arial" w:hAnsi="Arial" w:cs="Arial"/>
          <w:sz w:val="24"/>
          <w:szCs w:val="24"/>
        </w:rPr>
        <w:t>b) Escavação manual de solo: execução de valas para instalação de infraestrutura elétrica</w:t>
      </w:r>
      <w:r>
        <w:rPr>
          <w:rFonts w:ascii="Arial" w:hAnsi="Arial" w:cs="Arial"/>
          <w:sz w:val="24"/>
          <w:szCs w:val="24"/>
        </w:rPr>
        <w:t xml:space="preserve"> </w:t>
      </w:r>
      <w:r w:rsidRPr="00153025">
        <w:rPr>
          <w:rFonts w:ascii="Arial" w:hAnsi="Arial" w:cs="Arial"/>
          <w:sz w:val="24"/>
          <w:szCs w:val="24"/>
        </w:rPr>
        <w:t>e remoção do solo superficial que contenha matéria orgânica com profundidade de</w:t>
      </w:r>
      <w:r>
        <w:rPr>
          <w:rFonts w:ascii="Arial" w:hAnsi="Arial" w:cs="Arial"/>
          <w:sz w:val="24"/>
          <w:szCs w:val="24"/>
        </w:rPr>
        <w:t xml:space="preserve"> </w:t>
      </w:r>
      <w:r w:rsidRPr="00153025">
        <w:rPr>
          <w:rFonts w:ascii="Arial" w:hAnsi="Arial" w:cs="Arial"/>
          <w:sz w:val="24"/>
          <w:szCs w:val="24"/>
        </w:rPr>
        <w:t>30cm;</w:t>
      </w:r>
    </w:p>
    <w:p w14:paraId="7AA142CF" w14:textId="760D0FD0" w:rsidR="00153025" w:rsidRPr="00153025" w:rsidRDefault="00153025" w:rsidP="00153025">
      <w:pPr>
        <w:jc w:val="both"/>
        <w:rPr>
          <w:rFonts w:ascii="Arial" w:hAnsi="Arial" w:cs="Arial"/>
          <w:sz w:val="24"/>
          <w:szCs w:val="24"/>
        </w:rPr>
      </w:pPr>
      <w:r w:rsidRPr="00153025">
        <w:rPr>
          <w:rFonts w:ascii="Arial" w:hAnsi="Arial" w:cs="Arial"/>
          <w:sz w:val="24"/>
          <w:szCs w:val="24"/>
        </w:rPr>
        <w:t>c) Camada drenante de brita 01: execução de uma camada de 5 cm de brita 01 sobre o</w:t>
      </w:r>
      <w:r>
        <w:rPr>
          <w:rFonts w:ascii="Arial" w:hAnsi="Arial" w:cs="Arial"/>
          <w:sz w:val="24"/>
          <w:szCs w:val="24"/>
        </w:rPr>
        <w:t xml:space="preserve"> </w:t>
      </w:r>
      <w:r w:rsidRPr="00153025">
        <w:rPr>
          <w:rFonts w:ascii="Arial" w:hAnsi="Arial" w:cs="Arial"/>
          <w:sz w:val="24"/>
          <w:szCs w:val="24"/>
        </w:rPr>
        <w:t>terreno escavado para receber o lastro de concreto;</w:t>
      </w:r>
    </w:p>
    <w:p w14:paraId="178CF9B6" w14:textId="77777777" w:rsidR="00153025" w:rsidRPr="00153025" w:rsidRDefault="00153025" w:rsidP="00153025">
      <w:pPr>
        <w:jc w:val="both"/>
        <w:rPr>
          <w:rFonts w:ascii="Arial" w:hAnsi="Arial" w:cs="Arial"/>
          <w:sz w:val="24"/>
          <w:szCs w:val="24"/>
        </w:rPr>
      </w:pPr>
      <w:r w:rsidRPr="00153025">
        <w:rPr>
          <w:rFonts w:ascii="Arial" w:hAnsi="Arial" w:cs="Arial"/>
          <w:sz w:val="24"/>
          <w:szCs w:val="24"/>
        </w:rPr>
        <w:t>d) Forma de madeira: execução de forma de madeira lateral da base;</w:t>
      </w:r>
    </w:p>
    <w:p w14:paraId="3CFA4B18" w14:textId="2C1009A9" w:rsidR="00153025" w:rsidRPr="00153025" w:rsidRDefault="00153025" w:rsidP="00153025">
      <w:pPr>
        <w:jc w:val="both"/>
        <w:rPr>
          <w:rFonts w:ascii="Arial" w:hAnsi="Arial" w:cs="Arial"/>
          <w:sz w:val="24"/>
          <w:szCs w:val="24"/>
        </w:rPr>
      </w:pPr>
      <w:r w:rsidRPr="00153025">
        <w:rPr>
          <w:rFonts w:ascii="Arial" w:hAnsi="Arial" w:cs="Arial"/>
          <w:sz w:val="24"/>
          <w:szCs w:val="24"/>
        </w:rPr>
        <w:t>e) Lastro de concreto magro: execução de lastro de concreto, sem função estrutural, com</w:t>
      </w:r>
      <w:r>
        <w:rPr>
          <w:rFonts w:ascii="Arial" w:hAnsi="Arial" w:cs="Arial"/>
          <w:sz w:val="24"/>
          <w:szCs w:val="24"/>
        </w:rPr>
        <w:t xml:space="preserve"> </w:t>
      </w:r>
      <w:r w:rsidRPr="00153025">
        <w:rPr>
          <w:rFonts w:ascii="Arial" w:hAnsi="Arial" w:cs="Arial"/>
          <w:sz w:val="24"/>
          <w:szCs w:val="24"/>
        </w:rPr>
        <w:t>espessura de 5 cm, sobre o terreno compactado, para garantir uma base de apoio</w:t>
      </w:r>
      <w:r>
        <w:rPr>
          <w:rFonts w:ascii="Arial" w:hAnsi="Arial" w:cs="Arial"/>
          <w:sz w:val="24"/>
          <w:szCs w:val="24"/>
        </w:rPr>
        <w:t xml:space="preserve"> </w:t>
      </w:r>
      <w:r w:rsidRPr="00153025">
        <w:rPr>
          <w:rFonts w:ascii="Arial" w:hAnsi="Arial" w:cs="Arial"/>
          <w:sz w:val="24"/>
          <w:szCs w:val="24"/>
        </w:rPr>
        <w:t>nivelada e impedir que a armadura da base de concreto tenha contato direto com o solo;</w:t>
      </w:r>
    </w:p>
    <w:p w14:paraId="0886803C" w14:textId="639485AD" w:rsidR="00153025" w:rsidRPr="00153025" w:rsidRDefault="00153025" w:rsidP="00153025">
      <w:pPr>
        <w:jc w:val="both"/>
        <w:rPr>
          <w:rFonts w:ascii="Arial" w:hAnsi="Arial" w:cs="Arial"/>
          <w:sz w:val="24"/>
          <w:szCs w:val="24"/>
        </w:rPr>
      </w:pPr>
      <w:r w:rsidRPr="00153025">
        <w:rPr>
          <w:rFonts w:ascii="Arial" w:hAnsi="Arial" w:cs="Arial"/>
          <w:sz w:val="24"/>
          <w:szCs w:val="24"/>
        </w:rPr>
        <w:t>f) Concreto estrutural: execução, transporte, lançamento e adensamento de concreto</w:t>
      </w:r>
      <w:r>
        <w:rPr>
          <w:rFonts w:ascii="Arial" w:hAnsi="Arial" w:cs="Arial"/>
          <w:sz w:val="24"/>
          <w:szCs w:val="24"/>
        </w:rPr>
        <w:t xml:space="preserve"> </w:t>
      </w:r>
      <w:r w:rsidRPr="00153025">
        <w:rPr>
          <w:rFonts w:ascii="Arial" w:hAnsi="Arial" w:cs="Arial"/>
          <w:sz w:val="24"/>
          <w:szCs w:val="24"/>
        </w:rPr>
        <w:t xml:space="preserve">com </w:t>
      </w:r>
      <w:proofErr w:type="spellStart"/>
      <w:r w:rsidRPr="00153025">
        <w:rPr>
          <w:rFonts w:ascii="Arial" w:hAnsi="Arial" w:cs="Arial"/>
          <w:sz w:val="24"/>
          <w:szCs w:val="24"/>
        </w:rPr>
        <w:t>fck</w:t>
      </w:r>
      <w:proofErr w:type="spellEnd"/>
      <w:r w:rsidRPr="00153025">
        <w:rPr>
          <w:rFonts w:ascii="Arial" w:hAnsi="Arial" w:cs="Arial"/>
          <w:sz w:val="24"/>
          <w:szCs w:val="24"/>
        </w:rPr>
        <w:t xml:space="preserve"> = 25 MPa, com espessura de 30 cm, sobre o lastro. A canaleta de contenção</w:t>
      </w:r>
      <w:r>
        <w:rPr>
          <w:rFonts w:ascii="Arial" w:hAnsi="Arial" w:cs="Arial"/>
          <w:sz w:val="24"/>
          <w:szCs w:val="24"/>
        </w:rPr>
        <w:t xml:space="preserve"> </w:t>
      </w:r>
      <w:r w:rsidRPr="00153025">
        <w:rPr>
          <w:rFonts w:ascii="Arial" w:hAnsi="Arial" w:cs="Arial"/>
          <w:sz w:val="24"/>
          <w:szCs w:val="24"/>
        </w:rPr>
        <w:t xml:space="preserve">deverá ter medidas de 15 cm x 15 cm em todo o perímetro da base, conforme </w:t>
      </w:r>
      <w:r>
        <w:rPr>
          <w:rFonts w:ascii="Arial" w:hAnsi="Arial" w:cs="Arial"/>
          <w:sz w:val="24"/>
          <w:szCs w:val="24"/>
        </w:rPr>
        <w:t>demonstrado em projeto</w:t>
      </w:r>
      <w:r w:rsidRPr="00153025">
        <w:rPr>
          <w:rFonts w:ascii="Arial" w:hAnsi="Arial" w:cs="Arial"/>
          <w:sz w:val="24"/>
          <w:szCs w:val="24"/>
        </w:rPr>
        <w:t>. As demais dimensões da base, comprimento e largura, são</w:t>
      </w:r>
      <w:r>
        <w:rPr>
          <w:rFonts w:ascii="Arial" w:hAnsi="Arial" w:cs="Arial"/>
          <w:sz w:val="24"/>
          <w:szCs w:val="24"/>
        </w:rPr>
        <w:t xml:space="preserve"> </w:t>
      </w:r>
      <w:r w:rsidRPr="00153025">
        <w:rPr>
          <w:rFonts w:ascii="Arial" w:hAnsi="Arial" w:cs="Arial"/>
          <w:sz w:val="24"/>
          <w:szCs w:val="24"/>
        </w:rPr>
        <w:t>especificadas n</w:t>
      </w:r>
      <w:r>
        <w:rPr>
          <w:rFonts w:ascii="Arial" w:hAnsi="Arial" w:cs="Arial"/>
          <w:sz w:val="24"/>
          <w:szCs w:val="24"/>
        </w:rPr>
        <w:t>o projeto.</w:t>
      </w:r>
    </w:p>
    <w:p w14:paraId="5025D5DE" w14:textId="3D7CAF11" w:rsidR="00153025" w:rsidRPr="00153025" w:rsidRDefault="00153025" w:rsidP="00153025">
      <w:pPr>
        <w:jc w:val="both"/>
        <w:rPr>
          <w:rFonts w:ascii="Arial" w:hAnsi="Arial" w:cs="Arial"/>
          <w:sz w:val="24"/>
          <w:szCs w:val="24"/>
        </w:rPr>
      </w:pPr>
      <w:r w:rsidRPr="00153025">
        <w:rPr>
          <w:rFonts w:ascii="Arial" w:hAnsi="Arial" w:cs="Arial"/>
          <w:sz w:val="24"/>
          <w:szCs w:val="24"/>
        </w:rPr>
        <w:t>g) Armadura CA 50: execução e montagem de malha estrutural inferior e superior, com</w:t>
      </w:r>
      <w:r>
        <w:rPr>
          <w:rFonts w:ascii="Arial" w:hAnsi="Arial" w:cs="Arial"/>
          <w:sz w:val="24"/>
          <w:szCs w:val="24"/>
        </w:rPr>
        <w:t xml:space="preserve"> </w:t>
      </w:r>
      <w:r w:rsidRPr="00153025">
        <w:rPr>
          <w:rFonts w:ascii="Arial" w:hAnsi="Arial" w:cs="Arial"/>
          <w:sz w:val="24"/>
          <w:szCs w:val="24"/>
        </w:rPr>
        <w:t>aço CA 50 Ø 10 mm (3/8”) e espaçamento de 15 cm nas duas direções. O cobrimento de</w:t>
      </w:r>
      <w:r>
        <w:rPr>
          <w:rFonts w:ascii="Arial" w:hAnsi="Arial" w:cs="Arial"/>
          <w:sz w:val="24"/>
          <w:szCs w:val="24"/>
        </w:rPr>
        <w:t xml:space="preserve"> </w:t>
      </w:r>
      <w:r w:rsidRPr="00153025">
        <w:rPr>
          <w:rFonts w:ascii="Arial" w:hAnsi="Arial" w:cs="Arial"/>
          <w:sz w:val="24"/>
          <w:szCs w:val="24"/>
        </w:rPr>
        <w:t>concreto da malha deve ser 3 cm;</w:t>
      </w:r>
    </w:p>
    <w:p w14:paraId="1D26AF1B" w14:textId="1C52521B" w:rsidR="00153025" w:rsidRPr="00153025" w:rsidRDefault="00153025" w:rsidP="00153025">
      <w:pPr>
        <w:jc w:val="both"/>
        <w:rPr>
          <w:rFonts w:ascii="Arial" w:hAnsi="Arial" w:cs="Arial"/>
          <w:sz w:val="24"/>
          <w:szCs w:val="24"/>
        </w:rPr>
      </w:pPr>
      <w:r w:rsidRPr="00153025">
        <w:rPr>
          <w:rFonts w:ascii="Arial" w:hAnsi="Arial" w:cs="Arial"/>
          <w:sz w:val="24"/>
          <w:szCs w:val="24"/>
        </w:rPr>
        <w:t>h) Transporte de entulho: remoção de todo material descartado, de acordo com as</w:t>
      </w:r>
      <w:r>
        <w:rPr>
          <w:rFonts w:ascii="Arial" w:hAnsi="Arial" w:cs="Arial"/>
          <w:sz w:val="24"/>
          <w:szCs w:val="24"/>
        </w:rPr>
        <w:t xml:space="preserve"> </w:t>
      </w:r>
      <w:r w:rsidRPr="00153025">
        <w:rPr>
          <w:rFonts w:ascii="Arial" w:hAnsi="Arial" w:cs="Arial"/>
          <w:sz w:val="24"/>
          <w:szCs w:val="24"/>
        </w:rPr>
        <w:t>Legislações ambientais vigentes;</w:t>
      </w:r>
    </w:p>
    <w:p w14:paraId="010835EC" w14:textId="3AE31B89" w:rsidR="00153025" w:rsidRDefault="00153025" w:rsidP="00153025">
      <w:pPr>
        <w:jc w:val="both"/>
        <w:rPr>
          <w:rFonts w:ascii="Arial" w:hAnsi="Arial" w:cs="Arial"/>
          <w:sz w:val="24"/>
          <w:szCs w:val="24"/>
        </w:rPr>
      </w:pPr>
      <w:r w:rsidRPr="00153025">
        <w:rPr>
          <w:rFonts w:ascii="Arial" w:hAnsi="Arial" w:cs="Arial"/>
          <w:sz w:val="24"/>
          <w:szCs w:val="24"/>
        </w:rPr>
        <w:t>i) Limpeza final: execução de limpeza da área, para efetiva finalização dos serviços.</w:t>
      </w:r>
      <w:r>
        <w:rPr>
          <w:rFonts w:ascii="Arial" w:hAnsi="Arial" w:cs="Arial"/>
          <w:sz w:val="24"/>
          <w:szCs w:val="24"/>
        </w:rPr>
        <w:t xml:space="preserve"> </w:t>
      </w:r>
      <w:r w:rsidRPr="00153025">
        <w:rPr>
          <w:rFonts w:ascii="Arial" w:hAnsi="Arial" w:cs="Arial"/>
          <w:sz w:val="24"/>
          <w:szCs w:val="24"/>
        </w:rPr>
        <w:t>A empresa contratada será responsável pela execução de todos os serviços descritos, em</w:t>
      </w:r>
      <w:r>
        <w:rPr>
          <w:rFonts w:ascii="Arial" w:hAnsi="Arial" w:cs="Arial"/>
          <w:sz w:val="24"/>
          <w:szCs w:val="24"/>
        </w:rPr>
        <w:t xml:space="preserve"> </w:t>
      </w:r>
      <w:r w:rsidRPr="00153025">
        <w:rPr>
          <w:rFonts w:ascii="Arial" w:hAnsi="Arial" w:cs="Arial"/>
          <w:sz w:val="24"/>
          <w:szCs w:val="24"/>
        </w:rPr>
        <w:t>conformidade com as normas brasileiras em vigor.</w:t>
      </w:r>
    </w:p>
    <w:p w14:paraId="35A43555" w14:textId="77777777" w:rsidR="00153025" w:rsidRPr="00153025" w:rsidRDefault="00153025" w:rsidP="00153025">
      <w:pPr>
        <w:jc w:val="both"/>
        <w:rPr>
          <w:rFonts w:ascii="Arial" w:hAnsi="Arial" w:cs="Arial"/>
          <w:sz w:val="24"/>
          <w:szCs w:val="24"/>
        </w:rPr>
      </w:pPr>
    </w:p>
    <w:p w14:paraId="5875641C" w14:textId="2B6D38B2" w:rsidR="000C46F7" w:rsidRPr="00EB3D42" w:rsidRDefault="000C46F7" w:rsidP="000C46F7">
      <w:pPr>
        <w:pStyle w:val="Ttulo2"/>
        <w:rPr>
          <w:rFonts w:cs="Arial"/>
          <w:szCs w:val="24"/>
        </w:rPr>
      </w:pPr>
      <w:bookmarkStart w:id="32" w:name="_Toc116293506"/>
      <w:r w:rsidRPr="00EB3D42">
        <w:rPr>
          <w:rFonts w:cs="Arial"/>
          <w:szCs w:val="24"/>
        </w:rPr>
        <w:lastRenderedPageBreak/>
        <w:t>ESQUADRIAS</w:t>
      </w:r>
      <w:bookmarkEnd w:id="32"/>
    </w:p>
    <w:p w14:paraId="31605A4F" w14:textId="77777777" w:rsidR="000C46F7" w:rsidRPr="00EB3D42" w:rsidRDefault="000C46F7" w:rsidP="00555C43">
      <w:pPr>
        <w:rPr>
          <w:rFonts w:ascii="Arial" w:hAnsi="Arial" w:cs="Arial"/>
          <w:sz w:val="24"/>
          <w:szCs w:val="24"/>
        </w:rPr>
      </w:pPr>
    </w:p>
    <w:p w14:paraId="1513C925" w14:textId="7F16F05B" w:rsidR="000C46F7" w:rsidRPr="00EB3D42" w:rsidRDefault="000C46F7" w:rsidP="00B66579">
      <w:pPr>
        <w:pStyle w:val="Ttulo3"/>
        <w:jc w:val="both"/>
        <w:rPr>
          <w:rFonts w:cs="Arial"/>
          <w:i w:val="0"/>
          <w:iCs/>
        </w:rPr>
      </w:pPr>
      <w:bookmarkStart w:id="33" w:name="_Toc116293507"/>
      <w:r w:rsidRPr="00EB3D42">
        <w:rPr>
          <w:rFonts w:cs="Arial"/>
          <w:i w:val="0"/>
          <w:iCs/>
        </w:rPr>
        <w:t>Porta corta fogo</w:t>
      </w:r>
      <w:bookmarkEnd w:id="33"/>
    </w:p>
    <w:p w14:paraId="6ADBFB9C" w14:textId="00521498" w:rsidR="000C46F7" w:rsidRPr="00EB3D42" w:rsidRDefault="000C46F7" w:rsidP="00B66579">
      <w:pPr>
        <w:jc w:val="both"/>
        <w:rPr>
          <w:rFonts w:ascii="Arial" w:hAnsi="Arial" w:cs="Arial"/>
          <w:sz w:val="24"/>
          <w:szCs w:val="24"/>
        </w:rPr>
      </w:pPr>
      <w:r w:rsidRPr="00EB3D42">
        <w:rPr>
          <w:rFonts w:ascii="Arial" w:hAnsi="Arial" w:cs="Arial"/>
          <w:sz w:val="24"/>
          <w:szCs w:val="24"/>
        </w:rPr>
        <w:t xml:space="preserve">A Porta </w:t>
      </w:r>
      <w:r w:rsidR="006E1DDC">
        <w:rPr>
          <w:rFonts w:ascii="Arial" w:hAnsi="Arial" w:cs="Arial"/>
          <w:sz w:val="24"/>
          <w:szCs w:val="24"/>
        </w:rPr>
        <w:t>simples</w:t>
      </w:r>
      <w:r w:rsidRPr="00EB3D42">
        <w:rPr>
          <w:rFonts w:ascii="Arial" w:hAnsi="Arial" w:cs="Arial"/>
          <w:sz w:val="24"/>
          <w:szCs w:val="24"/>
        </w:rPr>
        <w:t xml:space="preserve"> de abrir </w:t>
      </w:r>
      <w:r w:rsidR="006E1DDC">
        <w:rPr>
          <w:rFonts w:ascii="Arial" w:hAnsi="Arial" w:cs="Arial"/>
          <w:sz w:val="24"/>
          <w:szCs w:val="24"/>
        </w:rPr>
        <w:t>existente que foi removida no site de origem da ANAC no Rio de Janeiro e deverá ser instalado no novo data center.</w:t>
      </w:r>
    </w:p>
    <w:p w14:paraId="14509127" w14:textId="6584B65B" w:rsidR="000C46F7" w:rsidRPr="00EB3D42" w:rsidRDefault="000C46F7" w:rsidP="00B66579">
      <w:pPr>
        <w:jc w:val="both"/>
        <w:rPr>
          <w:rFonts w:ascii="Arial" w:hAnsi="Arial" w:cs="Arial"/>
          <w:sz w:val="24"/>
          <w:szCs w:val="24"/>
        </w:rPr>
      </w:pPr>
      <w:r w:rsidRPr="00EB3D42">
        <w:rPr>
          <w:rFonts w:ascii="Arial" w:hAnsi="Arial" w:cs="Arial"/>
          <w:sz w:val="24"/>
          <w:szCs w:val="24"/>
        </w:rPr>
        <w:t xml:space="preserve">Batentes são em chapa de aço, com mesmo acabamento das folhas, para parede de </w:t>
      </w:r>
      <w:proofErr w:type="spellStart"/>
      <w:r w:rsidRPr="00EB3D42">
        <w:rPr>
          <w:rFonts w:ascii="Arial" w:hAnsi="Arial" w:cs="Arial"/>
          <w:sz w:val="24"/>
          <w:szCs w:val="24"/>
        </w:rPr>
        <w:t>drywall</w:t>
      </w:r>
      <w:proofErr w:type="spellEnd"/>
      <w:r w:rsidRPr="00EB3D42">
        <w:rPr>
          <w:rFonts w:ascii="Arial" w:hAnsi="Arial" w:cs="Arial"/>
          <w:sz w:val="24"/>
          <w:szCs w:val="24"/>
        </w:rPr>
        <w:t xml:space="preserve">, fixados com parafuso e espuma expansiva </w:t>
      </w:r>
      <w:proofErr w:type="spellStart"/>
      <w:r w:rsidRPr="00EB3D42">
        <w:rPr>
          <w:rFonts w:ascii="Arial" w:hAnsi="Arial" w:cs="Arial"/>
          <w:sz w:val="24"/>
          <w:szCs w:val="24"/>
        </w:rPr>
        <w:t>anti-chamas</w:t>
      </w:r>
      <w:proofErr w:type="spellEnd"/>
      <w:r w:rsidRPr="00EB3D42">
        <w:rPr>
          <w:rFonts w:ascii="Arial" w:hAnsi="Arial" w:cs="Arial"/>
          <w:sz w:val="24"/>
          <w:szCs w:val="24"/>
        </w:rPr>
        <w:t>. Deverá receber gaxeta de borracha em todo o perímetro para vedação.</w:t>
      </w:r>
    </w:p>
    <w:p w14:paraId="71DD33D8" w14:textId="77777777" w:rsidR="000C46F7" w:rsidRPr="00EB3D42" w:rsidRDefault="000C46F7" w:rsidP="00B66579">
      <w:pPr>
        <w:jc w:val="both"/>
        <w:rPr>
          <w:rFonts w:ascii="Arial" w:hAnsi="Arial" w:cs="Arial"/>
          <w:sz w:val="24"/>
          <w:szCs w:val="24"/>
        </w:rPr>
      </w:pPr>
      <w:r w:rsidRPr="00EB3D42">
        <w:rPr>
          <w:rFonts w:ascii="Arial" w:hAnsi="Arial" w:cs="Arial"/>
          <w:sz w:val="24"/>
          <w:szCs w:val="24"/>
        </w:rPr>
        <w:t>Proteção contra incêndio classe P-90 conforme NBR 11742 ABNT.</w:t>
      </w:r>
    </w:p>
    <w:p w14:paraId="4E1AEBE4" w14:textId="77777777" w:rsidR="000C46F7" w:rsidRPr="00EB3D42" w:rsidRDefault="000C46F7" w:rsidP="00B66579">
      <w:pPr>
        <w:jc w:val="both"/>
        <w:rPr>
          <w:rFonts w:ascii="Arial" w:hAnsi="Arial" w:cs="Arial"/>
          <w:sz w:val="24"/>
          <w:szCs w:val="24"/>
        </w:rPr>
      </w:pPr>
      <w:r w:rsidRPr="00EB3D42">
        <w:rPr>
          <w:rFonts w:ascii="Arial" w:hAnsi="Arial" w:cs="Arial"/>
          <w:sz w:val="24"/>
          <w:szCs w:val="24"/>
        </w:rPr>
        <w:t xml:space="preserve">Barra </w:t>
      </w:r>
      <w:proofErr w:type="spellStart"/>
      <w:r w:rsidRPr="00EB3D42">
        <w:rPr>
          <w:rFonts w:ascii="Arial" w:hAnsi="Arial" w:cs="Arial"/>
          <w:sz w:val="24"/>
          <w:szCs w:val="24"/>
        </w:rPr>
        <w:t>Anti-pânico</w:t>
      </w:r>
      <w:proofErr w:type="spellEnd"/>
      <w:r w:rsidRPr="00EB3D42">
        <w:rPr>
          <w:rFonts w:ascii="Arial" w:hAnsi="Arial" w:cs="Arial"/>
          <w:sz w:val="24"/>
          <w:szCs w:val="24"/>
        </w:rPr>
        <w:t xml:space="preserve"> (direita) conforme NBR 11785 ABNT.</w:t>
      </w:r>
    </w:p>
    <w:p w14:paraId="79D85E92" w14:textId="77777777" w:rsidR="000C46F7" w:rsidRPr="00EB3D42" w:rsidRDefault="000C46F7" w:rsidP="00B66579">
      <w:pPr>
        <w:jc w:val="both"/>
        <w:rPr>
          <w:rFonts w:ascii="Arial" w:hAnsi="Arial" w:cs="Arial"/>
          <w:sz w:val="24"/>
          <w:szCs w:val="24"/>
        </w:rPr>
      </w:pPr>
      <w:r w:rsidRPr="00EB3D42">
        <w:rPr>
          <w:rFonts w:ascii="Arial" w:hAnsi="Arial" w:cs="Arial"/>
          <w:sz w:val="24"/>
          <w:szCs w:val="24"/>
        </w:rPr>
        <w:t>Fechadura padrão embutida com chave unificada, dois lados, um segredo, conforme norma NBR 13768 ABNT.</w:t>
      </w:r>
    </w:p>
    <w:p w14:paraId="52C5AA08" w14:textId="7CB0F195" w:rsidR="00555C43" w:rsidRPr="00EB3D42" w:rsidRDefault="000C46F7" w:rsidP="00B66579">
      <w:pPr>
        <w:jc w:val="both"/>
        <w:rPr>
          <w:rFonts w:ascii="Arial" w:hAnsi="Arial" w:cs="Arial"/>
          <w:sz w:val="24"/>
          <w:szCs w:val="24"/>
        </w:rPr>
      </w:pPr>
      <w:r w:rsidRPr="00EB3D42">
        <w:rPr>
          <w:rFonts w:ascii="Arial" w:hAnsi="Arial" w:cs="Arial"/>
          <w:sz w:val="24"/>
          <w:szCs w:val="24"/>
        </w:rPr>
        <w:t>Mola aérea com certificação contra o fogo potência 2 a 4 com dobradiças e mola regulável 4x3.</w:t>
      </w:r>
    </w:p>
    <w:p w14:paraId="6AA202D1" w14:textId="6452FC04" w:rsidR="000C46F7" w:rsidRPr="00EB3D42" w:rsidRDefault="000C46F7" w:rsidP="00B66579">
      <w:pPr>
        <w:jc w:val="both"/>
        <w:rPr>
          <w:rFonts w:ascii="Arial" w:hAnsi="Arial" w:cs="Arial"/>
          <w:sz w:val="24"/>
          <w:szCs w:val="24"/>
        </w:rPr>
      </w:pPr>
    </w:p>
    <w:p w14:paraId="5E9B1B77" w14:textId="4AAD61AE" w:rsidR="000C46F7" w:rsidRPr="00EB3D42" w:rsidRDefault="000C46F7" w:rsidP="00B66579">
      <w:pPr>
        <w:pStyle w:val="Ttulo3"/>
        <w:jc w:val="both"/>
        <w:rPr>
          <w:rFonts w:cs="Arial"/>
          <w:i w:val="0"/>
          <w:iCs/>
        </w:rPr>
      </w:pPr>
      <w:bookmarkStart w:id="34" w:name="_Toc116293508"/>
      <w:r w:rsidRPr="00EB3D42">
        <w:rPr>
          <w:rFonts w:cs="Arial"/>
          <w:i w:val="0"/>
          <w:iCs/>
        </w:rPr>
        <w:t>Gradil de fechamento</w:t>
      </w:r>
      <w:bookmarkEnd w:id="34"/>
    </w:p>
    <w:p w14:paraId="0CB51A9F" w14:textId="166C11FC" w:rsidR="000C46F7" w:rsidRPr="00EB3D42" w:rsidRDefault="003116E5" w:rsidP="00B66579">
      <w:pPr>
        <w:jc w:val="both"/>
        <w:rPr>
          <w:rFonts w:ascii="Arial" w:hAnsi="Arial" w:cs="Arial"/>
          <w:sz w:val="24"/>
          <w:szCs w:val="24"/>
        </w:rPr>
      </w:pPr>
      <w:r w:rsidRPr="00EB3D42">
        <w:rPr>
          <w:rFonts w:ascii="Arial" w:hAnsi="Arial" w:cs="Arial"/>
          <w:sz w:val="24"/>
          <w:szCs w:val="24"/>
        </w:rPr>
        <w:t xml:space="preserve">Nos fechamentos laterais, fundos e frente da área do gerador </w:t>
      </w:r>
      <w:r w:rsidR="00012F60">
        <w:rPr>
          <w:rFonts w:ascii="Arial" w:hAnsi="Arial" w:cs="Arial"/>
          <w:sz w:val="24"/>
          <w:szCs w:val="24"/>
        </w:rPr>
        <w:t xml:space="preserve">e condensadores </w:t>
      </w:r>
      <w:r w:rsidRPr="00EB3D42">
        <w:rPr>
          <w:rFonts w:ascii="Arial" w:hAnsi="Arial" w:cs="Arial"/>
          <w:sz w:val="24"/>
          <w:szCs w:val="24"/>
        </w:rPr>
        <w:t xml:space="preserve">no </w:t>
      </w:r>
      <w:r w:rsidR="00012F60">
        <w:rPr>
          <w:rFonts w:ascii="Arial" w:hAnsi="Arial" w:cs="Arial"/>
          <w:sz w:val="24"/>
          <w:szCs w:val="24"/>
        </w:rPr>
        <w:t>Térreo</w:t>
      </w:r>
      <w:r w:rsidRPr="00EB3D42">
        <w:rPr>
          <w:rFonts w:ascii="Arial" w:hAnsi="Arial" w:cs="Arial"/>
          <w:sz w:val="24"/>
          <w:szCs w:val="24"/>
        </w:rPr>
        <w:t xml:space="preserve">, foi considerada a instalação de fechamento com painel tipo </w:t>
      </w:r>
      <w:proofErr w:type="spellStart"/>
      <w:r w:rsidRPr="00EB3D42">
        <w:rPr>
          <w:rFonts w:ascii="Arial" w:hAnsi="Arial" w:cs="Arial"/>
          <w:sz w:val="24"/>
          <w:szCs w:val="24"/>
        </w:rPr>
        <w:t>Nylofor</w:t>
      </w:r>
      <w:proofErr w:type="spellEnd"/>
      <w:r w:rsidRPr="00EB3D42">
        <w:rPr>
          <w:rFonts w:ascii="Arial" w:hAnsi="Arial" w:cs="Arial"/>
          <w:sz w:val="24"/>
          <w:szCs w:val="24"/>
        </w:rPr>
        <w:t xml:space="preserve">:     O Painel </w:t>
      </w:r>
      <w:proofErr w:type="spellStart"/>
      <w:r w:rsidRPr="00EB3D42">
        <w:rPr>
          <w:rFonts w:ascii="Arial" w:hAnsi="Arial" w:cs="Arial"/>
          <w:sz w:val="24"/>
          <w:szCs w:val="24"/>
        </w:rPr>
        <w:t>Nylofor</w:t>
      </w:r>
      <w:proofErr w:type="spellEnd"/>
      <w:r w:rsidRPr="00EB3D42">
        <w:rPr>
          <w:rFonts w:ascii="Arial" w:hAnsi="Arial" w:cs="Arial"/>
          <w:sz w:val="24"/>
          <w:szCs w:val="24"/>
        </w:rPr>
        <w:t xml:space="preserve"> é um painel robusto de aço galvanizado, revestido com pintura eletrostática em poliéster e com elevada resistência mecânica.  O painel possuirá altura de 2,03m com dimensões indicadas no projeto.   Deverá possuir portão com fechadura com chave.    Sua malha será de 5x20cm (</w:t>
      </w:r>
      <w:proofErr w:type="spellStart"/>
      <w:r w:rsidRPr="00EB3D42">
        <w:rPr>
          <w:rFonts w:ascii="Arial" w:hAnsi="Arial" w:cs="Arial"/>
          <w:sz w:val="24"/>
          <w:szCs w:val="24"/>
        </w:rPr>
        <w:t>LxH</w:t>
      </w:r>
      <w:proofErr w:type="spellEnd"/>
      <w:r w:rsidRPr="00EB3D42">
        <w:rPr>
          <w:rFonts w:ascii="Arial" w:hAnsi="Arial" w:cs="Arial"/>
          <w:sz w:val="24"/>
          <w:szCs w:val="24"/>
        </w:rPr>
        <w:t xml:space="preserve">) e o diâmetro final do arame será de </w:t>
      </w:r>
      <w:proofErr w:type="spellStart"/>
      <w:r w:rsidRPr="00EB3D42">
        <w:rPr>
          <w:rFonts w:ascii="Arial" w:hAnsi="Arial" w:cs="Arial"/>
          <w:sz w:val="24"/>
          <w:szCs w:val="24"/>
        </w:rPr>
        <w:t>de</w:t>
      </w:r>
      <w:proofErr w:type="spellEnd"/>
      <w:r w:rsidRPr="00EB3D42">
        <w:rPr>
          <w:rFonts w:ascii="Arial" w:hAnsi="Arial" w:cs="Arial"/>
          <w:sz w:val="24"/>
          <w:szCs w:val="24"/>
        </w:rPr>
        <w:t xml:space="preserve"> 5,00mm.</w:t>
      </w:r>
    </w:p>
    <w:p w14:paraId="472F6AF4" w14:textId="77777777" w:rsidR="00F506DA" w:rsidRPr="00EB3D42" w:rsidRDefault="00F506DA" w:rsidP="00B66579">
      <w:pPr>
        <w:jc w:val="both"/>
        <w:rPr>
          <w:rFonts w:ascii="Arial" w:hAnsi="Arial" w:cs="Arial"/>
          <w:sz w:val="24"/>
          <w:szCs w:val="24"/>
        </w:rPr>
      </w:pPr>
    </w:p>
    <w:p w14:paraId="665241F2" w14:textId="32973721" w:rsidR="003116E5" w:rsidRPr="00EB3D42" w:rsidRDefault="003116E5" w:rsidP="00B66579">
      <w:pPr>
        <w:pStyle w:val="Ttulo2"/>
        <w:jc w:val="both"/>
        <w:rPr>
          <w:rFonts w:cs="Arial"/>
          <w:szCs w:val="24"/>
        </w:rPr>
      </w:pPr>
      <w:bookmarkStart w:id="35" w:name="_Toc116293509"/>
      <w:r w:rsidRPr="00EB3D42">
        <w:rPr>
          <w:rFonts w:cs="Arial"/>
          <w:szCs w:val="24"/>
        </w:rPr>
        <w:t>ACABAMENTOS</w:t>
      </w:r>
      <w:bookmarkEnd w:id="35"/>
    </w:p>
    <w:p w14:paraId="6E2AC10E" w14:textId="793D2EA4" w:rsidR="003116E5" w:rsidRPr="00EB3D42" w:rsidRDefault="003116E5" w:rsidP="00B66579">
      <w:pPr>
        <w:jc w:val="both"/>
        <w:rPr>
          <w:rFonts w:ascii="Arial" w:hAnsi="Arial" w:cs="Arial"/>
          <w:sz w:val="24"/>
          <w:szCs w:val="24"/>
        </w:rPr>
      </w:pPr>
    </w:p>
    <w:p w14:paraId="3B3353D2" w14:textId="531B2F87" w:rsidR="003116E5" w:rsidRPr="00EB3D42" w:rsidRDefault="004D281D" w:rsidP="00B66579">
      <w:pPr>
        <w:pStyle w:val="Ttulo3"/>
        <w:jc w:val="both"/>
        <w:rPr>
          <w:rFonts w:cs="Arial"/>
          <w:i w:val="0"/>
          <w:iCs/>
        </w:rPr>
      </w:pPr>
      <w:bookmarkStart w:id="36" w:name="_Toc116293510"/>
      <w:r w:rsidRPr="00EB3D42">
        <w:rPr>
          <w:rFonts w:cs="Arial"/>
          <w:i w:val="0"/>
          <w:iCs/>
        </w:rPr>
        <w:t>Piso Data center</w:t>
      </w:r>
      <w:bookmarkEnd w:id="36"/>
      <w:r w:rsidRPr="00EB3D42">
        <w:rPr>
          <w:rFonts w:cs="Arial"/>
          <w:i w:val="0"/>
          <w:iCs/>
        </w:rPr>
        <w:t xml:space="preserve"> </w:t>
      </w:r>
    </w:p>
    <w:p w14:paraId="4074C2FA" w14:textId="0D4CC2B8" w:rsidR="004D281D" w:rsidRPr="00EB3D42" w:rsidRDefault="004D281D" w:rsidP="00B66579">
      <w:pPr>
        <w:jc w:val="both"/>
        <w:rPr>
          <w:rFonts w:ascii="Arial" w:hAnsi="Arial" w:cs="Arial"/>
          <w:sz w:val="24"/>
          <w:szCs w:val="24"/>
        </w:rPr>
      </w:pPr>
      <w:r w:rsidRPr="00EB3D42">
        <w:rPr>
          <w:rFonts w:ascii="Arial" w:hAnsi="Arial" w:cs="Arial"/>
          <w:sz w:val="24"/>
          <w:szCs w:val="24"/>
        </w:rPr>
        <w:t>A Instalação do piso deverá ocorrer após execução contra piso de regularização em toda a área de instalação (e=10mm).</w:t>
      </w:r>
    </w:p>
    <w:p w14:paraId="4ECE212C" w14:textId="53CAEA2E" w:rsidR="004D281D" w:rsidRPr="00EB3D42" w:rsidRDefault="00012F60" w:rsidP="00B66579">
      <w:pPr>
        <w:jc w:val="both"/>
        <w:rPr>
          <w:rFonts w:ascii="Arial" w:hAnsi="Arial" w:cs="Arial"/>
          <w:sz w:val="24"/>
          <w:szCs w:val="24"/>
        </w:rPr>
      </w:pPr>
      <w:r>
        <w:rPr>
          <w:rFonts w:ascii="Arial" w:hAnsi="Arial" w:cs="Arial"/>
          <w:sz w:val="24"/>
          <w:szCs w:val="24"/>
        </w:rPr>
        <w:t>Deverá ser reinstalado o piso que foi desmontado no site de origem da ANAC no Rio de Janeiro.</w:t>
      </w:r>
    </w:p>
    <w:p w14:paraId="6BED8AB9" w14:textId="671EEDEA" w:rsidR="003116E5" w:rsidRPr="00EB3D42" w:rsidRDefault="003116E5" w:rsidP="00B66579">
      <w:pPr>
        <w:jc w:val="both"/>
        <w:rPr>
          <w:rFonts w:ascii="Arial" w:hAnsi="Arial" w:cs="Arial"/>
          <w:sz w:val="24"/>
          <w:szCs w:val="24"/>
        </w:rPr>
      </w:pPr>
    </w:p>
    <w:p w14:paraId="289A0A84" w14:textId="5A9B88FD" w:rsidR="005968C4" w:rsidRPr="00EB3D42" w:rsidRDefault="005968C4" w:rsidP="00B66579">
      <w:pPr>
        <w:pStyle w:val="Ttulo2"/>
        <w:jc w:val="both"/>
        <w:rPr>
          <w:rFonts w:cs="Arial"/>
          <w:szCs w:val="24"/>
        </w:rPr>
      </w:pPr>
      <w:bookmarkStart w:id="37" w:name="_Toc116293511"/>
      <w:r w:rsidRPr="00EB3D42">
        <w:rPr>
          <w:rFonts w:cs="Arial"/>
          <w:szCs w:val="24"/>
        </w:rPr>
        <w:t>PINTURA</w:t>
      </w:r>
      <w:bookmarkEnd w:id="37"/>
    </w:p>
    <w:p w14:paraId="28D01D3B" w14:textId="77777777" w:rsidR="00EB3D42" w:rsidRPr="00EB3D42" w:rsidRDefault="005968C4" w:rsidP="00B66579">
      <w:pPr>
        <w:jc w:val="both"/>
        <w:rPr>
          <w:rFonts w:ascii="Arial" w:hAnsi="Arial" w:cs="Arial"/>
          <w:sz w:val="24"/>
          <w:szCs w:val="24"/>
        </w:rPr>
      </w:pPr>
      <w:r w:rsidRPr="00EB3D42">
        <w:rPr>
          <w:rFonts w:ascii="Arial" w:hAnsi="Arial" w:cs="Arial"/>
          <w:sz w:val="24"/>
          <w:szCs w:val="24"/>
        </w:rPr>
        <w:t>Para receber a pintura, as superfícies deverão estar uniformes, não sendo toleradas irregularidades, a fim de se obter um perfeito acabamento.</w:t>
      </w:r>
    </w:p>
    <w:p w14:paraId="3080AE85" w14:textId="78E94A30" w:rsidR="005968C4" w:rsidRPr="00EB3D42" w:rsidRDefault="005968C4" w:rsidP="00B66579">
      <w:pPr>
        <w:jc w:val="both"/>
        <w:rPr>
          <w:rFonts w:ascii="Arial" w:hAnsi="Arial" w:cs="Arial"/>
          <w:sz w:val="24"/>
          <w:szCs w:val="24"/>
        </w:rPr>
      </w:pPr>
      <w:r w:rsidRPr="00EB3D42">
        <w:rPr>
          <w:rFonts w:ascii="Arial" w:hAnsi="Arial" w:cs="Arial"/>
          <w:sz w:val="24"/>
          <w:szCs w:val="24"/>
        </w:rPr>
        <w:t>A pintura de fundo será aplicada numa única demão e o acabamento em duas demãos, para que se obtenha uma coloração uniforme e recobrimento adequado.</w:t>
      </w:r>
    </w:p>
    <w:p w14:paraId="53B3FF34" w14:textId="77777777" w:rsidR="005968C4" w:rsidRPr="00EB3D42" w:rsidRDefault="005968C4" w:rsidP="00B66579">
      <w:pPr>
        <w:jc w:val="both"/>
        <w:rPr>
          <w:rFonts w:ascii="Arial" w:hAnsi="Arial" w:cs="Arial"/>
          <w:sz w:val="24"/>
          <w:szCs w:val="24"/>
        </w:rPr>
      </w:pPr>
      <w:r w:rsidRPr="00EB3D42">
        <w:rPr>
          <w:rFonts w:ascii="Arial" w:hAnsi="Arial" w:cs="Arial"/>
          <w:sz w:val="24"/>
          <w:szCs w:val="24"/>
        </w:rPr>
        <w:lastRenderedPageBreak/>
        <w:t>Os intervalos para repintura serão rigorosamente respeitados, o que evitará enrugamento da tinta aplicada previamente e diminuição da vida útil da pintura.</w:t>
      </w:r>
    </w:p>
    <w:p w14:paraId="6AC20AD0" w14:textId="3B525465" w:rsidR="005968C4" w:rsidRPr="00EB3D42" w:rsidRDefault="005968C4" w:rsidP="00B66579">
      <w:pPr>
        <w:jc w:val="both"/>
        <w:rPr>
          <w:rFonts w:ascii="Arial" w:hAnsi="Arial" w:cs="Arial"/>
          <w:sz w:val="24"/>
          <w:szCs w:val="24"/>
        </w:rPr>
      </w:pPr>
      <w:r w:rsidRPr="00EB3D42">
        <w:rPr>
          <w:rFonts w:ascii="Arial" w:hAnsi="Arial" w:cs="Arial"/>
          <w:sz w:val="24"/>
          <w:szCs w:val="24"/>
        </w:rPr>
        <w:t>Os salpicos que não puderem ser evitados deverão ser removidos enquanto a tinta estiver úmida.</w:t>
      </w:r>
    </w:p>
    <w:p w14:paraId="43C2D3C7" w14:textId="607C6CBF" w:rsidR="004D281D" w:rsidRPr="00EB3D42" w:rsidRDefault="004D281D" w:rsidP="00B66579">
      <w:pPr>
        <w:jc w:val="both"/>
        <w:rPr>
          <w:rFonts w:ascii="Arial" w:hAnsi="Arial" w:cs="Arial"/>
          <w:iCs/>
          <w:sz w:val="24"/>
          <w:szCs w:val="24"/>
        </w:rPr>
      </w:pPr>
    </w:p>
    <w:p w14:paraId="2064D539" w14:textId="480B9407" w:rsidR="005968C4" w:rsidRPr="00EB3D42" w:rsidRDefault="005968C4" w:rsidP="00B66579">
      <w:pPr>
        <w:pStyle w:val="Ttulo3"/>
        <w:jc w:val="both"/>
        <w:rPr>
          <w:rFonts w:cs="Arial"/>
          <w:i w:val="0"/>
          <w:iCs/>
        </w:rPr>
      </w:pPr>
      <w:bookmarkStart w:id="38" w:name="_Toc116293512"/>
      <w:r w:rsidRPr="00EB3D42">
        <w:rPr>
          <w:rFonts w:cs="Arial"/>
          <w:i w:val="0"/>
          <w:iCs/>
        </w:rPr>
        <w:t>Pintura Látex Acrílica Acetinada</w:t>
      </w:r>
      <w:bookmarkEnd w:id="38"/>
    </w:p>
    <w:p w14:paraId="430A715B" w14:textId="25868C73" w:rsidR="004D281D" w:rsidRPr="00EB3D42" w:rsidRDefault="005968C4" w:rsidP="00B66579">
      <w:pPr>
        <w:jc w:val="both"/>
        <w:rPr>
          <w:rFonts w:ascii="Arial" w:hAnsi="Arial" w:cs="Arial"/>
          <w:sz w:val="24"/>
          <w:szCs w:val="24"/>
        </w:rPr>
      </w:pPr>
      <w:r w:rsidRPr="00EB3D42">
        <w:rPr>
          <w:rFonts w:ascii="Arial" w:hAnsi="Arial" w:cs="Arial"/>
          <w:sz w:val="24"/>
          <w:szCs w:val="24"/>
        </w:rPr>
        <w:t>A pintura de fundo deverá ser aplicada numa única demão e a pintura de acabamento em tantas demãos quantas forem necessárias, sendo no mínimo 3 demãos, para um perfeito acabamento (cores indicadas em projeto).</w:t>
      </w:r>
    </w:p>
    <w:p w14:paraId="4FFBA3DD" w14:textId="35C6E029" w:rsidR="004D281D" w:rsidRPr="00EB3D42" w:rsidRDefault="004D281D" w:rsidP="00B66579">
      <w:pPr>
        <w:jc w:val="both"/>
        <w:rPr>
          <w:rFonts w:ascii="Arial" w:hAnsi="Arial" w:cs="Arial"/>
          <w:sz w:val="24"/>
          <w:szCs w:val="24"/>
        </w:rPr>
      </w:pPr>
    </w:p>
    <w:p w14:paraId="75932326" w14:textId="172D7EB9" w:rsidR="005968C4" w:rsidRPr="00EB3D42" w:rsidRDefault="005968C4" w:rsidP="00B66579">
      <w:pPr>
        <w:pStyle w:val="Ttulo3"/>
        <w:jc w:val="both"/>
        <w:rPr>
          <w:rFonts w:cs="Arial"/>
          <w:i w:val="0"/>
        </w:rPr>
      </w:pPr>
      <w:bookmarkStart w:id="39" w:name="_Toc116293513"/>
      <w:r w:rsidRPr="00EB3D42">
        <w:rPr>
          <w:rFonts w:cs="Arial"/>
          <w:i w:val="0"/>
        </w:rPr>
        <w:t>Pintura Esmalte</w:t>
      </w:r>
      <w:bookmarkEnd w:id="39"/>
    </w:p>
    <w:p w14:paraId="429EE622" w14:textId="2475B89E" w:rsidR="005968C4" w:rsidRPr="00EB3D42" w:rsidRDefault="005968C4" w:rsidP="00B66579">
      <w:pPr>
        <w:jc w:val="both"/>
        <w:rPr>
          <w:rFonts w:ascii="Arial" w:hAnsi="Arial" w:cs="Arial"/>
          <w:sz w:val="24"/>
          <w:szCs w:val="24"/>
        </w:rPr>
      </w:pPr>
      <w:r w:rsidRPr="00EB3D42">
        <w:rPr>
          <w:rFonts w:ascii="Arial" w:hAnsi="Arial" w:cs="Arial"/>
          <w:sz w:val="24"/>
          <w:szCs w:val="24"/>
        </w:rPr>
        <w:t>Porta existente e/ou nova deverá ser pintada com tinta esmalte, em cor similar às existentes.</w:t>
      </w:r>
    </w:p>
    <w:p w14:paraId="53384829" w14:textId="313520AA" w:rsidR="004C05FB" w:rsidRPr="00EB3D42" w:rsidRDefault="004C05FB" w:rsidP="00B66579">
      <w:pPr>
        <w:jc w:val="both"/>
        <w:rPr>
          <w:rFonts w:ascii="Arial" w:hAnsi="Arial" w:cs="Arial"/>
          <w:sz w:val="24"/>
          <w:szCs w:val="24"/>
        </w:rPr>
      </w:pPr>
    </w:p>
    <w:p w14:paraId="0AEC2D34" w14:textId="1066B147" w:rsidR="004C05FB" w:rsidRPr="00EB3D42" w:rsidRDefault="004C05FB" w:rsidP="00B66579">
      <w:pPr>
        <w:pStyle w:val="Ttulo2"/>
        <w:jc w:val="both"/>
        <w:rPr>
          <w:rFonts w:cs="Arial"/>
          <w:szCs w:val="24"/>
        </w:rPr>
      </w:pPr>
      <w:bookmarkStart w:id="40" w:name="_Toc116293514"/>
      <w:r w:rsidRPr="00EB3D42">
        <w:rPr>
          <w:rFonts w:cs="Arial"/>
          <w:szCs w:val="24"/>
        </w:rPr>
        <w:t>FORRO</w:t>
      </w:r>
      <w:bookmarkEnd w:id="40"/>
      <w:r w:rsidRPr="00EB3D42">
        <w:rPr>
          <w:rFonts w:cs="Arial"/>
          <w:szCs w:val="24"/>
        </w:rPr>
        <w:t xml:space="preserve"> </w:t>
      </w:r>
    </w:p>
    <w:p w14:paraId="2D208C78" w14:textId="5B24063E" w:rsidR="004C05FB" w:rsidRPr="00EB3D42" w:rsidRDefault="004C05FB" w:rsidP="00B66579">
      <w:pPr>
        <w:jc w:val="both"/>
        <w:rPr>
          <w:rFonts w:ascii="Arial" w:hAnsi="Arial" w:cs="Arial"/>
          <w:sz w:val="24"/>
          <w:szCs w:val="24"/>
        </w:rPr>
      </w:pPr>
      <w:r w:rsidRPr="00EB3D42">
        <w:rPr>
          <w:rFonts w:ascii="Arial" w:hAnsi="Arial" w:cs="Arial"/>
          <w:sz w:val="24"/>
          <w:szCs w:val="24"/>
        </w:rPr>
        <w:t xml:space="preserve">Forro </w:t>
      </w:r>
      <w:proofErr w:type="spellStart"/>
      <w:r w:rsidRPr="00EB3D42">
        <w:rPr>
          <w:rFonts w:ascii="Arial" w:hAnsi="Arial" w:cs="Arial"/>
          <w:sz w:val="24"/>
          <w:szCs w:val="24"/>
        </w:rPr>
        <w:t>termo-acústico</w:t>
      </w:r>
      <w:proofErr w:type="spellEnd"/>
      <w:r w:rsidRPr="00EB3D42">
        <w:rPr>
          <w:rFonts w:ascii="Arial" w:hAnsi="Arial" w:cs="Arial"/>
          <w:sz w:val="24"/>
          <w:szCs w:val="24"/>
        </w:rPr>
        <w:t xml:space="preserve"> removível </w:t>
      </w:r>
      <w:r w:rsidR="00012F60">
        <w:rPr>
          <w:rFonts w:ascii="Arial" w:hAnsi="Arial" w:cs="Arial"/>
          <w:sz w:val="24"/>
          <w:szCs w:val="24"/>
        </w:rPr>
        <w:t xml:space="preserve">existente será mantido, sendo necessária sua adequação após a conclusão dos serviços de montagem das paredes em </w:t>
      </w:r>
      <w:proofErr w:type="spellStart"/>
      <w:r w:rsidR="00012F60">
        <w:rPr>
          <w:rFonts w:ascii="Arial" w:hAnsi="Arial" w:cs="Arial"/>
          <w:sz w:val="24"/>
          <w:szCs w:val="24"/>
        </w:rPr>
        <w:t>drywall</w:t>
      </w:r>
      <w:proofErr w:type="spellEnd"/>
      <w:r w:rsidR="00012F60">
        <w:rPr>
          <w:rFonts w:ascii="Arial" w:hAnsi="Arial" w:cs="Arial"/>
          <w:sz w:val="24"/>
          <w:szCs w:val="24"/>
        </w:rPr>
        <w:t>.</w:t>
      </w:r>
    </w:p>
    <w:p w14:paraId="5E32F671" w14:textId="6846B675" w:rsidR="004C05FB" w:rsidRPr="00EB3D42" w:rsidRDefault="00012F60" w:rsidP="00B66579">
      <w:pPr>
        <w:jc w:val="both"/>
        <w:rPr>
          <w:rFonts w:ascii="Arial" w:hAnsi="Arial" w:cs="Arial"/>
          <w:sz w:val="24"/>
          <w:szCs w:val="24"/>
        </w:rPr>
      </w:pPr>
      <w:r>
        <w:rPr>
          <w:rFonts w:ascii="Arial" w:hAnsi="Arial" w:cs="Arial"/>
          <w:sz w:val="24"/>
          <w:szCs w:val="24"/>
        </w:rPr>
        <w:t>Nas laterais deverá ser executado forro de gesso liso (tabica) para arremate junto a parede</w:t>
      </w:r>
      <w:r w:rsidR="004C05FB" w:rsidRPr="00EB3D42">
        <w:rPr>
          <w:rFonts w:ascii="Arial" w:hAnsi="Arial" w:cs="Arial"/>
          <w:sz w:val="24"/>
          <w:szCs w:val="24"/>
        </w:rPr>
        <w:t>.</w:t>
      </w:r>
    </w:p>
    <w:p w14:paraId="75978B2C" w14:textId="7C3ECC79" w:rsidR="004C05FB" w:rsidRPr="00EB3D42" w:rsidRDefault="004C05FB" w:rsidP="00B66579">
      <w:pPr>
        <w:jc w:val="both"/>
        <w:rPr>
          <w:rFonts w:ascii="Arial" w:hAnsi="Arial" w:cs="Arial"/>
          <w:sz w:val="24"/>
          <w:szCs w:val="24"/>
        </w:rPr>
      </w:pPr>
    </w:p>
    <w:p w14:paraId="078AC4E4" w14:textId="47174B04" w:rsidR="00165DE4" w:rsidRPr="00EB3D42" w:rsidRDefault="00165DE4" w:rsidP="00B66579">
      <w:pPr>
        <w:pStyle w:val="Ttulo2"/>
        <w:jc w:val="both"/>
        <w:rPr>
          <w:rFonts w:cs="Arial"/>
          <w:szCs w:val="24"/>
        </w:rPr>
      </w:pPr>
      <w:bookmarkStart w:id="41" w:name="_Toc116293515"/>
      <w:r w:rsidRPr="00EB3D42">
        <w:rPr>
          <w:rFonts w:cs="Arial"/>
          <w:szCs w:val="24"/>
        </w:rPr>
        <w:t>SERVIÇOS FINAIS GERAIS</w:t>
      </w:r>
      <w:bookmarkEnd w:id="41"/>
    </w:p>
    <w:p w14:paraId="3C872810" w14:textId="77777777" w:rsidR="00165DE4" w:rsidRPr="00EB3D42" w:rsidRDefault="00165DE4" w:rsidP="00B66579">
      <w:pPr>
        <w:jc w:val="both"/>
        <w:rPr>
          <w:rFonts w:ascii="Arial" w:hAnsi="Arial" w:cs="Arial"/>
          <w:sz w:val="24"/>
          <w:szCs w:val="24"/>
        </w:rPr>
      </w:pPr>
      <w:r w:rsidRPr="00EB3D42">
        <w:rPr>
          <w:rFonts w:ascii="Arial" w:hAnsi="Arial" w:cs="Arial"/>
          <w:sz w:val="24"/>
          <w:szCs w:val="24"/>
        </w:rPr>
        <w:t>Remover todo entulho proveniente da obra.</w:t>
      </w:r>
    </w:p>
    <w:p w14:paraId="2818D24B" w14:textId="77777777" w:rsidR="00165DE4" w:rsidRPr="00EB3D42" w:rsidRDefault="00165DE4" w:rsidP="00B66579">
      <w:pPr>
        <w:jc w:val="both"/>
        <w:rPr>
          <w:rFonts w:ascii="Arial" w:hAnsi="Arial" w:cs="Arial"/>
          <w:sz w:val="24"/>
          <w:szCs w:val="24"/>
        </w:rPr>
      </w:pPr>
      <w:r w:rsidRPr="00EB3D42">
        <w:rPr>
          <w:rFonts w:ascii="Arial" w:hAnsi="Arial" w:cs="Arial"/>
          <w:sz w:val="24"/>
          <w:szCs w:val="24"/>
        </w:rPr>
        <w:t>Retirar todos os equipamentos/materiais de propriedade do Construtor, remanescentes na obra.</w:t>
      </w:r>
    </w:p>
    <w:p w14:paraId="5B4850F9" w14:textId="77777777" w:rsidR="00165DE4" w:rsidRPr="00EB3D42" w:rsidRDefault="00165DE4" w:rsidP="00B66579">
      <w:pPr>
        <w:jc w:val="both"/>
        <w:rPr>
          <w:rFonts w:ascii="Arial" w:hAnsi="Arial" w:cs="Arial"/>
          <w:sz w:val="24"/>
          <w:szCs w:val="24"/>
        </w:rPr>
      </w:pPr>
      <w:r w:rsidRPr="00EB3D42">
        <w:rPr>
          <w:rFonts w:ascii="Arial" w:hAnsi="Arial" w:cs="Arial"/>
          <w:sz w:val="24"/>
          <w:szCs w:val="24"/>
        </w:rPr>
        <w:t>Ao final de cada jornada de trabalho deverá ser efetuada limpeza geral da área afetada pela reforma.</w:t>
      </w:r>
    </w:p>
    <w:p w14:paraId="00575679" w14:textId="77777777" w:rsidR="00165DE4" w:rsidRPr="00EB3D42" w:rsidRDefault="00165DE4" w:rsidP="00B66579">
      <w:pPr>
        <w:jc w:val="both"/>
        <w:rPr>
          <w:rFonts w:ascii="Arial" w:hAnsi="Arial" w:cs="Arial"/>
          <w:sz w:val="24"/>
          <w:szCs w:val="24"/>
        </w:rPr>
      </w:pPr>
      <w:r w:rsidRPr="00EB3D42">
        <w:rPr>
          <w:rFonts w:ascii="Arial" w:hAnsi="Arial" w:cs="Arial"/>
          <w:sz w:val="24"/>
          <w:szCs w:val="24"/>
        </w:rPr>
        <w:t>Fazer criteriosa limpeza de todas as áreas do prédio afetada pela reforma, de forma a permitir o uso imediato de todas as partes do prédio, seus equipamentos e instalações, em especial:</w:t>
      </w:r>
    </w:p>
    <w:p w14:paraId="319D16A8" w14:textId="77777777" w:rsidR="00165DE4" w:rsidRPr="00EB3D42" w:rsidRDefault="00165DE4" w:rsidP="00B66579">
      <w:pPr>
        <w:jc w:val="both"/>
        <w:rPr>
          <w:rFonts w:ascii="Arial" w:hAnsi="Arial" w:cs="Arial"/>
          <w:sz w:val="24"/>
          <w:szCs w:val="24"/>
        </w:rPr>
      </w:pPr>
      <w:r w:rsidRPr="00EB3D42">
        <w:rPr>
          <w:rFonts w:ascii="Arial" w:hAnsi="Arial" w:cs="Arial"/>
          <w:sz w:val="24"/>
          <w:szCs w:val="24"/>
        </w:rPr>
        <w:t>1. Remoção total de pó;</w:t>
      </w:r>
    </w:p>
    <w:p w14:paraId="727AF56F" w14:textId="77777777" w:rsidR="00165DE4" w:rsidRPr="00EB3D42" w:rsidRDefault="00165DE4" w:rsidP="00B66579">
      <w:pPr>
        <w:jc w:val="both"/>
        <w:rPr>
          <w:rFonts w:ascii="Arial" w:hAnsi="Arial" w:cs="Arial"/>
          <w:sz w:val="24"/>
          <w:szCs w:val="24"/>
        </w:rPr>
      </w:pPr>
      <w:r w:rsidRPr="00EB3D42">
        <w:rPr>
          <w:rFonts w:ascii="Arial" w:hAnsi="Arial" w:cs="Arial"/>
          <w:sz w:val="24"/>
          <w:szCs w:val="24"/>
        </w:rPr>
        <w:t>2. Restos de argamassa em pisos, azulejos, etc.;</w:t>
      </w:r>
    </w:p>
    <w:p w14:paraId="57CF7A76" w14:textId="722699B5" w:rsidR="00165DE4" w:rsidRPr="00EB3D42" w:rsidRDefault="00165DE4" w:rsidP="00B66579">
      <w:pPr>
        <w:jc w:val="both"/>
        <w:rPr>
          <w:rFonts w:ascii="Arial" w:hAnsi="Arial" w:cs="Arial"/>
          <w:sz w:val="24"/>
          <w:szCs w:val="24"/>
        </w:rPr>
      </w:pPr>
      <w:r w:rsidRPr="00EB3D42">
        <w:rPr>
          <w:rFonts w:ascii="Arial" w:hAnsi="Arial" w:cs="Arial"/>
          <w:sz w:val="24"/>
          <w:szCs w:val="24"/>
        </w:rPr>
        <w:t>3. Limpeza de bancadas, louças, metais, portas, ferragens, etc.;</w:t>
      </w:r>
    </w:p>
    <w:p w14:paraId="7DF3DC33" w14:textId="77777777" w:rsidR="00165DE4" w:rsidRPr="00EB3D42" w:rsidRDefault="00165DE4" w:rsidP="00B66579">
      <w:pPr>
        <w:jc w:val="both"/>
        <w:rPr>
          <w:rFonts w:ascii="Arial" w:hAnsi="Arial" w:cs="Arial"/>
          <w:sz w:val="24"/>
          <w:szCs w:val="24"/>
        </w:rPr>
      </w:pPr>
      <w:r w:rsidRPr="00EB3D42">
        <w:rPr>
          <w:rFonts w:ascii="Arial" w:hAnsi="Arial" w:cs="Arial"/>
          <w:sz w:val="24"/>
          <w:szCs w:val="24"/>
        </w:rPr>
        <w:t>4. Outras não descritas acima, que impeçam o uso imediato do prédio.</w:t>
      </w:r>
    </w:p>
    <w:p w14:paraId="0F537AC7" w14:textId="77777777" w:rsidR="00165DE4" w:rsidRPr="00EB3D42" w:rsidRDefault="00165DE4" w:rsidP="00B66579">
      <w:pPr>
        <w:jc w:val="both"/>
        <w:rPr>
          <w:rFonts w:ascii="Arial" w:hAnsi="Arial" w:cs="Arial"/>
          <w:sz w:val="24"/>
          <w:szCs w:val="24"/>
        </w:rPr>
      </w:pPr>
      <w:r w:rsidRPr="00EB3D42">
        <w:rPr>
          <w:rFonts w:ascii="Arial" w:hAnsi="Arial" w:cs="Arial"/>
          <w:sz w:val="24"/>
          <w:szCs w:val="24"/>
        </w:rPr>
        <w:t>Instalações: testar todas as instalações executadas.</w:t>
      </w:r>
    </w:p>
    <w:p w14:paraId="0C6478DF" w14:textId="1099EDA7" w:rsidR="00165DE4" w:rsidRPr="00EB3D42" w:rsidRDefault="00165DE4" w:rsidP="00B66579">
      <w:pPr>
        <w:jc w:val="both"/>
        <w:rPr>
          <w:rFonts w:ascii="Arial" w:hAnsi="Arial" w:cs="Arial"/>
          <w:sz w:val="24"/>
          <w:szCs w:val="24"/>
        </w:rPr>
      </w:pPr>
      <w:r w:rsidRPr="00EB3D42">
        <w:rPr>
          <w:rFonts w:ascii="Arial" w:hAnsi="Arial" w:cs="Arial"/>
          <w:sz w:val="24"/>
          <w:szCs w:val="24"/>
        </w:rPr>
        <w:lastRenderedPageBreak/>
        <w:t>Equipamentos: testar e entregar certificados de garantia / operação / manutenção / regularidade em órgãos públicos de todos os equipamentos e serviços especializados executados.</w:t>
      </w:r>
    </w:p>
    <w:p w14:paraId="356F980C" w14:textId="1528D80F" w:rsidR="00165DE4" w:rsidRPr="00EB3D42" w:rsidRDefault="00165DE4" w:rsidP="00B66579">
      <w:pPr>
        <w:jc w:val="both"/>
        <w:rPr>
          <w:rFonts w:ascii="Arial" w:hAnsi="Arial" w:cs="Arial"/>
          <w:sz w:val="24"/>
          <w:szCs w:val="24"/>
        </w:rPr>
      </w:pPr>
    </w:p>
    <w:p w14:paraId="37902178" w14:textId="6CFE99F6" w:rsidR="002F5A2B" w:rsidRPr="00F506DA" w:rsidRDefault="00F506DA" w:rsidP="00B66579">
      <w:pPr>
        <w:pStyle w:val="Ttulo2"/>
        <w:jc w:val="both"/>
      </w:pPr>
      <w:bookmarkStart w:id="42" w:name="_Toc95150191"/>
      <w:bookmarkStart w:id="43" w:name="_Toc116293516"/>
      <w:r w:rsidRPr="00F506DA">
        <w:rPr>
          <w:rFonts w:cs="Arial"/>
          <w:szCs w:val="24"/>
        </w:rPr>
        <w:t>AS</w:t>
      </w:r>
      <w:r w:rsidRPr="00F506DA">
        <w:rPr>
          <w:rFonts w:cs="Arial"/>
          <w:spacing w:val="-1"/>
          <w:szCs w:val="24"/>
        </w:rPr>
        <w:t xml:space="preserve"> </w:t>
      </w:r>
      <w:r w:rsidRPr="00F506DA">
        <w:rPr>
          <w:rFonts w:cs="Arial"/>
          <w:szCs w:val="24"/>
        </w:rPr>
        <w:t>BUILT</w:t>
      </w:r>
      <w:bookmarkEnd w:id="42"/>
      <w:bookmarkEnd w:id="43"/>
    </w:p>
    <w:p w14:paraId="2F60BBF5" w14:textId="77777777" w:rsidR="002F5A2B" w:rsidRPr="00EB3D42" w:rsidRDefault="002F5A2B" w:rsidP="00B66579">
      <w:pPr>
        <w:pStyle w:val="Corpodetexto"/>
        <w:spacing w:before="0" w:line="360" w:lineRule="auto"/>
        <w:rPr>
          <w:rFonts w:cs="Arial"/>
          <w:b/>
          <w:i/>
          <w:szCs w:val="24"/>
        </w:rPr>
      </w:pPr>
    </w:p>
    <w:p w14:paraId="7582A1D3" w14:textId="7CBDFB6D" w:rsidR="002F5A2B" w:rsidRPr="00EB3D42" w:rsidRDefault="002F5A2B" w:rsidP="00B66579">
      <w:pPr>
        <w:pStyle w:val="Corpodetexto"/>
        <w:spacing w:before="0" w:line="360" w:lineRule="auto"/>
        <w:ind w:right="1391"/>
        <w:rPr>
          <w:rFonts w:cs="Arial"/>
          <w:szCs w:val="24"/>
        </w:rPr>
      </w:pPr>
      <w:r w:rsidRPr="00EB3D42">
        <w:rPr>
          <w:rFonts w:cs="Arial"/>
          <w:szCs w:val="24"/>
        </w:rPr>
        <w:t>Os seguintes</w:t>
      </w:r>
      <w:r w:rsidRPr="00EB3D42">
        <w:rPr>
          <w:rFonts w:cs="Arial"/>
          <w:spacing w:val="-2"/>
          <w:szCs w:val="24"/>
        </w:rPr>
        <w:t xml:space="preserve"> </w:t>
      </w:r>
      <w:r w:rsidRPr="00EB3D42">
        <w:rPr>
          <w:rFonts w:cs="Arial"/>
          <w:szCs w:val="24"/>
        </w:rPr>
        <w:t>itens</w:t>
      </w:r>
      <w:r w:rsidRPr="00EB3D42">
        <w:rPr>
          <w:rFonts w:cs="Arial"/>
          <w:spacing w:val="-2"/>
          <w:szCs w:val="24"/>
        </w:rPr>
        <w:t xml:space="preserve"> </w:t>
      </w:r>
      <w:r w:rsidRPr="00EB3D42">
        <w:rPr>
          <w:rFonts w:cs="Arial"/>
          <w:szCs w:val="24"/>
        </w:rPr>
        <w:t>fazem</w:t>
      </w:r>
      <w:r w:rsidRPr="00EB3D42">
        <w:rPr>
          <w:rFonts w:cs="Arial"/>
          <w:spacing w:val="-1"/>
          <w:szCs w:val="24"/>
        </w:rPr>
        <w:t xml:space="preserve"> </w:t>
      </w:r>
      <w:r w:rsidRPr="00EB3D42">
        <w:rPr>
          <w:rFonts w:cs="Arial"/>
          <w:szCs w:val="24"/>
        </w:rPr>
        <w:t>parte</w:t>
      </w:r>
      <w:r w:rsidRPr="00EB3D42">
        <w:rPr>
          <w:rFonts w:cs="Arial"/>
          <w:spacing w:val="-1"/>
          <w:szCs w:val="24"/>
        </w:rPr>
        <w:t xml:space="preserve"> </w:t>
      </w:r>
      <w:r w:rsidRPr="00EB3D42">
        <w:rPr>
          <w:rFonts w:cs="Arial"/>
          <w:szCs w:val="24"/>
        </w:rPr>
        <w:t>do escopo</w:t>
      </w:r>
      <w:r w:rsidRPr="00EB3D42">
        <w:rPr>
          <w:rFonts w:cs="Arial"/>
          <w:spacing w:val="-1"/>
          <w:szCs w:val="24"/>
        </w:rPr>
        <w:t xml:space="preserve"> </w:t>
      </w:r>
      <w:r w:rsidRPr="00EB3D42">
        <w:rPr>
          <w:rFonts w:cs="Arial"/>
          <w:szCs w:val="24"/>
        </w:rPr>
        <w:t>da</w:t>
      </w:r>
      <w:r w:rsidRPr="00EB3D42">
        <w:rPr>
          <w:rFonts w:cs="Arial"/>
          <w:spacing w:val="-2"/>
          <w:szCs w:val="24"/>
        </w:rPr>
        <w:t xml:space="preserve"> </w:t>
      </w:r>
      <w:r w:rsidRPr="00EB3D42">
        <w:rPr>
          <w:rFonts w:cs="Arial"/>
          <w:szCs w:val="24"/>
        </w:rPr>
        <w:t>cont</w:t>
      </w:r>
      <w:r w:rsidR="00F506DA">
        <w:rPr>
          <w:rFonts w:cs="Arial"/>
          <w:szCs w:val="24"/>
        </w:rPr>
        <w:t>r</w:t>
      </w:r>
      <w:r w:rsidRPr="00EB3D42">
        <w:rPr>
          <w:rFonts w:cs="Arial"/>
          <w:szCs w:val="24"/>
        </w:rPr>
        <w:t>atada:</w:t>
      </w:r>
    </w:p>
    <w:p w14:paraId="2F8712F1" w14:textId="77777777" w:rsidR="002F5A2B" w:rsidRPr="00EB3D42" w:rsidRDefault="002F5A2B" w:rsidP="00B66579">
      <w:pPr>
        <w:pStyle w:val="PargrafodaLista"/>
        <w:widowControl w:val="0"/>
        <w:numPr>
          <w:ilvl w:val="0"/>
          <w:numId w:val="15"/>
        </w:numPr>
        <w:tabs>
          <w:tab w:val="left" w:pos="993"/>
        </w:tabs>
        <w:autoSpaceDE w:val="0"/>
        <w:autoSpaceDN w:val="0"/>
        <w:spacing w:after="0" w:line="360" w:lineRule="auto"/>
        <w:rPr>
          <w:rFonts w:ascii="Arial" w:hAnsi="Arial" w:cs="Arial"/>
          <w:sz w:val="24"/>
          <w:szCs w:val="24"/>
        </w:rPr>
      </w:pPr>
      <w:r w:rsidRPr="00EB3D42">
        <w:rPr>
          <w:rFonts w:ascii="Arial" w:hAnsi="Arial" w:cs="Arial"/>
          <w:sz w:val="24"/>
          <w:szCs w:val="24"/>
        </w:rPr>
        <w:t>As-</w:t>
      </w:r>
      <w:proofErr w:type="spellStart"/>
      <w:r w:rsidRPr="00EB3D42">
        <w:rPr>
          <w:rFonts w:ascii="Arial" w:hAnsi="Arial" w:cs="Arial"/>
          <w:sz w:val="24"/>
          <w:szCs w:val="24"/>
        </w:rPr>
        <w:t>Built</w:t>
      </w:r>
      <w:proofErr w:type="spellEnd"/>
      <w:r w:rsidRPr="00EB3D42">
        <w:rPr>
          <w:rFonts w:ascii="Arial" w:hAnsi="Arial" w:cs="Arial"/>
          <w:spacing w:val="-2"/>
          <w:sz w:val="24"/>
          <w:szCs w:val="24"/>
        </w:rPr>
        <w:t xml:space="preserve"> </w:t>
      </w:r>
      <w:r w:rsidRPr="00EB3D42">
        <w:rPr>
          <w:rFonts w:ascii="Arial" w:hAnsi="Arial" w:cs="Arial"/>
          <w:sz w:val="24"/>
          <w:szCs w:val="24"/>
        </w:rPr>
        <w:t>com todas</w:t>
      </w:r>
      <w:r w:rsidRPr="00EB3D42">
        <w:rPr>
          <w:rFonts w:ascii="Arial" w:hAnsi="Arial" w:cs="Arial"/>
          <w:spacing w:val="-5"/>
          <w:sz w:val="24"/>
          <w:szCs w:val="24"/>
        </w:rPr>
        <w:t xml:space="preserve"> </w:t>
      </w:r>
      <w:r w:rsidRPr="00EB3D42">
        <w:rPr>
          <w:rFonts w:ascii="Arial" w:hAnsi="Arial" w:cs="Arial"/>
          <w:sz w:val="24"/>
          <w:szCs w:val="24"/>
        </w:rPr>
        <w:t>as</w:t>
      </w:r>
      <w:r w:rsidRPr="00EB3D42">
        <w:rPr>
          <w:rFonts w:ascii="Arial" w:hAnsi="Arial" w:cs="Arial"/>
          <w:spacing w:val="-2"/>
          <w:sz w:val="24"/>
          <w:szCs w:val="24"/>
        </w:rPr>
        <w:t xml:space="preserve"> </w:t>
      </w:r>
      <w:r w:rsidRPr="00EB3D42">
        <w:rPr>
          <w:rFonts w:ascii="Arial" w:hAnsi="Arial" w:cs="Arial"/>
          <w:sz w:val="24"/>
          <w:szCs w:val="24"/>
        </w:rPr>
        <w:t>infraestruturas</w:t>
      </w:r>
      <w:r w:rsidRPr="00EB3D42">
        <w:rPr>
          <w:rFonts w:ascii="Arial" w:hAnsi="Arial" w:cs="Arial"/>
          <w:spacing w:val="-2"/>
          <w:sz w:val="24"/>
          <w:szCs w:val="24"/>
        </w:rPr>
        <w:t xml:space="preserve"> </w:t>
      </w:r>
      <w:r w:rsidRPr="00EB3D42">
        <w:rPr>
          <w:rFonts w:ascii="Arial" w:hAnsi="Arial" w:cs="Arial"/>
          <w:sz w:val="24"/>
          <w:szCs w:val="24"/>
        </w:rPr>
        <w:t>instaladas;</w:t>
      </w:r>
    </w:p>
    <w:bookmarkEnd w:id="23"/>
    <w:bookmarkEnd w:id="24"/>
    <w:p w14:paraId="29EDF501" w14:textId="34EBEAB8" w:rsidR="00163EE5" w:rsidRPr="00EB3D42" w:rsidRDefault="00163EE5" w:rsidP="00B66579">
      <w:pPr>
        <w:spacing w:after="0" w:line="360" w:lineRule="auto"/>
        <w:ind w:firstLine="567"/>
        <w:jc w:val="both"/>
        <w:rPr>
          <w:rFonts w:ascii="Arial" w:hAnsi="Arial" w:cs="Arial"/>
          <w:sz w:val="24"/>
          <w:szCs w:val="24"/>
        </w:rPr>
      </w:pPr>
    </w:p>
    <w:sectPr w:rsidR="00163EE5" w:rsidRPr="00EB3D42" w:rsidSect="003A7ECA">
      <w:headerReference w:type="default" r:id="rId26"/>
      <w:footerReference w:type="default" r:id="rId27"/>
      <w:pgSz w:w="11906" w:h="16838"/>
      <w:pgMar w:top="1701" w:right="1134" w:bottom="1134" w:left="1701" w:header="708" w:footer="2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508981" w14:textId="77777777" w:rsidR="0027527C" w:rsidRDefault="0027527C" w:rsidP="00AE6323">
      <w:pPr>
        <w:spacing w:after="0" w:line="240" w:lineRule="auto"/>
      </w:pPr>
      <w:r>
        <w:separator/>
      </w:r>
    </w:p>
  </w:endnote>
  <w:endnote w:type="continuationSeparator" w:id="0">
    <w:p w14:paraId="68FE04AB" w14:textId="77777777" w:rsidR="0027527C" w:rsidRDefault="0027527C" w:rsidP="00AE63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92F811" w14:textId="77777777" w:rsidR="00577F42" w:rsidRDefault="00000000" w:rsidP="003D3A6F">
    <w:pPr>
      <w:pStyle w:val="Rodap"/>
      <w:rPr>
        <w:noProof/>
      </w:rPr>
    </w:pPr>
    <w:r>
      <w:rPr>
        <w:rFonts w:ascii="Arial" w:hAnsi="Arial" w:cs="Arial"/>
        <w:b/>
        <w:noProof/>
        <w:sz w:val="24"/>
        <w:szCs w:val="24"/>
        <w:u w:val="single"/>
        <w:lang w:eastAsia="pt-BR"/>
      </w:rPr>
      <w:pict w14:anchorId="374349F1">
        <v:line id="_x0000_s1116" style="position:absolute;flip:x;z-index:251726848;visibility:visible;mso-wrap-style:square;mso-wrap-distance-left:9pt;mso-wrap-distance-top:0;mso-wrap-distance-right:9pt;mso-wrap-distance-bottom:0;mso-position-horizontal:absolute;mso-position-horizontal-relative:text;mso-position-vertical:absolute;mso-position-vertical-relative:text;mso-width-relative:margin" from="1.4pt,-2.5pt" to="430.8pt,-2.5pt" strokecolor="#2f5496 [2408]" strokeweight="4pt">
          <v:stroke linestyle="thickThin" joinstyle="miter"/>
        </v:line>
      </w:pict>
    </w:r>
    <w:r w:rsidR="00577F42">
      <w:ptab w:relativeTo="margin" w:alignment="center" w:leader="none"/>
    </w:r>
    <w:r w:rsidR="00577F42" w:rsidRPr="00441A3A">
      <w:rPr>
        <w:rFonts w:ascii="Arial" w:hAnsi="Arial" w:cs="Arial"/>
      </w:rPr>
      <w:t xml:space="preserve">Página </w:t>
    </w:r>
    <w:r w:rsidR="00577B3F" w:rsidRPr="00441A3A">
      <w:rPr>
        <w:rFonts w:ascii="Arial" w:hAnsi="Arial" w:cs="Arial"/>
        <w:b/>
        <w:bCs/>
      </w:rPr>
      <w:fldChar w:fldCharType="begin"/>
    </w:r>
    <w:r w:rsidR="00577F42" w:rsidRPr="00441A3A">
      <w:rPr>
        <w:rFonts w:ascii="Arial" w:hAnsi="Arial" w:cs="Arial"/>
        <w:b/>
        <w:bCs/>
      </w:rPr>
      <w:instrText>PAGE  \* Arabic  \* MERGEFORMAT</w:instrText>
    </w:r>
    <w:r w:rsidR="00577B3F" w:rsidRPr="00441A3A">
      <w:rPr>
        <w:rFonts w:ascii="Arial" w:hAnsi="Arial" w:cs="Arial"/>
        <w:b/>
        <w:bCs/>
      </w:rPr>
      <w:fldChar w:fldCharType="separate"/>
    </w:r>
    <w:r w:rsidR="00307C3F">
      <w:rPr>
        <w:rFonts w:ascii="Arial" w:hAnsi="Arial" w:cs="Arial"/>
        <w:b/>
        <w:bCs/>
        <w:noProof/>
      </w:rPr>
      <w:t>2</w:t>
    </w:r>
    <w:r w:rsidR="00577B3F" w:rsidRPr="00441A3A">
      <w:rPr>
        <w:rFonts w:ascii="Arial" w:hAnsi="Arial" w:cs="Arial"/>
        <w:b/>
        <w:bCs/>
      </w:rPr>
      <w:fldChar w:fldCharType="end"/>
    </w:r>
    <w:r w:rsidR="00577F42" w:rsidRPr="00441A3A">
      <w:rPr>
        <w:rFonts w:ascii="Arial" w:hAnsi="Arial" w:cs="Arial"/>
      </w:rPr>
      <w:t xml:space="preserve"> de </w:t>
    </w:r>
    <w:fldSimple w:instr="NUMPAGES  \* Arabic  \* MERGEFORMAT">
      <w:r w:rsidR="00307C3F" w:rsidRPr="00307C3F">
        <w:rPr>
          <w:rFonts w:ascii="Arial" w:hAnsi="Arial" w:cs="Arial"/>
          <w:b/>
          <w:bCs/>
          <w:noProof/>
        </w:rPr>
        <w:t>13</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C75567" w14:textId="2AB6B7A9" w:rsidR="00577F42" w:rsidRPr="006330F8" w:rsidRDefault="009E7ADF" w:rsidP="006330F8">
    <w:pPr>
      <w:pStyle w:val="Rodap"/>
      <w:rPr>
        <w:noProof/>
      </w:rPr>
    </w:pPr>
    <w:r>
      <w:t>PROJ</w:t>
    </w:r>
    <w:fldSimple w:instr=" FILENAME \* MERGEFORMAT ">
      <w:r w:rsidR="00307C3F">
        <w:rPr>
          <w:noProof/>
        </w:rPr>
        <w:t>00</w:t>
      </w:r>
      <w:r w:rsidR="006E1DDC">
        <w:rPr>
          <w:noProof/>
        </w:rPr>
        <w:t>62</w:t>
      </w:r>
      <w:r w:rsidR="00307C3F">
        <w:rPr>
          <w:noProof/>
        </w:rPr>
        <w:t>-</w:t>
      </w:r>
      <w:r w:rsidR="006E1DDC">
        <w:rPr>
          <w:noProof/>
        </w:rPr>
        <w:t>ARQ</w:t>
      </w:r>
      <w:r w:rsidR="00307C3F">
        <w:rPr>
          <w:noProof/>
        </w:rPr>
        <w:t>-MD-R00</w:t>
      </w:r>
    </w:fldSimple>
    <w:r w:rsidR="00000000">
      <w:rPr>
        <w:rFonts w:ascii="Arial" w:hAnsi="Arial" w:cs="Arial"/>
        <w:b/>
        <w:noProof/>
        <w:sz w:val="24"/>
        <w:szCs w:val="24"/>
        <w:u w:val="single"/>
        <w:lang w:eastAsia="pt-BR"/>
      </w:rPr>
      <w:pict w14:anchorId="27241D5F">
        <v:line id="Conector reto 1152" o:spid="_x0000_s1078" style="position:absolute;flip:x;z-index:251724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4pt,-2.5pt" to="452.1pt,-2.5pt" strokecolor="#2f5496 [2408]" strokeweight="4pt">
          <v:stroke linestyle="thickThin" joinstyle="miter"/>
        </v:line>
      </w:pict>
    </w:r>
    <w:r w:rsidR="00577F42">
      <w:ptab w:relativeTo="margin" w:alignment="center" w:leader="none"/>
    </w:r>
    <w:r w:rsidR="00577F42" w:rsidRPr="00441A3A">
      <w:rPr>
        <w:rFonts w:ascii="Arial" w:hAnsi="Arial" w:cs="Arial"/>
      </w:rPr>
      <w:ptab w:relativeTo="margin" w:alignment="right" w:leader="none"/>
    </w:r>
    <w:r w:rsidR="00577F42" w:rsidRPr="00441A3A">
      <w:rPr>
        <w:rFonts w:ascii="Arial" w:hAnsi="Arial" w:cs="Arial"/>
      </w:rPr>
      <w:t xml:space="preserve">Página </w:t>
    </w:r>
    <w:r w:rsidR="00577B3F" w:rsidRPr="00441A3A">
      <w:rPr>
        <w:rFonts w:ascii="Arial" w:hAnsi="Arial" w:cs="Arial"/>
        <w:b/>
        <w:bCs/>
      </w:rPr>
      <w:fldChar w:fldCharType="begin"/>
    </w:r>
    <w:r w:rsidR="00577F42" w:rsidRPr="00441A3A">
      <w:rPr>
        <w:rFonts w:ascii="Arial" w:hAnsi="Arial" w:cs="Arial"/>
        <w:b/>
        <w:bCs/>
      </w:rPr>
      <w:instrText>PAGE  \* Arabic  \* MERGEFORMAT</w:instrText>
    </w:r>
    <w:r w:rsidR="00577B3F" w:rsidRPr="00441A3A">
      <w:rPr>
        <w:rFonts w:ascii="Arial" w:hAnsi="Arial" w:cs="Arial"/>
        <w:b/>
        <w:bCs/>
      </w:rPr>
      <w:fldChar w:fldCharType="separate"/>
    </w:r>
    <w:r w:rsidR="00307C3F">
      <w:rPr>
        <w:rFonts w:ascii="Arial" w:hAnsi="Arial" w:cs="Arial"/>
        <w:b/>
        <w:bCs/>
        <w:noProof/>
      </w:rPr>
      <w:t>6</w:t>
    </w:r>
    <w:r w:rsidR="00577B3F" w:rsidRPr="00441A3A">
      <w:rPr>
        <w:rFonts w:ascii="Arial" w:hAnsi="Arial" w:cs="Arial"/>
        <w:b/>
        <w:bCs/>
      </w:rPr>
      <w:fldChar w:fldCharType="end"/>
    </w:r>
    <w:r w:rsidR="00577F42" w:rsidRPr="00441A3A">
      <w:rPr>
        <w:rFonts w:ascii="Arial" w:hAnsi="Arial" w:cs="Arial"/>
      </w:rPr>
      <w:t xml:space="preserve"> de </w:t>
    </w:r>
    <w:fldSimple w:instr="NUMPAGES  \* Arabic  \* MERGEFORMAT">
      <w:r w:rsidR="00307C3F" w:rsidRPr="00307C3F">
        <w:rPr>
          <w:rFonts w:ascii="Arial" w:hAnsi="Arial" w:cs="Arial"/>
          <w:b/>
          <w:bCs/>
          <w:noProof/>
        </w:rPr>
        <w:t>13</w:t>
      </w:r>
    </w:fldSimple>
  </w:p>
  <w:p w14:paraId="5FFFBAF3" w14:textId="77777777" w:rsidR="00F6641B" w:rsidRDefault="00F6641B"/>
  <w:p w14:paraId="7E78E5AC" w14:textId="77777777" w:rsidR="00F6641B" w:rsidRDefault="00F6641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6DC78B" w14:textId="77777777" w:rsidR="0027527C" w:rsidRDefault="0027527C" w:rsidP="00AE6323">
      <w:pPr>
        <w:spacing w:after="0" w:line="240" w:lineRule="auto"/>
      </w:pPr>
      <w:r>
        <w:separator/>
      </w:r>
    </w:p>
  </w:footnote>
  <w:footnote w:type="continuationSeparator" w:id="0">
    <w:p w14:paraId="6F747EDD" w14:textId="77777777" w:rsidR="0027527C" w:rsidRDefault="0027527C" w:rsidP="00AE632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82EA2E" w14:textId="77777777" w:rsidR="00577F42" w:rsidRDefault="00000000">
    <w:pPr>
      <w:pStyle w:val="Cabealho"/>
    </w:pPr>
    <w:r>
      <w:rPr>
        <w:noProof/>
        <w:lang w:eastAsia="pt-BR"/>
      </w:rPr>
      <w:pict w14:anchorId="455EE6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120953" o:spid="_x0000_s1050" type="#_x0000_t75" style="position:absolute;margin-left:0;margin-top:0;width:453.25pt;height:102.1pt;z-index:-251642880;mso-position-horizontal:center;mso-position-horizontal-relative:margin;mso-position-vertical:center;mso-position-vertical-relative:margin" o:allowincell="f">
          <v:imagedata r:id="rId1" o:title="Logo Acec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1014C2" w14:textId="77777777" w:rsidR="00577F42" w:rsidRDefault="00000000">
    <w:pPr>
      <w:pStyle w:val="Cabealho"/>
    </w:pPr>
    <w:r>
      <w:rPr>
        <w:noProof/>
        <w:lang w:eastAsia="pt-BR"/>
      </w:rPr>
      <w:pict w14:anchorId="09F91A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120952" o:spid="_x0000_s1049" type="#_x0000_t75" style="position:absolute;margin-left:0;margin-top:0;width:453.25pt;height:102.1pt;z-index:-251643904;mso-position-horizontal:center;mso-position-horizontal-relative:margin;mso-position-vertical:center;mso-position-vertical-relative:margin" o:allowincell="f">
          <v:imagedata r:id="rId1" o:title="Logo Aceco"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B551F" w14:textId="2837A4B3" w:rsidR="00577F42" w:rsidRPr="00441A3A" w:rsidRDefault="001A6674" w:rsidP="005E62C2">
    <w:pPr>
      <w:pStyle w:val="Cabealho"/>
      <w:rPr>
        <w:rFonts w:ascii="Arial" w:hAnsi="Arial" w:cs="Arial"/>
        <w:b/>
        <w:sz w:val="24"/>
        <w:szCs w:val="24"/>
        <w:u w:val="single"/>
      </w:rPr>
    </w:pPr>
    <w:r>
      <w:rPr>
        <w:noProof/>
      </w:rPr>
      <w:drawing>
        <wp:anchor distT="0" distB="0" distL="114300" distR="114300" simplePos="0" relativeHeight="251728896" behindDoc="1" locked="0" layoutInCell="1" allowOverlap="1" wp14:anchorId="1E3996E9" wp14:editId="1941B2BA">
          <wp:simplePos x="0" y="0"/>
          <wp:positionH relativeFrom="column">
            <wp:posOffset>3994727</wp:posOffset>
          </wp:positionH>
          <wp:positionV relativeFrom="paragraph">
            <wp:posOffset>-55880</wp:posOffset>
          </wp:positionV>
          <wp:extent cx="1718945" cy="433070"/>
          <wp:effectExtent l="0" t="0" r="0" b="0"/>
          <wp:wrapTight wrapText="bothSides">
            <wp:wrapPolygon edited="0">
              <wp:start x="17235" y="0"/>
              <wp:lineTo x="0" y="3801"/>
              <wp:lineTo x="0" y="17103"/>
              <wp:lineTo x="12687" y="20903"/>
              <wp:lineTo x="17235" y="20903"/>
              <wp:lineTo x="20108" y="20903"/>
              <wp:lineTo x="21305" y="18053"/>
              <wp:lineTo x="21305" y="3801"/>
              <wp:lineTo x="20347" y="0"/>
              <wp:lineTo x="17235" y="0"/>
            </wp:wrapPolygon>
          </wp:wrapTight>
          <wp:docPr id="14" name="Imagem 1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18945" cy="4330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77F42" w:rsidRPr="00441A3A">
      <w:rPr>
        <w:rFonts w:ascii="Arial" w:hAnsi="Arial" w:cs="Arial"/>
        <w:b/>
        <w:sz w:val="24"/>
        <w:szCs w:val="24"/>
        <w:u w:val="single"/>
      </w:rPr>
      <w:t>MEMORIAL DESCRITIVO</w:t>
    </w:r>
  </w:p>
  <w:p w14:paraId="32818136" w14:textId="23B117B8" w:rsidR="00577F42" w:rsidRDefault="00FD467B" w:rsidP="005E62C2">
    <w:pPr>
      <w:pStyle w:val="Cabealho"/>
      <w:rPr>
        <w:rFonts w:ascii="Arial" w:hAnsi="Arial" w:cs="Arial"/>
        <w:b/>
        <w:sz w:val="24"/>
        <w:szCs w:val="24"/>
        <w:u w:val="single"/>
      </w:rPr>
    </w:pPr>
    <w:r>
      <w:rPr>
        <w:rFonts w:ascii="Arial" w:hAnsi="Arial" w:cs="Arial"/>
        <w:b/>
        <w:sz w:val="24"/>
        <w:szCs w:val="24"/>
        <w:u w:val="single"/>
      </w:rPr>
      <w:t>#</w:t>
    </w:r>
    <w:r w:rsidR="007E629F">
      <w:rPr>
        <w:rFonts w:ascii="Arial" w:hAnsi="Arial" w:cs="Arial"/>
        <w:b/>
        <w:sz w:val="24"/>
        <w:szCs w:val="24"/>
        <w:u w:val="single"/>
      </w:rPr>
      <w:t>PROJ</w:t>
    </w:r>
    <w:r>
      <w:rPr>
        <w:rFonts w:ascii="Arial" w:hAnsi="Arial" w:cs="Arial"/>
        <w:b/>
        <w:sz w:val="24"/>
        <w:szCs w:val="24"/>
        <w:u w:val="single"/>
      </w:rPr>
      <w:t>00</w:t>
    </w:r>
    <w:r w:rsidR="006E1DDC">
      <w:rPr>
        <w:rFonts w:ascii="Arial" w:hAnsi="Arial" w:cs="Arial"/>
        <w:b/>
        <w:sz w:val="24"/>
        <w:szCs w:val="24"/>
        <w:u w:val="single"/>
      </w:rPr>
      <w:t>62</w:t>
    </w:r>
    <w:r>
      <w:rPr>
        <w:rFonts w:ascii="Arial" w:hAnsi="Arial" w:cs="Arial"/>
        <w:b/>
        <w:sz w:val="24"/>
        <w:szCs w:val="24"/>
        <w:u w:val="single"/>
      </w:rPr>
      <w:t xml:space="preserve"> – </w:t>
    </w:r>
    <w:r w:rsidR="006E1DDC">
      <w:rPr>
        <w:rFonts w:ascii="Arial" w:hAnsi="Arial" w:cs="Arial"/>
        <w:b/>
        <w:sz w:val="24"/>
        <w:szCs w:val="24"/>
        <w:u w:val="single"/>
      </w:rPr>
      <w:t>ANAC</w:t>
    </w:r>
  </w:p>
  <w:p w14:paraId="2D46BCC6" w14:textId="68B2CDD9" w:rsidR="00577F42" w:rsidRPr="004D0E67" w:rsidRDefault="00106DEB" w:rsidP="005E62C2">
    <w:pPr>
      <w:pStyle w:val="Cabealho"/>
      <w:rPr>
        <w:rFonts w:ascii="Arial" w:hAnsi="Arial" w:cs="Arial"/>
        <w:b/>
        <w:i/>
        <w:iCs/>
        <w:sz w:val="24"/>
        <w:szCs w:val="24"/>
        <w:u w:val="single"/>
      </w:rPr>
    </w:pPr>
    <w:r>
      <w:rPr>
        <w:rFonts w:ascii="Arial" w:hAnsi="Arial" w:cs="Arial"/>
        <w:b/>
        <w:i/>
        <w:iCs/>
        <w:sz w:val="24"/>
        <w:szCs w:val="24"/>
        <w:u w:val="single"/>
      </w:rPr>
      <w:t>ARQUITETURA</w:t>
    </w:r>
  </w:p>
  <w:p w14:paraId="0DC4CEB3" w14:textId="77777777" w:rsidR="00577F42" w:rsidRPr="006330F8" w:rsidRDefault="00000000" w:rsidP="005E62C2">
    <w:pPr>
      <w:pStyle w:val="Cabealho"/>
    </w:pPr>
    <w:r>
      <w:rPr>
        <w:rFonts w:ascii="Arial" w:hAnsi="Arial" w:cs="Arial"/>
        <w:b/>
        <w:noProof/>
        <w:sz w:val="24"/>
        <w:szCs w:val="24"/>
        <w:u w:val="single"/>
        <w:lang w:eastAsia="pt-BR"/>
      </w:rPr>
      <w:pict w14:anchorId="523A698A">
        <v:line id="Conector reto 1150" o:spid="_x0000_s1079" style="position:absolute;flip:x;z-index:251721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pt,3.1pt" to="450.15pt,3.1pt" strokecolor="#2f5496 [2408]" strokeweight="4pt">
          <v:stroke linestyle="thinThick" joinstyle="miter"/>
        </v:lin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91BAFBC2"/>
    <w:name w:val="MASTERSPEC"/>
    <w:lvl w:ilvl="0">
      <w:start w:val="1"/>
      <w:numFmt w:val="decimal"/>
      <w:pStyle w:val="PRT"/>
      <w:suff w:val="nothing"/>
      <w:lvlText w:val="PART %1 - "/>
      <w:lvlJc w:val="left"/>
      <w:pPr>
        <w:ind w:left="440" w:firstLine="0"/>
      </w:pPr>
      <w:rPr>
        <w:rFonts w:hint="default"/>
        <w:u w:val="single"/>
      </w:rPr>
    </w:lvl>
    <w:lvl w:ilvl="1">
      <w:numFmt w:val="decimal"/>
      <w:pStyle w:val="SUT"/>
      <w:suff w:val="nothing"/>
      <w:lvlText w:val="SCHEDULE %2 - "/>
      <w:lvlJc w:val="left"/>
      <w:pPr>
        <w:ind w:left="0" w:firstLine="0"/>
      </w:pPr>
      <w:rPr>
        <w:rFonts w:hint="default"/>
      </w:rPr>
    </w:lvl>
    <w:lvl w:ilvl="2">
      <w:numFmt w:val="decimal"/>
      <w:pStyle w:val="DST"/>
      <w:suff w:val="nothing"/>
      <w:lvlText w:val="PRODUCT DATA SHEET %3 - "/>
      <w:lvlJc w:val="left"/>
      <w:pPr>
        <w:ind w:left="0" w:firstLine="0"/>
      </w:pPr>
      <w:rPr>
        <w:rFonts w:hint="default"/>
      </w:rPr>
    </w:lvl>
    <w:lvl w:ilvl="3">
      <w:start w:val="1"/>
      <w:numFmt w:val="decimal"/>
      <w:pStyle w:val="ART"/>
      <w:lvlText w:val="%1.%4"/>
      <w:lvlJc w:val="left"/>
      <w:pPr>
        <w:tabs>
          <w:tab w:val="num" w:pos="864"/>
        </w:tabs>
        <w:ind w:left="864" w:hanging="864"/>
      </w:pPr>
      <w:rPr>
        <w:rFonts w:hint="default"/>
      </w:rPr>
    </w:lvl>
    <w:lvl w:ilvl="4">
      <w:start w:val="1"/>
      <w:numFmt w:val="upperLetter"/>
      <w:pStyle w:val="PR1"/>
      <w:lvlText w:val="%5."/>
      <w:lvlJc w:val="left"/>
      <w:pPr>
        <w:tabs>
          <w:tab w:val="num" w:pos="864"/>
        </w:tabs>
        <w:ind w:left="864" w:hanging="576"/>
      </w:pPr>
      <w:rPr>
        <w:rFonts w:hint="default"/>
        <w:sz w:val="24"/>
        <w:szCs w:val="24"/>
      </w:rPr>
    </w:lvl>
    <w:lvl w:ilvl="5">
      <w:start w:val="1"/>
      <w:numFmt w:val="decimal"/>
      <w:pStyle w:val="PR2"/>
      <w:lvlText w:val="%6."/>
      <w:lvlJc w:val="left"/>
      <w:pPr>
        <w:tabs>
          <w:tab w:val="num" w:pos="1853"/>
        </w:tabs>
        <w:ind w:left="1853" w:hanging="576"/>
      </w:pPr>
      <w:rPr>
        <w:rFonts w:ascii="Arial" w:hAnsi="Arial" w:cs="Arial" w:hint="default"/>
        <w:sz w:val="24"/>
        <w:szCs w:val="24"/>
      </w:rPr>
    </w:lvl>
    <w:lvl w:ilvl="6">
      <w:start w:val="1"/>
      <w:numFmt w:val="lowerLetter"/>
      <w:pStyle w:val="PR3"/>
      <w:lvlText w:val="%7."/>
      <w:lvlJc w:val="left"/>
      <w:pPr>
        <w:tabs>
          <w:tab w:val="num" w:pos="2016"/>
        </w:tabs>
        <w:ind w:left="2016" w:hanging="576"/>
      </w:pPr>
      <w:rPr>
        <w:rFonts w:hint="default"/>
      </w:rPr>
    </w:lvl>
    <w:lvl w:ilvl="7">
      <w:start w:val="1"/>
      <w:numFmt w:val="decimal"/>
      <w:pStyle w:val="PR4"/>
      <w:lvlText w:val="%8)"/>
      <w:lvlJc w:val="left"/>
      <w:pPr>
        <w:tabs>
          <w:tab w:val="num" w:pos="2592"/>
        </w:tabs>
        <w:ind w:left="2592" w:hanging="576"/>
      </w:pPr>
      <w:rPr>
        <w:rFonts w:hint="default"/>
      </w:rPr>
    </w:lvl>
    <w:lvl w:ilvl="8">
      <w:start w:val="1"/>
      <w:numFmt w:val="lowerLetter"/>
      <w:pStyle w:val="PR5"/>
      <w:lvlText w:val="%9)"/>
      <w:lvlJc w:val="left"/>
      <w:pPr>
        <w:tabs>
          <w:tab w:val="num" w:pos="3168"/>
        </w:tabs>
        <w:ind w:left="3168" w:hanging="576"/>
      </w:pPr>
      <w:rPr>
        <w:rFonts w:hint="default"/>
      </w:rPr>
    </w:lvl>
  </w:abstractNum>
  <w:abstractNum w:abstractNumId="1" w15:restartNumberingAfterBreak="0">
    <w:nsid w:val="00000004"/>
    <w:multiLevelType w:val="singleLevel"/>
    <w:tmpl w:val="00000004"/>
    <w:name w:val="WW8Num4"/>
    <w:lvl w:ilvl="0">
      <w:start w:val="1"/>
      <w:numFmt w:val="bullet"/>
      <w:lvlText w:val=""/>
      <w:lvlJc w:val="left"/>
      <w:pPr>
        <w:tabs>
          <w:tab w:val="num" w:pos="1440"/>
        </w:tabs>
        <w:ind w:left="1440" w:hanging="360"/>
      </w:pPr>
      <w:rPr>
        <w:rFonts w:ascii="Symbol" w:hAnsi="Symbol"/>
      </w:rPr>
    </w:lvl>
  </w:abstractNum>
  <w:abstractNum w:abstractNumId="2" w15:restartNumberingAfterBreak="0">
    <w:nsid w:val="00000007"/>
    <w:multiLevelType w:val="singleLevel"/>
    <w:tmpl w:val="00000007"/>
    <w:name w:val="WW8Num7"/>
    <w:lvl w:ilvl="0">
      <w:start w:val="1"/>
      <w:numFmt w:val="bullet"/>
      <w:lvlText w:val=""/>
      <w:lvlJc w:val="left"/>
      <w:pPr>
        <w:tabs>
          <w:tab w:val="num" w:pos="0"/>
        </w:tabs>
        <w:ind w:left="1098" w:hanging="360"/>
      </w:pPr>
      <w:rPr>
        <w:rFonts w:ascii="Symbol" w:hAnsi="Symbol"/>
      </w:rPr>
    </w:lvl>
  </w:abstractNum>
  <w:abstractNum w:abstractNumId="3" w15:restartNumberingAfterBreak="0">
    <w:nsid w:val="00000008"/>
    <w:multiLevelType w:val="singleLevel"/>
    <w:tmpl w:val="00000008"/>
    <w:name w:val="WW8Num9"/>
    <w:lvl w:ilvl="0">
      <w:start w:val="1"/>
      <w:numFmt w:val="bullet"/>
      <w:lvlText w:val=""/>
      <w:lvlJc w:val="left"/>
      <w:pPr>
        <w:tabs>
          <w:tab w:val="num" w:pos="600"/>
        </w:tabs>
        <w:ind w:left="600" w:hanging="360"/>
      </w:pPr>
      <w:rPr>
        <w:rFonts w:ascii="Symbol" w:hAnsi="Symbol" w:cs="Symbol"/>
      </w:rPr>
    </w:lvl>
  </w:abstractNum>
  <w:abstractNum w:abstractNumId="4" w15:restartNumberingAfterBreak="0">
    <w:nsid w:val="1312426B"/>
    <w:multiLevelType w:val="hybridMultilevel"/>
    <w:tmpl w:val="EE586DB2"/>
    <w:lvl w:ilvl="0" w:tplc="B41622F6">
      <w:start w:val="1"/>
      <w:numFmt w:val="decimal"/>
      <w:pStyle w:val="Estilo9"/>
      <w:lvlText w:val="%1."/>
      <w:lvlJc w:val="left"/>
      <w:pPr>
        <w:tabs>
          <w:tab w:val="num" w:pos="600"/>
        </w:tabs>
        <w:ind w:left="600" w:hanging="360"/>
      </w:pPr>
      <w:rPr>
        <w:rFonts w:ascii="Arial" w:hAnsi="Arial" w:hint="default"/>
        <w:b/>
        <w:i w:val="0"/>
        <w:sz w:val="24"/>
        <w:szCs w:val="24"/>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5" w15:restartNumberingAfterBreak="0">
    <w:nsid w:val="1EB131F9"/>
    <w:multiLevelType w:val="hybridMultilevel"/>
    <w:tmpl w:val="E97E4B18"/>
    <w:name w:val="WW8Num102"/>
    <w:lvl w:ilvl="0" w:tplc="A5BCA374">
      <w:start w:val="1"/>
      <w:numFmt w:val="decimal"/>
      <w:lvlText w:val="6.8.%1"/>
      <w:lvlJc w:val="left"/>
      <w:pPr>
        <w:ind w:left="3654" w:hanging="360"/>
      </w:pPr>
      <w:rPr>
        <w:rFonts w:hint="default"/>
        <w:b/>
        <w:color w:val="auto"/>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B3A44E5E">
      <w:start w:val="1"/>
      <w:numFmt w:val="decimal"/>
      <w:lvlText w:val="5.8.%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240B6573"/>
    <w:multiLevelType w:val="hybridMultilevel"/>
    <w:tmpl w:val="6660DEC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7" w15:restartNumberingAfterBreak="0">
    <w:nsid w:val="254201D3"/>
    <w:multiLevelType w:val="hybridMultilevel"/>
    <w:tmpl w:val="63BC9364"/>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8" w15:restartNumberingAfterBreak="0">
    <w:nsid w:val="3630022F"/>
    <w:multiLevelType w:val="hybridMultilevel"/>
    <w:tmpl w:val="12885BD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392C1DA9"/>
    <w:multiLevelType w:val="multilevel"/>
    <w:tmpl w:val="0F5CAF68"/>
    <w:lvl w:ilvl="0">
      <w:start w:val="2"/>
      <w:numFmt w:val="decimal"/>
      <w:lvlText w:val="%1"/>
      <w:lvlJc w:val="left"/>
      <w:pPr>
        <w:ind w:left="525" w:hanging="525"/>
      </w:pPr>
      <w:rPr>
        <w:rFonts w:hint="default"/>
      </w:rPr>
    </w:lvl>
    <w:lvl w:ilvl="1">
      <w:start w:val="1"/>
      <w:numFmt w:val="decimal"/>
      <w:lvlText w:val="%1.%2"/>
      <w:lvlJc w:val="left"/>
      <w:pPr>
        <w:ind w:left="2155" w:hanging="525"/>
      </w:pPr>
      <w:rPr>
        <w:rFonts w:hint="default"/>
      </w:rPr>
    </w:lvl>
    <w:lvl w:ilvl="2">
      <w:start w:val="2"/>
      <w:numFmt w:val="decimal"/>
      <w:lvlText w:val="%1.%2.%3"/>
      <w:lvlJc w:val="left"/>
      <w:pPr>
        <w:ind w:left="3980" w:hanging="720"/>
      </w:pPr>
      <w:rPr>
        <w:rFonts w:hint="default"/>
      </w:rPr>
    </w:lvl>
    <w:lvl w:ilvl="3">
      <w:start w:val="1"/>
      <w:numFmt w:val="decimal"/>
      <w:lvlText w:val="%1.%2.%3.%4"/>
      <w:lvlJc w:val="left"/>
      <w:pPr>
        <w:ind w:left="5970" w:hanging="1080"/>
      </w:pPr>
      <w:rPr>
        <w:rFonts w:hint="default"/>
      </w:rPr>
    </w:lvl>
    <w:lvl w:ilvl="4">
      <w:start w:val="1"/>
      <w:numFmt w:val="decimal"/>
      <w:lvlText w:val="%1.%2.%3.%4.%5"/>
      <w:lvlJc w:val="left"/>
      <w:pPr>
        <w:ind w:left="7600" w:hanging="1080"/>
      </w:pPr>
      <w:rPr>
        <w:rFonts w:hint="default"/>
      </w:rPr>
    </w:lvl>
    <w:lvl w:ilvl="5">
      <w:start w:val="1"/>
      <w:numFmt w:val="decimal"/>
      <w:lvlText w:val="%1.%2.%3.%4.%5.%6"/>
      <w:lvlJc w:val="left"/>
      <w:pPr>
        <w:ind w:left="9590" w:hanging="1440"/>
      </w:pPr>
      <w:rPr>
        <w:rFonts w:hint="default"/>
      </w:rPr>
    </w:lvl>
    <w:lvl w:ilvl="6">
      <w:start w:val="1"/>
      <w:numFmt w:val="decimal"/>
      <w:lvlText w:val="%1.%2.%3.%4.%5.%6.%7"/>
      <w:lvlJc w:val="left"/>
      <w:pPr>
        <w:ind w:left="11220" w:hanging="1440"/>
      </w:pPr>
      <w:rPr>
        <w:rFonts w:hint="default"/>
      </w:rPr>
    </w:lvl>
    <w:lvl w:ilvl="7">
      <w:start w:val="1"/>
      <w:numFmt w:val="decimal"/>
      <w:lvlText w:val="%1.%2.%3.%4.%5.%6.%7.%8"/>
      <w:lvlJc w:val="left"/>
      <w:pPr>
        <w:ind w:left="13210" w:hanging="1800"/>
      </w:pPr>
      <w:rPr>
        <w:rFonts w:hint="default"/>
      </w:rPr>
    </w:lvl>
    <w:lvl w:ilvl="8">
      <w:start w:val="1"/>
      <w:numFmt w:val="decimal"/>
      <w:lvlText w:val="%1.%2.%3.%4.%5.%6.%7.%8.%9"/>
      <w:lvlJc w:val="left"/>
      <w:pPr>
        <w:ind w:left="14840" w:hanging="1800"/>
      </w:pPr>
      <w:rPr>
        <w:rFonts w:hint="default"/>
      </w:rPr>
    </w:lvl>
  </w:abstractNum>
  <w:abstractNum w:abstractNumId="10" w15:restartNumberingAfterBreak="0">
    <w:nsid w:val="39576E03"/>
    <w:multiLevelType w:val="multilevel"/>
    <w:tmpl w:val="A03EE62E"/>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1" w15:restartNumberingAfterBreak="0">
    <w:nsid w:val="3B794F46"/>
    <w:multiLevelType w:val="hybridMultilevel"/>
    <w:tmpl w:val="CF162386"/>
    <w:lvl w:ilvl="0" w:tplc="0416000D">
      <w:start w:val="1"/>
      <w:numFmt w:val="bullet"/>
      <w:lvlText w:val=""/>
      <w:lvlJc w:val="left"/>
      <w:pPr>
        <w:ind w:left="720" w:hanging="360"/>
      </w:pPr>
      <w:rPr>
        <w:rFonts w:ascii="Wingdings" w:hAnsi="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3E021C72"/>
    <w:multiLevelType w:val="hybridMultilevel"/>
    <w:tmpl w:val="497EEB9C"/>
    <w:lvl w:ilvl="0" w:tplc="42226090">
      <w:start w:val="1"/>
      <w:numFmt w:val="decimal"/>
      <w:pStyle w:val="Estilo12"/>
      <w:lvlText w:val="10.%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5B866DA6"/>
    <w:multiLevelType w:val="hybridMultilevel"/>
    <w:tmpl w:val="77BCD0D6"/>
    <w:lvl w:ilvl="0" w:tplc="04160001">
      <w:start w:val="1"/>
      <w:numFmt w:val="bullet"/>
      <w:lvlText w:val=""/>
      <w:lvlJc w:val="left"/>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4" w15:restartNumberingAfterBreak="0">
    <w:nsid w:val="5F9235A4"/>
    <w:multiLevelType w:val="multilevel"/>
    <w:tmpl w:val="068C9E96"/>
    <w:lvl w:ilvl="0">
      <w:start w:val="4"/>
      <w:numFmt w:val="decimal"/>
      <w:lvlText w:val="%1"/>
      <w:lvlJc w:val="left"/>
      <w:pPr>
        <w:ind w:left="2277" w:hanging="576"/>
      </w:pPr>
      <w:rPr>
        <w:rFonts w:hint="default"/>
        <w:lang w:val="pt-PT" w:eastAsia="en-US" w:bidi="ar-SA"/>
      </w:rPr>
    </w:lvl>
    <w:lvl w:ilvl="1">
      <w:start w:val="1"/>
      <w:numFmt w:val="decimal"/>
      <w:lvlText w:val="%1.%2"/>
      <w:lvlJc w:val="left"/>
      <w:pPr>
        <w:ind w:left="2277" w:hanging="576"/>
      </w:pPr>
      <w:rPr>
        <w:rFonts w:ascii="Arial" w:eastAsia="Arial" w:hAnsi="Arial" w:cs="Arial" w:hint="default"/>
        <w:b/>
        <w:bCs/>
        <w:spacing w:val="0"/>
        <w:w w:val="99"/>
        <w:sz w:val="24"/>
        <w:szCs w:val="24"/>
        <w:lang w:val="pt-PT" w:eastAsia="en-US" w:bidi="ar-SA"/>
      </w:rPr>
    </w:lvl>
    <w:lvl w:ilvl="2">
      <w:start w:val="1"/>
      <w:numFmt w:val="decimal"/>
      <w:lvlText w:val="%1.%2.%3"/>
      <w:lvlJc w:val="left"/>
      <w:pPr>
        <w:ind w:left="2421" w:hanging="720"/>
      </w:pPr>
      <w:rPr>
        <w:rFonts w:ascii="Arial" w:eastAsia="Arial" w:hAnsi="Arial" w:cs="Arial" w:hint="default"/>
        <w:b/>
        <w:bCs/>
        <w:i/>
        <w:iCs/>
        <w:spacing w:val="-2"/>
        <w:w w:val="99"/>
        <w:sz w:val="24"/>
        <w:szCs w:val="24"/>
        <w:lang w:val="pt-PT" w:eastAsia="en-US" w:bidi="ar-SA"/>
      </w:rPr>
    </w:lvl>
    <w:lvl w:ilvl="3">
      <w:start w:val="1"/>
      <w:numFmt w:val="bullet"/>
      <w:lvlText w:val=""/>
      <w:lvlJc w:val="left"/>
      <w:rPr>
        <w:rFonts w:ascii="Symbol" w:hAnsi="Symbol" w:hint="default"/>
        <w:w w:val="100"/>
        <w:lang w:val="pt-PT" w:eastAsia="en-US" w:bidi="ar-SA"/>
      </w:rPr>
    </w:lvl>
    <w:lvl w:ilvl="4">
      <w:numFmt w:val="bullet"/>
      <w:lvlText w:val="•"/>
      <w:lvlJc w:val="left"/>
      <w:pPr>
        <w:ind w:left="3040" w:hanging="423"/>
      </w:pPr>
      <w:rPr>
        <w:rFonts w:hint="default"/>
        <w:lang w:val="pt-PT" w:eastAsia="en-US" w:bidi="ar-SA"/>
      </w:rPr>
    </w:lvl>
    <w:lvl w:ilvl="5">
      <w:numFmt w:val="bullet"/>
      <w:lvlText w:val="•"/>
      <w:lvlJc w:val="left"/>
      <w:pPr>
        <w:ind w:left="3260" w:hanging="423"/>
      </w:pPr>
      <w:rPr>
        <w:rFonts w:hint="default"/>
        <w:lang w:val="pt-PT" w:eastAsia="en-US" w:bidi="ar-SA"/>
      </w:rPr>
    </w:lvl>
    <w:lvl w:ilvl="6">
      <w:numFmt w:val="bullet"/>
      <w:lvlText w:val="•"/>
      <w:lvlJc w:val="left"/>
      <w:pPr>
        <w:ind w:left="4852" w:hanging="423"/>
      </w:pPr>
      <w:rPr>
        <w:rFonts w:hint="default"/>
        <w:lang w:val="pt-PT" w:eastAsia="en-US" w:bidi="ar-SA"/>
      </w:rPr>
    </w:lvl>
    <w:lvl w:ilvl="7">
      <w:numFmt w:val="bullet"/>
      <w:lvlText w:val="•"/>
      <w:lvlJc w:val="left"/>
      <w:pPr>
        <w:ind w:left="6444" w:hanging="423"/>
      </w:pPr>
      <w:rPr>
        <w:rFonts w:hint="default"/>
        <w:lang w:val="pt-PT" w:eastAsia="en-US" w:bidi="ar-SA"/>
      </w:rPr>
    </w:lvl>
    <w:lvl w:ilvl="8">
      <w:numFmt w:val="bullet"/>
      <w:lvlText w:val="•"/>
      <w:lvlJc w:val="left"/>
      <w:pPr>
        <w:ind w:left="8036" w:hanging="423"/>
      </w:pPr>
      <w:rPr>
        <w:rFonts w:hint="default"/>
        <w:lang w:val="pt-PT" w:eastAsia="en-US" w:bidi="ar-SA"/>
      </w:rPr>
    </w:lvl>
  </w:abstractNum>
  <w:abstractNum w:abstractNumId="15" w15:restartNumberingAfterBreak="0">
    <w:nsid w:val="646250F3"/>
    <w:multiLevelType w:val="multilevel"/>
    <w:tmpl w:val="EB7A3CC6"/>
    <w:lvl w:ilvl="0">
      <w:start w:val="1"/>
      <w:numFmt w:val="decimal"/>
      <w:pStyle w:val="Estilo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6B6A0AAC"/>
    <w:multiLevelType w:val="hybridMultilevel"/>
    <w:tmpl w:val="261E8FA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76322BC2"/>
    <w:multiLevelType w:val="multilevel"/>
    <w:tmpl w:val="022A7406"/>
    <w:lvl w:ilvl="0">
      <w:start w:val="1"/>
      <w:numFmt w:val="bullet"/>
      <w:lvlText w:val=""/>
      <w:lvlJc w:val="left"/>
      <w:rPr>
        <w:rFonts w:ascii="Symbol" w:hAnsi="Symbol" w:hint="default"/>
        <w:lang w:val="pt-PT" w:eastAsia="en-US" w:bidi="ar-SA"/>
      </w:rPr>
    </w:lvl>
    <w:lvl w:ilvl="1">
      <w:start w:val="1"/>
      <w:numFmt w:val="decimal"/>
      <w:lvlText w:val="%1.%2"/>
      <w:lvlJc w:val="left"/>
      <w:pPr>
        <w:ind w:left="2277" w:hanging="576"/>
      </w:pPr>
      <w:rPr>
        <w:rFonts w:ascii="Arial" w:eastAsia="Arial" w:hAnsi="Arial" w:cs="Arial" w:hint="default"/>
        <w:b/>
        <w:bCs/>
        <w:spacing w:val="0"/>
        <w:w w:val="99"/>
        <w:sz w:val="24"/>
        <w:szCs w:val="24"/>
        <w:lang w:val="pt-PT" w:eastAsia="en-US" w:bidi="ar-SA"/>
      </w:rPr>
    </w:lvl>
    <w:lvl w:ilvl="2">
      <w:start w:val="1"/>
      <w:numFmt w:val="decimal"/>
      <w:lvlText w:val="%1.%2.%3"/>
      <w:lvlJc w:val="left"/>
      <w:pPr>
        <w:ind w:left="2421" w:hanging="720"/>
      </w:pPr>
      <w:rPr>
        <w:rFonts w:ascii="Arial" w:eastAsia="Arial" w:hAnsi="Arial" w:cs="Arial" w:hint="default"/>
        <w:b/>
        <w:bCs/>
        <w:i/>
        <w:iCs/>
        <w:spacing w:val="-2"/>
        <w:w w:val="99"/>
        <w:sz w:val="24"/>
        <w:szCs w:val="24"/>
        <w:lang w:val="pt-PT" w:eastAsia="en-US" w:bidi="ar-SA"/>
      </w:rPr>
    </w:lvl>
    <w:lvl w:ilvl="3">
      <w:start w:val="1"/>
      <w:numFmt w:val="bullet"/>
      <w:lvlText w:val=""/>
      <w:lvlJc w:val="left"/>
      <w:rPr>
        <w:rFonts w:ascii="Symbol" w:hAnsi="Symbol" w:hint="default"/>
        <w:w w:val="100"/>
        <w:lang w:val="pt-PT" w:eastAsia="en-US" w:bidi="ar-SA"/>
      </w:rPr>
    </w:lvl>
    <w:lvl w:ilvl="4">
      <w:numFmt w:val="bullet"/>
      <w:lvlText w:val="•"/>
      <w:lvlJc w:val="left"/>
      <w:pPr>
        <w:ind w:left="3040" w:hanging="423"/>
      </w:pPr>
      <w:rPr>
        <w:rFonts w:hint="default"/>
        <w:lang w:val="pt-PT" w:eastAsia="en-US" w:bidi="ar-SA"/>
      </w:rPr>
    </w:lvl>
    <w:lvl w:ilvl="5">
      <w:numFmt w:val="bullet"/>
      <w:lvlText w:val="•"/>
      <w:lvlJc w:val="left"/>
      <w:pPr>
        <w:ind w:left="3260" w:hanging="423"/>
      </w:pPr>
      <w:rPr>
        <w:rFonts w:hint="default"/>
        <w:lang w:val="pt-PT" w:eastAsia="en-US" w:bidi="ar-SA"/>
      </w:rPr>
    </w:lvl>
    <w:lvl w:ilvl="6">
      <w:numFmt w:val="bullet"/>
      <w:lvlText w:val="•"/>
      <w:lvlJc w:val="left"/>
      <w:pPr>
        <w:ind w:left="4852" w:hanging="423"/>
      </w:pPr>
      <w:rPr>
        <w:rFonts w:hint="default"/>
        <w:lang w:val="pt-PT" w:eastAsia="en-US" w:bidi="ar-SA"/>
      </w:rPr>
    </w:lvl>
    <w:lvl w:ilvl="7">
      <w:numFmt w:val="bullet"/>
      <w:lvlText w:val="•"/>
      <w:lvlJc w:val="left"/>
      <w:pPr>
        <w:ind w:left="6444" w:hanging="423"/>
      </w:pPr>
      <w:rPr>
        <w:rFonts w:hint="default"/>
        <w:lang w:val="pt-PT" w:eastAsia="en-US" w:bidi="ar-SA"/>
      </w:rPr>
    </w:lvl>
    <w:lvl w:ilvl="8">
      <w:numFmt w:val="bullet"/>
      <w:lvlText w:val="•"/>
      <w:lvlJc w:val="left"/>
      <w:pPr>
        <w:ind w:left="8036" w:hanging="423"/>
      </w:pPr>
      <w:rPr>
        <w:rFonts w:hint="default"/>
        <w:lang w:val="pt-PT" w:eastAsia="en-US" w:bidi="ar-SA"/>
      </w:rPr>
    </w:lvl>
  </w:abstractNum>
  <w:abstractNum w:abstractNumId="18" w15:restartNumberingAfterBreak="0">
    <w:nsid w:val="7BA1314A"/>
    <w:multiLevelType w:val="hybridMultilevel"/>
    <w:tmpl w:val="333E628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7F012B56"/>
    <w:multiLevelType w:val="hybridMultilevel"/>
    <w:tmpl w:val="90F2F9F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16cid:durableId="804540423">
    <w:abstractNumId w:val="10"/>
  </w:num>
  <w:num w:numId="2" w16cid:durableId="563103602">
    <w:abstractNumId w:val="6"/>
  </w:num>
  <w:num w:numId="3" w16cid:durableId="951518764">
    <w:abstractNumId w:val="8"/>
  </w:num>
  <w:num w:numId="4" w16cid:durableId="377513728">
    <w:abstractNumId w:val="0"/>
  </w:num>
  <w:num w:numId="5" w16cid:durableId="1106274330">
    <w:abstractNumId w:val="4"/>
  </w:num>
  <w:num w:numId="6" w16cid:durableId="1072123194">
    <w:abstractNumId w:val="15"/>
  </w:num>
  <w:num w:numId="7" w16cid:durableId="142703436">
    <w:abstractNumId w:val="12"/>
  </w:num>
  <w:num w:numId="8" w16cid:durableId="343364420">
    <w:abstractNumId w:val="19"/>
  </w:num>
  <w:num w:numId="9" w16cid:durableId="2136366070">
    <w:abstractNumId w:val="11"/>
  </w:num>
  <w:num w:numId="10" w16cid:durableId="1568302463">
    <w:abstractNumId w:val="16"/>
  </w:num>
  <w:num w:numId="11" w16cid:durableId="2006932782">
    <w:abstractNumId w:val="18"/>
  </w:num>
  <w:num w:numId="12" w16cid:durableId="1876573321">
    <w:abstractNumId w:val="13"/>
  </w:num>
  <w:num w:numId="13" w16cid:durableId="930897572">
    <w:abstractNumId w:val="7"/>
  </w:num>
  <w:num w:numId="14" w16cid:durableId="1903712184">
    <w:abstractNumId w:val="14"/>
  </w:num>
  <w:num w:numId="15" w16cid:durableId="2073189139">
    <w:abstractNumId w:val="17"/>
  </w:num>
  <w:num w:numId="16" w16cid:durableId="973407604">
    <w:abstractNumId w:val="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74">
      <o:colormru v:ext="edit" colors="#43672b,#60933d"/>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93B72"/>
    <w:rsid w:val="00001481"/>
    <w:rsid w:val="0000363D"/>
    <w:rsid w:val="00005E65"/>
    <w:rsid w:val="00006A9D"/>
    <w:rsid w:val="000118CA"/>
    <w:rsid w:val="00012F60"/>
    <w:rsid w:val="00015172"/>
    <w:rsid w:val="00015EBE"/>
    <w:rsid w:val="00046280"/>
    <w:rsid w:val="000516A6"/>
    <w:rsid w:val="00051BA0"/>
    <w:rsid w:val="00057234"/>
    <w:rsid w:val="00057258"/>
    <w:rsid w:val="000772F8"/>
    <w:rsid w:val="00083443"/>
    <w:rsid w:val="00093DA5"/>
    <w:rsid w:val="00097D68"/>
    <w:rsid w:val="000A0F80"/>
    <w:rsid w:val="000A47AB"/>
    <w:rsid w:val="000A54C8"/>
    <w:rsid w:val="000A5B6D"/>
    <w:rsid w:val="000B0697"/>
    <w:rsid w:val="000B1DC7"/>
    <w:rsid w:val="000B4AE5"/>
    <w:rsid w:val="000B4CAD"/>
    <w:rsid w:val="000C06A4"/>
    <w:rsid w:val="000C1638"/>
    <w:rsid w:val="000C177C"/>
    <w:rsid w:val="000C2EBF"/>
    <w:rsid w:val="000C333D"/>
    <w:rsid w:val="000C46F7"/>
    <w:rsid w:val="000C6993"/>
    <w:rsid w:val="000C708C"/>
    <w:rsid w:val="000D13A8"/>
    <w:rsid w:val="000D2985"/>
    <w:rsid w:val="000D2DDA"/>
    <w:rsid w:val="000E1B0E"/>
    <w:rsid w:val="000F164F"/>
    <w:rsid w:val="000F407D"/>
    <w:rsid w:val="001025FB"/>
    <w:rsid w:val="001035A9"/>
    <w:rsid w:val="0010433D"/>
    <w:rsid w:val="00104F07"/>
    <w:rsid w:val="00106DEB"/>
    <w:rsid w:val="001076B2"/>
    <w:rsid w:val="0012054B"/>
    <w:rsid w:val="001209D2"/>
    <w:rsid w:val="00122F24"/>
    <w:rsid w:val="00127433"/>
    <w:rsid w:val="00127BDE"/>
    <w:rsid w:val="0013099C"/>
    <w:rsid w:val="00131B3F"/>
    <w:rsid w:val="00131FAA"/>
    <w:rsid w:val="00132540"/>
    <w:rsid w:val="00137514"/>
    <w:rsid w:val="001378C4"/>
    <w:rsid w:val="00141FF5"/>
    <w:rsid w:val="00145895"/>
    <w:rsid w:val="00153025"/>
    <w:rsid w:val="00160C35"/>
    <w:rsid w:val="00162411"/>
    <w:rsid w:val="00163EE5"/>
    <w:rsid w:val="00165DE4"/>
    <w:rsid w:val="001725C7"/>
    <w:rsid w:val="00174522"/>
    <w:rsid w:val="00174A54"/>
    <w:rsid w:val="0018268C"/>
    <w:rsid w:val="00182D8E"/>
    <w:rsid w:val="00184396"/>
    <w:rsid w:val="00193BA0"/>
    <w:rsid w:val="00195F81"/>
    <w:rsid w:val="00197332"/>
    <w:rsid w:val="00197F91"/>
    <w:rsid w:val="001A6674"/>
    <w:rsid w:val="001A6E9A"/>
    <w:rsid w:val="001B0F70"/>
    <w:rsid w:val="001E146E"/>
    <w:rsid w:val="001F1805"/>
    <w:rsid w:val="001F20EF"/>
    <w:rsid w:val="001F401F"/>
    <w:rsid w:val="00200E81"/>
    <w:rsid w:val="00211FB8"/>
    <w:rsid w:val="0021550D"/>
    <w:rsid w:val="00217259"/>
    <w:rsid w:val="00221082"/>
    <w:rsid w:val="00222E7C"/>
    <w:rsid w:val="00231767"/>
    <w:rsid w:val="0023361B"/>
    <w:rsid w:val="002351AC"/>
    <w:rsid w:val="00241A27"/>
    <w:rsid w:val="00242BC8"/>
    <w:rsid w:val="0025169B"/>
    <w:rsid w:val="00252DA4"/>
    <w:rsid w:val="00255456"/>
    <w:rsid w:val="00261BF8"/>
    <w:rsid w:val="00261FBB"/>
    <w:rsid w:val="00270BFA"/>
    <w:rsid w:val="0027527C"/>
    <w:rsid w:val="00282883"/>
    <w:rsid w:val="00290012"/>
    <w:rsid w:val="00291992"/>
    <w:rsid w:val="00293B72"/>
    <w:rsid w:val="00296786"/>
    <w:rsid w:val="002A15A7"/>
    <w:rsid w:val="002A4554"/>
    <w:rsid w:val="002A5319"/>
    <w:rsid w:val="002A5411"/>
    <w:rsid w:val="002B0C30"/>
    <w:rsid w:val="002B2422"/>
    <w:rsid w:val="002B7B62"/>
    <w:rsid w:val="002C069B"/>
    <w:rsid w:val="002C0E29"/>
    <w:rsid w:val="002C1C05"/>
    <w:rsid w:val="002C6E10"/>
    <w:rsid w:val="002C6F39"/>
    <w:rsid w:val="002C7E0F"/>
    <w:rsid w:val="002D6EFA"/>
    <w:rsid w:val="002E3C99"/>
    <w:rsid w:val="002E792A"/>
    <w:rsid w:val="002F1947"/>
    <w:rsid w:val="002F42F5"/>
    <w:rsid w:val="002F5A2B"/>
    <w:rsid w:val="0030057C"/>
    <w:rsid w:val="00300761"/>
    <w:rsid w:val="00307C3F"/>
    <w:rsid w:val="003113B7"/>
    <w:rsid w:val="0031146D"/>
    <w:rsid w:val="003116E5"/>
    <w:rsid w:val="003149E2"/>
    <w:rsid w:val="00322934"/>
    <w:rsid w:val="0033245E"/>
    <w:rsid w:val="00332D96"/>
    <w:rsid w:val="00333231"/>
    <w:rsid w:val="003356BB"/>
    <w:rsid w:val="00336079"/>
    <w:rsid w:val="00343AFD"/>
    <w:rsid w:val="003465B5"/>
    <w:rsid w:val="00350307"/>
    <w:rsid w:val="00351030"/>
    <w:rsid w:val="00355B97"/>
    <w:rsid w:val="0036422E"/>
    <w:rsid w:val="003724C6"/>
    <w:rsid w:val="003743D1"/>
    <w:rsid w:val="0037554D"/>
    <w:rsid w:val="00384E45"/>
    <w:rsid w:val="00387143"/>
    <w:rsid w:val="00391613"/>
    <w:rsid w:val="003946F2"/>
    <w:rsid w:val="00397256"/>
    <w:rsid w:val="003A3645"/>
    <w:rsid w:val="003A6612"/>
    <w:rsid w:val="003A68F6"/>
    <w:rsid w:val="003A7ECA"/>
    <w:rsid w:val="003B21A3"/>
    <w:rsid w:val="003B287C"/>
    <w:rsid w:val="003B2A5A"/>
    <w:rsid w:val="003B50F2"/>
    <w:rsid w:val="003C0C05"/>
    <w:rsid w:val="003D3A6F"/>
    <w:rsid w:val="003D5115"/>
    <w:rsid w:val="003D7B4D"/>
    <w:rsid w:val="003E078A"/>
    <w:rsid w:val="003F295E"/>
    <w:rsid w:val="003F3AF0"/>
    <w:rsid w:val="003F76B5"/>
    <w:rsid w:val="00402342"/>
    <w:rsid w:val="00404129"/>
    <w:rsid w:val="004155F3"/>
    <w:rsid w:val="00416483"/>
    <w:rsid w:val="0042173A"/>
    <w:rsid w:val="00424277"/>
    <w:rsid w:val="004329A8"/>
    <w:rsid w:val="00433F61"/>
    <w:rsid w:val="00434A39"/>
    <w:rsid w:val="00441A3A"/>
    <w:rsid w:val="004525AF"/>
    <w:rsid w:val="00456B7E"/>
    <w:rsid w:val="00460503"/>
    <w:rsid w:val="00460E4E"/>
    <w:rsid w:val="004620D7"/>
    <w:rsid w:val="00463671"/>
    <w:rsid w:val="00466417"/>
    <w:rsid w:val="00467464"/>
    <w:rsid w:val="0046765D"/>
    <w:rsid w:val="0046799E"/>
    <w:rsid w:val="00472987"/>
    <w:rsid w:val="0048537E"/>
    <w:rsid w:val="004A1472"/>
    <w:rsid w:val="004A14C1"/>
    <w:rsid w:val="004A19CC"/>
    <w:rsid w:val="004A3765"/>
    <w:rsid w:val="004A451A"/>
    <w:rsid w:val="004A5935"/>
    <w:rsid w:val="004B2A05"/>
    <w:rsid w:val="004B6419"/>
    <w:rsid w:val="004B7435"/>
    <w:rsid w:val="004C05FB"/>
    <w:rsid w:val="004C11DE"/>
    <w:rsid w:val="004C6B3E"/>
    <w:rsid w:val="004D0E67"/>
    <w:rsid w:val="004D281D"/>
    <w:rsid w:val="004D31B4"/>
    <w:rsid w:val="004D3A46"/>
    <w:rsid w:val="004E63F3"/>
    <w:rsid w:val="004F071F"/>
    <w:rsid w:val="004F2E81"/>
    <w:rsid w:val="004F416D"/>
    <w:rsid w:val="00500219"/>
    <w:rsid w:val="00502D15"/>
    <w:rsid w:val="0050390F"/>
    <w:rsid w:val="0050424D"/>
    <w:rsid w:val="00511518"/>
    <w:rsid w:val="00514113"/>
    <w:rsid w:val="005155F1"/>
    <w:rsid w:val="00520E37"/>
    <w:rsid w:val="00530312"/>
    <w:rsid w:val="0053379D"/>
    <w:rsid w:val="005410CC"/>
    <w:rsid w:val="00545F9E"/>
    <w:rsid w:val="00545FCD"/>
    <w:rsid w:val="00554388"/>
    <w:rsid w:val="00555C43"/>
    <w:rsid w:val="00556B25"/>
    <w:rsid w:val="00567556"/>
    <w:rsid w:val="005705DE"/>
    <w:rsid w:val="005736D2"/>
    <w:rsid w:val="00577B3F"/>
    <w:rsid w:val="00577F42"/>
    <w:rsid w:val="005860C7"/>
    <w:rsid w:val="00587C62"/>
    <w:rsid w:val="005915BD"/>
    <w:rsid w:val="00591C44"/>
    <w:rsid w:val="005968C4"/>
    <w:rsid w:val="005A1559"/>
    <w:rsid w:val="005A3E9D"/>
    <w:rsid w:val="005A42F3"/>
    <w:rsid w:val="005A5226"/>
    <w:rsid w:val="005B153D"/>
    <w:rsid w:val="005C0175"/>
    <w:rsid w:val="005C30F5"/>
    <w:rsid w:val="005C462F"/>
    <w:rsid w:val="005C47FE"/>
    <w:rsid w:val="005D4C0D"/>
    <w:rsid w:val="005D5AD0"/>
    <w:rsid w:val="005E1492"/>
    <w:rsid w:val="005E3521"/>
    <w:rsid w:val="005E4321"/>
    <w:rsid w:val="005E62C2"/>
    <w:rsid w:val="005F04BE"/>
    <w:rsid w:val="0060019A"/>
    <w:rsid w:val="00600576"/>
    <w:rsid w:val="00607BDA"/>
    <w:rsid w:val="00616066"/>
    <w:rsid w:val="0062793E"/>
    <w:rsid w:val="006323BB"/>
    <w:rsid w:val="006330F8"/>
    <w:rsid w:val="0064661A"/>
    <w:rsid w:val="006477A0"/>
    <w:rsid w:val="00653804"/>
    <w:rsid w:val="0065436A"/>
    <w:rsid w:val="00656E56"/>
    <w:rsid w:val="00656ECE"/>
    <w:rsid w:val="00657E43"/>
    <w:rsid w:val="00665390"/>
    <w:rsid w:val="00672DC8"/>
    <w:rsid w:val="0067576B"/>
    <w:rsid w:val="00675C5D"/>
    <w:rsid w:val="00676369"/>
    <w:rsid w:val="00685D94"/>
    <w:rsid w:val="0069050A"/>
    <w:rsid w:val="00692E31"/>
    <w:rsid w:val="00693A01"/>
    <w:rsid w:val="006A06D8"/>
    <w:rsid w:val="006A1D08"/>
    <w:rsid w:val="006A7AF9"/>
    <w:rsid w:val="006C14B9"/>
    <w:rsid w:val="006C4F64"/>
    <w:rsid w:val="006C7238"/>
    <w:rsid w:val="006E150F"/>
    <w:rsid w:val="006E1DDC"/>
    <w:rsid w:val="006E1E39"/>
    <w:rsid w:val="006E7070"/>
    <w:rsid w:val="006F04E0"/>
    <w:rsid w:val="006F4F1F"/>
    <w:rsid w:val="006F662D"/>
    <w:rsid w:val="006F73BC"/>
    <w:rsid w:val="007004CA"/>
    <w:rsid w:val="007113F1"/>
    <w:rsid w:val="00737ACC"/>
    <w:rsid w:val="0074111F"/>
    <w:rsid w:val="007435CC"/>
    <w:rsid w:val="00744F5A"/>
    <w:rsid w:val="0074776D"/>
    <w:rsid w:val="00752634"/>
    <w:rsid w:val="00755D4D"/>
    <w:rsid w:val="00763AC5"/>
    <w:rsid w:val="00764F9B"/>
    <w:rsid w:val="0077163C"/>
    <w:rsid w:val="00773122"/>
    <w:rsid w:val="0077529B"/>
    <w:rsid w:val="007816D0"/>
    <w:rsid w:val="007819A1"/>
    <w:rsid w:val="00784187"/>
    <w:rsid w:val="007841C2"/>
    <w:rsid w:val="00786BE1"/>
    <w:rsid w:val="0079016A"/>
    <w:rsid w:val="007A0993"/>
    <w:rsid w:val="007A2C77"/>
    <w:rsid w:val="007A64E7"/>
    <w:rsid w:val="007B7220"/>
    <w:rsid w:val="007D0C59"/>
    <w:rsid w:val="007D1F6C"/>
    <w:rsid w:val="007D220A"/>
    <w:rsid w:val="007E629F"/>
    <w:rsid w:val="007F0AB4"/>
    <w:rsid w:val="008009AA"/>
    <w:rsid w:val="00803517"/>
    <w:rsid w:val="00814B18"/>
    <w:rsid w:val="00817AFA"/>
    <w:rsid w:val="00826E2A"/>
    <w:rsid w:val="00830851"/>
    <w:rsid w:val="00844CDE"/>
    <w:rsid w:val="00846B02"/>
    <w:rsid w:val="00853359"/>
    <w:rsid w:val="008616CC"/>
    <w:rsid w:val="008649FC"/>
    <w:rsid w:val="008732BF"/>
    <w:rsid w:val="00873A76"/>
    <w:rsid w:val="00895D2B"/>
    <w:rsid w:val="0089773A"/>
    <w:rsid w:val="008A0C3F"/>
    <w:rsid w:val="008A0C52"/>
    <w:rsid w:val="008A2048"/>
    <w:rsid w:val="008A4597"/>
    <w:rsid w:val="008A527F"/>
    <w:rsid w:val="008B1DA8"/>
    <w:rsid w:val="008C349F"/>
    <w:rsid w:val="008D1937"/>
    <w:rsid w:val="008E2A24"/>
    <w:rsid w:val="008E2F70"/>
    <w:rsid w:val="008E60B9"/>
    <w:rsid w:val="008F0F9A"/>
    <w:rsid w:val="008F22D8"/>
    <w:rsid w:val="00902F3F"/>
    <w:rsid w:val="0090612C"/>
    <w:rsid w:val="009066E6"/>
    <w:rsid w:val="0091241C"/>
    <w:rsid w:val="00916A11"/>
    <w:rsid w:val="00921E57"/>
    <w:rsid w:val="00931EF8"/>
    <w:rsid w:val="0094170C"/>
    <w:rsid w:val="00946FA8"/>
    <w:rsid w:val="00956A06"/>
    <w:rsid w:val="00956FC7"/>
    <w:rsid w:val="0098535E"/>
    <w:rsid w:val="00992CE9"/>
    <w:rsid w:val="009A151A"/>
    <w:rsid w:val="009A2131"/>
    <w:rsid w:val="009A44A0"/>
    <w:rsid w:val="009B0E93"/>
    <w:rsid w:val="009B1FD6"/>
    <w:rsid w:val="009B6BB6"/>
    <w:rsid w:val="009C18F5"/>
    <w:rsid w:val="009C3CA1"/>
    <w:rsid w:val="009D3BFF"/>
    <w:rsid w:val="009D59BC"/>
    <w:rsid w:val="009E0248"/>
    <w:rsid w:val="009E1047"/>
    <w:rsid w:val="009E193F"/>
    <w:rsid w:val="009E240A"/>
    <w:rsid w:val="009E7ADF"/>
    <w:rsid w:val="009F0264"/>
    <w:rsid w:val="009F0A87"/>
    <w:rsid w:val="009F1841"/>
    <w:rsid w:val="009F3D5D"/>
    <w:rsid w:val="00A00CCB"/>
    <w:rsid w:val="00A04B66"/>
    <w:rsid w:val="00A17B62"/>
    <w:rsid w:val="00A17EAB"/>
    <w:rsid w:val="00A206CF"/>
    <w:rsid w:val="00A21F31"/>
    <w:rsid w:val="00A24774"/>
    <w:rsid w:val="00A24933"/>
    <w:rsid w:val="00A2736C"/>
    <w:rsid w:val="00A3475E"/>
    <w:rsid w:val="00A414A5"/>
    <w:rsid w:val="00A42F78"/>
    <w:rsid w:val="00A50A2B"/>
    <w:rsid w:val="00A543B9"/>
    <w:rsid w:val="00A5550B"/>
    <w:rsid w:val="00A57781"/>
    <w:rsid w:val="00A63E93"/>
    <w:rsid w:val="00A65EAE"/>
    <w:rsid w:val="00A71033"/>
    <w:rsid w:val="00A723AC"/>
    <w:rsid w:val="00A804DE"/>
    <w:rsid w:val="00A87F66"/>
    <w:rsid w:val="00A920D0"/>
    <w:rsid w:val="00A93C17"/>
    <w:rsid w:val="00A945C6"/>
    <w:rsid w:val="00A95CF5"/>
    <w:rsid w:val="00AB1440"/>
    <w:rsid w:val="00AB21B6"/>
    <w:rsid w:val="00AB79C2"/>
    <w:rsid w:val="00AC5746"/>
    <w:rsid w:val="00AC700B"/>
    <w:rsid w:val="00AD274B"/>
    <w:rsid w:val="00AE61A5"/>
    <w:rsid w:val="00AE6323"/>
    <w:rsid w:val="00AF0B65"/>
    <w:rsid w:val="00AF2B46"/>
    <w:rsid w:val="00AF544D"/>
    <w:rsid w:val="00AF793D"/>
    <w:rsid w:val="00B017A4"/>
    <w:rsid w:val="00B15271"/>
    <w:rsid w:val="00B220D3"/>
    <w:rsid w:val="00B37ECC"/>
    <w:rsid w:val="00B406AF"/>
    <w:rsid w:val="00B417CD"/>
    <w:rsid w:val="00B41A68"/>
    <w:rsid w:val="00B451FC"/>
    <w:rsid w:val="00B50922"/>
    <w:rsid w:val="00B57DAE"/>
    <w:rsid w:val="00B6034C"/>
    <w:rsid w:val="00B66579"/>
    <w:rsid w:val="00B70E51"/>
    <w:rsid w:val="00B742FB"/>
    <w:rsid w:val="00B7617A"/>
    <w:rsid w:val="00B8340C"/>
    <w:rsid w:val="00B8770E"/>
    <w:rsid w:val="00B90ACC"/>
    <w:rsid w:val="00B93ECB"/>
    <w:rsid w:val="00B9546B"/>
    <w:rsid w:val="00B968EE"/>
    <w:rsid w:val="00B97CB0"/>
    <w:rsid w:val="00BA36CD"/>
    <w:rsid w:val="00BA602D"/>
    <w:rsid w:val="00BA628B"/>
    <w:rsid w:val="00BB0386"/>
    <w:rsid w:val="00BB0D8D"/>
    <w:rsid w:val="00BD16FE"/>
    <w:rsid w:val="00BD217E"/>
    <w:rsid w:val="00BD5496"/>
    <w:rsid w:val="00BD6380"/>
    <w:rsid w:val="00BE37AA"/>
    <w:rsid w:val="00BE7276"/>
    <w:rsid w:val="00BF0BF6"/>
    <w:rsid w:val="00BF0ED1"/>
    <w:rsid w:val="00C0156E"/>
    <w:rsid w:val="00C053B5"/>
    <w:rsid w:val="00C07C5A"/>
    <w:rsid w:val="00C11A31"/>
    <w:rsid w:val="00C130C2"/>
    <w:rsid w:val="00C21FC0"/>
    <w:rsid w:val="00C22343"/>
    <w:rsid w:val="00C23C4A"/>
    <w:rsid w:val="00C24ED9"/>
    <w:rsid w:val="00C27AB5"/>
    <w:rsid w:val="00C32B95"/>
    <w:rsid w:val="00C33FAD"/>
    <w:rsid w:val="00C341E8"/>
    <w:rsid w:val="00C43AB6"/>
    <w:rsid w:val="00C60F5D"/>
    <w:rsid w:val="00C61112"/>
    <w:rsid w:val="00C623D2"/>
    <w:rsid w:val="00C63151"/>
    <w:rsid w:val="00C651A5"/>
    <w:rsid w:val="00C6548D"/>
    <w:rsid w:val="00C67D55"/>
    <w:rsid w:val="00C7498C"/>
    <w:rsid w:val="00C8200F"/>
    <w:rsid w:val="00C82896"/>
    <w:rsid w:val="00C832C6"/>
    <w:rsid w:val="00C90FBA"/>
    <w:rsid w:val="00C93791"/>
    <w:rsid w:val="00C93B0C"/>
    <w:rsid w:val="00C968C2"/>
    <w:rsid w:val="00CA6ABE"/>
    <w:rsid w:val="00CB52BA"/>
    <w:rsid w:val="00CB5DFB"/>
    <w:rsid w:val="00CD1094"/>
    <w:rsid w:val="00CE370C"/>
    <w:rsid w:val="00CE76CF"/>
    <w:rsid w:val="00CF37D0"/>
    <w:rsid w:val="00D00984"/>
    <w:rsid w:val="00D045A1"/>
    <w:rsid w:val="00D0509D"/>
    <w:rsid w:val="00D109E7"/>
    <w:rsid w:val="00D141E4"/>
    <w:rsid w:val="00D1693D"/>
    <w:rsid w:val="00D20FA6"/>
    <w:rsid w:val="00D225E2"/>
    <w:rsid w:val="00D22EE4"/>
    <w:rsid w:val="00D426B2"/>
    <w:rsid w:val="00D44B41"/>
    <w:rsid w:val="00D45DBB"/>
    <w:rsid w:val="00D46C90"/>
    <w:rsid w:val="00D50981"/>
    <w:rsid w:val="00D61B40"/>
    <w:rsid w:val="00D62B5A"/>
    <w:rsid w:val="00D7491D"/>
    <w:rsid w:val="00D761ED"/>
    <w:rsid w:val="00D8041B"/>
    <w:rsid w:val="00D82708"/>
    <w:rsid w:val="00D8733E"/>
    <w:rsid w:val="00D87D26"/>
    <w:rsid w:val="00D91433"/>
    <w:rsid w:val="00D91A0D"/>
    <w:rsid w:val="00D94C8E"/>
    <w:rsid w:val="00D97C61"/>
    <w:rsid w:val="00DA2DCF"/>
    <w:rsid w:val="00DA580A"/>
    <w:rsid w:val="00DB35C1"/>
    <w:rsid w:val="00DB39AD"/>
    <w:rsid w:val="00DB6E32"/>
    <w:rsid w:val="00DC0895"/>
    <w:rsid w:val="00DC5802"/>
    <w:rsid w:val="00DC5AA4"/>
    <w:rsid w:val="00DD11D1"/>
    <w:rsid w:val="00DD6F9E"/>
    <w:rsid w:val="00DE3392"/>
    <w:rsid w:val="00E1235B"/>
    <w:rsid w:val="00E13CBF"/>
    <w:rsid w:val="00E14730"/>
    <w:rsid w:val="00E15E27"/>
    <w:rsid w:val="00E16C93"/>
    <w:rsid w:val="00E16EF6"/>
    <w:rsid w:val="00E231E7"/>
    <w:rsid w:val="00E339EB"/>
    <w:rsid w:val="00E47641"/>
    <w:rsid w:val="00E476AD"/>
    <w:rsid w:val="00E518FB"/>
    <w:rsid w:val="00E55181"/>
    <w:rsid w:val="00E557EB"/>
    <w:rsid w:val="00E57CEA"/>
    <w:rsid w:val="00E649B5"/>
    <w:rsid w:val="00E653F3"/>
    <w:rsid w:val="00E75508"/>
    <w:rsid w:val="00E75FE2"/>
    <w:rsid w:val="00E90931"/>
    <w:rsid w:val="00E9754E"/>
    <w:rsid w:val="00EA0222"/>
    <w:rsid w:val="00EA547B"/>
    <w:rsid w:val="00EB2E1F"/>
    <w:rsid w:val="00EB3D42"/>
    <w:rsid w:val="00EC4F0E"/>
    <w:rsid w:val="00EC64D3"/>
    <w:rsid w:val="00EC76D7"/>
    <w:rsid w:val="00ED2335"/>
    <w:rsid w:val="00ED38A7"/>
    <w:rsid w:val="00ED3943"/>
    <w:rsid w:val="00ED3B76"/>
    <w:rsid w:val="00EE33F8"/>
    <w:rsid w:val="00EF0B7B"/>
    <w:rsid w:val="00EF43B9"/>
    <w:rsid w:val="00EF4F48"/>
    <w:rsid w:val="00EF5E0D"/>
    <w:rsid w:val="00F051D9"/>
    <w:rsid w:val="00F05BFA"/>
    <w:rsid w:val="00F0757C"/>
    <w:rsid w:val="00F07A7B"/>
    <w:rsid w:val="00F251D7"/>
    <w:rsid w:val="00F2650B"/>
    <w:rsid w:val="00F267C1"/>
    <w:rsid w:val="00F30662"/>
    <w:rsid w:val="00F33D59"/>
    <w:rsid w:val="00F4161B"/>
    <w:rsid w:val="00F432D5"/>
    <w:rsid w:val="00F506DA"/>
    <w:rsid w:val="00F5226E"/>
    <w:rsid w:val="00F60F72"/>
    <w:rsid w:val="00F61555"/>
    <w:rsid w:val="00F623E7"/>
    <w:rsid w:val="00F63AC0"/>
    <w:rsid w:val="00F6641B"/>
    <w:rsid w:val="00F72093"/>
    <w:rsid w:val="00F761AF"/>
    <w:rsid w:val="00F76A79"/>
    <w:rsid w:val="00F869E6"/>
    <w:rsid w:val="00F9117E"/>
    <w:rsid w:val="00FA067A"/>
    <w:rsid w:val="00FA44A1"/>
    <w:rsid w:val="00FA5E6B"/>
    <w:rsid w:val="00FA67D7"/>
    <w:rsid w:val="00FA7EEF"/>
    <w:rsid w:val="00FB1633"/>
    <w:rsid w:val="00FB650E"/>
    <w:rsid w:val="00FC371C"/>
    <w:rsid w:val="00FD13E5"/>
    <w:rsid w:val="00FD467B"/>
    <w:rsid w:val="00FF1499"/>
    <w:rsid w:val="00FF2A22"/>
    <w:rsid w:val="00FF4E5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74">
      <o:colormru v:ext="edit" colors="#43672b,#60933d"/>
    </o:shapedefaults>
    <o:shapelayout v:ext="edit">
      <o:idmap v:ext="edit" data="2"/>
    </o:shapelayout>
  </w:shapeDefaults>
  <w:decimalSymbol w:val=","/>
  <w:listSeparator w:val=";"/>
  <w14:docId w14:val="318CFEF3"/>
  <w15:docId w15:val="{826411D9-0516-476A-81E6-DFDD7358D4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9016A"/>
  </w:style>
  <w:style w:type="paragraph" w:styleId="Ttulo1">
    <w:name w:val="heading 1"/>
    <w:basedOn w:val="Normal"/>
    <w:next w:val="Normal"/>
    <w:link w:val="Ttulo1Char"/>
    <w:uiPriority w:val="9"/>
    <w:qFormat/>
    <w:rsid w:val="00895D2B"/>
    <w:pPr>
      <w:keepNext/>
      <w:keepLines/>
      <w:numPr>
        <w:numId w:val="1"/>
      </w:numPr>
      <w:spacing w:before="240" w:after="0"/>
      <w:outlineLvl w:val="0"/>
    </w:pPr>
    <w:rPr>
      <w:rFonts w:eastAsiaTheme="majorEastAsia" w:cstheme="majorBidi"/>
      <w:color w:val="FFFFFF" w:themeColor="background1"/>
      <w:sz w:val="72"/>
      <w:szCs w:val="32"/>
    </w:rPr>
  </w:style>
  <w:style w:type="paragraph" w:styleId="Ttulo2">
    <w:name w:val="heading 2"/>
    <w:basedOn w:val="Normal"/>
    <w:next w:val="Normal"/>
    <w:link w:val="Ttulo2Char"/>
    <w:uiPriority w:val="9"/>
    <w:unhideWhenUsed/>
    <w:qFormat/>
    <w:rsid w:val="00057258"/>
    <w:pPr>
      <w:keepNext/>
      <w:keepLines/>
      <w:numPr>
        <w:ilvl w:val="1"/>
        <w:numId w:val="1"/>
      </w:numPr>
      <w:spacing w:before="40" w:after="0"/>
      <w:outlineLvl w:val="1"/>
    </w:pPr>
    <w:rPr>
      <w:rFonts w:ascii="Arial" w:eastAsiaTheme="majorEastAsia" w:hAnsi="Arial" w:cstheme="majorBidi"/>
      <w:b/>
      <w:color w:val="000000" w:themeColor="text1"/>
      <w:sz w:val="24"/>
      <w:szCs w:val="26"/>
    </w:rPr>
  </w:style>
  <w:style w:type="paragraph" w:styleId="Ttulo3">
    <w:name w:val="heading 3"/>
    <w:basedOn w:val="Normal"/>
    <w:next w:val="Normal"/>
    <w:link w:val="Ttulo3Char"/>
    <w:uiPriority w:val="9"/>
    <w:unhideWhenUsed/>
    <w:qFormat/>
    <w:rsid w:val="00057258"/>
    <w:pPr>
      <w:keepNext/>
      <w:keepLines/>
      <w:numPr>
        <w:ilvl w:val="2"/>
        <w:numId w:val="1"/>
      </w:numPr>
      <w:spacing w:before="40" w:after="0"/>
      <w:outlineLvl w:val="2"/>
    </w:pPr>
    <w:rPr>
      <w:rFonts w:ascii="Arial" w:eastAsiaTheme="majorEastAsia" w:hAnsi="Arial" w:cstheme="majorBidi"/>
      <w:b/>
      <w:i/>
      <w:sz w:val="24"/>
      <w:szCs w:val="24"/>
    </w:rPr>
  </w:style>
  <w:style w:type="paragraph" w:styleId="Ttulo4">
    <w:name w:val="heading 4"/>
    <w:basedOn w:val="Normal"/>
    <w:next w:val="Normal"/>
    <w:link w:val="Ttulo4Char"/>
    <w:uiPriority w:val="9"/>
    <w:unhideWhenUsed/>
    <w:qFormat/>
    <w:rsid w:val="00AF544D"/>
    <w:pPr>
      <w:keepNext/>
      <w:keepLines/>
      <w:numPr>
        <w:ilvl w:val="3"/>
        <w:numId w:val="1"/>
      </w:numPr>
      <w:spacing w:before="40" w:after="0"/>
      <w:outlineLvl w:val="3"/>
    </w:pPr>
    <w:rPr>
      <w:rFonts w:ascii="Arial" w:eastAsiaTheme="majorEastAsia" w:hAnsi="Arial" w:cstheme="majorBidi"/>
      <w:i/>
      <w:iCs/>
      <w:sz w:val="24"/>
    </w:rPr>
  </w:style>
  <w:style w:type="paragraph" w:styleId="Ttulo5">
    <w:name w:val="heading 5"/>
    <w:basedOn w:val="Normal"/>
    <w:next w:val="Normal"/>
    <w:link w:val="Ttulo5Char"/>
    <w:uiPriority w:val="9"/>
    <w:semiHidden/>
    <w:unhideWhenUsed/>
    <w:qFormat/>
    <w:rsid w:val="00057258"/>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har"/>
    <w:uiPriority w:val="9"/>
    <w:semiHidden/>
    <w:unhideWhenUsed/>
    <w:qFormat/>
    <w:rsid w:val="00057258"/>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Ttulo7">
    <w:name w:val="heading 7"/>
    <w:basedOn w:val="Normal"/>
    <w:next w:val="Normal"/>
    <w:link w:val="Ttulo7Char"/>
    <w:uiPriority w:val="9"/>
    <w:semiHidden/>
    <w:unhideWhenUsed/>
    <w:qFormat/>
    <w:rsid w:val="00057258"/>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Ttulo8">
    <w:name w:val="heading 8"/>
    <w:basedOn w:val="Normal"/>
    <w:next w:val="Normal"/>
    <w:link w:val="Ttulo8Char"/>
    <w:uiPriority w:val="9"/>
    <w:semiHidden/>
    <w:unhideWhenUsed/>
    <w:qFormat/>
    <w:rsid w:val="00057258"/>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057258"/>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39"/>
    <w:rsid w:val="00293B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har"/>
    <w:uiPriority w:val="99"/>
    <w:unhideWhenUsed/>
    <w:rsid w:val="00AE6323"/>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AE6323"/>
  </w:style>
  <w:style w:type="paragraph" w:styleId="Rodap">
    <w:name w:val="footer"/>
    <w:basedOn w:val="Normal"/>
    <w:link w:val="RodapChar"/>
    <w:uiPriority w:val="99"/>
    <w:unhideWhenUsed/>
    <w:rsid w:val="00AE6323"/>
    <w:pPr>
      <w:tabs>
        <w:tab w:val="center" w:pos="4252"/>
        <w:tab w:val="right" w:pos="8504"/>
      </w:tabs>
      <w:spacing w:after="0" w:line="240" w:lineRule="auto"/>
    </w:pPr>
  </w:style>
  <w:style w:type="character" w:customStyle="1" w:styleId="RodapChar">
    <w:name w:val="Rodapé Char"/>
    <w:basedOn w:val="Fontepargpadro"/>
    <w:link w:val="Rodap"/>
    <w:uiPriority w:val="99"/>
    <w:rsid w:val="00AE6323"/>
  </w:style>
  <w:style w:type="character" w:styleId="TextodoEspaoReservado">
    <w:name w:val="Placeholder Text"/>
    <w:basedOn w:val="Fontepargpadro"/>
    <w:uiPriority w:val="99"/>
    <w:semiHidden/>
    <w:rsid w:val="00441A3A"/>
    <w:rPr>
      <w:color w:val="808080"/>
    </w:rPr>
  </w:style>
  <w:style w:type="paragraph" w:styleId="Remissivo1">
    <w:name w:val="index 1"/>
    <w:basedOn w:val="Normal"/>
    <w:next w:val="Normal"/>
    <w:autoRedefine/>
    <w:uiPriority w:val="99"/>
    <w:semiHidden/>
    <w:unhideWhenUsed/>
    <w:rsid w:val="00895D2B"/>
    <w:pPr>
      <w:spacing w:after="0" w:line="240" w:lineRule="auto"/>
      <w:ind w:left="220" w:hanging="220"/>
    </w:pPr>
  </w:style>
  <w:style w:type="paragraph" w:styleId="SemEspaamento">
    <w:name w:val="No Spacing"/>
    <w:uiPriority w:val="1"/>
    <w:qFormat/>
    <w:rsid w:val="00895D2B"/>
    <w:pPr>
      <w:spacing w:after="0" w:line="240" w:lineRule="auto"/>
    </w:pPr>
  </w:style>
  <w:style w:type="character" w:customStyle="1" w:styleId="Ttulo1Char">
    <w:name w:val="Título 1 Char"/>
    <w:basedOn w:val="Fontepargpadro"/>
    <w:link w:val="Ttulo1"/>
    <w:uiPriority w:val="9"/>
    <w:rsid w:val="00895D2B"/>
    <w:rPr>
      <w:rFonts w:eastAsiaTheme="majorEastAsia" w:cstheme="majorBidi"/>
      <w:color w:val="FFFFFF" w:themeColor="background1"/>
      <w:sz w:val="72"/>
      <w:szCs w:val="32"/>
    </w:rPr>
  </w:style>
  <w:style w:type="paragraph" w:styleId="Sumrio1">
    <w:name w:val="toc 1"/>
    <w:basedOn w:val="Normal"/>
    <w:next w:val="Normal"/>
    <w:autoRedefine/>
    <w:uiPriority w:val="39"/>
    <w:unhideWhenUsed/>
    <w:rsid w:val="007841C2"/>
    <w:pPr>
      <w:tabs>
        <w:tab w:val="right" w:pos="9061"/>
      </w:tabs>
      <w:spacing w:before="360" w:after="360"/>
    </w:pPr>
    <w:rPr>
      <w:b/>
      <w:bCs/>
      <w:caps/>
      <w:noProof/>
    </w:rPr>
  </w:style>
  <w:style w:type="paragraph" w:styleId="Sumrio2">
    <w:name w:val="toc 2"/>
    <w:basedOn w:val="Normal"/>
    <w:next w:val="Normal"/>
    <w:autoRedefine/>
    <w:uiPriority w:val="39"/>
    <w:unhideWhenUsed/>
    <w:rsid w:val="001378C4"/>
    <w:pPr>
      <w:spacing w:after="0"/>
    </w:pPr>
    <w:rPr>
      <w:b/>
      <w:bCs/>
      <w:smallCaps/>
    </w:rPr>
  </w:style>
  <w:style w:type="paragraph" w:styleId="Sumrio3">
    <w:name w:val="toc 3"/>
    <w:basedOn w:val="Normal"/>
    <w:next w:val="Normal"/>
    <w:autoRedefine/>
    <w:uiPriority w:val="39"/>
    <w:unhideWhenUsed/>
    <w:rsid w:val="001378C4"/>
    <w:pPr>
      <w:spacing w:after="0"/>
    </w:pPr>
    <w:rPr>
      <w:smallCaps/>
    </w:rPr>
  </w:style>
  <w:style w:type="paragraph" w:styleId="Sumrio4">
    <w:name w:val="toc 4"/>
    <w:basedOn w:val="Normal"/>
    <w:next w:val="Normal"/>
    <w:autoRedefine/>
    <w:uiPriority w:val="39"/>
    <w:unhideWhenUsed/>
    <w:rsid w:val="001378C4"/>
    <w:pPr>
      <w:spacing w:after="0"/>
    </w:pPr>
  </w:style>
  <w:style w:type="paragraph" w:styleId="Sumrio5">
    <w:name w:val="toc 5"/>
    <w:basedOn w:val="Normal"/>
    <w:next w:val="Normal"/>
    <w:autoRedefine/>
    <w:uiPriority w:val="39"/>
    <w:unhideWhenUsed/>
    <w:rsid w:val="001378C4"/>
    <w:pPr>
      <w:spacing w:after="0"/>
    </w:pPr>
  </w:style>
  <w:style w:type="paragraph" w:styleId="Sumrio6">
    <w:name w:val="toc 6"/>
    <w:basedOn w:val="Normal"/>
    <w:next w:val="Normal"/>
    <w:autoRedefine/>
    <w:uiPriority w:val="39"/>
    <w:unhideWhenUsed/>
    <w:rsid w:val="001378C4"/>
    <w:pPr>
      <w:spacing w:after="0"/>
    </w:pPr>
  </w:style>
  <w:style w:type="paragraph" w:styleId="Sumrio7">
    <w:name w:val="toc 7"/>
    <w:basedOn w:val="Normal"/>
    <w:next w:val="Normal"/>
    <w:autoRedefine/>
    <w:uiPriority w:val="39"/>
    <w:unhideWhenUsed/>
    <w:rsid w:val="001378C4"/>
    <w:pPr>
      <w:spacing w:after="0"/>
    </w:pPr>
  </w:style>
  <w:style w:type="paragraph" w:styleId="Sumrio8">
    <w:name w:val="toc 8"/>
    <w:basedOn w:val="Normal"/>
    <w:next w:val="Normal"/>
    <w:autoRedefine/>
    <w:uiPriority w:val="39"/>
    <w:unhideWhenUsed/>
    <w:rsid w:val="001378C4"/>
    <w:pPr>
      <w:spacing w:after="0"/>
    </w:pPr>
  </w:style>
  <w:style w:type="paragraph" w:styleId="Sumrio9">
    <w:name w:val="toc 9"/>
    <w:basedOn w:val="Normal"/>
    <w:next w:val="Normal"/>
    <w:autoRedefine/>
    <w:uiPriority w:val="39"/>
    <w:unhideWhenUsed/>
    <w:rsid w:val="001378C4"/>
    <w:pPr>
      <w:spacing w:after="0"/>
    </w:pPr>
  </w:style>
  <w:style w:type="character" w:styleId="Hyperlink">
    <w:name w:val="Hyperlink"/>
    <w:basedOn w:val="Fontepargpadro"/>
    <w:uiPriority w:val="99"/>
    <w:unhideWhenUsed/>
    <w:rsid w:val="001378C4"/>
    <w:rPr>
      <w:color w:val="0563C1" w:themeColor="hyperlink"/>
      <w:u w:val="single"/>
    </w:rPr>
  </w:style>
  <w:style w:type="character" w:customStyle="1" w:styleId="Ttulo2Char">
    <w:name w:val="Título 2 Char"/>
    <w:basedOn w:val="Fontepargpadro"/>
    <w:link w:val="Ttulo2"/>
    <w:uiPriority w:val="9"/>
    <w:rsid w:val="00057258"/>
    <w:rPr>
      <w:rFonts w:ascii="Arial" w:eastAsiaTheme="majorEastAsia" w:hAnsi="Arial" w:cstheme="majorBidi"/>
      <w:b/>
      <w:color w:val="000000" w:themeColor="text1"/>
      <w:sz w:val="24"/>
      <w:szCs w:val="26"/>
    </w:rPr>
  </w:style>
  <w:style w:type="character" w:customStyle="1" w:styleId="Ttulo3Char">
    <w:name w:val="Título 3 Char"/>
    <w:basedOn w:val="Fontepargpadro"/>
    <w:link w:val="Ttulo3"/>
    <w:uiPriority w:val="9"/>
    <w:rsid w:val="00057258"/>
    <w:rPr>
      <w:rFonts w:ascii="Arial" w:eastAsiaTheme="majorEastAsia" w:hAnsi="Arial" w:cstheme="majorBidi"/>
      <w:b/>
      <w:i/>
      <w:sz w:val="24"/>
      <w:szCs w:val="24"/>
    </w:rPr>
  </w:style>
  <w:style w:type="character" w:customStyle="1" w:styleId="Ttulo4Char">
    <w:name w:val="Título 4 Char"/>
    <w:basedOn w:val="Fontepargpadro"/>
    <w:link w:val="Ttulo4"/>
    <w:uiPriority w:val="9"/>
    <w:rsid w:val="00AF544D"/>
    <w:rPr>
      <w:rFonts w:ascii="Arial" w:eastAsiaTheme="majorEastAsia" w:hAnsi="Arial" w:cstheme="majorBidi"/>
      <w:i/>
      <w:iCs/>
      <w:sz w:val="24"/>
    </w:rPr>
  </w:style>
  <w:style w:type="character" w:customStyle="1" w:styleId="Ttulo5Char">
    <w:name w:val="Título 5 Char"/>
    <w:basedOn w:val="Fontepargpadro"/>
    <w:link w:val="Ttulo5"/>
    <w:uiPriority w:val="9"/>
    <w:semiHidden/>
    <w:rsid w:val="00057258"/>
    <w:rPr>
      <w:rFonts w:asciiTheme="majorHAnsi" w:eastAsiaTheme="majorEastAsia" w:hAnsiTheme="majorHAnsi" w:cstheme="majorBidi"/>
      <w:color w:val="2E74B5" w:themeColor="accent1" w:themeShade="BF"/>
    </w:rPr>
  </w:style>
  <w:style w:type="character" w:customStyle="1" w:styleId="Ttulo6Char">
    <w:name w:val="Título 6 Char"/>
    <w:basedOn w:val="Fontepargpadro"/>
    <w:link w:val="Ttulo6"/>
    <w:uiPriority w:val="9"/>
    <w:semiHidden/>
    <w:rsid w:val="00057258"/>
    <w:rPr>
      <w:rFonts w:asciiTheme="majorHAnsi" w:eastAsiaTheme="majorEastAsia" w:hAnsiTheme="majorHAnsi" w:cstheme="majorBidi"/>
      <w:color w:val="1F4D78" w:themeColor="accent1" w:themeShade="7F"/>
    </w:rPr>
  </w:style>
  <w:style w:type="character" w:customStyle="1" w:styleId="Ttulo7Char">
    <w:name w:val="Título 7 Char"/>
    <w:basedOn w:val="Fontepargpadro"/>
    <w:link w:val="Ttulo7"/>
    <w:uiPriority w:val="9"/>
    <w:semiHidden/>
    <w:rsid w:val="00057258"/>
    <w:rPr>
      <w:rFonts w:asciiTheme="majorHAnsi" w:eastAsiaTheme="majorEastAsia" w:hAnsiTheme="majorHAnsi" w:cstheme="majorBidi"/>
      <w:i/>
      <w:iCs/>
      <w:color w:val="1F4D78" w:themeColor="accent1" w:themeShade="7F"/>
    </w:rPr>
  </w:style>
  <w:style w:type="character" w:customStyle="1" w:styleId="Ttulo8Char">
    <w:name w:val="Título 8 Char"/>
    <w:basedOn w:val="Fontepargpadro"/>
    <w:link w:val="Ttulo8"/>
    <w:uiPriority w:val="9"/>
    <w:semiHidden/>
    <w:rsid w:val="00057258"/>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057258"/>
    <w:rPr>
      <w:rFonts w:asciiTheme="majorHAnsi" w:eastAsiaTheme="majorEastAsia" w:hAnsiTheme="majorHAnsi" w:cstheme="majorBidi"/>
      <w:i/>
      <w:iCs/>
      <w:color w:val="272727" w:themeColor="text1" w:themeTint="D8"/>
      <w:sz w:val="21"/>
      <w:szCs w:val="21"/>
    </w:rPr>
  </w:style>
  <w:style w:type="paragraph" w:styleId="PargrafodaLista">
    <w:name w:val="List Paragraph"/>
    <w:basedOn w:val="Normal"/>
    <w:uiPriority w:val="1"/>
    <w:qFormat/>
    <w:rsid w:val="00057258"/>
    <w:pPr>
      <w:spacing w:after="200" w:line="276" w:lineRule="auto"/>
      <w:ind w:left="720"/>
      <w:contextualSpacing/>
      <w:jc w:val="both"/>
    </w:pPr>
    <w:rPr>
      <w:rFonts w:ascii="Calibri" w:eastAsia="Calibri" w:hAnsi="Calibri" w:cs="Times New Roman"/>
    </w:rPr>
  </w:style>
  <w:style w:type="paragraph" w:styleId="Legenda">
    <w:name w:val="caption"/>
    <w:basedOn w:val="Normal"/>
    <w:next w:val="Normal"/>
    <w:uiPriority w:val="35"/>
    <w:semiHidden/>
    <w:unhideWhenUsed/>
    <w:qFormat/>
    <w:rsid w:val="00D46C90"/>
    <w:pPr>
      <w:spacing w:after="200" w:line="240" w:lineRule="auto"/>
    </w:pPr>
    <w:rPr>
      <w:i/>
      <w:iCs/>
      <w:color w:val="44546A" w:themeColor="text2"/>
      <w:sz w:val="18"/>
      <w:szCs w:val="18"/>
    </w:rPr>
  </w:style>
  <w:style w:type="paragraph" w:styleId="Textodebalo">
    <w:name w:val="Balloon Text"/>
    <w:basedOn w:val="Normal"/>
    <w:link w:val="TextodebaloChar"/>
    <w:uiPriority w:val="99"/>
    <w:semiHidden/>
    <w:unhideWhenUsed/>
    <w:rsid w:val="005736D2"/>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736D2"/>
    <w:rPr>
      <w:rFonts w:ascii="Tahoma" w:hAnsi="Tahoma" w:cs="Tahoma"/>
      <w:sz w:val="16"/>
      <w:szCs w:val="16"/>
    </w:rPr>
  </w:style>
  <w:style w:type="paragraph" w:styleId="Corpodetexto">
    <w:name w:val="Body Text"/>
    <w:basedOn w:val="Normal"/>
    <w:link w:val="CorpodetextoChar"/>
    <w:rsid w:val="00F07A7B"/>
    <w:pPr>
      <w:suppressAutoHyphens/>
      <w:spacing w:before="120" w:after="0" w:line="288" w:lineRule="auto"/>
      <w:jc w:val="both"/>
    </w:pPr>
    <w:rPr>
      <w:rFonts w:ascii="Arial" w:eastAsia="Times New Roman" w:hAnsi="Arial" w:cs="Times New Roman"/>
      <w:sz w:val="24"/>
      <w:szCs w:val="20"/>
      <w:lang w:eastAsia="ar-SA"/>
    </w:rPr>
  </w:style>
  <w:style w:type="character" w:customStyle="1" w:styleId="CorpodetextoChar">
    <w:name w:val="Corpo de texto Char"/>
    <w:basedOn w:val="Fontepargpadro"/>
    <w:link w:val="Corpodetexto"/>
    <w:rsid w:val="00F07A7B"/>
    <w:rPr>
      <w:rFonts w:ascii="Arial" w:eastAsia="Times New Roman" w:hAnsi="Arial" w:cs="Times New Roman"/>
      <w:sz w:val="24"/>
      <w:szCs w:val="20"/>
      <w:lang w:eastAsia="ar-SA"/>
    </w:rPr>
  </w:style>
  <w:style w:type="paragraph" w:customStyle="1" w:styleId="Default">
    <w:name w:val="Default"/>
    <w:rsid w:val="00F07A7B"/>
    <w:pPr>
      <w:autoSpaceDE w:val="0"/>
      <w:autoSpaceDN w:val="0"/>
      <w:adjustRightInd w:val="0"/>
      <w:spacing w:after="0" w:line="240" w:lineRule="auto"/>
    </w:pPr>
    <w:rPr>
      <w:rFonts w:ascii="Calibri" w:eastAsia="Times New Roman" w:hAnsi="Calibri" w:cs="Calibri"/>
      <w:color w:val="000000"/>
      <w:sz w:val="24"/>
      <w:szCs w:val="24"/>
      <w:lang w:eastAsia="pt-BR"/>
    </w:rPr>
  </w:style>
  <w:style w:type="paragraph" w:customStyle="1" w:styleId="PRT">
    <w:name w:val="PRT"/>
    <w:basedOn w:val="Normal"/>
    <w:next w:val="ART"/>
    <w:rsid w:val="009E1047"/>
    <w:pPr>
      <w:keepNext/>
      <w:numPr>
        <w:numId w:val="4"/>
      </w:numPr>
      <w:suppressAutoHyphens/>
      <w:spacing w:before="480" w:after="0" w:line="240" w:lineRule="auto"/>
      <w:jc w:val="both"/>
      <w:outlineLvl w:val="0"/>
    </w:pPr>
    <w:rPr>
      <w:rFonts w:ascii="Times New Roman" w:eastAsia="Times New Roman" w:hAnsi="Times New Roman" w:cs="Times New Roman"/>
      <w:szCs w:val="20"/>
    </w:rPr>
  </w:style>
  <w:style w:type="paragraph" w:customStyle="1" w:styleId="ART">
    <w:name w:val="ART"/>
    <w:basedOn w:val="Normal"/>
    <w:next w:val="PR1"/>
    <w:rsid w:val="009E1047"/>
    <w:pPr>
      <w:keepNext/>
      <w:numPr>
        <w:ilvl w:val="3"/>
        <w:numId w:val="4"/>
      </w:numPr>
      <w:suppressAutoHyphens/>
      <w:spacing w:before="480" w:after="0" w:line="240" w:lineRule="auto"/>
      <w:jc w:val="both"/>
      <w:outlineLvl w:val="1"/>
    </w:pPr>
    <w:rPr>
      <w:rFonts w:ascii="Times New Roman" w:eastAsia="Times New Roman" w:hAnsi="Times New Roman" w:cs="Times New Roman"/>
      <w:szCs w:val="20"/>
    </w:rPr>
  </w:style>
  <w:style w:type="paragraph" w:customStyle="1" w:styleId="PR1">
    <w:name w:val="PR1"/>
    <w:basedOn w:val="Normal"/>
    <w:rsid w:val="009E1047"/>
    <w:pPr>
      <w:numPr>
        <w:ilvl w:val="4"/>
        <w:numId w:val="4"/>
      </w:numPr>
      <w:suppressAutoHyphens/>
      <w:spacing w:before="240" w:after="0" w:line="240" w:lineRule="auto"/>
      <w:jc w:val="both"/>
      <w:outlineLvl w:val="2"/>
    </w:pPr>
    <w:rPr>
      <w:rFonts w:ascii="Times New Roman" w:eastAsia="Times New Roman" w:hAnsi="Times New Roman" w:cs="Times New Roman"/>
      <w:szCs w:val="20"/>
    </w:rPr>
  </w:style>
  <w:style w:type="paragraph" w:customStyle="1" w:styleId="SUT">
    <w:name w:val="SUT"/>
    <w:basedOn w:val="Normal"/>
    <w:next w:val="PR1"/>
    <w:rsid w:val="009E1047"/>
    <w:pPr>
      <w:numPr>
        <w:ilvl w:val="1"/>
        <w:numId w:val="4"/>
      </w:numPr>
      <w:suppressAutoHyphens/>
      <w:spacing w:before="240" w:after="0" w:line="240" w:lineRule="auto"/>
      <w:jc w:val="both"/>
      <w:outlineLvl w:val="0"/>
    </w:pPr>
    <w:rPr>
      <w:rFonts w:ascii="Times New Roman" w:eastAsia="Times New Roman" w:hAnsi="Times New Roman" w:cs="Times New Roman"/>
      <w:szCs w:val="20"/>
    </w:rPr>
  </w:style>
  <w:style w:type="paragraph" w:customStyle="1" w:styleId="DST">
    <w:name w:val="DST"/>
    <w:basedOn w:val="Normal"/>
    <w:next w:val="PR1"/>
    <w:rsid w:val="009E1047"/>
    <w:pPr>
      <w:numPr>
        <w:ilvl w:val="2"/>
        <w:numId w:val="4"/>
      </w:numPr>
      <w:suppressAutoHyphens/>
      <w:spacing w:before="240" w:after="0" w:line="240" w:lineRule="auto"/>
      <w:jc w:val="both"/>
      <w:outlineLvl w:val="0"/>
    </w:pPr>
    <w:rPr>
      <w:rFonts w:ascii="Times New Roman" w:eastAsia="Times New Roman" w:hAnsi="Times New Roman" w:cs="Times New Roman"/>
      <w:szCs w:val="20"/>
    </w:rPr>
  </w:style>
  <w:style w:type="paragraph" w:customStyle="1" w:styleId="PR2">
    <w:name w:val="PR2"/>
    <w:basedOn w:val="Normal"/>
    <w:rsid w:val="009E1047"/>
    <w:pPr>
      <w:numPr>
        <w:ilvl w:val="5"/>
        <w:numId w:val="4"/>
      </w:numPr>
      <w:suppressAutoHyphens/>
      <w:spacing w:after="0" w:line="240" w:lineRule="auto"/>
      <w:jc w:val="both"/>
      <w:outlineLvl w:val="3"/>
    </w:pPr>
    <w:rPr>
      <w:rFonts w:ascii="Times New Roman" w:eastAsia="Times New Roman" w:hAnsi="Times New Roman" w:cs="Times New Roman"/>
      <w:szCs w:val="20"/>
    </w:rPr>
  </w:style>
  <w:style w:type="paragraph" w:customStyle="1" w:styleId="PR3">
    <w:name w:val="PR3"/>
    <w:basedOn w:val="Normal"/>
    <w:rsid w:val="009E1047"/>
    <w:pPr>
      <w:numPr>
        <w:ilvl w:val="6"/>
        <w:numId w:val="4"/>
      </w:numPr>
      <w:suppressAutoHyphens/>
      <w:spacing w:after="0" w:line="288" w:lineRule="auto"/>
      <w:jc w:val="both"/>
      <w:outlineLvl w:val="4"/>
    </w:pPr>
    <w:rPr>
      <w:rFonts w:ascii="Arial" w:eastAsia="Times New Roman" w:hAnsi="Arial" w:cs="Arial"/>
      <w:sz w:val="20"/>
      <w:szCs w:val="20"/>
    </w:rPr>
  </w:style>
  <w:style w:type="paragraph" w:customStyle="1" w:styleId="PR4">
    <w:name w:val="PR4"/>
    <w:basedOn w:val="Normal"/>
    <w:rsid w:val="009E1047"/>
    <w:pPr>
      <w:numPr>
        <w:ilvl w:val="7"/>
        <w:numId w:val="4"/>
      </w:numPr>
      <w:suppressAutoHyphens/>
      <w:spacing w:after="0" w:line="240" w:lineRule="auto"/>
      <w:jc w:val="both"/>
      <w:outlineLvl w:val="5"/>
    </w:pPr>
    <w:rPr>
      <w:rFonts w:ascii="Times New Roman" w:eastAsia="Times New Roman" w:hAnsi="Times New Roman" w:cs="Times New Roman"/>
      <w:szCs w:val="20"/>
    </w:rPr>
  </w:style>
  <w:style w:type="paragraph" w:customStyle="1" w:styleId="PR5">
    <w:name w:val="PR5"/>
    <w:basedOn w:val="Normal"/>
    <w:rsid w:val="009E1047"/>
    <w:pPr>
      <w:numPr>
        <w:ilvl w:val="8"/>
        <w:numId w:val="4"/>
      </w:numPr>
      <w:suppressAutoHyphens/>
      <w:spacing w:after="0" w:line="240" w:lineRule="auto"/>
      <w:jc w:val="both"/>
      <w:outlineLvl w:val="6"/>
    </w:pPr>
    <w:rPr>
      <w:rFonts w:ascii="Times New Roman" w:eastAsia="Times New Roman" w:hAnsi="Times New Roman" w:cs="Times New Roman"/>
      <w:szCs w:val="20"/>
    </w:rPr>
  </w:style>
  <w:style w:type="paragraph" w:customStyle="1" w:styleId="StylePR2LinespacingExactly12pt">
    <w:name w:val="Style PR2 + Line spacing:  Exactly 12 pt"/>
    <w:basedOn w:val="PR2"/>
    <w:rsid w:val="009E1047"/>
    <w:pPr>
      <w:spacing w:line="240" w:lineRule="exact"/>
    </w:pPr>
    <w:rPr>
      <w:rFonts w:ascii="Arial" w:hAnsi="Arial"/>
    </w:rPr>
  </w:style>
  <w:style w:type="paragraph" w:customStyle="1" w:styleId="Estilo11">
    <w:name w:val="Estilo11"/>
    <w:basedOn w:val="Ttulo2"/>
    <w:qFormat/>
    <w:rsid w:val="00B41A68"/>
    <w:pPr>
      <w:keepNext w:val="0"/>
      <w:keepLines w:val="0"/>
      <w:widowControl w:val="0"/>
      <w:numPr>
        <w:ilvl w:val="0"/>
        <w:numId w:val="0"/>
      </w:numPr>
      <w:spacing w:before="120" w:line="288" w:lineRule="auto"/>
      <w:jc w:val="both"/>
    </w:pPr>
    <w:rPr>
      <w:rFonts w:eastAsia="Calibri" w:cs="Arial"/>
      <w:bCs/>
      <w:color w:val="auto"/>
      <w:szCs w:val="24"/>
    </w:rPr>
  </w:style>
  <w:style w:type="paragraph" w:styleId="Recuodecorpodetexto2">
    <w:name w:val="Body Text Indent 2"/>
    <w:basedOn w:val="Normal"/>
    <w:link w:val="Recuodecorpodetexto2Char"/>
    <w:uiPriority w:val="99"/>
    <w:unhideWhenUsed/>
    <w:rsid w:val="00B41A68"/>
    <w:pPr>
      <w:spacing w:after="120" w:line="480" w:lineRule="auto"/>
      <w:ind w:left="283"/>
    </w:pPr>
  </w:style>
  <w:style w:type="character" w:customStyle="1" w:styleId="Recuodecorpodetexto2Char">
    <w:name w:val="Recuo de corpo de texto 2 Char"/>
    <w:basedOn w:val="Fontepargpadro"/>
    <w:link w:val="Recuodecorpodetexto2"/>
    <w:uiPriority w:val="99"/>
    <w:rsid w:val="00B41A68"/>
  </w:style>
  <w:style w:type="paragraph" w:styleId="Recuodecorpodetexto3">
    <w:name w:val="Body Text Indent 3"/>
    <w:basedOn w:val="Normal"/>
    <w:link w:val="Recuodecorpodetexto3Char"/>
    <w:uiPriority w:val="99"/>
    <w:semiHidden/>
    <w:unhideWhenUsed/>
    <w:rsid w:val="00B41A68"/>
    <w:pPr>
      <w:spacing w:after="120"/>
      <w:ind w:left="283"/>
    </w:pPr>
    <w:rPr>
      <w:sz w:val="16"/>
      <w:szCs w:val="16"/>
    </w:rPr>
  </w:style>
  <w:style w:type="character" w:customStyle="1" w:styleId="Recuodecorpodetexto3Char">
    <w:name w:val="Recuo de corpo de texto 3 Char"/>
    <w:basedOn w:val="Fontepargpadro"/>
    <w:link w:val="Recuodecorpodetexto3"/>
    <w:uiPriority w:val="99"/>
    <w:semiHidden/>
    <w:rsid w:val="00B41A68"/>
    <w:rPr>
      <w:sz w:val="16"/>
      <w:szCs w:val="16"/>
    </w:rPr>
  </w:style>
  <w:style w:type="paragraph" w:customStyle="1" w:styleId="Estilo9">
    <w:name w:val="Estilo9"/>
    <w:basedOn w:val="Normal"/>
    <w:qFormat/>
    <w:rsid w:val="00B41A68"/>
    <w:pPr>
      <w:numPr>
        <w:numId w:val="5"/>
      </w:numPr>
      <w:spacing w:before="120" w:after="0" w:line="288" w:lineRule="auto"/>
    </w:pPr>
    <w:rPr>
      <w:rFonts w:ascii="Arial" w:eastAsia="Times New Roman" w:hAnsi="Arial" w:cs="Arial"/>
      <w:b/>
      <w:sz w:val="24"/>
      <w:szCs w:val="24"/>
      <w:lang w:eastAsia="pt-BR"/>
    </w:rPr>
  </w:style>
  <w:style w:type="paragraph" w:customStyle="1" w:styleId="Estilo1">
    <w:name w:val="Estilo1"/>
    <w:basedOn w:val="Ttulo1"/>
    <w:qFormat/>
    <w:rsid w:val="00846B02"/>
    <w:pPr>
      <w:numPr>
        <w:numId w:val="6"/>
      </w:numPr>
      <w:tabs>
        <w:tab w:val="left" w:pos="426"/>
      </w:tabs>
      <w:spacing w:before="120" w:line="288" w:lineRule="auto"/>
      <w:jc w:val="both"/>
    </w:pPr>
    <w:rPr>
      <w:rFonts w:ascii="Arial" w:eastAsia="Times New Roman" w:hAnsi="Arial" w:cs="Arial"/>
      <w:b/>
      <w:bCs/>
      <w:color w:val="auto"/>
      <w:sz w:val="24"/>
      <w:szCs w:val="24"/>
      <w:lang w:val="es-ES_tradnl"/>
    </w:rPr>
  </w:style>
  <w:style w:type="paragraph" w:customStyle="1" w:styleId="Estilo12">
    <w:name w:val="Estilo12"/>
    <w:basedOn w:val="PargrafodaLista"/>
    <w:qFormat/>
    <w:rsid w:val="00846B02"/>
    <w:pPr>
      <w:widowControl w:val="0"/>
      <w:numPr>
        <w:numId w:val="7"/>
      </w:numPr>
      <w:tabs>
        <w:tab w:val="left" w:pos="993"/>
      </w:tabs>
      <w:spacing w:before="120" w:after="0" w:line="288" w:lineRule="auto"/>
      <w:ind w:left="993" w:hanging="567"/>
    </w:pPr>
    <w:rPr>
      <w:rFonts w:ascii="Arial" w:hAnsi="Arial" w:cs="Arial"/>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161607">
      <w:bodyDiv w:val="1"/>
      <w:marLeft w:val="0"/>
      <w:marRight w:val="0"/>
      <w:marTop w:val="0"/>
      <w:marBottom w:val="0"/>
      <w:divBdr>
        <w:top w:val="none" w:sz="0" w:space="0" w:color="auto"/>
        <w:left w:val="none" w:sz="0" w:space="0" w:color="auto"/>
        <w:bottom w:val="none" w:sz="0" w:space="0" w:color="auto"/>
        <w:right w:val="none" w:sz="0" w:space="0" w:color="auto"/>
      </w:divBdr>
    </w:div>
    <w:div w:id="264116386">
      <w:bodyDiv w:val="1"/>
      <w:marLeft w:val="0"/>
      <w:marRight w:val="0"/>
      <w:marTop w:val="0"/>
      <w:marBottom w:val="0"/>
      <w:divBdr>
        <w:top w:val="none" w:sz="0" w:space="0" w:color="auto"/>
        <w:left w:val="none" w:sz="0" w:space="0" w:color="auto"/>
        <w:bottom w:val="none" w:sz="0" w:space="0" w:color="auto"/>
        <w:right w:val="none" w:sz="0" w:space="0" w:color="auto"/>
      </w:divBdr>
    </w:div>
    <w:div w:id="2038189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7.emf"/><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oleObject" Target="embeddings/oleObject3.bin"/><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oleObject" Target="embeddings/oleObject1.bin"/><Relationship Id="rId25" Type="http://schemas.openxmlformats.org/officeDocument/2006/relationships/oleObject" Target="embeddings/oleObject5.bin"/><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8.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0.emf"/><Relationship Id="rId5" Type="http://schemas.openxmlformats.org/officeDocument/2006/relationships/webSettings" Target="webSettings.xml"/><Relationship Id="rId15" Type="http://schemas.openxmlformats.org/officeDocument/2006/relationships/hyperlink" Target="file:///C:\Users\mauricio.tadeu\Zoho%20WorkDrive%20(datacriticalTI)\05_PROJETOS\01_PROJETOS%20EM%20ANDAMENTO\O%20U%20T%20R%20O%20S%20%20%20P%20R%20O%20J%20E%20T%20O%20S\ANAC\PROJ0062\04_PROJETOS%20EXECUTIVOS\REVIS&#195;O%20R01\ENTREGA%2010.10\ARQUITETURA\DOC\PROJ0062-ARQUITETURA-MD-DCTI-R00.docx" TargetMode="External"/><Relationship Id="rId23" Type="http://schemas.openxmlformats.org/officeDocument/2006/relationships/oleObject" Target="embeddings/oleObject4.bin"/><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image" Target="media/image9.emf"/><Relationship Id="rId27"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3185F9-A602-4730-88C9-E196EA7EBA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3012</TotalTime>
  <Pages>1</Pages>
  <Words>1784</Words>
  <Characters>9637</Characters>
  <Application>Microsoft Office Word</Application>
  <DocSecurity>0</DocSecurity>
  <Lines>80</Lines>
  <Paragraphs>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Edson de Simone Junior</dc:creator>
  <cp:lastModifiedBy>Mauricio Tadeu</cp:lastModifiedBy>
  <cp:revision>354</cp:revision>
  <cp:lastPrinted>2017-08-22T12:18:00Z</cp:lastPrinted>
  <dcterms:created xsi:type="dcterms:W3CDTF">2016-12-21T10:59:00Z</dcterms:created>
  <dcterms:modified xsi:type="dcterms:W3CDTF">2022-10-10T18:54:00Z</dcterms:modified>
</cp:coreProperties>
</file>