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16EA" w14:textId="77777777" w:rsidR="00D00C24" w:rsidRDefault="00D00C24" w:rsidP="00D00C24">
      <w:pPr>
        <w:jc w:val="center"/>
        <w:rPr>
          <w:szCs w:val="24"/>
          <w:lang w:val="en-US"/>
        </w:rPr>
      </w:pPr>
    </w:p>
    <w:p w14:paraId="4BDC15A7" w14:textId="77777777" w:rsidR="00D00C24" w:rsidRDefault="00D00C24" w:rsidP="00D00C24">
      <w:pPr>
        <w:jc w:val="center"/>
        <w:rPr>
          <w:szCs w:val="24"/>
          <w:lang w:val="en-US"/>
        </w:rPr>
      </w:pPr>
    </w:p>
    <w:p w14:paraId="4EAF3B8B" w14:textId="77777777" w:rsidR="00D00C24" w:rsidRDefault="00D00C24" w:rsidP="00D00C24">
      <w:pPr>
        <w:jc w:val="center"/>
        <w:rPr>
          <w:szCs w:val="24"/>
          <w:lang w:val="en-US"/>
        </w:rPr>
      </w:pPr>
    </w:p>
    <w:p w14:paraId="21AD19A6" w14:textId="77777777" w:rsidR="00D00C24" w:rsidRDefault="00D00C24" w:rsidP="00D00C24">
      <w:pPr>
        <w:jc w:val="center"/>
        <w:rPr>
          <w:szCs w:val="24"/>
          <w:lang w:val="en-US"/>
        </w:rPr>
      </w:pPr>
    </w:p>
    <w:p w14:paraId="718D54F8" w14:textId="77777777" w:rsidR="00D00C24" w:rsidRDefault="00D00C24" w:rsidP="00D00C24">
      <w:pPr>
        <w:jc w:val="center"/>
        <w:rPr>
          <w:szCs w:val="24"/>
          <w:lang w:val="en-US"/>
        </w:rPr>
      </w:pPr>
    </w:p>
    <w:p w14:paraId="1740E58A" w14:textId="77777777" w:rsidR="00D00C24" w:rsidRDefault="00D00C24" w:rsidP="00D00C24">
      <w:pPr>
        <w:jc w:val="center"/>
        <w:rPr>
          <w:szCs w:val="24"/>
          <w:lang w:val="en-US"/>
        </w:rPr>
      </w:pPr>
    </w:p>
    <w:p w14:paraId="6F8169EC" w14:textId="77777777" w:rsidR="00D00C24" w:rsidRDefault="00D00C24" w:rsidP="00D00C24">
      <w:pPr>
        <w:jc w:val="center"/>
        <w:rPr>
          <w:szCs w:val="24"/>
          <w:lang w:val="en-US"/>
        </w:rPr>
      </w:pPr>
    </w:p>
    <w:p w14:paraId="137B135C" w14:textId="77777777" w:rsidR="00D00C24" w:rsidRDefault="00D00C24" w:rsidP="00D00C24">
      <w:pPr>
        <w:jc w:val="center"/>
        <w:rPr>
          <w:szCs w:val="24"/>
          <w:lang w:val="en-US"/>
        </w:rPr>
      </w:pPr>
    </w:p>
    <w:p w14:paraId="396ECE40" w14:textId="77777777" w:rsidR="00D00C24" w:rsidRDefault="00D00C24" w:rsidP="00D00C24">
      <w:pPr>
        <w:jc w:val="center"/>
        <w:rPr>
          <w:szCs w:val="24"/>
          <w:lang w:val="en-US"/>
        </w:rPr>
      </w:pPr>
    </w:p>
    <w:p w14:paraId="5F694B25" w14:textId="77777777" w:rsidR="00D00C24" w:rsidRDefault="00D00C24" w:rsidP="00D00C24">
      <w:pPr>
        <w:jc w:val="center"/>
        <w:rPr>
          <w:szCs w:val="24"/>
          <w:lang w:val="en-US"/>
        </w:rPr>
      </w:pPr>
    </w:p>
    <w:p w14:paraId="4B35FD22" w14:textId="77777777" w:rsidR="00D00C24" w:rsidRDefault="00D00C24" w:rsidP="00D00C24">
      <w:pPr>
        <w:jc w:val="center"/>
        <w:rPr>
          <w:szCs w:val="24"/>
          <w:lang w:val="en-US"/>
        </w:rPr>
      </w:pPr>
    </w:p>
    <w:p w14:paraId="45FF807E" w14:textId="77777777" w:rsidR="00D00C24" w:rsidRDefault="00D00C24" w:rsidP="00D00C24">
      <w:pPr>
        <w:jc w:val="center"/>
        <w:rPr>
          <w:szCs w:val="24"/>
          <w:lang w:val="en-US"/>
        </w:rPr>
      </w:pPr>
    </w:p>
    <w:p w14:paraId="40835EFC" w14:textId="77777777" w:rsidR="00D00C24" w:rsidRDefault="00D00C24" w:rsidP="00D00C24">
      <w:pPr>
        <w:jc w:val="center"/>
        <w:rPr>
          <w:szCs w:val="24"/>
          <w:lang w:val="en-US"/>
        </w:rPr>
      </w:pPr>
    </w:p>
    <w:p w14:paraId="473A68E9" w14:textId="77777777" w:rsidR="00D00C24" w:rsidRDefault="00D00C24" w:rsidP="00D00C24">
      <w:pPr>
        <w:jc w:val="center"/>
        <w:rPr>
          <w:szCs w:val="24"/>
          <w:lang w:val="en-US"/>
        </w:rPr>
      </w:pPr>
    </w:p>
    <w:p w14:paraId="35DF0699" w14:textId="77777777" w:rsidR="00D00C24" w:rsidRDefault="00D00C24" w:rsidP="00D00C24">
      <w:pPr>
        <w:jc w:val="center"/>
        <w:rPr>
          <w:szCs w:val="24"/>
          <w:lang w:val="en-US"/>
        </w:rPr>
      </w:pPr>
    </w:p>
    <w:p w14:paraId="356673F1" w14:textId="77777777" w:rsidR="00D00C24" w:rsidRDefault="00D00C24" w:rsidP="00D00C24">
      <w:pPr>
        <w:jc w:val="center"/>
        <w:rPr>
          <w:szCs w:val="24"/>
          <w:lang w:val="en-US"/>
        </w:rPr>
      </w:pPr>
    </w:p>
    <w:p w14:paraId="1A603C9C" w14:textId="77777777" w:rsidR="00D00C24" w:rsidRDefault="00D00C24" w:rsidP="00D00C24">
      <w:pPr>
        <w:jc w:val="center"/>
        <w:rPr>
          <w:szCs w:val="24"/>
          <w:lang w:val="en-US"/>
        </w:rPr>
      </w:pPr>
    </w:p>
    <w:p w14:paraId="5C22B3E2" w14:textId="77777777" w:rsidR="00D00C24" w:rsidRDefault="00D00C24" w:rsidP="00D00C24">
      <w:pPr>
        <w:jc w:val="center"/>
        <w:rPr>
          <w:szCs w:val="24"/>
          <w:lang w:val="en-US"/>
        </w:rPr>
      </w:pPr>
    </w:p>
    <w:p w14:paraId="6F5F56B3" w14:textId="77777777" w:rsidR="00D00C24" w:rsidRDefault="00D00C24" w:rsidP="00D00C24">
      <w:pPr>
        <w:jc w:val="center"/>
        <w:rPr>
          <w:szCs w:val="24"/>
          <w:lang w:val="en-US"/>
        </w:rPr>
      </w:pPr>
    </w:p>
    <w:p w14:paraId="1BCD88BF" w14:textId="34DF6898" w:rsidR="00D00C24" w:rsidRDefault="00245354" w:rsidP="00D00C24">
      <w:pPr>
        <w:jc w:val="center"/>
        <w:rPr>
          <w:b/>
          <w:bCs/>
          <w:sz w:val="52"/>
          <w:szCs w:val="52"/>
          <w:lang w:val="en-US"/>
        </w:rPr>
      </w:pPr>
      <w:r w:rsidRPr="00245354">
        <w:rPr>
          <w:b/>
          <w:bCs/>
          <w:sz w:val="52"/>
          <w:szCs w:val="52"/>
          <w:lang w:val="en-US"/>
        </w:rPr>
        <w:t xml:space="preserve">IS Nº 145-002, Revision C - </w:t>
      </w:r>
      <w:r w:rsidR="00D00C24" w:rsidRPr="00D00C24">
        <w:rPr>
          <w:b/>
          <w:bCs/>
          <w:sz w:val="52"/>
          <w:szCs w:val="52"/>
          <w:lang w:val="en-US"/>
        </w:rPr>
        <w:t>ANAC Supplement</w:t>
      </w:r>
      <w:r>
        <w:rPr>
          <w:b/>
          <w:bCs/>
          <w:sz w:val="52"/>
          <w:szCs w:val="52"/>
          <w:lang w:val="en-US"/>
        </w:rPr>
        <w:t xml:space="preserve"> </w:t>
      </w:r>
      <w:r w:rsidRPr="00D00C24">
        <w:rPr>
          <w:b/>
          <w:bCs/>
          <w:sz w:val="52"/>
          <w:szCs w:val="52"/>
          <w:lang w:val="en-US"/>
        </w:rPr>
        <w:t>Example</w:t>
      </w:r>
    </w:p>
    <w:p w14:paraId="4962754A" w14:textId="13A6C6E9" w:rsidR="00245354" w:rsidRDefault="00245354">
      <w:pPr>
        <w:jc w:val="left"/>
        <w:rPr>
          <w:b/>
          <w:bCs/>
          <w:sz w:val="52"/>
          <w:szCs w:val="52"/>
          <w:lang w:val="en-US"/>
        </w:rPr>
      </w:pPr>
      <w:r>
        <w:rPr>
          <w:b/>
          <w:bCs/>
          <w:sz w:val="52"/>
          <w:szCs w:val="52"/>
          <w:lang w:val="en-US"/>
        </w:rPr>
        <w:br w:type="page"/>
      </w:r>
    </w:p>
    <w:p w14:paraId="55786CDB" w14:textId="77777777" w:rsidR="00245354" w:rsidRPr="004731C9" w:rsidRDefault="00245354" w:rsidP="00245354">
      <w:pPr>
        <w:pStyle w:val="Estilo1"/>
        <w:ind w:left="0" w:firstLine="0"/>
        <w:jc w:val="center"/>
        <w:rPr>
          <w:rFonts w:ascii="Times-Bold" w:hAnsi="Times-Bold" w:cs="Times-Bold"/>
          <w:b/>
          <w:bCs/>
          <w:color w:val="7F7F7F" w:themeColor="text1" w:themeTint="80"/>
          <w:sz w:val="24"/>
          <w:szCs w:val="24"/>
          <w:lang w:val="en-US"/>
        </w:rPr>
      </w:pPr>
      <w:r w:rsidRPr="004731C9">
        <w:rPr>
          <w:b/>
          <w:bCs/>
          <w:sz w:val="24"/>
          <w:szCs w:val="24"/>
          <w:u w:val="single"/>
          <w:lang w:val="en-US"/>
        </w:rPr>
        <w:lastRenderedPageBreak/>
        <w:t>IS Nº 145-002, Revision C - ANAC SUPPLEMENT</w:t>
      </w:r>
      <w:r>
        <w:rPr>
          <w:b/>
          <w:bCs/>
          <w:sz w:val="24"/>
          <w:szCs w:val="24"/>
          <w:u w:val="single"/>
          <w:lang w:val="en-US"/>
        </w:rPr>
        <w:t xml:space="preserve"> </w:t>
      </w:r>
      <w:r w:rsidRPr="00A11BA8">
        <w:rPr>
          <w:b/>
          <w:bCs/>
          <w:sz w:val="24"/>
          <w:szCs w:val="24"/>
          <w:u w:val="single"/>
          <w:lang w:val="en-US"/>
        </w:rPr>
        <w:t>EXAMPLE</w:t>
      </w:r>
      <w:r>
        <w:rPr>
          <w:b/>
          <w:bCs/>
          <w:sz w:val="24"/>
          <w:szCs w:val="24"/>
          <w:u w:val="single"/>
          <w:lang w:val="en-US"/>
        </w:rPr>
        <w:t xml:space="preserve"> - Rev.26/Dec/2025</w:t>
      </w:r>
    </w:p>
    <w:p w14:paraId="07F4E514" w14:textId="77777777" w:rsidR="00245354" w:rsidRPr="004731C9" w:rsidRDefault="00245354" w:rsidP="00245354">
      <w:pPr>
        <w:rPr>
          <w:szCs w:val="24"/>
          <w:lang w:val="en-US" w:eastAsia="pt-BR"/>
        </w:rPr>
      </w:pPr>
    </w:p>
    <w:p w14:paraId="5904F81F" w14:textId="77777777" w:rsidR="00245354" w:rsidRPr="004731C9" w:rsidRDefault="00245354" w:rsidP="00245354">
      <w:pPr>
        <w:rPr>
          <w:b/>
          <w:bCs/>
          <w:szCs w:val="24"/>
          <w:lang w:val="en-US"/>
        </w:rPr>
      </w:pPr>
    </w:p>
    <w:p w14:paraId="2EAF9E85" w14:textId="77777777" w:rsidR="00245354" w:rsidRPr="004731C9" w:rsidRDefault="00245354" w:rsidP="00245354">
      <w:pPr>
        <w:ind w:left="1134"/>
        <w:rPr>
          <w:b/>
          <w:bCs/>
          <w:szCs w:val="24"/>
          <w:lang w:val="en-US"/>
        </w:rPr>
      </w:pPr>
      <w:r w:rsidRPr="004731C9">
        <w:rPr>
          <w:b/>
          <w:bCs/>
          <w:szCs w:val="24"/>
          <w:lang w:val="en-US"/>
        </w:rPr>
        <w:t>PURPOSE</w:t>
      </w:r>
    </w:p>
    <w:p w14:paraId="22612551" w14:textId="77777777" w:rsidR="00245354" w:rsidRPr="004731C9" w:rsidRDefault="00245354" w:rsidP="00245354">
      <w:pPr>
        <w:pStyle w:val="PargrafodaLista"/>
        <w:ind w:left="1134"/>
        <w:rPr>
          <w:szCs w:val="24"/>
          <w:lang w:val="en-US" w:eastAsia="pt-BR"/>
        </w:rPr>
      </w:pPr>
    </w:p>
    <w:p w14:paraId="03E15578" w14:textId="77777777" w:rsidR="00245354" w:rsidRDefault="00245354" w:rsidP="00245354">
      <w:pPr>
        <w:pStyle w:val="PargrafodaLista"/>
        <w:numPr>
          <w:ilvl w:val="0"/>
          <w:numId w:val="6"/>
        </w:numPr>
        <w:ind w:left="1134" w:hanging="1134"/>
        <w:rPr>
          <w:szCs w:val="24"/>
          <w:lang w:val="en-US" w:eastAsia="pt-BR"/>
        </w:rPr>
      </w:pPr>
      <w:r w:rsidRPr="004731C9">
        <w:rPr>
          <w:szCs w:val="24"/>
          <w:lang w:val="en-US" w:eastAsia="pt-BR"/>
        </w:rPr>
        <w:t>Each AMO, willing to maintain or alter Brazil registered aeronautical products or foreign registered aeronautical products operated under the provisions of Brazilian regulations, shall include in its Maintenance Organization Manual a supplement in accordance with IS Nº 145-002.</w:t>
      </w:r>
    </w:p>
    <w:p w14:paraId="7698832E" w14:textId="77777777" w:rsidR="00245354" w:rsidRPr="004731C9" w:rsidRDefault="00245354" w:rsidP="00245354">
      <w:pPr>
        <w:rPr>
          <w:szCs w:val="24"/>
          <w:lang w:val="en-US" w:eastAsia="pt-BR"/>
        </w:rPr>
      </w:pPr>
    </w:p>
    <w:p w14:paraId="53ED6A74" w14:textId="77777777" w:rsidR="00245354" w:rsidRPr="004731C9" w:rsidRDefault="00245354" w:rsidP="00245354">
      <w:pPr>
        <w:pStyle w:val="PargrafodaLista"/>
        <w:numPr>
          <w:ilvl w:val="0"/>
          <w:numId w:val="6"/>
        </w:numPr>
        <w:ind w:left="1134" w:hanging="1134"/>
        <w:rPr>
          <w:szCs w:val="24"/>
          <w:lang w:val="en-US" w:eastAsia="pt-BR"/>
        </w:rPr>
      </w:pPr>
      <w:r w:rsidRPr="004731C9">
        <w:rPr>
          <w:szCs w:val="24"/>
          <w:lang w:val="en-US"/>
        </w:rPr>
        <w:t>This material contains an example of the ANAC Supplement to be used as guidance in order to comply with the requirements of RBAC 145 and RBAC 43. It should be noted that:</w:t>
      </w:r>
    </w:p>
    <w:p w14:paraId="5619CFF6" w14:textId="77777777" w:rsidR="00245354" w:rsidRPr="004731C9" w:rsidRDefault="00245354" w:rsidP="00245354">
      <w:pPr>
        <w:pStyle w:val="PargrafodaLista"/>
        <w:rPr>
          <w:color w:val="7F7F7F" w:themeColor="text1" w:themeTint="80"/>
          <w:szCs w:val="24"/>
          <w:lang w:val="en-US" w:eastAsia="pt-BR"/>
        </w:rPr>
      </w:pPr>
    </w:p>
    <w:p w14:paraId="374BF8D1" w14:textId="77777777" w:rsidR="00245354" w:rsidRPr="004731C9" w:rsidRDefault="00245354" w:rsidP="00245354">
      <w:pPr>
        <w:pStyle w:val="PargrafodaLista"/>
        <w:numPr>
          <w:ilvl w:val="0"/>
          <w:numId w:val="7"/>
        </w:numPr>
        <w:rPr>
          <w:szCs w:val="24"/>
          <w:lang w:val="en-US"/>
        </w:rPr>
      </w:pPr>
      <w:r w:rsidRPr="004731C9">
        <w:rPr>
          <w:b/>
          <w:bCs/>
          <w:szCs w:val="24"/>
          <w:lang w:val="en-US"/>
        </w:rPr>
        <w:t>Customization</w:t>
      </w:r>
      <w:r w:rsidRPr="004731C9">
        <w:rPr>
          <w:szCs w:val="24"/>
          <w:lang w:val="en-US"/>
        </w:rPr>
        <w:t xml:space="preserve"> - The AMOs shall develop the supplement in accordance with the existing organization structure, procedures and policies.</w:t>
      </w:r>
    </w:p>
    <w:p w14:paraId="78954BB4" w14:textId="77777777" w:rsidR="00245354" w:rsidRPr="004731C9" w:rsidRDefault="00245354" w:rsidP="00245354">
      <w:pPr>
        <w:pStyle w:val="PargrafodaLista"/>
        <w:ind w:left="1494"/>
        <w:rPr>
          <w:szCs w:val="24"/>
          <w:lang w:val="en-US"/>
        </w:rPr>
      </w:pPr>
    </w:p>
    <w:p w14:paraId="12863A2B" w14:textId="77777777" w:rsidR="00245354" w:rsidRPr="004731C9" w:rsidRDefault="00245354" w:rsidP="00245354">
      <w:pPr>
        <w:pStyle w:val="PargrafodaLista"/>
        <w:ind w:left="1494"/>
        <w:rPr>
          <w:szCs w:val="24"/>
          <w:lang w:val="en-US"/>
        </w:rPr>
      </w:pPr>
      <w:r w:rsidRPr="004731C9">
        <w:rPr>
          <w:szCs w:val="24"/>
          <w:lang w:val="en-US"/>
        </w:rPr>
        <w:t xml:space="preserve">The example included in this material is only for the purpose of providing general guidance on the subjects which need to be addressed and translated into working procedures to ensure compliance with the ANAC Special Conditions. </w:t>
      </w:r>
    </w:p>
    <w:p w14:paraId="42724E2D" w14:textId="77777777" w:rsidR="00245354" w:rsidRPr="004731C9" w:rsidRDefault="00245354" w:rsidP="00245354">
      <w:pPr>
        <w:pStyle w:val="PargrafodaLista"/>
        <w:ind w:left="1494"/>
        <w:rPr>
          <w:szCs w:val="24"/>
          <w:lang w:val="en-US"/>
        </w:rPr>
      </w:pPr>
    </w:p>
    <w:p w14:paraId="362DE3EC" w14:textId="77777777" w:rsidR="00245354" w:rsidRDefault="00245354" w:rsidP="00245354">
      <w:pPr>
        <w:pStyle w:val="PargrafodaLista"/>
        <w:ind w:left="1494"/>
        <w:rPr>
          <w:szCs w:val="24"/>
          <w:lang w:val="en-US"/>
        </w:rPr>
      </w:pPr>
      <w:r w:rsidRPr="004731C9">
        <w:rPr>
          <w:szCs w:val="24"/>
          <w:lang w:val="en-US"/>
        </w:rPr>
        <w:t>It is not acceptable to submit a supplement based on a purely copy and paste exercise. The supplement must therefore be customized to satisfy the specific approved maintenance organization procedures.</w:t>
      </w:r>
    </w:p>
    <w:p w14:paraId="198DAAD4" w14:textId="77777777" w:rsidR="00245354" w:rsidRPr="00A11BA8" w:rsidRDefault="00245354" w:rsidP="00245354">
      <w:pPr>
        <w:pStyle w:val="PargrafodaLista"/>
        <w:ind w:left="1494"/>
        <w:rPr>
          <w:szCs w:val="24"/>
          <w:lang w:val="en-US"/>
        </w:rPr>
      </w:pPr>
    </w:p>
    <w:p w14:paraId="6ADF558A" w14:textId="77777777" w:rsidR="00245354" w:rsidRPr="004731C9" w:rsidRDefault="00245354" w:rsidP="00245354">
      <w:pPr>
        <w:ind w:left="2160"/>
        <w:rPr>
          <w:i/>
          <w:iCs/>
          <w:szCs w:val="24"/>
          <w:lang w:val="en-US"/>
        </w:rPr>
      </w:pPr>
      <w:r w:rsidRPr="004731C9">
        <w:rPr>
          <w:i/>
          <w:iCs/>
          <w:szCs w:val="24"/>
          <w:lang w:val="en-US"/>
        </w:rPr>
        <w:t>Note 1 - If the AMO identifies that one or more of the subjects addressed in this supplement model is already fully covered by its manual, it may only inform the manual reference (including chapter, section, page, as applicable) in the relevant section of the supplement.</w:t>
      </w:r>
    </w:p>
    <w:p w14:paraId="14E176C3" w14:textId="77777777" w:rsidR="00245354" w:rsidRPr="004731C9" w:rsidRDefault="00245354" w:rsidP="00245354">
      <w:pPr>
        <w:ind w:left="2160"/>
        <w:rPr>
          <w:i/>
          <w:iCs/>
          <w:szCs w:val="24"/>
          <w:lang w:val="en-US"/>
        </w:rPr>
      </w:pPr>
    </w:p>
    <w:p w14:paraId="2895D269" w14:textId="77777777" w:rsidR="00245354" w:rsidRPr="004731C9" w:rsidRDefault="00245354" w:rsidP="00245354">
      <w:pPr>
        <w:ind w:left="2160"/>
        <w:rPr>
          <w:szCs w:val="24"/>
          <w:lang w:val="en-US"/>
        </w:rPr>
      </w:pPr>
      <w:r w:rsidRPr="004731C9">
        <w:rPr>
          <w:i/>
          <w:iCs/>
          <w:szCs w:val="24"/>
          <w:lang w:val="en-US"/>
        </w:rPr>
        <w:t>Note 2 - If one or more of the subjects addressed in this supplement model is not applicable to the AMO´s scope of work. It should only be reported as not applicable in the appropriate section.</w:t>
      </w:r>
    </w:p>
    <w:p w14:paraId="16B5C922" w14:textId="77777777" w:rsidR="00245354" w:rsidRPr="00212862" w:rsidRDefault="00245354" w:rsidP="00245354">
      <w:pPr>
        <w:rPr>
          <w:szCs w:val="24"/>
          <w:lang w:val="en-US" w:eastAsia="pt-BR"/>
        </w:rPr>
      </w:pPr>
    </w:p>
    <w:p w14:paraId="56F1DFA9" w14:textId="77777777" w:rsidR="00245354" w:rsidRPr="004731C9" w:rsidRDefault="00245354" w:rsidP="00245354">
      <w:pPr>
        <w:pStyle w:val="PargrafodaLista"/>
        <w:numPr>
          <w:ilvl w:val="0"/>
          <w:numId w:val="7"/>
        </w:numPr>
        <w:rPr>
          <w:szCs w:val="24"/>
          <w:lang w:val="en-US" w:eastAsia="pt-BR"/>
        </w:rPr>
      </w:pPr>
      <w:r w:rsidRPr="004731C9">
        <w:rPr>
          <w:b/>
          <w:bCs/>
          <w:szCs w:val="24"/>
          <w:lang w:val="en-US"/>
        </w:rPr>
        <w:t>Language</w:t>
      </w:r>
      <w:r w:rsidRPr="004731C9">
        <w:rPr>
          <w:szCs w:val="24"/>
          <w:lang w:val="en-US"/>
        </w:rPr>
        <w:t xml:space="preserve"> - </w:t>
      </w:r>
      <w:r w:rsidRPr="00C9183A">
        <w:rPr>
          <w:szCs w:val="24"/>
          <w:lang w:val="en-US"/>
        </w:rPr>
        <w:t>The supplement should be written in English, Spanish or Portuguese</w:t>
      </w:r>
      <w:r w:rsidRPr="004731C9">
        <w:rPr>
          <w:szCs w:val="24"/>
          <w:lang w:val="en-US"/>
        </w:rPr>
        <w:t>.</w:t>
      </w:r>
    </w:p>
    <w:p w14:paraId="181E4D15" w14:textId="77777777" w:rsidR="00245354" w:rsidRPr="004731C9" w:rsidRDefault="00245354" w:rsidP="00245354">
      <w:pPr>
        <w:rPr>
          <w:szCs w:val="24"/>
          <w:lang w:val="en-US" w:eastAsia="pt-BR"/>
        </w:rPr>
      </w:pPr>
    </w:p>
    <w:p w14:paraId="5D7FEDAD" w14:textId="77777777" w:rsidR="00245354" w:rsidRDefault="00245354" w:rsidP="00245354">
      <w:pPr>
        <w:pStyle w:val="PargrafodaLista"/>
        <w:numPr>
          <w:ilvl w:val="0"/>
          <w:numId w:val="7"/>
        </w:numPr>
        <w:rPr>
          <w:szCs w:val="24"/>
          <w:lang w:val="en-US"/>
        </w:rPr>
      </w:pPr>
      <w:r w:rsidRPr="00D00C24">
        <w:rPr>
          <w:b/>
          <w:bCs/>
          <w:szCs w:val="24"/>
          <w:lang w:val="en-US"/>
        </w:rPr>
        <w:t xml:space="preserve">Availability </w:t>
      </w:r>
      <w:r w:rsidRPr="00D00C24">
        <w:rPr>
          <w:szCs w:val="24"/>
          <w:lang w:val="en-US"/>
        </w:rPr>
        <w:t>- The supplement should be available to the personnel responsible to return to service at all locations where work under Brazilian regulations is performed.</w:t>
      </w:r>
    </w:p>
    <w:p w14:paraId="00298FA5" w14:textId="18650DD6" w:rsidR="00245354" w:rsidRDefault="00245354" w:rsidP="00D00C24">
      <w:pPr>
        <w:jc w:val="center"/>
        <w:rPr>
          <w:b/>
          <w:bCs/>
          <w:sz w:val="52"/>
          <w:szCs w:val="52"/>
          <w:lang w:val="en-US"/>
        </w:rPr>
      </w:pPr>
    </w:p>
    <w:p w14:paraId="7CF29AD0" w14:textId="77777777" w:rsidR="00D00C24" w:rsidRDefault="00D00C24" w:rsidP="00D00C24">
      <w:pPr>
        <w:pBdr>
          <w:top w:val="single" w:sz="4" w:space="1" w:color="auto"/>
          <w:left w:val="single" w:sz="4" w:space="4" w:color="auto"/>
          <w:bottom w:val="single" w:sz="4" w:space="1" w:color="auto"/>
          <w:right w:val="single" w:sz="4" w:space="4" w:color="auto"/>
        </w:pBdr>
        <w:jc w:val="center"/>
        <w:rPr>
          <w:szCs w:val="24"/>
          <w:lang w:val="en-US" w:eastAsia="pt-BR"/>
        </w:rPr>
      </w:pPr>
      <w:r>
        <w:rPr>
          <w:szCs w:val="24"/>
          <w:lang w:val="en-US" w:eastAsia="pt-BR"/>
        </w:rPr>
        <w:br w:type="column"/>
      </w:r>
    </w:p>
    <w:p w14:paraId="23746928" w14:textId="77777777" w:rsidR="00D00C24" w:rsidRDefault="00D00C24" w:rsidP="00D00C24">
      <w:pPr>
        <w:pBdr>
          <w:top w:val="single" w:sz="4" w:space="1" w:color="auto"/>
          <w:left w:val="single" w:sz="4" w:space="4" w:color="auto"/>
          <w:bottom w:val="single" w:sz="4" w:space="1" w:color="auto"/>
          <w:right w:val="single" w:sz="4" w:space="4" w:color="auto"/>
        </w:pBdr>
        <w:jc w:val="center"/>
        <w:rPr>
          <w:szCs w:val="24"/>
          <w:lang w:val="en-US" w:eastAsia="pt-BR"/>
        </w:rPr>
      </w:pPr>
    </w:p>
    <w:p w14:paraId="5AE5ABC2" w14:textId="022A1501"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r w:rsidRPr="00D00C24">
        <w:rPr>
          <w:highlight w:val="yellow"/>
          <w:lang w:val="en-US"/>
        </w:rPr>
        <w:t>AMO's NAME</w:t>
      </w:r>
      <w:r w:rsidRPr="00D00C24">
        <w:rPr>
          <w:lang w:val="en-US"/>
        </w:rPr>
        <w:t xml:space="preserve"> ANAC Supplement to Maintenance Organization/Quality Manual (MOM/QM)</w:t>
      </w:r>
    </w:p>
    <w:p w14:paraId="37FB0BEA"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5B79337D"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00638A94"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415CBD53"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3504F310"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r w:rsidRPr="00D00C24">
        <w:rPr>
          <w:lang w:val="en-US"/>
        </w:rPr>
        <w:t>BRAZILIAN SUPPLEMENT TO MAINTENANCE ORGANIZATION MANUALS</w:t>
      </w:r>
    </w:p>
    <w:p w14:paraId="19ED8B99"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7E8C6338"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6775D912"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661661FF"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49113DCE"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r w:rsidRPr="00D00C24">
        <w:rPr>
          <w:highlight w:val="yellow"/>
          <w:lang w:val="en-US"/>
        </w:rPr>
        <w:t>AMO's NAME</w:t>
      </w:r>
    </w:p>
    <w:p w14:paraId="7EED0622"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357CDDC8" w14:textId="77777777" w:rsidR="00D00C24" w:rsidRDefault="00D00C24" w:rsidP="00D00C24">
      <w:pPr>
        <w:pBdr>
          <w:top w:val="single" w:sz="4" w:space="1" w:color="auto"/>
          <w:left w:val="single" w:sz="4" w:space="4" w:color="auto"/>
          <w:bottom w:val="single" w:sz="4" w:space="1" w:color="auto"/>
          <w:right w:val="single" w:sz="4" w:space="4" w:color="auto"/>
        </w:pBdr>
        <w:jc w:val="center"/>
        <w:rPr>
          <w:highlight w:val="yellow"/>
          <w:lang w:val="en-US"/>
        </w:rPr>
      </w:pPr>
      <w:r w:rsidRPr="00D00C24">
        <w:rPr>
          <w:highlight w:val="yellow"/>
          <w:lang w:val="en-US"/>
        </w:rPr>
        <w:t>AMO's STREET and NUMBER</w:t>
      </w:r>
    </w:p>
    <w:p w14:paraId="41C0B0D5"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highlight w:val="yellow"/>
          <w:lang w:val="en-US"/>
        </w:rPr>
      </w:pPr>
    </w:p>
    <w:p w14:paraId="1255023F"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r w:rsidRPr="00D00C24">
        <w:rPr>
          <w:highlight w:val="yellow"/>
          <w:lang w:val="en-US"/>
        </w:rPr>
        <w:t>AMO's CITY, STATE and COUNTRY</w:t>
      </w:r>
    </w:p>
    <w:p w14:paraId="6243F464"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75BC65AC"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4ED1798C"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6403816F" w14:textId="77777777" w:rsidR="00D00C24" w:rsidRDefault="00D00C24" w:rsidP="00D00C24">
      <w:pPr>
        <w:pBdr>
          <w:top w:val="single" w:sz="4" w:space="1" w:color="auto"/>
          <w:left w:val="single" w:sz="4" w:space="4" w:color="auto"/>
          <w:bottom w:val="single" w:sz="4" w:space="1" w:color="auto"/>
          <w:right w:val="single" w:sz="4" w:space="4" w:color="auto"/>
        </w:pBdr>
        <w:jc w:val="center"/>
        <w:rPr>
          <w:lang w:val="en-US"/>
        </w:rPr>
      </w:pPr>
      <w:r w:rsidRPr="00D00C24">
        <w:rPr>
          <w:lang w:val="en-US"/>
        </w:rPr>
        <w:t xml:space="preserve">ANAC COM Nr. </w:t>
      </w:r>
      <w:r w:rsidRPr="00D00C24">
        <w:rPr>
          <w:highlight w:val="yellow"/>
          <w:lang w:val="en-US"/>
        </w:rPr>
        <w:t>XXXXXX-XX</w:t>
      </w:r>
    </w:p>
    <w:p w14:paraId="49D0DF8E"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p>
    <w:p w14:paraId="758968BF"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lang w:val="en-US"/>
        </w:rPr>
      </w:pPr>
      <w:r w:rsidRPr="00D00C24">
        <w:rPr>
          <w:lang w:val="en-US"/>
        </w:rPr>
        <w:t>Manual Control Nr.: __________</w:t>
      </w:r>
    </w:p>
    <w:p w14:paraId="33845708" w14:textId="77777777" w:rsidR="00D00C24" w:rsidRDefault="00D00C24" w:rsidP="00D00C24">
      <w:pPr>
        <w:pBdr>
          <w:top w:val="single" w:sz="4" w:space="1" w:color="auto"/>
          <w:left w:val="single" w:sz="4" w:space="4" w:color="auto"/>
          <w:bottom w:val="single" w:sz="4" w:space="1" w:color="auto"/>
          <w:right w:val="single" w:sz="4" w:space="4" w:color="auto"/>
        </w:pBdr>
        <w:jc w:val="center"/>
        <w:rPr>
          <w:b/>
          <w:bCs/>
          <w:lang w:val="en-US"/>
        </w:rPr>
      </w:pPr>
    </w:p>
    <w:p w14:paraId="12DD11D5" w14:textId="77777777" w:rsidR="00D00C24" w:rsidRDefault="00D00C24" w:rsidP="00D00C24">
      <w:pPr>
        <w:pBdr>
          <w:top w:val="single" w:sz="4" w:space="1" w:color="auto"/>
          <w:left w:val="single" w:sz="4" w:space="4" w:color="auto"/>
          <w:bottom w:val="single" w:sz="4" w:space="1" w:color="auto"/>
          <w:right w:val="single" w:sz="4" w:space="4" w:color="auto"/>
        </w:pBdr>
        <w:jc w:val="center"/>
        <w:rPr>
          <w:b/>
          <w:bCs/>
          <w:lang w:val="en-US"/>
        </w:rPr>
      </w:pPr>
    </w:p>
    <w:p w14:paraId="1D99EEBA" w14:textId="77777777" w:rsidR="00D00C24" w:rsidRPr="00D00C24" w:rsidRDefault="00D00C24" w:rsidP="00D00C24">
      <w:pPr>
        <w:pBdr>
          <w:top w:val="single" w:sz="4" w:space="1" w:color="auto"/>
          <w:left w:val="single" w:sz="4" w:space="4" w:color="auto"/>
          <w:bottom w:val="single" w:sz="4" w:space="1" w:color="auto"/>
          <w:right w:val="single" w:sz="4" w:space="4" w:color="auto"/>
        </w:pBdr>
        <w:jc w:val="center"/>
        <w:rPr>
          <w:b/>
          <w:bCs/>
          <w:lang w:val="en-US"/>
        </w:rPr>
      </w:pPr>
    </w:p>
    <w:p w14:paraId="770B9A41"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 xml:space="preserve">APPROVED BY: </w:t>
      </w:r>
    </w:p>
    <w:p w14:paraId="1329B357" w14:textId="77777777" w:rsidR="00D00C24" w:rsidRDefault="00D00C24" w:rsidP="00D00C24">
      <w:pPr>
        <w:pBdr>
          <w:top w:val="single" w:sz="4" w:space="1" w:color="auto"/>
          <w:left w:val="single" w:sz="4" w:space="4" w:color="auto"/>
          <w:bottom w:val="single" w:sz="4" w:space="1" w:color="auto"/>
          <w:right w:val="single" w:sz="4" w:space="4" w:color="auto"/>
        </w:pBdr>
        <w:rPr>
          <w:lang w:val="en-US"/>
        </w:rPr>
      </w:pPr>
    </w:p>
    <w:p w14:paraId="5FA21E49"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p>
    <w:p w14:paraId="41D1D0AB"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 xml:space="preserve">__________________________ </w:t>
      </w:r>
    </w:p>
    <w:p w14:paraId="293F1593"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 xml:space="preserve">Name of Manager </w:t>
      </w:r>
    </w:p>
    <w:p w14:paraId="742B7FFE"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 xml:space="preserve">Accountable Manager </w:t>
      </w:r>
    </w:p>
    <w:p w14:paraId="43DA1A13"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Maintenance Organization</w:t>
      </w:r>
      <w:r w:rsidRPr="00D00C24">
        <w:rPr>
          <w:highlight w:val="yellow"/>
          <w:lang w:val="en-US"/>
        </w:rPr>
        <w:t>'s Name</w:t>
      </w:r>
    </w:p>
    <w:p w14:paraId="21272CD6" w14:textId="77777777" w:rsid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 xml:space="preserve"> </w:t>
      </w:r>
    </w:p>
    <w:p w14:paraId="26F05FA4"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p>
    <w:p w14:paraId="76EFD0BA" w14:textId="77777777" w:rsid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This Supplement together with the &lt;</w:t>
      </w:r>
      <w:r w:rsidRPr="00D00C24">
        <w:rPr>
          <w:highlight w:val="yellow"/>
          <w:lang w:val="en-US"/>
        </w:rPr>
        <w:t>AMO's Name</w:t>
      </w:r>
      <w:r w:rsidRPr="00D00C24">
        <w:rPr>
          <w:lang w:val="en-US"/>
        </w:rPr>
        <w:t xml:space="preserve">&gt; Manuals form the basis of acceptance by ANAC for maintenance carried out by this organization on civil aeronautical products under the regulatory control of Brazil. </w:t>
      </w:r>
    </w:p>
    <w:p w14:paraId="6F25D186"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p>
    <w:p w14:paraId="6927583E" w14:textId="77777777" w:rsidR="00D00C24" w:rsidRPr="00D00C24" w:rsidRDefault="00D00C24" w:rsidP="00D00C24">
      <w:pPr>
        <w:pBdr>
          <w:top w:val="single" w:sz="4" w:space="1" w:color="auto"/>
          <w:left w:val="single" w:sz="4" w:space="4" w:color="auto"/>
          <w:bottom w:val="single" w:sz="4" w:space="1" w:color="auto"/>
          <w:right w:val="single" w:sz="4" w:space="4" w:color="auto"/>
        </w:pBdr>
        <w:rPr>
          <w:lang w:val="en-US"/>
        </w:rPr>
      </w:pPr>
      <w:r w:rsidRPr="00D00C24">
        <w:rPr>
          <w:lang w:val="en-US"/>
        </w:rPr>
        <w:t>When maintenance is carried out and certified in accordance with the referenced &lt;</w:t>
      </w:r>
      <w:r w:rsidRPr="00D00C24">
        <w:rPr>
          <w:highlight w:val="yellow"/>
          <w:lang w:val="en-US"/>
        </w:rPr>
        <w:t>AMO's Name</w:t>
      </w:r>
      <w:r w:rsidRPr="00D00C24">
        <w:rPr>
          <w:lang w:val="en-US"/>
        </w:rPr>
        <w:t>&gt; Manual and this Supplement, it is accepted as meeting the requirements of the applicable regulations of ANAC.</w:t>
      </w:r>
    </w:p>
    <w:p w14:paraId="6D62B8F2" w14:textId="77777777" w:rsidR="00863EE4" w:rsidRPr="00212862" w:rsidRDefault="00863EE4" w:rsidP="00863EE4">
      <w:pPr>
        <w:pStyle w:val="Ttulo1"/>
        <w:numPr>
          <w:ilvl w:val="0"/>
          <w:numId w:val="0"/>
        </w:numPr>
        <w:ind w:left="432" w:hanging="432"/>
        <w:rPr>
          <w:szCs w:val="24"/>
          <w:lang w:val="en-US"/>
        </w:rPr>
      </w:pPr>
      <w:r w:rsidRPr="00212862">
        <w:rPr>
          <w:szCs w:val="24"/>
          <w:lang w:val="en-US"/>
        </w:rPr>
        <w:br w:type="column"/>
      </w:r>
    </w:p>
    <w:sdt>
      <w:sdtPr>
        <w:rPr>
          <w:szCs w:val="24"/>
        </w:rPr>
        <w:id w:val="1945496243"/>
        <w:docPartObj>
          <w:docPartGallery w:val="Table of Contents"/>
          <w:docPartUnique/>
        </w:docPartObj>
      </w:sdtPr>
      <w:sdtEndPr>
        <w:rPr>
          <w:b/>
          <w:bCs/>
        </w:rPr>
      </w:sdtEndPr>
      <w:sdtContent>
        <w:p w14:paraId="75074C6F" w14:textId="1A504206" w:rsidR="00863EE4" w:rsidRPr="00D11BD9" w:rsidRDefault="00D11BD9" w:rsidP="00D11BD9">
          <w:pPr>
            <w:jc w:val="center"/>
            <w:rPr>
              <w:b/>
              <w:bCs/>
              <w:szCs w:val="24"/>
              <w:lang w:val="en-US"/>
            </w:rPr>
          </w:pPr>
          <w:r w:rsidRPr="00D11BD9">
            <w:rPr>
              <w:b/>
              <w:bCs/>
              <w:szCs w:val="24"/>
              <w:lang w:val="en-US"/>
            </w:rPr>
            <w:t>TABLE OF CONTENT</w:t>
          </w:r>
          <w:r w:rsidR="00D50DFF">
            <w:rPr>
              <w:b/>
              <w:bCs/>
              <w:szCs w:val="24"/>
              <w:lang w:val="en-US"/>
            </w:rPr>
            <w:t>S</w:t>
          </w:r>
        </w:p>
        <w:p w14:paraId="5008A38E" w14:textId="77777777" w:rsidR="00D11BD9" w:rsidRPr="00D11BD9" w:rsidRDefault="00D11BD9" w:rsidP="00D11BD9">
          <w:pPr>
            <w:jc w:val="center"/>
            <w:rPr>
              <w:lang w:val="en-US"/>
            </w:rPr>
          </w:pPr>
        </w:p>
        <w:p w14:paraId="0E3ED843" w14:textId="65BFEF13" w:rsidR="009E564D" w:rsidRDefault="00212862">
          <w:pPr>
            <w:pStyle w:val="Sumrio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190098097" w:history="1">
            <w:r w:rsidR="009E564D" w:rsidRPr="0074337C">
              <w:rPr>
                <w:rStyle w:val="Hyperlink"/>
                <w:b/>
                <w:bCs/>
                <w:noProof/>
                <w:lang w:val="en-US"/>
              </w:rPr>
              <w:t>1.</w:t>
            </w:r>
            <w:r w:rsidR="009E564D">
              <w:rPr>
                <w:rFonts w:asciiTheme="minorHAnsi" w:eastAsiaTheme="minorEastAsia" w:hAnsiTheme="minorHAnsi" w:cstheme="minorBidi"/>
                <w:noProof/>
                <w:kern w:val="2"/>
                <w:sz w:val="24"/>
                <w:szCs w:val="24"/>
                <w14:ligatures w14:val="standardContextual"/>
              </w:rPr>
              <w:tab/>
            </w:r>
            <w:r w:rsidR="009E564D" w:rsidRPr="0074337C">
              <w:rPr>
                <w:rStyle w:val="Hyperlink"/>
                <w:b/>
                <w:bCs/>
                <w:noProof/>
                <w:lang w:val="en-US"/>
              </w:rPr>
              <w:t>LIST OF EFFECTIVE PAGES</w:t>
            </w:r>
            <w:r w:rsidR="009E564D">
              <w:rPr>
                <w:noProof/>
                <w:webHidden/>
              </w:rPr>
              <w:tab/>
            </w:r>
            <w:r w:rsidR="009E564D">
              <w:rPr>
                <w:noProof/>
                <w:webHidden/>
              </w:rPr>
              <w:fldChar w:fldCharType="begin"/>
            </w:r>
            <w:r w:rsidR="009E564D">
              <w:rPr>
                <w:noProof/>
                <w:webHidden/>
              </w:rPr>
              <w:instrText xml:space="preserve"> PAGEREF _Toc190098097 \h </w:instrText>
            </w:r>
            <w:r w:rsidR="009E564D">
              <w:rPr>
                <w:noProof/>
                <w:webHidden/>
              </w:rPr>
            </w:r>
            <w:r w:rsidR="009E564D">
              <w:rPr>
                <w:noProof/>
                <w:webHidden/>
              </w:rPr>
              <w:fldChar w:fldCharType="separate"/>
            </w:r>
            <w:r w:rsidR="009E564D">
              <w:rPr>
                <w:noProof/>
                <w:webHidden/>
              </w:rPr>
              <w:t>5</w:t>
            </w:r>
            <w:r w:rsidR="009E564D">
              <w:rPr>
                <w:noProof/>
                <w:webHidden/>
              </w:rPr>
              <w:fldChar w:fldCharType="end"/>
            </w:r>
          </w:hyperlink>
        </w:p>
        <w:p w14:paraId="1BFB28B5" w14:textId="187F21D7"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098" w:history="1">
            <w:r w:rsidRPr="0074337C">
              <w:rPr>
                <w:rStyle w:val="Hyperlink"/>
                <w:b/>
                <w:bCs/>
                <w:noProof/>
                <w:lang w:val="en-US"/>
              </w:rPr>
              <w:t>2.</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AMENDMENT PROCEDURES</w:t>
            </w:r>
            <w:r>
              <w:rPr>
                <w:noProof/>
                <w:webHidden/>
              </w:rPr>
              <w:tab/>
            </w:r>
            <w:r>
              <w:rPr>
                <w:noProof/>
                <w:webHidden/>
              </w:rPr>
              <w:fldChar w:fldCharType="begin"/>
            </w:r>
            <w:r>
              <w:rPr>
                <w:noProof/>
                <w:webHidden/>
              </w:rPr>
              <w:instrText xml:space="preserve"> PAGEREF _Toc190098098 \h </w:instrText>
            </w:r>
            <w:r>
              <w:rPr>
                <w:noProof/>
                <w:webHidden/>
              </w:rPr>
            </w:r>
            <w:r>
              <w:rPr>
                <w:noProof/>
                <w:webHidden/>
              </w:rPr>
              <w:fldChar w:fldCharType="separate"/>
            </w:r>
            <w:r>
              <w:rPr>
                <w:noProof/>
                <w:webHidden/>
              </w:rPr>
              <w:t>5</w:t>
            </w:r>
            <w:r>
              <w:rPr>
                <w:noProof/>
                <w:webHidden/>
              </w:rPr>
              <w:fldChar w:fldCharType="end"/>
            </w:r>
          </w:hyperlink>
        </w:p>
        <w:p w14:paraId="0D555B3C" w14:textId="64978DBA"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099" w:history="1">
            <w:r w:rsidRPr="0074337C">
              <w:rPr>
                <w:rStyle w:val="Hyperlink"/>
                <w:b/>
                <w:bCs/>
                <w:noProof/>
                <w:lang w:val="en-US"/>
              </w:rPr>
              <w:t>3.</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INTRODUCTION</w:t>
            </w:r>
            <w:r>
              <w:rPr>
                <w:noProof/>
                <w:webHidden/>
              </w:rPr>
              <w:tab/>
            </w:r>
            <w:r>
              <w:rPr>
                <w:noProof/>
                <w:webHidden/>
              </w:rPr>
              <w:fldChar w:fldCharType="begin"/>
            </w:r>
            <w:r>
              <w:rPr>
                <w:noProof/>
                <w:webHidden/>
              </w:rPr>
              <w:instrText xml:space="preserve"> PAGEREF _Toc190098099 \h </w:instrText>
            </w:r>
            <w:r>
              <w:rPr>
                <w:noProof/>
                <w:webHidden/>
              </w:rPr>
            </w:r>
            <w:r>
              <w:rPr>
                <w:noProof/>
                <w:webHidden/>
              </w:rPr>
              <w:fldChar w:fldCharType="separate"/>
            </w:r>
            <w:r>
              <w:rPr>
                <w:noProof/>
                <w:webHidden/>
              </w:rPr>
              <w:t>6</w:t>
            </w:r>
            <w:r>
              <w:rPr>
                <w:noProof/>
                <w:webHidden/>
              </w:rPr>
              <w:fldChar w:fldCharType="end"/>
            </w:r>
          </w:hyperlink>
        </w:p>
        <w:p w14:paraId="1E99B81C" w14:textId="495B6F93"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0" w:history="1">
            <w:r w:rsidRPr="0074337C">
              <w:rPr>
                <w:rStyle w:val="Hyperlink"/>
                <w:b/>
                <w:bCs/>
                <w:noProof/>
                <w:lang w:val="en-US"/>
              </w:rPr>
              <w:t>4.</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ACCOUNTABLE MANAGER COMMITMENT STATEMENT and SAFETY MANAGEMENT SYSTEM</w:t>
            </w:r>
            <w:r>
              <w:rPr>
                <w:noProof/>
                <w:webHidden/>
              </w:rPr>
              <w:tab/>
            </w:r>
            <w:r>
              <w:rPr>
                <w:noProof/>
                <w:webHidden/>
              </w:rPr>
              <w:fldChar w:fldCharType="begin"/>
            </w:r>
            <w:r>
              <w:rPr>
                <w:noProof/>
                <w:webHidden/>
              </w:rPr>
              <w:instrText xml:space="preserve"> PAGEREF _Toc190098100 \h </w:instrText>
            </w:r>
            <w:r>
              <w:rPr>
                <w:noProof/>
                <w:webHidden/>
              </w:rPr>
            </w:r>
            <w:r>
              <w:rPr>
                <w:noProof/>
                <w:webHidden/>
              </w:rPr>
              <w:fldChar w:fldCharType="separate"/>
            </w:r>
            <w:r>
              <w:rPr>
                <w:noProof/>
                <w:webHidden/>
              </w:rPr>
              <w:t>7</w:t>
            </w:r>
            <w:r>
              <w:rPr>
                <w:noProof/>
                <w:webHidden/>
              </w:rPr>
              <w:fldChar w:fldCharType="end"/>
            </w:r>
          </w:hyperlink>
        </w:p>
        <w:p w14:paraId="0A38BD34" w14:textId="2209D8C1"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1" w:history="1">
            <w:r w:rsidRPr="0074337C">
              <w:rPr>
                <w:rStyle w:val="Hyperlink"/>
                <w:b/>
                <w:bCs/>
                <w:noProof/>
              </w:rPr>
              <w:t>5.</w:t>
            </w:r>
            <w:r>
              <w:rPr>
                <w:rFonts w:asciiTheme="minorHAnsi" w:eastAsiaTheme="minorEastAsia" w:hAnsiTheme="minorHAnsi" w:cstheme="minorBidi"/>
                <w:noProof/>
                <w:kern w:val="2"/>
                <w:sz w:val="24"/>
                <w:szCs w:val="24"/>
                <w14:ligatures w14:val="standardContextual"/>
              </w:rPr>
              <w:tab/>
            </w:r>
            <w:r w:rsidRPr="0074337C">
              <w:rPr>
                <w:rStyle w:val="Hyperlink"/>
                <w:b/>
                <w:bCs/>
                <w:noProof/>
              </w:rPr>
              <w:t>GENERAL MAINTENANCE ORGANIZATION PROCEDURES</w:t>
            </w:r>
            <w:r>
              <w:rPr>
                <w:noProof/>
                <w:webHidden/>
              </w:rPr>
              <w:tab/>
            </w:r>
            <w:r>
              <w:rPr>
                <w:noProof/>
                <w:webHidden/>
              </w:rPr>
              <w:fldChar w:fldCharType="begin"/>
            </w:r>
            <w:r>
              <w:rPr>
                <w:noProof/>
                <w:webHidden/>
              </w:rPr>
              <w:instrText xml:space="preserve"> PAGEREF _Toc190098101 \h </w:instrText>
            </w:r>
            <w:r>
              <w:rPr>
                <w:noProof/>
                <w:webHidden/>
              </w:rPr>
            </w:r>
            <w:r>
              <w:rPr>
                <w:noProof/>
                <w:webHidden/>
              </w:rPr>
              <w:fldChar w:fldCharType="separate"/>
            </w:r>
            <w:r>
              <w:rPr>
                <w:noProof/>
                <w:webHidden/>
              </w:rPr>
              <w:t>7</w:t>
            </w:r>
            <w:r>
              <w:rPr>
                <w:noProof/>
                <w:webHidden/>
              </w:rPr>
              <w:fldChar w:fldCharType="end"/>
            </w:r>
          </w:hyperlink>
        </w:p>
        <w:p w14:paraId="3DBF1BC1" w14:textId="3FCB8668"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2" w:history="1">
            <w:r w:rsidRPr="0074337C">
              <w:rPr>
                <w:rStyle w:val="Hyperlink"/>
                <w:b/>
                <w:bCs/>
                <w:noProof/>
              </w:rPr>
              <w:t>6.</w:t>
            </w:r>
            <w:r>
              <w:rPr>
                <w:rFonts w:asciiTheme="minorHAnsi" w:eastAsiaTheme="minorEastAsia" w:hAnsiTheme="minorHAnsi" w:cstheme="minorBidi"/>
                <w:noProof/>
                <w:kern w:val="2"/>
                <w:sz w:val="24"/>
                <w:szCs w:val="24"/>
                <w14:ligatures w14:val="standardContextual"/>
              </w:rPr>
              <w:tab/>
            </w:r>
            <w:r w:rsidRPr="0074337C">
              <w:rPr>
                <w:rStyle w:val="Hyperlink"/>
                <w:b/>
                <w:bCs/>
                <w:noProof/>
              </w:rPr>
              <w:t>WORK ORDERS/CONTRACTS</w:t>
            </w:r>
            <w:r>
              <w:rPr>
                <w:noProof/>
                <w:webHidden/>
              </w:rPr>
              <w:tab/>
            </w:r>
            <w:r>
              <w:rPr>
                <w:noProof/>
                <w:webHidden/>
              </w:rPr>
              <w:fldChar w:fldCharType="begin"/>
            </w:r>
            <w:r>
              <w:rPr>
                <w:noProof/>
                <w:webHidden/>
              </w:rPr>
              <w:instrText xml:space="preserve"> PAGEREF _Toc190098102 \h </w:instrText>
            </w:r>
            <w:r>
              <w:rPr>
                <w:noProof/>
                <w:webHidden/>
              </w:rPr>
            </w:r>
            <w:r>
              <w:rPr>
                <w:noProof/>
                <w:webHidden/>
              </w:rPr>
              <w:fldChar w:fldCharType="separate"/>
            </w:r>
            <w:r>
              <w:rPr>
                <w:noProof/>
                <w:webHidden/>
              </w:rPr>
              <w:t>8</w:t>
            </w:r>
            <w:r>
              <w:rPr>
                <w:noProof/>
                <w:webHidden/>
              </w:rPr>
              <w:fldChar w:fldCharType="end"/>
            </w:r>
          </w:hyperlink>
        </w:p>
        <w:p w14:paraId="679886DD" w14:textId="23B12998"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3" w:history="1">
            <w:r w:rsidRPr="0074337C">
              <w:rPr>
                <w:rStyle w:val="Hyperlink"/>
                <w:b/>
                <w:bCs/>
                <w:noProof/>
              </w:rPr>
              <w:t>7.</w:t>
            </w:r>
            <w:r>
              <w:rPr>
                <w:rFonts w:asciiTheme="minorHAnsi" w:eastAsiaTheme="minorEastAsia" w:hAnsiTheme="minorHAnsi" w:cstheme="minorBidi"/>
                <w:noProof/>
                <w:kern w:val="2"/>
                <w:sz w:val="24"/>
                <w:szCs w:val="24"/>
                <w14:ligatures w14:val="standardContextual"/>
              </w:rPr>
              <w:tab/>
            </w:r>
            <w:r w:rsidRPr="0074337C">
              <w:rPr>
                <w:rStyle w:val="Hyperlink"/>
                <w:b/>
                <w:bCs/>
                <w:noProof/>
              </w:rPr>
              <w:t>TECHNICAL DOCUMENTATION/DATA</w:t>
            </w:r>
            <w:r>
              <w:rPr>
                <w:noProof/>
                <w:webHidden/>
              </w:rPr>
              <w:tab/>
            </w:r>
            <w:r>
              <w:rPr>
                <w:noProof/>
                <w:webHidden/>
              </w:rPr>
              <w:fldChar w:fldCharType="begin"/>
            </w:r>
            <w:r>
              <w:rPr>
                <w:noProof/>
                <w:webHidden/>
              </w:rPr>
              <w:instrText xml:space="preserve"> PAGEREF _Toc190098103 \h </w:instrText>
            </w:r>
            <w:r>
              <w:rPr>
                <w:noProof/>
                <w:webHidden/>
              </w:rPr>
            </w:r>
            <w:r>
              <w:rPr>
                <w:noProof/>
                <w:webHidden/>
              </w:rPr>
              <w:fldChar w:fldCharType="separate"/>
            </w:r>
            <w:r>
              <w:rPr>
                <w:noProof/>
                <w:webHidden/>
              </w:rPr>
              <w:t>9</w:t>
            </w:r>
            <w:r>
              <w:rPr>
                <w:noProof/>
                <w:webHidden/>
              </w:rPr>
              <w:fldChar w:fldCharType="end"/>
            </w:r>
          </w:hyperlink>
        </w:p>
        <w:p w14:paraId="617ABEA0" w14:textId="3B4FFBB6"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4" w:history="1">
            <w:r w:rsidRPr="0074337C">
              <w:rPr>
                <w:rStyle w:val="Hyperlink"/>
                <w:b/>
                <w:bCs/>
                <w:noProof/>
              </w:rPr>
              <w:t>8.</w:t>
            </w:r>
            <w:r>
              <w:rPr>
                <w:rFonts w:asciiTheme="minorHAnsi" w:eastAsiaTheme="minorEastAsia" w:hAnsiTheme="minorHAnsi" w:cstheme="minorBidi"/>
                <w:noProof/>
                <w:kern w:val="2"/>
                <w:sz w:val="24"/>
                <w:szCs w:val="24"/>
                <w14:ligatures w14:val="standardContextual"/>
              </w:rPr>
              <w:tab/>
            </w:r>
            <w:r w:rsidRPr="0074337C">
              <w:rPr>
                <w:rStyle w:val="Hyperlink"/>
                <w:b/>
                <w:bCs/>
                <w:noProof/>
              </w:rPr>
              <w:t>TOOLS, EQUIPMENT AND MATERIALS</w:t>
            </w:r>
            <w:r>
              <w:rPr>
                <w:noProof/>
                <w:webHidden/>
              </w:rPr>
              <w:tab/>
            </w:r>
            <w:r>
              <w:rPr>
                <w:noProof/>
                <w:webHidden/>
              </w:rPr>
              <w:fldChar w:fldCharType="begin"/>
            </w:r>
            <w:r>
              <w:rPr>
                <w:noProof/>
                <w:webHidden/>
              </w:rPr>
              <w:instrText xml:space="preserve"> PAGEREF _Toc190098104 \h </w:instrText>
            </w:r>
            <w:r>
              <w:rPr>
                <w:noProof/>
                <w:webHidden/>
              </w:rPr>
            </w:r>
            <w:r>
              <w:rPr>
                <w:noProof/>
                <w:webHidden/>
              </w:rPr>
              <w:fldChar w:fldCharType="separate"/>
            </w:r>
            <w:r>
              <w:rPr>
                <w:noProof/>
                <w:webHidden/>
              </w:rPr>
              <w:t>10</w:t>
            </w:r>
            <w:r>
              <w:rPr>
                <w:noProof/>
                <w:webHidden/>
              </w:rPr>
              <w:fldChar w:fldCharType="end"/>
            </w:r>
          </w:hyperlink>
        </w:p>
        <w:p w14:paraId="3CEFE102" w14:textId="07F3CCD2"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5" w:history="1">
            <w:r w:rsidRPr="0074337C">
              <w:rPr>
                <w:rStyle w:val="Hyperlink"/>
                <w:b/>
                <w:bCs/>
                <w:noProof/>
              </w:rPr>
              <w:t>9.</w:t>
            </w:r>
            <w:r>
              <w:rPr>
                <w:rFonts w:asciiTheme="minorHAnsi" w:eastAsiaTheme="minorEastAsia" w:hAnsiTheme="minorHAnsi" w:cstheme="minorBidi"/>
                <w:noProof/>
                <w:kern w:val="2"/>
                <w:sz w:val="24"/>
                <w:szCs w:val="24"/>
                <w14:ligatures w14:val="standardContextual"/>
              </w:rPr>
              <w:tab/>
            </w:r>
            <w:r w:rsidRPr="0074337C">
              <w:rPr>
                <w:rStyle w:val="Hyperlink"/>
                <w:b/>
                <w:bCs/>
                <w:noProof/>
              </w:rPr>
              <w:t>SUBCONTRACTING</w:t>
            </w:r>
            <w:r>
              <w:rPr>
                <w:noProof/>
                <w:webHidden/>
              </w:rPr>
              <w:tab/>
            </w:r>
            <w:r>
              <w:rPr>
                <w:noProof/>
                <w:webHidden/>
              </w:rPr>
              <w:fldChar w:fldCharType="begin"/>
            </w:r>
            <w:r>
              <w:rPr>
                <w:noProof/>
                <w:webHidden/>
              </w:rPr>
              <w:instrText xml:space="preserve"> PAGEREF _Toc190098105 \h </w:instrText>
            </w:r>
            <w:r>
              <w:rPr>
                <w:noProof/>
                <w:webHidden/>
              </w:rPr>
            </w:r>
            <w:r>
              <w:rPr>
                <w:noProof/>
                <w:webHidden/>
              </w:rPr>
              <w:fldChar w:fldCharType="separate"/>
            </w:r>
            <w:r>
              <w:rPr>
                <w:noProof/>
                <w:webHidden/>
              </w:rPr>
              <w:t>11</w:t>
            </w:r>
            <w:r>
              <w:rPr>
                <w:noProof/>
                <w:webHidden/>
              </w:rPr>
              <w:fldChar w:fldCharType="end"/>
            </w:r>
          </w:hyperlink>
        </w:p>
        <w:p w14:paraId="5997DE3F" w14:textId="41705F9B"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6" w:history="1">
            <w:r w:rsidRPr="0074337C">
              <w:rPr>
                <w:rStyle w:val="Hyperlink"/>
                <w:b/>
                <w:bCs/>
                <w:noProof/>
                <w:lang w:val="en-US"/>
              </w:rPr>
              <w:t>10.</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WORK AWAY FROM A FIXED LOCATION</w:t>
            </w:r>
            <w:r>
              <w:rPr>
                <w:noProof/>
                <w:webHidden/>
              </w:rPr>
              <w:tab/>
            </w:r>
            <w:r>
              <w:rPr>
                <w:noProof/>
                <w:webHidden/>
              </w:rPr>
              <w:fldChar w:fldCharType="begin"/>
            </w:r>
            <w:r>
              <w:rPr>
                <w:noProof/>
                <w:webHidden/>
              </w:rPr>
              <w:instrText xml:space="preserve"> PAGEREF _Toc190098106 \h </w:instrText>
            </w:r>
            <w:r>
              <w:rPr>
                <w:noProof/>
                <w:webHidden/>
              </w:rPr>
            </w:r>
            <w:r>
              <w:rPr>
                <w:noProof/>
                <w:webHidden/>
              </w:rPr>
              <w:fldChar w:fldCharType="separate"/>
            </w:r>
            <w:r>
              <w:rPr>
                <w:noProof/>
                <w:webHidden/>
              </w:rPr>
              <w:t>14</w:t>
            </w:r>
            <w:r>
              <w:rPr>
                <w:noProof/>
                <w:webHidden/>
              </w:rPr>
              <w:fldChar w:fldCharType="end"/>
            </w:r>
          </w:hyperlink>
        </w:p>
        <w:p w14:paraId="3235EC88" w14:textId="4B7E39C5"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7" w:history="1">
            <w:r w:rsidRPr="0074337C">
              <w:rPr>
                <w:rStyle w:val="Hyperlink"/>
                <w:b/>
                <w:bCs/>
                <w:noProof/>
              </w:rPr>
              <w:t>11.</w:t>
            </w:r>
            <w:r>
              <w:rPr>
                <w:rFonts w:asciiTheme="minorHAnsi" w:eastAsiaTheme="minorEastAsia" w:hAnsiTheme="minorHAnsi" w:cstheme="minorBidi"/>
                <w:noProof/>
                <w:kern w:val="2"/>
                <w:sz w:val="24"/>
                <w:szCs w:val="24"/>
                <w14:ligatures w14:val="standardContextual"/>
              </w:rPr>
              <w:tab/>
            </w:r>
            <w:r w:rsidRPr="0074337C">
              <w:rPr>
                <w:rStyle w:val="Hyperlink"/>
                <w:b/>
                <w:bCs/>
                <w:noProof/>
              </w:rPr>
              <w:t>MAJOR REPAIR/ALTERATIONS</w:t>
            </w:r>
            <w:r>
              <w:rPr>
                <w:noProof/>
                <w:webHidden/>
              </w:rPr>
              <w:tab/>
            </w:r>
            <w:r>
              <w:rPr>
                <w:noProof/>
                <w:webHidden/>
              </w:rPr>
              <w:fldChar w:fldCharType="begin"/>
            </w:r>
            <w:r>
              <w:rPr>
                <w:noProof/>
                <w:webHidden/>
              </w:rPr>
              <w:instrText xml:space="preserve"> PAGEREF _Toc190098107 \h </w:instrText>
            </w:r>
            <w:r>
              <w:rPr>
                <w:noProof/>
                <w:webHidden/>
              </w:rPr>
            </w:r>
            <w:r>
              <w:rPr>
                <w:noProof/>
                <w:webHidden/>
              </w:rPr>
              <w:fldChar w:fldCharType="separate"/>
            </w:r>
            <w:r>
              <w:rPr>
                <w:noProof/>
                <w:webHidden/>
              </w:rPr>
              <w:t>15</w:t>
            </w:r>
            <w:r>
              <w:rPr>
                <w:noProof/>
                <w:webHidden/>
              </w:rPr>
              <w:fldChar w:fldCharType="end"/>
            </w:r>
          </w:hyperlink>
        </w:p>
        <w:p w14:paraId="59BFE87C" w14:textId="5BCBBFCA"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8" w:history="1">
            <w:r w:rsidRPr="0074337C">
              <w:rPr>
                <w:rStyle w:val="Hyperlink"/>
                <w:b/>
                <w:bCs/>
                <w:noProof/>
                <w:lang w:val="en-US"/>
              </w:rPr>
              <w:t>12.</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RELEASE AND ACCEPTANCE OF COMPONENTS / POWERPLANTS / PROPELLERS</w:t>
            </w:r>
            <w:r>
              <w:rPr>
                <w:noProof/>
                <w:webHidden/>
              </w:rPr>
              <w:tab/>
            </w:r>
            <w:r>
              <w:rPr>
                <w:noProof/>
                <w:webHidden/>
              </w:rPr>
              <w:fldChar w:fldCharType="begin"/>
            </w:r>
            <w:r>
              <w:rPr>
                <w:noProof/>
                <w:webHidden/>
              </w:rPr>
              <w:instrText xml:space="preserve"> PAGEREF _Toc190098108 \h </w:instrText>
            </w:r>
            <w:r>
              <w:rPr>
                <w:noProof/>
                <w:webHidden/>
              </w:rPr>
            </w:r>
            <w:r>
              <w:rPr>
                <w:noProof/>
                <w:webHidden/>
              </w:rPr>
              <w:fldChar w:fldCharType="separate"/>
            </w:r>
            <w:r>
              <w:rPr>
                <w:noProof/>
                <w:webHidden/>
              </w:rPr>
              <w:t>16</w:t>
            </w:r>
            <w:r>
              <w:rPr>
                <w:noProof/>
                <w:webHidden/>
              </w:rPr>
              <w:fldChar w:fldCharType="end"/>
            </w:r>
          </w:hyperlink>
        </w:p>
        <w:p w14:paraId="3246B709" w14:textId="4BD54DEC"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09" w:history="1">
            <w:r w:rsidRPr="0074337C">
              <w:rPr>
                <w:rStyle w:val="Hyperlink"/>
                <w:b/>
                <w:bCs/>
                <w:noProof/>
                <w:lang w:val="en-US"/>
              </w:rPr>
              <w:t>13.</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MAINTENANCE RELEASE OF A BRAZILIAN-REGISTERED AIRCRAFT</w:t>
            </w:r>
            <w:r>
              <w:rPr>
                <w:noProof/>
                <w:webHidden/>
              </w:rPr>
              <w:tab/>
            </w:r>
            <w:r>
              <w:rPr>
                <w:noProof/>
                <w:webHidden/>
              </w:rPr>
              <w:fldChar w:fldCharType="begin"/>
            </w:r>
            <w:r>
              <w:rPr>
                <w:noProof/>
                <w:webHidden/>
              </w:rPr>
              <w:instrText xml:space="preserve"> PAGEREF _Toc190098109 \h </w:instrText>
            </w:r>
            <w:r>
              <w:rPr>
                <w:noProof/>
                <w:webHidden/>
              </w:rPr>
            </w:r>
            <w:r>
              <w:rPr>
                <w:noProof/>
                <w:webHidden/>
              </w:rPr>
              <w:fldChar w:fldCharType="separate"/>
            </w:r>
            <w:r>
              <w:rPr>
                <w:noProof/>
                <w:webHidden/>
              </w:rPr>
              <w:t>18</w:t>
            </w:r>
            <w:r>
              <w:rPr>
                <w:noProof/>
                <w:webHidden/>
              </w:rPr>
              <w:fldChar w:fldCharType="end"/>
            </w:r>
          </w:hyperlink>
        </w:p>
        <w:p w14:paraId="5DE8B3E0" w14:textId="3B71E4A8"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0" w:history="1">
            <w:r w:rsidRPr="0074337C">
              <w:rPr>
                <w:rStyle w:val="Hyperlink"/>
                <w:b/>
                <w:bCs/>
                <w:noProof/>
              </w:rPr>
              <w:t>14.</w:t>
            </w:r>
            <w:r>
              <w:rPr>
                <w:rFonts w:asciiTheme="minorHAnsi" w:eastAsiaTheme="minorEastAsia" w:hAnsiTheme="minorHAnsi" w:cstheme="minorBidi"/>
                <w:noProof/>
                <w:kern w:val="2"/>
                <w:sz w:val="24"/>
                <w:szCs w:val="24"/>
                <w14:ligatures w14:val="standardContextual"/>
              </w:rPr>
              <w:tab/>
            </w:r>
            <w:r w:rsidRPr="0074337C">
              <w:rPr>
                <w:rStyle w:val="Hyperlink"/>
                <w:b/>
                <w:bCs/>
                <w:noProof/>
              </w:rPr>
              <w:t>COMPONENT CAPABILITY LIST - CCL</w:t>
            </w:r>
            <w:r>
              <w:rPr>
                <w:noProof/>
                <w:webHidden/>
              </w:rPr>
              <w:tab/>
            </w:r>
            <w:r>
              <w:rPr>
                <w:noProof/>
                <w:webHidden/>
              </w:rPr>
              <w:fldChar w:fldCharType="begin"/>
            </w:r>
            <w:r>
              <w:rPr>
                <w:noProof/>
                <w:webHidden/>
              </w:rPr>
              <w:instrText xml:space="preserve"> PAGEREF _Toc190098110 \h </w:instrText>
            </w:r>
            <w:r>
              <w:rPr>
                <w:noProof/>
                <w:webHidden/>
              </w:rPr>
            </w:r>
            <w:r>
              <w:rPr>
                <w:noProof/>
                <w:webHidden/>
              </w:rPr>
              <w:fldChar w:fldCharType="separate"/>
            </w:r>
            <w:r>
              <w:rPr>
                <w:noProof/>
                <w:webHidden/>
              </w:rPr>
              <w:t>19</w:t>
            </w:r>
            <w:r>
              <w:rPr>
                <w:noProof/>
                <w:webHidden/>
              </w:rPr>
              <w:fldChar w:fldCharType="end"/>
            </w:r>
          </w:hyperlink>
        </w:p>
        <w:p w14:paraId="43498FE3" w14:textId="19AC86B5"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1" w:history="1">
            <w:r w:rsidRPr="0074337C">
              <w:rPr>
                <w:rStyle w:val="Hyperlink"/>
                <w:b/>
                <w:bCs/>
                <w:noProof/>
                <w:lang w:val="en-US"/>
              </w:rPr>
              <w:t>15.</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AIRWORTHINESS VERIFICATION CERTIFICATE - CVA (FORMER ANNUAL MAINTENANCE INSPECTION - IAM)</w:t>
            </w:r>
            <w:r>
              <w:rPr>
                <w:noProof/>
                <w:webHidden/>
              </w:rPr>
              <w:tab/>
            </w:r>
            <w:r>
              <w:rPr>
                <w:noProof/>
                <w:webHidden/>
              </w:rPr>
              <w:fldChar w:fldCharType="begin"/>
            </w:r>
            <w:r>
              <w:rPr>
                <w:noProof/>
                <w:webHidden/>
              </w:rPr>
              <w:instrText xml:space="preserve"> PAGEREF _Toc190098111 \h </w:instrText>
            </w:r>
            <w:r>
              <w:rPr>
                <w:noProof/>
                <w:webHidden/>
              </w:rPr>
            </w:r>
            <w:r>
              <w:rPr>
                <w:noProof/>
                <w:webHidden/>
              </w:rPr>
              <w:fldChar w:fldCharType="separate"/>
            </w:r>
            <w:r>
              <w:rPr>
                <w:noProof/>
                <w:webHidden/>
              </w:rPr>
              <w:t>20</w:t>
            </w:r>
            <w:r>
              <w:rPr>
                <w:noProof/>
                <w:webHidden/>
              </w:rPr>
              <w:fldChar w:fldCharType="end"/>
            </w:r>
          </w:hyperlink>
        </w:p>
        <w:p w14:paraId="7821C670" w14:textId="042CACCC"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2" w:history="1">
            <w:r w:rsidRPr="0074337C">
              <w:rPr>
                <w:rStyle w:val="Hyperlink"/>
                <w:b/>
                <w:bCs/>
                <w:noProof/>
              </w:rPr>
              <w:t>16.</w:t>
            </w:r>
            <w:r>
              <w:rPr>
                <w:rFonts w:asciiTheme="minorHAnsi" w:eastAsiaTheme="minorEastAsia" w:hAnsiTheme="minorHAnsi" w:cstheme="minorBidi"/>
                <w:noProof/>
                <w:kern w:val="2"/>
                <w:sz w:val="24"/>
                <w:szCs w:val="24"/>
                <w14:ligatures w14:val="standardContextual"/>
              </w:rPr>
              <w:tab/>
            </w:r>
            <w:r w:rsidRPr="0074337C">
              <w:rPr>
                <w:rStyle w:val="Hyperlink"/>
                <w:b/>
                <w:bCs/>
                <w:noProof/>
              </w:rPr>
              <w:t>REPORTING OF SERVICE DIFFICULTIES</w:t>
            </w:r>
            <w:r>
              <w:rPr>
                <w:noProof/>
                <w:webHidden/>
              </w:rPr>
              <w:tab/>
            </w:r>
            <w:r>
              <w:rPr>
                <w:noProof/>
                <w:webHidden/>
              </w:rPr>
              <w:fldChar w:fldCharType="begin"/>
            </w:r>
            <w:r>
              <w:rPr>
                <w:noProof/>
                <w:webHidden/>
              </w:rPr>
              <w:instrText xml:space="preserve"> PAGEREF _Toc190098112 \h </w:instrText>
            </w:r>
            <w:r>
              <w:rPr>
                <w:noProof/>
                <w:webHidden/>
              </w:rPr>
            </w:r>
            <w:r>
              <w:rPr>
                <w:noProof/>
                <w:webHidden/>
              </w:rPr>
              <w:fldChar w:fldCharType="separate"/>
            </w:r>
            <w:r>
              <w:rPr>
                <w:noProof/>
                <w:webHidden/>
              </w:rPr>
              <w:t>22</w:t>
            </w:r>
            <w:r>
              <w:rPr>
                <w:noProof/>
                <w:webHidden/>
              </w:rPr>
              <w:fldChar w:fldCharType="end"/>
            </w:r>
          </w:hyperlink>
        </w:p>
        <w:p w14:paraId="42C6A1C3" w14:textId="52F6AC91"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3" w:history="1">
            <w:r w:rsidRPr="0074337C">
              <w:rPr>
                <w:rStyle w:val="Hyperlink"/>
                <w:b/>
                <w:bCs/>
                <w:noProof/>
              </w:rPr>
              <w:t>17.</w:t>
            </w:r>
            <w:r>
              <w:rPr>
                <w:rFonts w:asciiTheme="minorHAnsi" w:eastAsiaTheme="minorEastAsia" w:hAnsiTheme="minorHAnsi" w:cstheme="minorBidi"/>
                <w:noProof/>
                <w:kern w:val="2"/>
                <w:sz w:val="24"/>
                <w:szCs w:val="24"/>
                <w14:ligatures w14:val="standardContextual"/>
              </w:rPr>
              <w:tab/>
            </w:r>
            <w:r w:rsidRPr="0074337C">
              <w:rPr>
                <w:rStyle w:val="Hyperlink"/>
                <w:b/>
                <w:bCs/>
                <w:noProof/>
              </w:rPr>
              <w:t>PERIODIC REPORTS</w:t>
            </w:r>
            <w:r>
              <w:rPr>
                <w:noProof/>
                <w:webHidden/>
              </w:rPr>
              <w:tab/>
            </w:r>
            <w:r>
              <w:rPr>
                <w:noProof/>
                <w:webHidden/>
              </w:rPr>
              <w:fldChar w:fldCharType="begin"/>
            </w:r>
            <w:r>
              <w:rPr>
                <w:noProof/>
                <w:webHidden/>
              </w:rPr>
              <w:instrText xml:space="preserve"> PAGEREF _Toc190098113 \h </w:instrText>
            </w:r>
            <w:r>
              <w:rPr>
                <w:noProof/>
                <w:webHidden/>
              </w:rPr>
            </w:r>
            <w:r>
              <w:rPr>
                <w:noProof/>
                <w:webHidden/>
              </w:rPr>
              <w:fldChar w:fldCharType="separate"/>
            </w:r>
            <w:r>
              <w:rPr>
                <w:noProof/>
                <w:webHidden/>
              </w:rPr>
              <w:t>23</w:t>
            </w:r>
            <w:r>
              <w:rPr>
                <w:noProof/>
                <w:webHidden/>
              </w:rPr>
              <w:fldChar w:fldCharType="end"/>
            </w:r>
          </w:hyperlink>
        </w:p>
        <w:p w14:paraId="59387F0B" w14:textId="039C9216"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4" w:history="1">
            <w:r w:rsidRPr="0074337C">
              <w:rPr>
                <w:rStyle w:val="Hyperlink"/>
                <w:b/>
                <w:bCs/>
                <w:noProof/>
              </w:rPr>
              <w:t>18.</w:t>
            </w:r>
            <w:r>
              <w:rPr>
                <w:rFonts w:asciiTheme="minorHAnsi" w:eastAsiaTheme="minorEastAsia" w:hAnsiTheme="minorHAnsi" w:cstheme="minorBidi"/>
                <w:noProof/>
                <w:kern w:val="2"/>
                <w:sz w:val="24"/>
                <w:szCs w:val="24"/>
                <w14:ligatures w14:val="standardContextual"/>
              </w:rPr>
              <w:tab/>
            </w:r>
            <w:r w:rsidRPr="0074337C">
              <w:rPr>
                <w:rStyle w:val="Hyperlink"/>
                <w:b/>
                <w:bCs/>
                <w:noProof/>
              </w:rPr>
              <w:t>QUALIFICATIONS OF PERSONNEL</w:t>
            </w:r>
            <w:r>
              <w:rPr>
                <w:noProof/>
                <w:webHidden/>
              </w:rPr>
              <w:tab/>
            </w:r>
            <w:r>
              <w:rPr>
                <w:noProof/>
                <w:webHidden/>
              </w:rPr>
              <w:fldChar w:fldCharType="begin"/>
            </w:r>
            <w:r>
              <w:rPr>
                <w:noProof/>
                <w:webHidden/>
              </w:rPr>
              <w:instrText xml:space="preserve"> PAGEREF _Toc190098114 \h </w:instrText>
            </w:r>
            <w:r>
              <w:rPr>
                <w:noProof/>
                <w:webHidden/>
              </w:rPr>
            </w:r>
            <w:r>
              <w:rPr>
                <w:noProof/>
                <w:webHidden/>
              </w:rPr>
              <w:fldChar w:fldCharType="separate"/>
            </w:r>
            <w:r>
              <w:rPr>
                <w:noProof/>
                <w:webHidden/>
              </w:rPr>
              <w:t>24</w:t>
            </w:r>
            <w:r>
              <w:rPr>
                <w:noProof/>
                <w:webHidden/>
              </w:rPr>
              <w:fldChar w:fldCharType="end"/>
            </w:r>
          </w:hyperlink>
        </w:p>
        <w:p w14:paraId="676EB497" w14:textId="0DB9AEDD"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5" w:history="1">
            <w:r w:rsidRPr="0074337C">
              <w:rPr>
                <w:rStyle w:val="Hyperlink"/>
                <w:b/>
                <w:bCs/>
                <w:noProof/>
                <w:lang w:val="en-US"/>
              </w:rPr>
              <w:t>19.</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SAFETY MANAGEMENT SYSTEM - SMS (SGSO)</w:t>
            </w:r>
            <w:r>
              <w:rPr>
                <w:noProof/>
                <w:webHidden/>
              </w:rPr>
              <w:tab/>
            </w:r>
            <w:r>
              <w:rPr>
                <w:noProof/>
                <w:webHidden/>
              </w:rPr>
              <w:fldChar w:fldCharType="begin"/>
            </w:r>
            <w:r>
              <w:rPr>
                <w:noProof/>
                <w:webHidden/>
              </w:rPr>
              <w:instrText xml:space="preserve"> PAGEREF _Toc190098115 \h </w:instrText>
            </w:r>
            <w:r>
              <w:rPr>
                <w:noProof/>
                <w:webHidden/>
              </w:rPr>
            </w:r>
            <w:r>
              <w:rPr>
                <w:noProof/>
                <w:webHidden/>
              </w:rPr>
              <w:fldChar w:fldCharType="separate"/>
            </w:r>
            <w:r>
              <w:rPr>
                <w:noProof/>
                <w:webHidden/>
              </w:rPr>
              <w:t>25</w:t>
            </w:r>
            <w:r>
              <w:rPr>
                <w:noProof/>
                <w:webHidden/>
              </w:rPr>
              <w:fldChar w:fldCharType="end"/>
            </w:r>
          </w:hyperlink>
        </w:p>
        <w:p w14:paraId="1D12FEC4" w14:textId="367604C1"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6" w:history="1">
            <w:r w:rsidRPr="0074337C">
              <w:rPr>
                <w:rStyle w:val="Hyperlink"/>
                <w:b/>
                <w:bCs/>
                <w:noProof/>
                <w:lang w:val="en-US"/>
              </w:rPr>
              <w:t>20.</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RECORD KEEPING</w:t>
            </w:r>
            <w:r>
              <w:rPr>
                <w:noProof/>
                <w:webHidden/>
              </w:rPr>
              <w:tab/>
            </w:r>
            <w:r>
              <w:rPr>
                <w:noProof/>
                <w:webHidden/>
              </w:rPr>
              <w:fldChar w:fldCharType="begin"/>
            </w:r>
            <w:r>
              <w:rPr>
                <w:noProof/>
                <w:webHidden/>
              </w:rPr>
              <w:instrText xml:space="preserve"> PAGEREF _Toc190098116 \h </w:instrText>
            </w:r>
            <w:r>
              <w:rPr>
                <w:noProof/>
                <w:webHidden/>
              </w:rPr>
            </w:r>
            <w:r>
              <w:rPr>
                <w:noProof/>
                <w:webHidden/>
              </w:rPr>
              <w:fldChar w:fldCharType="separate"/>
            </w:r>
            <w:r>
              <w:rPr>
                <w:noProof/>
                <w:webHidden/>
              </w:rPr>
              <w:t>25</w:t>
            </w:r>
            <w:r>
              <w:rPr>
                <w:noProof/>
                <w:webHidden/>
              </w:rPr>
              <w:fldChar w:fldCharType="end"/>
            </w:r>
          </w:hyperlink>
        </w:p>
        <w:p w14:paraId="7CC46CFB" w14:textId="0F3F1A34"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7" w:history="1">
            <w:r w:rsidRPr="0074337C">
              <w:rPr>
                <w:rStyle w:val="Hyperlink"/>
                <w:b/>
                <w:bCs/>
                <w:noProof/>
                <w:lang w:val="en-US"/>
              </w:rPr>
              <w:t>21.</w:t>
            </w:r>
            <w:r>
              <w:rPr>
                <w:rFonts w:asciiTheme="minorHAnsi" w:eastAsiaTheme="minorEastAsia" w:hAnsiTheme="minorHAnsi" w:cstheme="minorBidi"/>
                <w:noProof/>
                <w:kern w:val="2"/>
                <w:sz w:val="24"/>
                <w:szCs w:val="24"/>
                <w14:ligatures w14:val="standardContextual"/>
              </w:rPr>
              <w:tab/>
            </w:r>
            <w:r w:rsidRPr="0074337C">
              <w:rPr>
                <w:rStyle w:val="Hyperlink"/>
                <w:b/>
                <w:bCs/>
                <w:noProof/>
                <w:lang w:val="en-US"/>
              </w:rPr>
              <w:t>MAINTENACE RECORDS</w:t>
            </w:r>
            <w:r>
              <w:rPr>
                <w:noProof/>
                <w:webHidden/>
              </w:rPr>
              <w:tab/>
            </w:r>
            <w:r>
              <w:rPr>
                <w:noProof/>
                <w:webHidden/>
              </w:rPr>
              <w:fldChar w:fldCharType="begin"/>
            </w:r>
            <w:r>
              <w:rPr>
                <w:noProof/>
                <w:webHidden/>
              </w:rPr>
              <w:instrText xml:space="preserve"> PAGEREF _Toc190098117 \h </w:instrText>
            </w:r>
            <w:r>
              <w:rPr>
                <w:noProof/>
                <w:webHidden/>
              </w:rPr>
            </w:r>
            <w:r>
              <w:rPr>
                <w:noProof/>
                <w:webHidden/>
              </w:rPr>
              <w:fldChar w:fldCharType="separate"/>
            </w:r>
            <w:r>
              <w:rPr>
                <w:noProof/>
                <w:webHidden/>
              </w:rPr>
              <w:t>25</w:t>
            </w:r>
            <w:r>
              <w:rPr>
                <w:noProof/>
                <w:webHidden/>
              </w:rPr>
              <w:fldChar w:fldCharType="end"/>
            </w:r>
          </w:hyperlink>
        </w:p>
        <w:p w14:paraId="1695D9D7" w14:textId="5910E362"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8" w:history="1">
            <w:r w:rsidRPr="0074337C">
              <w:rPr>
                <w:rStyle w:val="Hyperlink"/>
                <w:b/>
                <w:bCs/>
                <w:noProof/>
              </w:rPr>
              <w:t>22.</w:t>
            </w:r>
            <w:r>
              <w:rPr>
                <w:rFonts w:asciiTheme="minorHAnsi" w:eastAsiaTheme="minorEastAsia" w:hAnsiTheme="minorHAnsi" w:cstheme="minorBidi"/>
                <w:noProof/>
                <w:kern w:val="2"/>
                <w:sz w:val="24"/>
                <w:szCs w:val="24"/>
                <w14:ligatures w14:val="standardContextual"/>
              </w:rPr>
              <w:tab/>
            </w:r>
            <w:r w:rsidRPr="0074337C">
              <w:rPr>
                <w:rStyle w:val="Hyperlink"/>
                <w:b/>
                <w:bCs/>
                <w:noProof/>
              </w:rPr>
              <w:t>ELECTRONIC MAINTENANCE DOCUMENTS AND RECORDS SYSTEM - SDRMe (Sistema de Documentos e Registros de Manutenção Eletrônicos)</w:t>
            </w:r>
            <w:r>
              <w:rPr>
                <w:noProof/>
                <w:webHidden/>
              </w:rPr>
              <w:tab/>
            </w:r>
            <w:r>
              <w:rPr>
                <w:noProof/>
                <w:webHidden/>
              </w:rPr>
              <w:fldChar w:fldCharType="begin"/>
            </w:r>
            <w:r>
              <w:rPr>
                <w:noProof/>
                <w:webHidden/>
              </w:rPr>
              <w:instrText xml:space="preserve"> PAGEREF _Toc190098118 \h </w:instrText>
            </w:r>
            <w:r>
              <w:rPr>
                <w:noProof/>
                <w:webHidden/>
              </w:rPr>
            </w:r>
            <w:r>
              <w:rPr>
                <w:noProof/>
                <w:webHidden/>
              </w:rPr>
              <w:fldChar w:fldCharType="separate"/>
            </w:r>
            <w:r>
              <w:rPr>
                <w:noProof/>
                <w:webHidden/>
              </w:rPr>
              <w:t>26</w:t>
            </w:r>
            <w:r>
              <w:rPr>
                <w:noProof/>
                <w:webHidden/>
              </w:rPr>
              <w:fldChar w:fldCharType="end"/>
            </w:r>
          </w:hyperlink>
        </w:p>
        <w:p w14:paraId="0DD2BBF0" w14:textId="05D9AD61" w:rsidR="009E564D" w:rsidRDefault="009E564D">
          <w:pPr>
            <w:pStyle w:val="Sumrio1"/>
            <w:rPr>
              <w:rFonts w:asciiTheme="minorHAnsi" w:eastAsiaTheme="minorEastAsia" w:hAnsiTheme="minorHAnsi" w:cstheme="minorBidi"/>
              <w:noProof/>
              <w:kern w:val="2"/>
              <w:sz w:val="24"/>
              <w:szCs w:val="24"/>
              <w14:ligatures w14:val="standardContextual"/>
            </w:rPr>
          </w:pPr>
          <w:hyperlink w:anchor="_Toc190098119" w:history="1">
            <w:r w:rsidRPr="0074337C">
              <w:rPr>
                <w:rStyle w:val="Hyperlink"/>
                <w:b/>
                <w:bCs/>
                <w:noProof/>
              </w:rPr>
              <w:t>23.</w:t>
            </w:r>
            <w:r>
              <w:rPr>
                <w:rFonts w:asciiTheme="minorHAnsi" w:eastAsiaTheme="minorEastAsia" w:hAnsiTheme="minorHAnsi" w:cstheme="minorBidi"/>
                <w:noProof/>
                <w:kern w:val="2"/>
                <w:sz w:val="24"/>
                <w:szCs w:val="24"/>
                <w14:ligatures w14:val="standardContextual"/>
              </w:rPr>
              <w:tab/>
            </w:r>
            <w:r w:rsidRPr="0074337C">
              <w:rPr>
                <w:rStyle w:val="Hyperlink"/>
                <w:b/>
                <w:bCs/>
                <w:noProof/>
              </w:rPr>
              <w:t>ANAC FORMS</w:t>
            </w:r>
            <w:r>
              <w:rPr>
                <w:noProof/>
                <w:webHidden/>
              </w:rPr>
              <w:tab/>
            </w:r>
            <w:r>
              <w:rPr>
                <w:noProof/>
                <w:webHidden/>
              </w:rPr>
              <w:fldChar w:fldCharType="begin"/>
            </w:r>
            <w:r>
              <w:rPr>
                <w:noProof/>
                <w:webHidden/>
              </w:rPr>
              <w:instrText xml:space="preserve"> PAGEREF _Toc190098119 \h </w:instrText>
            </w:r>
            <w:r>
              <w:rPr>
                <w:noProof/>
                <w:webHidden/>
              </w:rPr>
            </w:r>
            <w:r>
              <w:rPr>
                <w:noProof/>
                <w:webHidden/>
              </w:rPr>
              <w:fldChar w:fldCharType="separate"/>
            </w:r>
            <w:r>
              <w:rPr>
                <w:noProof/>
                <w:webHidden/>
              </w:rPr>
              <w:t>26</w:t>
            </w:r>
            <w:r>
              <w:rPr>
                <w:noProof/>
                <w:webHidden/>
              </w:rPr>
              <w:fldChar w:fldCharType="end"/>
            </w:r>
          </w:hyperlink>
        </w:p>
        <w:p w14:paraId="340C250D" w14:textId="6880ADD1" w:rsidR="00863EE4" w:rsidRDefault="00212862">
          <w:r>
            <w:rPr>
              <w:rFonts w:eastAsia="Times New Roman"/>
              <w:sz w:val="22"/>
              <w:lang w:eastAsia="pt-BR"/>
            </w:rPr>
            <w:fldChar w:fldCharType="end"/>
          </w:r>
        </w:p>
      </w:sdtContent>
    </w:sdt>
    <w:p w14:paraId="1FB84EDD" w14:textId="57ED6E28" w:rsidR="00212862" w:rsidRDefault="00863EE4" w:rsidP="00184397">
      <w:pPr>
        <w:pStyle w:val="Ttulo1"/>
        <w:keepNext w:val="0"/>
        <w:widowControl w:val="0"/>
        <w:numPr>
          <w:ilvl w:val="0"/>
          <w:numId w:val="0"/>
        </w:numPr>
        <w:spacing w:before="0" w:after="0"/>
        <w:rPr>
          <w:szCs w:val="24"/>
          <w:lang w:val="en-US"/>
        </w:rPr>
      </w:pPr>
      <w:r>
        <w:rPr>
          <w:szCs w:val="24"/>
          <w:lang w:val="en-US"/>
        </w:rPr>
        <w:br w:type="column"/>
      </w:r>
    </w:p>
    <w:p w14:paraId="55FF6C04" w14:textId="006052E5" w:rsidR="00212862" w:rsidRPr="000A4D58" w:rsidRDefault="523FC7C8" w:rsidP="000A4D58">
      <w:pPr>
        <w:pStyle w:val="Ttulo1"/>
        <w:spacing w:before="0" w:after="0"/>
        <w:ind w:left="1134" w:hanging="1134"/>
        <w:rPr>
          <w:b/>
          <w:bCs/>
          <w:sz w:val="24"/>
          <w:szCs w:val="24"/>
          <w:lang w:val="en-US"/>
        </w:rPr>
      </w:pPr>
      <w:bookmarkStart w:id="0" w:name="_Toc190098097"/>
      <w:r w:rsidRPr="73A9A07C">
        <w:rPr>
          <w:b/>
          <w:bCs/>
          <w:sz w:val="24"/>
          <w:szCs w:val="24"/>
          <w:lang w:val="en-US"/>
        </w:rPr>
        <w:t>LIST OF EFFECTIVE PAGES</w:t>
      </w:r>
      <w:bookmarkEnd w:id="0"/>
    </w:p>
    <w:p w14:paraId="42DFB908" w14:textId="77777777" w:rsidR="00212862" w:rsidRPr="000A4D58" w:rsidRDefault="00212862" w:rsidP="000A4D58">
      <w:pPr>
        <w:ind w:left="1134"/>
        <w:rPr>
          <w:szCs w:val="24"/>
        </w:rPr>
      </w:pPr>
      <w:r w:rsidRPr="000A4D58">
        <w:rPr>
          <w:szCs w:val="24"/>
          <w:lang w:val="en-US"/>
        </w:rPr>
        <w:br/>
      </w:r>
      <w:r w:rsidRPr="000A4D58">
        <w:rPr>
          <w:szCs w:val="24"/>
        </w:rPr>
        <w:t>(Self-</w:t>
      </w:r>
      <w:proofErr w:type="spellStart"/>
      <w:r w:rsidRPr="000A4D58">
        <w:rPr>
          <w:szCs w:val="24"/>
        </w:rPr>
        <w:t>Explanatory</w:t>
      </w:r>
      <w:proofErr w:type="spellEnd"/>
      <w:r w:rsidRPr="000A4D58">
        <w:rPr>
          <w:szCs w:val="24"/>
        </w:rPr>
        <w:t>)</w:t>
      </w:r>
    </w:p>
    <w:p w14:paraId="31BA88D7" w14:textId="77777777" w:rsidR="000A4D58" w:rsidRDefault="000A4D58" w:rsidP="0061237A">
      <w:pPr>
        <w:rPr>
          <w:szCs w:val="24"/>
        </w:rPr>
      </w:pPr>
    </w:p>
    <w:p w14:paraId="2863FAA7" w14:textId="77777777" w:rsidR="0061237A" w:rsidRPr="000A4D58" w:rsidRDefault="0061237A" w:rsidP="0061237A">
      <w:pPr>
        <w:rPr>
          <w:szCs w:val="24"/>
        </w:rPr>
      </w:pPr>
    </w:p>
    <w:p w14:paraId="1BCA511C" w14:textId="768CDBA7" w:rsidR="00212862" w:rsidRDefault="00212862" w:rsidP="000A4D58">
      <w:pPr>
        <w:pStyle w:val="Ttulo1"/>
        <w:spacing w:before="0" w:after="0"/>
        <w:ind w:left="1134" w:hanging="1134"/>
        <w:rPr>
          <w:b/>
          <w:bCs/>
          <w:sz w:val="24"/>
          <w:szCs w:val="24"/>
          <w:lang w:val="en-US"/>
        </w:rPr>
      </w:pPr>
      <w:bookmarkStart w:id="1" w:name="_Toc190098098"/>
      <w:r w:rsidRPr="000A4D58">
        <w:rPr>
          <w:b/>
          <w:bCs/>
          <w:sz w:val="24"/>
          <w:szCs w:val="24"/>
          <w:lang w:val="en-US"/>
        </w:rPr>
        <w:t>AMENDMENT PROCEDURES</w:t>
      </w:r>
      <w:bookmarkEnd w:id="1"/>
    </w:p>
    <w:p w14:paraId="159C2D01" w14:textId="77777777" w:rsidR="000A4D58" w:rsidRDefault="000A4D58" w:rsidP="000A4D58">
      <w:pPr>
        <w:rPr>
          <w:lang w:val="en-US" w:eastAsia="pt-BR"/>
        </w:rPr>
      </w:pPr>
    </w:p>
    <w:p w14:paraId="500DB94E" w14:textId="77777777" w:rsidR="00365962" w:rsidRPr="000A4D58" w:rsidRDefault="00365962" w:rsidP="000A4D58">
      <w:pPr>
        <w:rPr>
          <w:lang w:val="en-US" w:eastAsia="pt-BR"/>
        </w:rPr>
      </w:pPr>
    </w:p>
    <w:p w14:paraId="110FFA6E" w14:textId="77777777" w:rsidR="00212862" w:rsidRPr="000A4D58" w:rsidRDefault="00212862" w:rsidP="000A4D58">
      <w:pPr>
        <w:pStyle w:val="Ttulo2"/>
        <w:spacing w:before="0" w:after="0"/>
        <w:ind w:left="1134" w:hanging="1143"/>
        <w:rPr>
          <w:sz w:val="24"/>
          <w:szCs w:val="24"/>
          <w:lang w:val="en-US"/>
        </w:rPr>
      </w:pPr>
      <w:r w:rsidRPr="000A4D58">
        <w:rPr>
          <w:sz w:val="24"/>
          <w:szCs w:val="24"/>
          <w:lang w:val="en-US"/>
        </w:rPr>
        <w:t>The amendment procedures section should describe the procedures the organization will use to ensure that the ANAC Supplement remains current.</w:t>
      </w:r>
    </w:p>
    <w:p w14:paraId="2D06F5E6" w14:textId="77777777" w:rsidR="00212862" w:rsidRPr="000A4D58" w:rsidRDefault="00212862" w:rsidP="000A4D58">
      <w:pPr>
        <w:rPr>
          <w:szCs w:val="24"/>
          <w:lang w:val="en-US"/>
        </w:rPr>
      </w:pPr>
    </w:p>
    <w:p w14:paraId="7F144B46" w14:textId="77777777" w:rsidR="00212862" w:rsidRPr="000A4D58" w:rsidRDefault="00212862" w:rsidP="000A4D58">
      <w:pPr>
        <w:pStyle w:val="Ttulo2"/>
        <w:spacing w:before="0" w:after="0"/>
        <w:ind w:left="1134" w:hanging="1143"/>
        <w:rPr>
          <w:sz w:val="24"/>
          <w:szCs w:val="24"/>
          <w:lang w:val="en-US"/>
        </w:rPr>
      </w:pPr>
      <w:r w:rsidRPr="000A4D58">
        <w:rPr>
          <w:sz w:val="24"/>
          <w:szCs w:val="24"/>
          <w:lang w:val="en-US"/>
        </w:rPr>
        <w:t>ANAC considers to be a minimum information on this part:</w:t>
      </w:r>
    </w:p>
    <w:p w14:paraId="4898AAA6" w14:textId="77777777" w:rsidR="00212862" w:rsidRPr="000A4D58" w:rsidRDefault="00212862" w:rsidP="000A4D58">
      <w:pPr>
        <w:ind w:left="576"/>
        <w:rPr>
          <w:szCs w:val="24"/>
          <w:lang w:val="en-US"/>
        </w:rPr>
      </w:pPr>
    </w:p>
    <w:p w14:paraId="23D783A3" w14:textId="77777777" w:rsidR="00212862" w:rsidRDefault="00212862" w:rsidP="005528F4">
      <w:pPr>
        <w:ind w:left="1134"/>
        <w:rPr>
          <w:szCs w:val="24"/>
          <w:lang w:val="en-US"/>
        </w:rPr>
      </w:pPr>
      <w:r w:rsidRPr="000A4D58">
        <w:rPr>
          <w:szCs w:val="24"/>
          <w:lang w:val="en-US"/>
        </w:rPr>
        <w:t>I - Identify, by title, the person within the AMO, responsible for revising the ANAC Supplement.</w:t>
      </w:r>
    </w:p>
    <w:p w14:paraId="2B5ACB6A" w14:textId="77777777" w:rsidR="005528F4" w:rsidRPr="000A4D58" w:rsidRDefault="005528F4" w:rsidP="005528F4">
      <w:pPr>
        <w:ind w:left="1134"/>
        <w:rPr>
          <w:color w:val="00B050"/>
          <w:szCs w:val="24"/>
          <w:lang w:val="en-US"/>
        </w:rPr>
      </w:pPr>
    </w:p>
    <w:p w14:paraId="1DE1DC2F" w14:textId="77777777" w:rsidR="00212862" w:rsidRDefault="00212862" w:rsidP="005528F4">
      <w:pPr>
        <w:ind w:left="1134"/>
        <w:rPr>
          <w:szCs w:val="24"/>
          <w:lang w:val="en-US"/>
        </w:rPr>
      </w:pPr>
      <w:r w:rsidRPr="000A4D58">
        <w:rPr>
          <w:szCs w:val="24"/>
          <w:lang w:val="en-US"/>
        </w:rPr>
        <w:t>II - Procedures concerning how the manual changes will be processed.</w:t>
      </w:r>
    </w:p>
    <w:p w14:paraId="3D05B4C0" w14:textId="77777777" w:rsidR="005528F4" w:rsidRPr="000A4D58" w:rsidRDefault="005528F4" w:rsidP="005528F4">
      <w:pPr>
        <w:ind w:left="1134"/>
        <w:rPr>
          <w:szCs w:val="24"/>
          <w:lang w:val="en-US"/>
        </w:rPr>
      </w:pPr>
    </w:p>
    <w:p w14:paraId="7CC8B3FD" w14:textId="77777777" w:rsidR="00212862" w:rsidRDefault="00212862" w:rsidP="005528F4">
      <w:pPr>
        <w:ind w:left="1134"/>
        <w:rPr>
          <w:szCs w:val="24"/>
          <w:lang w:val="en-US"/>
        </w:rPr>
      </w:pPr>
      <w:r w:rsidRPr="000A4D58">
        <w:rPr>
          <w:szCs w:val="24"/>
          <w:lang w:val="en-US"/>
        </w:rPr>
        <w:t>III - Process of manual distribution and availability to maintenance organization personnel and ANAC.</w:t>
      </w:r>
    </w:p>
    <w:p w14:paraId="107A1DB5" w14:textId="77777777" w:rsidR="005528F4" w:rsidRPr="000A4D58" w:rsidRDefault="005528F4" w:rsidP="005528F4">
      <w:pPr>
        <w:ind w:left="1134"/>
        <w:rPr>
          <w:szCs w:val="24"/>
          <w:lang w:val="en-US"/>
        </w:rPr>
      </w:pPr>
    </w:p>
    <w:p w14:paraId="3AADE49A" w14:textId="77777777" w:rsidR="00212862" w:rsidRPr="000A4D58" w:rsidRDefault="00212862" w:rsidP="005528F4">
      <w:pPr>
        <w:ind w:left="1134"/>
        <w:rPr>
          <w:szCs w:val="24"/>
          <w:lang w:val="en-US"/>
        </w:rPr>
      </w:pPr>
      <w:r w:rsidRPr="000A4D58">
        <w:rPr>
          <w:szCs w:val="24"/>
          <w:lang w:val="en-US"/>
        </w:rPr>
        <w:t>IV - Procedures to ensure revision tracking of changes. It should use, for example, a control of effective pages section and revision bars.</w:t>
      </w:r>
    </w:p>
    <w:p w14:paraId="3C27ACCE" w14:textId="77777777" w:rsidR="00212862" w:rsidRPr="000A4D58" w:rsidRDefault="00212862" w:rsidP="000A4D58">
      <w:pPr>
        <w:ind w:left="1296"/>
        <w:rPr>
          <w:i/>
          <w:iCs/>
          <w:szCs w:val="24"/>
          <w:lang w:val="en-US"/>
        </w:rPr>
      </w:pPr>
    </w:p>
    <w:p w14:paraId="591D31E7" w14:textId="4951B092" w:rsidR="00212862" w:rsidRPr="005528F4" w:rsidRDefault="00212862" w:rsidP="005528F4">
      <w:pPr>
        <w:ind w:left="1440"/>
        <w:rPr>
          <w:i/>
          <w:iCs/>
          <w:szCs w:val="24"/>
          <w:lang w:val="en-US"/>
        </w:rPr>
      </w:pPr>
      <w:r w:rsidRPr="005528F4">
        <w:rPr>
          <w:i/>
          <w:iCs/>
          <w:szCs w:val="24"/>
          <w:lang w:val="en-US"/>
        </w:rPr>
        <w:t xml:space="preserve">Note 1 - If the AMO already has established procedures regarding revision and amendment control which fully address </w:t>
      </w:r>
      <w:r w:rsidR="00365962" w:rsidRPr="005528F4">
        <w:rPr>
          <w:i/>
          <w:iCs/>
          <w:szCs w:val="24"/>
          <w:lang w:val="en-US"/>
        </w:rPr>
        <w:t>the above</w:t>
      </w:r>
      <w:r w:rsidRPr="005528F4">
        <w:rPr>
          <w:i/>
          <w:iCs/>
          <w:szCs w:val="24"/>
          <w:lang w:val="en-US"/>
        </w:rPr>
        <w:t xml:space="preserve"> items, ANAC recommends the AMO to use the same procedures to control, avoiding unnecessary repetition of such procedures into the supplement. The AMO should simply refer to the general procedures and just detail differences specific to the supplement if necessary.</w:t>
      </w:r>
    </w:p>
    <w:p w14:paraId="1AB365EC" w14:textId="77777777" w:rsidR="005528F4" w:rsidRPr="005528F4" w:rsidRDefault="005528F4" w:rsidP="005528F4">
      <w:pPr>
        <w:ind w:left="1440"/>
        <w:rPr>
          <w:szCs w:val="24"/>
          <w:lang w:val="en-US"/>
        </w:rPr>
      </w:pPr>
    </w:p>
    <w:p w14:paraId="5010474E" w14:textId="77777777" w:rsidR="00212862" w:rsidRDefault="00212862" w:rsidP="005528F4">
      <w:pPr>
        <w:ind w:left="1440"/>
        <w:rPr>
          <w:i/>
          <w:iCs/>
          <w:szCs w:val="24"/>
          <w:lang w:val="en-US"/>
        </w:rPr>
      </w:pPr>
      <w:r w:rsidRPr="005528F4">
        <w:rPr>
          <w:i/>
          <w:iCs/>
          <w:szCs w:val="24"/>
          <w:lang w:val="en-US"/>
        </w:rPr>
        <w:t>Note 2 - ANAC recommends special attention to procedures regarding notification of changes on the supplement or other manuals that may affect RBAC’s requirements. According to RBAC 145.209(j), these amendments must be submitted to ANAC for acceptance</w:t>
      </w:r>
      <w:r w:rsidRPr="000A4D58">
        <w:rPr>
          <w:i/>
          <w:iCs/>
          <w:szCs w:val="24"/>
          <w:lang w:val="en-US"/>
        </w:rPr>
        <w:t>.</w:t>
      </w:r>
    </w:p>
    <w:p w14:paraId="61376664" w14:textId="77777777" w:rsidR="005528F4" w:rsidRPr="000A4D58" w:rsidRDefault="005528F4" w:rsidP="000A4D58">
      <w:pPr>
        <w:ind w:left="1296"/>
        <w:rPr>
          <w:i/>
          <w:iCs/>
          <w:szCs w:val="24"/>
          <w:lang w:val="en-US"/>
        </w:rPr>
      </w:pPr>
    </w:p>
    <w:p w14:paraId="407842FB" w14:textId="77777777" w:rsidR="009A2930" w:rsidRDefault="00212862" w:rsidP="00476343">
      <w:pPr>
        <w:ind w:left="1440"/>
        <w:rPr>
          <w:i/>
          <w:iCs/>
          <w:szCs w:val="24"/>
          <w:lang w:val="en-US"/>
        </w:rPr>
      </w:pPr>
      <w:r w:rsidRPr="00476343">
        <w:rPr>
          <w:i/>
          <w:iCs/>
          <w:szCs w:val="24"/>
          <w:lang w:val="en-US"/>
        </w:rPr>
        <w:t>Note 3 - ANAC must be notified of all supplement revisions, whether for analysis and formal acceptance or merely for information and updating of the database. When submitting the document to ANAC, regardless of the format used, it must be clearly stated whether the new version requires acceptance or whether it is being submitted solely for information</w:t>
      </w:r>
      <w:r w:rsidR="009A2930">
        <w:rPr>
          <w:i/>
          <w:iCs/>
          <w:szCs w:val="24"/>
          <w:lang w:val="en-US"/>
        </w:rPr>
        <w:t xml:space="preserve">. </w:t>
      </w:r>
      <w:r w:rsidR="009A2930" w:rsidRPr="009A2930">
        <w:rPr>
          <w:i/>
          <w:iCs/>
          <w:szCs w:val="24"/>
          <w:lang w:val="en-US"/>
        </w:rPr>
        <w:t>Supplement revisions must be submitted via the SEI Electronic Protocol System, selecting the process type</w:t>
      </w:r>
      <w:r w:rsidR="009A2930">
        <w:rPr>
          <w:i/>
          <w:iCs/>
          <w:szCs w:val="24"/>
          <w:lang w:val="en-US"/>
        </w:rPr>
        <w:t xml:space="preserve"> "</w:t>
      </w:r>
      <w:r w:rsidR="009A2930" w:rsidRPr="009A2930">
        <w:rPr>
          <w:i/>
          <w:iCs/>
          <w:szCs w:val="24"/>
          <w:lang w:val="en-US"/>
        </w:rPr>
        <w:t>Aeronavegabilidade: Foreign Repair Station - Manuals Revision</w:t>
      </w:r>
      <w:r w:rsidR="009A2930">
        <w:rPr>
          <w:i/>
          <w:iCs/>
          <w:szCs w:val="24"/>
          <w:lang w:val="en-US"/>
        </w:rPr>
        <w:t>".</w:t>
      </w:r>
    </w:p>
    <w:p w14:paraId="0EF54723" w14:textId="77777777" w:rsidR="009A2930" w:rsidRDefault="009A2930" w:rsidP="00476343">
      <w:pPr>
        <w:ind w:left="1440"/>
        <w:rPr>
          <w:i/>
          <w:iCs/>
          <w:szCs w:val="24"/>
          <w:lang w:val="en-US"/>
        </w:rPr>
      </w:pPr>
    </w:p>
    <w:p w14:paraId="503ECA48" w14:textId="0E3128C2" w:rsidR="00212862" w:rsidRPr="00476343" w:rsidRDefault="00212862" w:rsidP="00476343">
      <w:pPr>
        <w:ind w:left="1440"/>
        <w:rPr>
          <w:i/>
          <w:iCs/>
          <w:szCs w:val="24"/>
          <w:lang w:val="en-US"/>
        </w:rPr>
      </w:pPr>
      <w:r w:rsidRPr="00476343">
        <w:rPr>
          <w:i/>
          <w:iCs/>
          <w:szCs w:val="24"/>
          <w:lang w:val="en-US"/>
        </w:rPr>
        <w:t>Note 4 - Submission of the supplement for formal acceptance is required in the following cases:</w:t>
      </w:r>
    </w:p>
    <w:p w14:paraId="06A3F683" w14:textId="77777777" w:rsidR="00476343" w:rsidRPr="00476343" w:rsidRDefault="00476343" w:rsidP="00476343">
      <w:pPr>
        <w:ind w:left="1440"/>
        <w:rPr>
          <w:i/>
          <w:iCs/>
          <w:szCs w:val="24"/>
          <w:lang w:val="en-US"/>
        </w:rPr>
      </w:pPr>
    </w:p>
    <w:p w14:paraId="13E319C8" w14:textId="0C48C037" w:rsidR="00212862" w:rsidRPr="00476343" w:rsidRDefault="00212862" w:rsidP="009C4AA8">
      <w:pPr>
        <w:pStyle w:val="PargrafodaLista"/>
        <w:numPr>
          <w:ilvl w:val="0"/>
          <w:numId w:val="20"/>
        </w:numPr>
        <w:rPr>
          <w:i/>
          <w:iCs/>
          <w:szCs w:val="24"/>
          <w:lang w:val="en-US"/>
        </w:rPr>
      </w:pPr>
      <w:r w:rsidRPr="00476343">
        <w:rPr>
          <w:i/>
          <w:iCs/>
          <w:szCs w:val="24"/>
          <w:lang w:val="en-US"/>
        </w:rPr>
        <w:t>AMOs initial certification;</w:t>
      </w:r>
    </w:p>
    <w:p w14:paraId="0A60B72C" w14:textId="5E02B07B" w:rsidR="00212862" w:rsidRPr="00476343" w:rsidRDefault="00212862" w:rsidP="009C4AA8">
      <w:pPr>
        <w:pStyle w:val="PargrafodaLista"/>
        <w:numPr>
          <w:ilvl w:val="0"/>
          <w:numId w:val="20"/>
        </w:numPr>
        <w:rPr>
          <w:i/>
          <w:iCs/>
          <w:szCs w:val="24"/>
          <w:lang w:val="en-US"/>
        </w:rPr>
      </w:pPr>
      <w:r w:rsidRPr="00476343">
        <w:rPr>
          <w:i/>
          <w:iCs/>
          <w:szCs w:val="24"/>
          <w:lang w:val="en-US"/>
        </w:rPr>
        <w:t>Inclusion of new procedures with alternative method for compliance with Brazilian special conditions or Supplementary Instructions (IS);</w:t>
      </w:r>
    </w:p>
    <w:p w14:paraId="3B5FB839" w14:textId="283948DC" w:rsidR="00212862" w:rsidRPr="00476343" w:rsidRDefault="00212862" w:rsidP="009C4AA8">
      <w:pPr>
        <w:pStyle w:val="PargrafodaLista"/>
        <w:numPr>
          <w:ilvl w:val="0"/>
          <w:numId w:val="20"/>
        </w:numPr>
        <w:rPr>
          <w:i/>
          <w:iCs/>
          <w:szCs w:val="24"/>
          <w:lang w:val="en-US"/>
        </w:rPr>
      </w:pPr>
      <w:r w:rsidRPr="00476343">
        <w:rPr>
          <w:i/>
          <w:iCs/>
          <w:szCs w:val="24"/>
          <w:lang w:val="en-US"/>
        </w:rPr>
        <w:lastRenderedPageBreak/>
        <w:t>Reissue with complete modification of the manual (this case requires the presentation of proof of payment of the applicable fee (TFAC);</w:t>
      </w:r>
    </w:p>
    <w:p w14:paraId="622B471C" w14:textId="38ACE229" w:rsidR="00212862" w:rsidRPr="00476343" w:rsidRDefault="00212862" w:rsidP="009C4AA8">
      <w:pPr>
        <w:pStyle w:val="PargrafodaLista"/>
        <w:numPr>
          <w:ilvl w:val="0"/>
          <w:numId w:val="20"/>
        </w:numPr>
        <w:rPr>
          <w:i/>
          <w:iCs/>
          <w:szCs w:val="24"/>
          <w:lang w:val="en-US"/>
        </w:rPr>
      </w:pPr>
      <w:r w:rsidRPr="00476343">
        <w:rPr>
          <w:i/>
          <w:iCs/>
          <w:szCs w:val="24"/>
          <w:lang w:val="en-US"/>
        </w:rPr>
        <w:t>Inclusion of procedures with the objective of complying with requirements established in international maintenance agreements; and</w:t>
      </w:r>
    </w:p>
    <w:p w14:paraId="3153E64C" w14:textId="5B6D083F" w:rsidR="00212862" w:rsidRPr="00476343" w:rsidRDefault="00212862" w:rsidP="009C4AA8">
      <w:pPr>
        <w:pStyle w:val="PargrafodaLista"/>
        <w:numPr>
          <w:ilvl w:val="0"/>
          <w:numId w:val="20"/>
        </w:numPr>
        <w:rPr>
          <w:i/>
          <w:iCs/>
          <w:szCs w:val="24"/>
          <w:lang w:val="en-US"/>
        </w:rPr>
      </w:pPr>
      <w:r w:rsidRPr="00476343">
        <w:rPr>
          <w:i/>
          <w:iCs/>
          <w:szCs w:val="24"/>
          <w:lang w:val="en-US"/>
        </w:rPr>
        <w:t>Other situations as determined by ANAC in a specific process.</w:t>
      </w:r>
    </w:p>
    <w:p w14:paraId="0E48160D" w14:textId="77777777" w:rsidR="00476343" w:rsidRPr="00476343" w:rsidRDefault="00476343" w:rsidP="000A4D58">
      <w:pPr>
        <w:ind w:left="2124"/>
        <w:rPr>
          <w:i/>
          <w:iCs/>
          <w:szCs w:val="24"/>
          <w:lang w:val="en-US"/>
        </w:rPr>
      </w:pPr>
    </w:p>
    <w:p w14:paraId="7AB6C560" w14:textId="77777777" w:rsidR="00212862" w:rsidRPr="00476343" w:rsidRDefault="00212862" w:rsidP="00476343">
      <w:pPr>
        <w:ind w:left="1440"/>
        <w:rPr>
          <w:i/>
          <w:iCs/>
          <w:szCs w:val="24"/>
          <w:lang w:val="en-US"/>
        </w:rPr>
      </w:pPr>
      <w:r w:rsidRPr="00476343">
        <w:rPr>
          <w:i/>
          <w:iCs/>
          <w:szCs w:val="24"/>
          <w:lang w:val="en-US"/>
        </w:rPr>
        <w:t>Note 5 - Submission of the supplement for information purposes only may occur in the following cases:</w:t>
      </w:r>
    </w:p>
    <w:p w14:paraId="6F1086CE" w14:textId="77777777" w:rsidR="00476343" w:rsidRPr="00476343" w:rsidRDefault="00476343" w:rsidP="00476343">
      <w:pPr>
        <w:ind w:left="1440"/>
        <w:rPr>
          <w:i/>
          <w:iCs/>
          <w:szCs w:val="24"/>
          <w:lang w:val="en-US"/>
        </w:rPr>
      </w:pPr>
    </w:p>
    <w:p w14:paraId="50BEF6ED" w14:textId="4BF6424E" w:rsidR="00212862" w:rsidRPr="00476343" w:rsidRDefault="00212862" w:rsidP="009C4AA8">
      <w:pPr>
        <w:pStyle w:val="PargrafodaLista"/>
        <w:numPr>
          <w:ilvl w:val="0"/>
          <w:numId w:val="21"/>
        </w:numPr>
        <w:rPr>
          <w:i/>
          <w:iCs/>
          <w:szCs w:val="24"/>
          <w:lang w:val="en-US"/>
        </w:rPr>
      </w:pPr>
      <w:r w:rsidRPr="00476343">
        <w:rPr>
          <w:i/>
          <w:iCs/>
          <w:szCs w:val="24"/>
          <w:lang w:val="en-US"/>
        </w:rPr>
        <w:t>Revisions to adapt procedures to the reality of the AMO and simple changes in legislation; and</w:t>
      </w:r>
    </w:p>
    <w:p w14:paraId="4913B019" w14:textId="415A83F3" w:rsidR="00212862" w:rsidRPr="00476343" w:rsidRDefault="00212862" w:rsidP="009C4AA8">
      <w:pPr>
        <w:pStyle w:val="PargrafodaLista"/>
        <w:numPr>
          <w:ilvl w:val="0"/>
          <w:numId w:val="21"/>
        </w:numPr>
        <w:rPr>
          <w:i/>
          <w:iCs/>
          <w:szCs w:val="24"/>
          <w:lang w:val="en-US"/>
        </w:rPr>
      </w:pPr>
      <w:r w:rsidRPr="00476343">
        <w:rPr>
          <w:i/>
          <w:iCs/>
          <w:szCs w:val="24"/>
          <w:lang w:val="en-US"/>
        </w:rPr>
        <w:t>When the change to the manual does not fall within the situations described in the previous note.</w:t>
      </w:r>
    </w:p>
    <w:p w14:paraId="13578C4C" w14:textId="77777777" w:rsidR="00212862" w:rsidRDefault="00212862" w:rsidP="000A4D58">
      <w:pPr>
        <w:ind w:left="2124"/>
        <w:rPr>
          <w:color w:val="FF0000"/>
          <w:szCs w:val="24"/>
          <w:lang w:val="en-US"/>
        </w:rPr>
      </w:pPr>
    </w:p>
    <w:p w14:paraId="33ACF931" w14:textId="77777777" w:rsidR="00476343" w:rsidRPr="00476343" w:rsidRDefault="00476343" w:rsidP="000A4D58">
      <w:pPr>
        <w:ind w:left="2124"/>
        <w:rPr>
          <w:color w:val="FF0000"/>
          <w:szCs w:val="24"/>
          <w:lang w:val="en-US"/>
        </w:rPr>
      </w:pPr>
    </w:p>
    <w:p w14:paraId="20ADF197" w14:textId="77777777" w:rsidR="00212862" w:rsidRPr="00476343" w:rsidRDefault="00212862" w:rsidP="00476343">
      <w:pPr>
        <w:pStyle w:val="Ttulo1"/>
        <w:spacing w:before="0" w:after="0"/>
        <w:ind w:left="1134" w:hanging="1134"/>
        <w:rPr>
          <w:b/>
          <w:bCs/>
          <w:sz w:val="24"/>
          <w:szCs w:val="24"/>
          <w:lang w:val="en-US"/>
        </w:rPr>
      </w:pPr>
      <w:bookmarkStart w:id="2" w:name="_Toc188438699"/>
      <w:bookmarkStart w:id="3" w:name="_Toc190098099"/>
      <w:r w:rsidRPr="00476343">
        <w:rPr>
          <w:b/>
          <w:bCs/>
          <w:sz w:val="24"/>
          <w:szCs w:val="24"/>
          <w:lang w:val="en-US"/>
        </w:rPr>
        <w:t>INTRODUCTION</w:t>
      </w:r>
      <w:bookmarkEnd w:id="2"/>
      <w:bookmarkEnd w:id="3"/>
    </w:p>
    <w:p w14:paraId="4C19E740" w14:textId="77777777" w:rsidR="00212862" w:rsidRDefault="00212862" w:rsidP="000A4D58">
      <w:pPr>
        <w:rPr>
          <w:szCs w:val="24"/>
        </w:rPr>
      </w:pPr>
    </w:p>
    <w:p w14:paraId="1A8A3662" w14:textId="77777777" w:rsidR="00365962" w:rsidRPr="000A4D58" w:rsidRDefault="00365962" w:rsidP="000A4D58">
      <w:pPr>
        <w:rPr>
          <w:szCs w:val="24"/>
        </w:rPr>
      </w:pPr>
    </w:p>
    <w:p w14:paraId="18C96156" w14:textId="77777777" w:rsidR="00212862" w:rsidRPr="000A4D58" w:rsidRDefault="00212862" w:rsidP="00476343">
      <w:pPr>
        <w:pStyle w:val="Ttulo2"/>
        <w:spacing w:before="0" w:after="0"/>
        <w:ind w:left="1134" w:hanging="1134"/>
        <w:rPr>
          <w:sz w:val="24"/>
          <w:szCs w:val="24"/>
          <w:lang w:val="en-US"/>
        </w:rPr>
      </w:pPr>
      <w:r w:rsidRPr="000A4D58">
        <w:rPr>
          <w:sz w:val="24"/>
          <w:szCs w:val="24"/>
          <w:lang w:val="en-US"/>
        </w:rPr>
        <w:t>The introduction section should address the following:</w:t>
      </w:r>
    </w:p>
    <w:p w14:paraId="00A7E6FB" w14:textId="77777777" w:rsidR="00212862" w:rsidRPr="000A4D58" w:rsidRDefault="00212862" w:rsidP="000A4D58">
      <w:pPr>
        <w:rPr>
          <w:szCs w:val="24"/>
          <w:lang w:val="en-US"/>
        </w:rPr>
      </w:pPr>
    </w:p>
    <w:p w14:paraId="4454CA47" w14:textId="77777777" w:rsidR="00212862" w:rsidRPr="000A4D58" w:rsidRDefault="00212862" w:rsidP="009C4AA8">
      <w:pPr>
        <w:pStyle w:val="PargrafodaLista"/>
        <w:numPr>
          <w:ilvl w:val="0"/>
          <w:numId w:val="8"/>
        </w:numPr>
        <w:ind w:left="1560" w:hanging="426"/>
        <w:contextualSpacing/>
        <w:rPr>
          <w:rFonts w:eastAsiaTheme="majorEastAsia"/>
          <w:szCs w:val="24"/>
          <w:lang w:val="en-US"/>
        </w:rPr>
      </w:pPr>
      <w:r w:rsidRPr="000A4D58">
        <w:rPr>
          <w:rFonts w:eastAsiaTheme="majorEastAsia"/>
          <w:szCs w:val="24"/>
          <w:lang w:val="en-US"/>
        </w:rPr>
        <w:t>Indicate that the ANAC Supplement, together with other chapters of the approved local CAA manual of exposition (MOE), define the organization and procedures that comply with applicable regulation.</w:t>
      </w:r>
    </w:p>
    <w:p w14:paraId="03E0EE40" w14:textId="77777777" w:rsidR="00212862" w:rsidRPr="000A4D58" w:rsidRDefault="00212862" w:rsidP="000A4D58">
      <w:pPr>
        <w:ind w:left="1416"/>
        <w:rPr>
          <w:szCs w:val="24"/>
          <w:lang w:val="en-US"/>
        </w:rPr>
      </w:pPr>
    </w:p>
    <w:p w14:paraId="6720ADC4" w14:textId="77777777" w:rsidR="00212862" w:rsidRDefault="00212862" w:rsidP="00476343">
      <w:pPr>
        <w:ind w:left="1560"/>
        <w:rPr>
          <w:i/>
          <w:iCs/>
          <w:szCs w:val="24"/>
          <w:lang w:val="en-US"/>
        </w:rPr>
      </w:pPr>
      <w:r w:rsidRPr="000A4D58">
        <w:rPr>
          <w:i/>
          <w:iCs/>
          <w:szCs w:val="24"/>
          <w:lang w:val="en-US"/>
        </w:rPr>
        <w:t>Note: An acceptable statement might be as follows:</w:t>
      </w:r>
    </w:p>
    <w:p w14:paraId="60338EEB" w14:textId="77777777" w:rsidR="00476343" w:rsidRPr="000A4D58" w:rsidRDefault="00476343" w:rsidP="00476343">
      <w:pPr>
        <w:ind w:left="1560"/>
        <w:rPr>
          <w:szCs w:val="24"/>
          <w:lang w:val="en-US"/>
        </w:rPr>
      </w:pPr>
    </w:p>
    <w:p w14:paraId="7990EF85" w14:textId="77777777" w:rsidR="0020394D" w:rsidRDefault="00212862" w:rsidP="0020394D">
      <w:pPr>
        <w:pBdr>
          <w:top w:val="single" w:sz="4" w:space="1" w:color="auto"/>
          <w:left w:val="single" w:sz="4" w:space="4" w:color="auto"/>
          <w:bottom w:val="single" w:sz="4" w:space="1" w:color="auto"/>
          <w:right w:val="single" w:sz="4" w:space="0" w:color="auto"/>
        </w:pBdr>
        <w:ind w:left="1843" w:right="849"/>
        <w:rPr>
          <w:szCs w:val="24"/>
          <w:lang w:val="en-US"/>
        </w:rPr>
      </w:pPr>
      <w:r w:rsidRPr="000A4D58">
        <w:rPr>
          <w:szCs w:val="24"/>
          <w:lang w:val="en-US"/>
        </w:rPr>
        <w:t>INTRODUCTION</w:t>
      </w:r>
    </w:p>
    <w:p w14:paraId="1C148F60" w14:textId="77777777" w:rsidR="0020394D" w:rsidRDefault="0020394D" w:rsidP="0020394D">
      <w:pPr>
        <w:pBdr>
          <w:top w:val="single" w:sz="4" w:space="1" w:color="auto"/>
          <w:left w:val="single" w:sz="4" w:space="4" w:color="auto"/>
          <w:bottom w:val="single" w:sz="4" w:space="1" w:color="auto"/>
          <w:right w:val="single" w:sz="4" w:space="0" w:color="auto"/>
        </w:pBdr>
        <w:ind w:left="1843" w:right="849"/>
        <w:rPr>
          <w:szCs w:val="24"/>
          <w:lang w:val="en-US"/>
        </w:rPr>
      </w:pPr>
    </w:p>
    <w:p w14:paraId="61D10385" w14:textId="5BCD1C75" w:rsidR="00476343" w:rsidRDefault="00212862" w:rsidP="0020394D">
      <w:pPr>
        <w:pBdr>
          <w:top w:val="single" w:sz="4" w:space="1" w:color="auto"/>
          <w:left w:val="single" w:sz="4" w:space="4" w:color="auto"/>
          <w:bottom w:val="single" w:sz="4" w:space="1" w:color="auto"/>
          <w:right w:val="single" w:sz="4" w:space="0" w:color="auto"/>
        </w:pBdr>
        <w:ind w:left="1843" w:right="849"/>
        <w:rPr>
          <w:szCs w:val="24"/>
          <w:lang w:val="en-US"/>
        </w:rPr>
      </w:pPr>
      <w:r w:rsidRPr="000A4D58">
        <w:rPr>
          <w:szCs w:val="24"/>
          <w:lang w:val="en-US"/>
        </w:rPr>
        <w:t>This supplement expands on and complements the contents of &lt;name of civil aviation authority&gt;’s accepted &lt;name of repair station/inspection procedures/ quality assurance manuals&gt;, regarding maintenance performed on Brazilian registered (aircraft, engines and/or components or parts thereof). All work performed on such items observe the guidance of this manual, the RBACs (</w:t>
      </w:r>
      <w:proofErr w:type="spellStart"/>
      <w:r w:rsidRPr="000A4D58">
        <w:rPr>
          <w:szCs w:val="24"/>
          <w:lang w:val="en-US"/>
        </w:rPr>
        <w:t>Regulamentos</w:t>
      </w:r>
      <w:proofErr w:type="spellEnd"/>
      <w:r w:rsidRPr="000A4D58">
        <w:rPr>
          <w:szCs w:val="24"/>
          <w:lang w:val="en-US"/>
        </w:rPr>
        <w:t xml:space="preserve"> </w:t>
      </w:r>
      <w:proofErr w:type="spellStart"/>
      <w:r w:rsidRPr="000A4D58">
        <w:rPr>
          <w:szCs w:val="24"/>
          <w:lang w:val="en-US"/>
        </w:rPr>
        <w:t>Brasileiros</w:t>
      </w:r>
      <w:proofErr w:type="spellEnd"/>
      <w:r w:rsidRPr="000A4D58">
        <w:rPr>
          <w:szCs w:val="24"/>
          <w:lang w:val="en-US"/>
        </w:rPr>
        <w:t xml:space="preserve"> da </w:t>
      </w:r>
      <w:proofErr w:type="spellStart"/>
      <w:r w:rsidRPr="000A4D58">
        <w:rPr>
          <w:szCs w:val="24"/>
          <w:lang w:val="en-US"/>
        </w:rPr>
        <w:t>Aviação</w:t>
      </w:r>
      <w:proofErr w:type="spellEnd"/>
      <w:r w:rsidRPr="000A4D58">
        <w:rPr>
          <w:szCs w:val="24"/>
          <w:lang w:val="en-US"/>
        </w:rPr>
        <w:t xml:space="preserve"> Civil) and the limitations of Brazilian Maintenance Organization Certificate (</w:t>
      </w:r>
      <w:proofErr w:type="spellStart"/>
      <w:r w:rsidRPr="000A4D58">
        <w:rPr>
          <w:szCs w:val="24"/>
          <w:lang w:val="en-US"/>
        </w:rPr>
        <w:t>Certificado</w:t>
      </w:r>
      <w:proofErr w:type="spellEnd"/>
      <w:r w:rsidRPr="000A4D58">
        <w:rPr>
          <w:szCs w:val="24"/>
          <w:lang w:val="en-US"/>
        </w:rPr>
        <w:t xml:space="preserve"> de </w:t>
      </w:r>
      <w:proofErr w:type="spellStart"/>
      <w:r w:rsidRPr="000A4D58">
        <w:rPr>
          <w:szCs w:val="24"/>
          <w:lang w:val="en-US"/>
        </w:rPr>
        <w:t>Organização</w:t>
      </w:r>
      <w:proofErr w:type="spellEnd"/>
      <w:r w:rsidRPr="000A4D58">
        <w:rPr>
          <w:szCs w:val="24"/>
          <w:lang w:val="en-US"/>
        </w:rPr>
        <w:t xml:space="preserve"> de Manutenção - COM).</w:t>
      </w:r>
    </w:p>
    <w:p w14:paraId="5E01D0A8" w14:textId="77777777" w:rsidR="0020394D" w:rsidRPr="000A4D58" w:rsidRDefault="0020394D" w:rsidP="0020394D">
      <w:pPr>
        <w:pBdr>
          <w:top w:val="single" w:sz="4" w:space="1" w:color="auto"/>
          <w:left w:val="single" w:sz="4" w:space="4" w:color="auto"/>
          <w:bottom w:val="single" w:sz="4" w:space="1" w:color="auto"/>
          <w:right w:val="single" w:sz="4" w:space="0" w:color="auto"/>
        </w:pBdr>
        <w:ind w:left="1843" w:right="849"/>
        <w:rPr>
          <w:szCs w:val="24"/>
          <w:lang w:val="en-US"/>
        </w:rPr>
      </w:pPr>
    </w:p>
    <w:p w14:paraId="3F450BEF" w14:textId="77777777" w:rsidR="00212862" w:rsidRPr="000A4D58" w:rsidRDefault="00212862" w:rsidP="000A4D58">
      <w:pPr>
        <w:rPr>
          <w:rFonts w:eastAsiaTheme="majorEastAsia"/>
          <w:szCs w:val="24"/>
          <w:lang w:val="en-US"/>
        </w:rPr>
      </w:pPr>
    </w:p>
    <w:p w14:paraId="56E7A444" w14:textId="77777777" w:rsidR="00212862" w:rsidRPr="000A4D58" w:rsidRDefault="00212862" w:rsidP="009C4AA8">
      <w:pPr>
        <w:pStyle w:val="PargrafodaLista"/>
        <w:numPr>
          <w:ilvl w:val="0"/>
          <w:numId w:val="8"/>
        </w:numPr>
        <w:ind w:left="1560" w:hanging="426"/>
        <w:contextualSpacing/>
        <w:rPr>
          <w:rFonts w:eastAsiaTheme="majorEastAsia"/>
          <w:szCs w:val="24"/>
          <w:lang w:val="en-US"/>
        </w:rPr>
      </w:pPr>
      <w:r w:rsidRPr="000A4D58">
        <w:rPr>
          <w:rFonts w:eastAsiaTheme="majorEastAsia"/>
          <w:szCs w:val="24"/>
          <w:lang w:val="en-US"/>
        </w:rPr>
        <w:t>Whenever conflicting issues result between local CAA and the RBAC and this supplement, the RBACs will take precedence over the local CAA regulations when maintenance services on Brazilian aeronautical products are involved in.</w:t>
      </w:r>
    </w:p>
    <w:p w14:paraId="0F95B9BF" w14:textId="77777777" w:rsidR="00212862" w:rsidRDefault="00212862" w:rsidP="000A4D58">
      <w:pPr>
        <w:ind w:left="360"/>
        <w:rPr>
          <w:rFonts w:eastAsiaTheme="majorEastAsia"/>
          <w:szCs w:val="24"/>
          <w:lang w:val="en-US"/>
        </w:rPr>
      </w:pPr>
    </w:p>
    <w:p w14:paraId="3394FA35" w14:textId="77777777" w:rsidR="00365962" w:rsidRDefault="00365962" w:rsidP="000A4D58">
      <w:pPr>
        <w:ind w:left="360"/>
        <w:rPr>
          <w:rFonts w:eastAsiaTheme="majorEastAsia"/>
          <w:szCs w:val="24"/>
          <w:lang w:val="en-US"/>
        </w:rPr>
      </w:pPr>
    </w:p>
    <w:p w14:paraId="4DAC3430" w14:textId="77777777" w:rsidR="0061237A" w:rsidRPr="000A4D58" w:rsidRDefault="0061237A" w:rsidP="000A4D58">
      <w:pPr>
        <w:ind w:left="360"/>
        <w:rPr>
          <w:rFonts w:eastAsiaTheme="majorEastAsia"/>
          <w:szCs w:val="24"/>
          <w:lang w:val="en-US"/>
        </w:rPr>
      </w:pPr>
    </w:p>
    <w:p w14:paraId="7E037D38" w14:textId="77777777" w:rsidR="00212862" w:rsidRPr="000A4D58" w:rsidRDefault="00212862" w:rsidP="00EC62CA">
      <w:pPr>
        <w:pStyle w:val="Ttulo1"/>
        <w:spacing w:before="0" w:after="0"/>
        <w:ind w:left="1134" w:hanging="1134"/>
        <w:rPr>
          <w:b/>
          <w:bCs/>
          <w:sz w:val="24"/>
          <w:szCs w:val="24"/>
          <w:lang w:val="en-US"/>
        </w:rPr>
      </w:pPr>
      <w:bookmarkStart w:id="4" w:name="_Toc188438700"/>
      <w:bookmarkStart w:id="5" w:name="_Toc190098100"/>
      <w:r w:rsidRPr="000A4D58">
        <w:rPr>
          <w:b/>
          <w:bCs/>
          <w:sz w:val="24"/>
          <w:szCs w:val="24"/>
          <w:lang w:val="en-US"/>
        </w:rPr>
        <w:t>ACCOUNTABLE MANAGER COMMITMENT STATEMENT and SAFETY MANAGEMENT SYSTEM</w:t>
      </w:r>
      <w:bookmarkEnd w:id="4"/>
      <w:bookmarkEnd w:id="5"/>
    </w:p>
    <w:p w14:paraId="66E7CD52" w14:textId="77777777" w:rsidR="00212862" w:rsidRDefault="00212862" w:rsidP="000A4D58">
      <w:pPr>
        <w:rPr>
          <w:szCs w:val="24"/>
          <w:lang w:val="en-US"/>
        </w:rPr>
      </w:pPr>
    </w:p>
    <w:p w14:paraId="0A67321A" w14:textId="77777777" w:rsidR="00365962" w:rsidRPr="000A4D58" w:rsidRDefault="00365962" w:rsidP="000A4D58">
      <w:pPr>
        <w:rPr>
          <w:szCs w:val="24"/>
          <w:lang w:val="en-US"/>
        </w:rPr>
      </w:pPr>
    </w:p>
    <w:p w14:paraId="65BCA5EB" w14:textId="77777777" w:rsidR="00212862" w:rsidRDefault="00212862" w:rsidP="00EC62CA">
      <w:pPr>
        <w:pStyle w:val="Ttulo2"/>
        <w:spacing w:before="0" w:after="0"/>
        <w:ind w:left="1134" w:hanging="1143"/>
        <w:rPr>
          <w:sz w:val="24"/>
          <w:szCs w:val="24"/>
          <w:lang w:val="en-US"/>
        </w:rPr>
      </w:pPr>
      <w:r w:rsidRPr="000A4D58">
        <w:rPr>
          <w:sz w:val="24"/>
          <w:szCs w:val="24"/>
          <w:lang w:val="en-US"/>
        </w:rPr>
        <w:lastRenderedPageBreak/>
        <w:t>This part of the Supplement represents the agreement by the accountable manager that the AMO will comply with the conditions specified in the supplement.</w:t>
      </w:r>
    </w:p>
    <w:p w14:paraId="029989C8" w14:textId="77777777" w:rsidR="00EC62CA" w:rsidRPr="00EC62CA" w:rsidRDefault="00EC62CA" w:rsidP="00EC62CA">
      <w:pPr>
        <w:rPr>
          <w:lang w:val="en-US" w:eastAsia="pt-BR"/>
        </w:rPr>
      </w:pPr>
    </w:p>
    <w:p w14:paraId="11360E20" w14:textId="77777777" w:rsidR="00212862" w:rsidRPr="000A4D58" w:rsidRDefault="00212862" w:rsidP="00EC62CA">
      <w:pPr>
        <w:pStyle w:val="Ttulo2"/>
        <w:spacing w:before="0" w:after="0"/>
        <w:ind w:left="1134" w:hanging="1143"/>
        <w:rPr>
          <w:sz w:val="24"/>
          <w:szCs w:val="24"/>
          <w:lang w:val="en-US"/>
        </w:rPr>
      </w:pPr>
      <w:r w:rsidRPr="000A4D58">
        <w:rPr>
          <w:sz w:val="24"/>
          <w:szCs w:val="24"/>
          <w:lang w:val="en-US"/>
        </w:rPr>
        <w:t xml:space="preserve">The accountable manager is also responsible for the AMO Safety Management System - SMS (Sistema de </w:t>
      </w:r>
      <w:proofErr w:type="spellStart"/>
      <w:r w:rsidRPr="000A4D58">
        <w:rPr>
          <w:sz w:val="24"/>
          <w:szCs w:val="24"/>
          <w:lang w:val="en-US"/>
        </w:rPr>
        <w:t>Gerenciamento</w:t>
      </w:r>
      <w:proofErr w:type="spellEnd"/>
      <w:r w:rsidRPr="000A4D58">
        <w:rPr>
          <w:sz w:val="24"/>
          <w:szCs w:val="24"/>
          <w:lang w:val="en-US"/>
        </w:rPr>
        <w:t xml:space="preserve"> da </w:t>
      </w:r>
      <w:proofErr w:type="spellStart"/>
      <w:r w:rsidRPr="000A4D58">
        <w:rPr>
          <w:sz w:val="24"/>
          <w:szCs w:val="24"/>
          <w:lang w:val="en-US"/>
        </w:rPr>
        <w:t>Segurança</w:t>
      </w:r>
      <w:proofErr w:type="spellEnd"/>
      <w:r w:rsidRPr="000A4D58">
        <w:rPr>
          <w:sz w:val="24"/>
          <w:szCs w:val="24"/>
          <w:lang w:val="en-US"/>
        </w:rPr>
        <w:t xml:space="preserve"> </w:t>
      </w:r>
      <w:proofErr w:type="spellStart"/>
      <w:r w:rsidRPr="000A4D58">
        <w:rPr>
          <w:sz w:val="24"/>
          <w:szCs w:val="24"/>
          <w:lang w:val="en-US"/>
        </w:rPr>
        <w:t>Operacional</w:t>
      </w:r>
      <w:proofErr w:type="spellEnd"/>
      <w:r w:rsidRPr="000A4D58">
        <w:rPr>
          <w:sz w:val="24"/>
          <w:szCs w:val="24"/>
          <w:lang w:val="en-US"/>
        </w:rPr>
        <w:t xml:space="preserve"> - SGSO) and its implementation plan, as established by section 145.214-I of RBAC 145.</w:t>
      </w:r>
    </w:p>
    <w:p w14:paraId="61C8AEB9" w14:textId="77777777" w:rsidR="00212862" w:rsidRPr="000A4D58" w:rsidRDefault="00212862" w:rsidP="000A4D58">
      <w:pPr>
        <w:rPr>
          <w:szCs w:val="24"/>
          <w:lang w:val="en-US"/>
        </w:rPr>
      </w:pPr>
    </w:p>
    <w:p w14:paraId="6AE3EBE3" w14:textId="77777777" w:rsidR="00212862" w:rsidRDefault="00212862" w:rsidP="00EC62CA">
      <w:pPr>
        <w:ind w:left="1560"/>
        <w:rPr>
          <w:rFonts w:eastAsiaTheme="majorEastAsia"/>
          <w:i/>
          <w:iCs/>
          <w:szCs w:val="24"/>
          <w:lang w:val="en-US"/>
        </w:rPr>
      </w:pPr>
      <w:r w:rsidRPr="000A4D58">
        <w:rPr>
          <w:rFonts w:eastAsiaTheme="majorEastAsia"/>
          <w:i/>
          <w:iCs/>
          <w:szCs w:val="24"/>
          <w:lang w:val="en-US"/>
        </w:rPr>
        <w:t>Note - An acceptable statement might be as follows and must be dated and signed by the accountable manger:</w:t>
      </w:r>
    </w:p>
    <w:p w14:paraId="6AAF3851" w14:textId="77777777" w:rsidR="00EC62CA" w:rsidRPr="000A4D58" w:rsidRDefault="00EC62CA" w:rsidP="000A4D58">
      <w:pPr>
        <w:ind w:left="1418"/>
        <w:rPr>
          <w:rFonts w:eastAsiaTheme="majorEastAsia"/>
          <w:i/>
          <w:iCs/>
          <w:szCs w:val="24"/>
          <w:lang w:val="en-US"/>
        </w:rPr>
      </w:pPr>
    </w:p>
    <w:p w14:paraId="44DD46E5" w14:textId="67632039" w:rsidR="00212862" w:rsidRDefault="00212862" w:rsidP="00EC62CA">
      <w:pPr>
        <w:pBdr>
          <w:top w:val="single" w:sz="4" w:space="1" w:color="auto"/>
          <w:left w:val="single" w:sz="4" w:space="4" w:color="auto"/>
          <w:bottom w:val="single" w:sz="4" w:space="1" w:color="auto"/>
          <w:right w:val="single" w:sz="4" w:space="4" w:color="auto"/>
        </w:pBdr>
        <w:ind w:left="1843" w:right="849"/>
        <w:rPr>
          <w:i/>
          <w:iCs/>
          <w:szCs w:val="24"/>
          <w:lang w:val="en-US"/>
        </w:rPr>
      </w:pPr>
      <w:r w:rsidRPr="000A4D58">
        <w:rPr>
          <w:i/>
          <w:iCs/>
          <w:szCs w:val="24"/>
          <w:lang w:val="en-US"/>
        </w:rPr>
        <w:t xml:space="preserve">This Supplement defines, in conjunction with the </w:t>
      </w:r>
      <w:r w:rsidRPr="000A4D58">
        <w:rPr>
          <w:b/>
          <w:bCs/>
          <w:i/>
          <w:iCs/>
          <w:szCs w:val="24"/>
          <w:lang w:val="en-US"/>
        </w:rPr>
        <w:t>Safety Management System Manual</w:t>
      </w:r>
      <w:r w:rsidRPr="000A4D58">
        <w:rPr>
          <w:i/>
          <w:iCs/>
          <w:szCs w:val="24"/>
          <w:lang w:val="en-US"/>
        </w:rPr>
        <w:t>, the organization and procedures upon which ANAC Supplement acceptance is based. It is recognized that the organization’s procedures do not override the necessity of complying with any additional requirements formally published by ANAC and notified to this organization timely.</w:t>
      </w:r>
    </w:p>
    <w:p w14:paraId="5C04EB94" w14:textId="77777777" w:rsidR="00EC62CA" w:rsidRPr="000A4D58" w:rsidRDefault="00EC62CA" w:rsidP="00EC62CA">
      <w:pPr>
        <w:pBdr>
          <w:top w:val="single" w:sz="4" w:space="1" w:color="auto"/>
          <w:left w:val="single" w:sz="4" w:space="4" w:color="auto"/>
          <w:bottom w:val="single" w:sz="4" w:space="1" w:color="auto"/>
          <w:right w:val="single" w:sz="4" w:space="4" w:color="auto"/>
        </w:pBdr>
        <w:ind w:left="1843" w:right="849"/>
        <w:rPr>
          <w:i/>
          <w:iCs/>
          <w:szCs w:val="24"/>
          <w:lang w:val="en-US"/>
        </w:rPr>
      </w:pPr>
    </w:p>
    <w:p w14:paraId="77F59A87" w14:textId="77777777" w:rsidR="00212862" w:rsidRDefault="00212862" w:rsidP="00EC62CA">
      <w:pPr>
        <w:pBdr>
          <w:top w:val="single" w:sz="4" w:space="1" w:color="auto"/>
          <w:left w:val="single" w:sz="4" w:space="4" w:color="auto"/>
          <w:bottom w:val="single" w:sz="4" w:space="1" w:color="auto"/>
          <w:right w:val="single" w:sz="4" w:space="4" w:color="auto"/>
        </w:pBdr>
        <w:ind w:left="1843" w:right="849"/>
        <w:rPr>
          <w:i/>
          <w:iCs/>
          <w:szCs w:val="24"/>
          <w:lang w:val="en-US"/>
        </w:rPr>
      </w:pPr>
      <w:r w:rsidRPr="000A4D58">
        <w:rPr>
          <w:i/>
          <w:iCs/>
          <w:szCs w:val="24"/>
          <w:lang w:val="en-US"/>
        </w:rPr>
        <w:t>It is understood that ANAC will list this organization as an acceptable source of maintenance for Brazilian civil aeronautical products under its regulatory control.</w:t>
      </w:r>
    </w:p>
    <w:p w14:paraId="63A1732E" w14:textId="77777777" w:rsidR="00EC62CA" w:rsidRPr="000A4D58" w:rsidRDefault="00EC62CA" w:rsidP="00EC62CA">
      <w:pPr>
        <w:pBdr>
          <w:top w:val="single" w:sz="4" w:space="1" w:color="auto"/>
          <w:left w:val="single" w:sz="4" w:space="4" w:color="auto"/>
          <w:bottom w:val="single" w:sz="4" w:space="1" w:color="auto"/>
          <w:right w:val="single" w:sz="4" w:space="4" w:color="auto"/>
        </w:pBdr>
        <w:ind w:left="1843" w:right="849"/>
        <w:rPr>
          <w:i/>
          <w:iCs/>
          <w:szCs w:val="24"/>
          <w:lang w:val="en-US"/>
        </w:rPr>
      </w:pPr>
    </w:p>
    <w:p w14:paraId="243616FE" w14:textId="77777777" w:rsidR="00212862" w:rsidRPr="000A4D58" w:rsidRDefault="00212862" w:rsidP="00EC62CA">
      <w:pPr>
        <w:pBdr>
          <w:top w:val="single" w:sz="4" w:space="1" w:color="auto"/>
          <w:left w:val="single" w:sz="4" w:space="4" w:color="auto"/>
          <w:bottom w:val="single" w:sz="4" w:space="1" w:color="auto"/>
          <w:right w:val="single" w:sz="4" w:space="4" w:color="auto"/>
        </w:pBdr>
        <w:ind w:left="1843" w:right="849"/>
        <w:rPr>
          <w:i/>
          <w:iCs/>
          <w:szCs w:val="24"/>
          <w:lang w:val="en-US"/>
        </w:rPr>
      </w:pPr>
      <w:r w:rsidRPr="000A4D58">
        <w:rPr>
          <w:i/>
          <w:iCs/>
          <w:szCs w:val="24"/>
          <w:lang w:val="en-US"/>
        </w:rPr>
        <w:t>It is further understood that ANAC may withdraw the certificate, suspending or cancelling any privileges granted to the applicant if it is considered that the accepted procedures are not followed or RBAC 145 certification standards are not maintained.</w:t>
      </w:r>
    </w:p>
    <w:p w14:paraId="4A1CE21E" w14:textId="77777777" w:rsidR="00212862" w:rsidRDefault="00212862" w:rsidP="000A4D58">
      <w:pPr>
        <w:rPr>
          <w:szCs w:val="24"/>
          <w:lang w:val="en-US"/>
        </w:rPr>
      </w:pPr>
    </w:p>
    <w:p w14:paraId="13660160" w14:textId="77777777" w:rsidR="00E74E25" w:rsidRPr="000A4D58" w:rsidRDefault="00E74E25" w:rsidP="000A4D58">
      <w:pPr>
        <w:rPr>
          <w:szCs w:val="24"/>
          <w:lang w:val="en-US"/>
        </w:rPr>
      </w:pPr>
    </w:p>
    <w:p w14:paraId="511B7C8D" w14:textId="77777777" w:rsidR="00212862" w:rsidRPr="000A4D58" w:rsidRDefault="00212862" w:rsidP="00E74E25">
      <w:pPr>
        <w:pStyle w:val="Ttulo1"/>
        <w:spacing w:before="0" w:after="0"/>
        <w:ind w:left="1134" w:hanging="1134"/>
        <w:rPr>
          <w:b/>
          <w:bCs/>
          <w:sz w:val="24"/>
          <w:szCs w:val="24"/>
        </w:rPr>
      </w:pPr>
      <w:bookmarkStart w:id="6" w:name="_Toc188438701"/>
      <w:bookmarkStart w:id="7" w:name="_Toc190098101"/>
      <w:r w:rsidRPr="000A4D58">
        <w:rPr>
          <w:b/>
          <w:bCs/>
          <w:sz w:val="24"/>
          <w:szCs w:val="24"/>
        </w:rPr>
        <w:t>GENERAL MAINTENANCE ORGANIZATION PROCEDURES</w:t>
      </w:r>
      <w:bookmarkEnd w:id="6"/>
      <w:bookmarkEnd w:id="7"/>
    </w:p>
    <w:p w14:paraId="26861D64" w14:textId="77777777" w:rsidR="00212862" w:rsidRDefault="00212862" w:rsidP="000A4D58">
      <w:pPr>
        <w:rPr>
          <w:szCs w:val="24"/>
        </w:rPr>
      </w:pPr>
      <w:bookmarkStart w:id="8" w:name="_Hlk175816961"/>
    </w:p>
    <w:p w14:paraId="0F392F1A" w14:textId="77777777" w:rsidR="00365962" w:rsidRPr="000A4D58" w:rsidRDefault="00365962" w:rsidP="000A4D58">
      <w:pPr>
        <w:rPr>
          <w:szCs w:val="24"/>
        </w:rPr>
      </w:pPr>
    </w:p>
    <w:p w14:paraId="02225BF3" w14:textId="33F0DD9E" w:rsidR="00212862" w:rsidRDefault="00212862" w:rsidP="00E74E25">
      <w:pPr>
        <w:pStyle w:val="Ttulo2"/>
        <w:spacing w:before="0" w:after="0"/>
        <w:ind w:left="1134" w:hanging="1143"/>
        <w:rPr>
          <w:sz w:val="24"/>
          <w:szCs w:val="24"/>
          <w:lang w:val="en-US"/>
        </w:rPr>
      </w:pPr>
      <w:r w:rsidRPr="000A4D58">
        <w:rPr>
          <w:sz w:val="24"/>
          <w:szCs w:val="24"/>
          <w:lang w:val="en-US"/>
        </w:rPr>
        <w:t>This section should address those aspects of th</w:t>
      </w:r>
      <w:r w:rsidRPr="00E74E25">
        <w:rPr>
          <w:sz w:val="24"/>
          <w:szCs w:val="24"/>
          <w:lang w:val="en-US"/>
        </w:rPr>
        <w:t xml:space="preserve">e AMO's internal organization that are not adequately covered by the AMO's manual system (accepted by its own local Civil Aviation Authority) </w:t>
      </w:r>
      <w:r w:rsidR="00AF63B8" w:rsidRPr="00E74E25">
        <w:rPr>
          <w:sz w:val="24"/>
          <w:szCs w:val="24"/>
          <w:lang w:val="en-US"/>
        </w:rPr>
        <w:t>to demonstrate</w:t>
      </w:r>
      <w:r w:rsidRPr="00E74E25">
        <w:rPr>
          <w:sz w:val="24"/>
          <w:szCs w:val="24"/>
          <w:lang w:val="en-US"/>
        </w:rPr>
        <w:t xml:space="preserve"> compliance with all RBAC 145 requirements.</w:t>
      </w:r>
    </w:p>
    <w:p w14:paraId="73E49228" w14:textId="77777777" w:rsidR="00E74E25" w:rsidRPr="00E74E25" w:rsidRDefault="00E74E25" w:rsidP="00E74E25">
      <w:pPr>
        <w:rPr>
          <w:lang w:val="en-US" w:eastAsia="pt-BR"/>
        </w:rPr>
      </w:pPr>
    </w:p>
    <w:p w14:paraId="7B2E2BDA" w14:textId="77777777" w:rsidR="00212862" w:rsidRPr="000A4D58" w:rsidRDefault="00212862" w:rsidP="00E74E25">
      <w:pPr>
        <w:pStyle w:val="Ttulo2"/>
        <w:spacing w:before="0" w:after="0"/>
        <w:ind w:left="1134" w:hanging="1143"/>
        <w:rPr>
          <w:sz w:val="24"/>
          <w:szCs w:val="24"/>
          <w:lang w:val="en-US"/>
        </w:rPr>
      </w:pPr>
      <w:r w:rsidRPr="000A4D58">
        <w:rPr>
          <w:sz w:val="24"/>
          <w:szCs w:val="24"/>
          <w:lang w:val="en-US"/>
        </w:rPr>
        <w:t>These procedures should include, but are not limited to:</w:t>
      </w:r>
      <w:bookmarkEnd w:id="8"/>
    </w:p>
    <w:p w14:paraId="35553B57" w14:textId="77777777" w:rsidR="00212862" w:rsidRPr="000A4D58" w:rsidRDefault="00212862" w:rsidP="000A4D58">
      <w:pPr>
        <w:rPr>
          <w:szCs w:val="24"/>
          <w:lang w:val="en-US"/>
        </w:rPr>
      </w:pPr>
    </w:p>
    <w:p w14:paraId="21D24DCD" w14:textId="77777777" w:rsidR="00212862" w:rsidRPr="000A4D58" w:rsidRDefault="00212862" w:rsidP="009C4AA8">
      <w:pPr>
        <w:pStyle w:val="PargrafodaLista"/>
        <w:numPr>
          <w:ilvl w:val="0"/>
          <w:numId w:val="22"/>
        </w:numPr>
        <w:ind w:left="1560" w:hanging="426"/>
        <w:contextualSpacing/>
        <w:rPr>
          <w:rFonts w:eastAsiaTheme="majorEastAsia"/>
          <w:szCs w:val="24"/>
          <w:lang w:val="en-US"/>
        </w:rPr>
      </w:pPr>
      <w:r w:rsidRPr="000A4D58">
        <w:rPr>
          <w:rFonts w:eastAsiaTheme="majorEastAsia"/>
          <w:szCs w:val="24"/>
          <w:lang w:val="en-US"/>
        </w:rPr>
        <w:t>Procedures regarding designation and succession of the accountable manager.</w:t>
      </w:r>
    </w:p>
    <w:p w14:paraId="1BFF791B" w14:textId="77777777" w:rsidR="00212862" w:rsidRPr="000A4D58" w:rsidRDefault="00212862" w:rsidP="00E74E25">
      <w:pPr>
        <w:pStyle w:val="PargrafodaLista"/>
        <w:ind w:left="1560"/>
        <w:contextualSpacing/>
        <w:rPr>
          <w:rFonts w:eastAsiaTheme="majorEastAsia"/>
          <w:szCs w:val="24"/>
          <w:lang w:val="en-US"/>
        </w:rPr>
      </w:pPr>
    </w:p>
    <w:p w14:paraId="32D5CD29" w14:textId="77777777" w:rsidR="00212862" w:rsidRPr="000A4D58" w:rsidRDefault="00212862" w:rsidP="009C4AA8">
      <w:pPr>
        <w:pStyle w:val="PargrafodaLista"/>
        <w:numPr>
          <w:ilvl w:val="0"/>
          <w:numId w:val="22"/>
        </w:numPr>
        <w:ind w:left="1560" w:hanging="426"/>
        <w:contextualSpacing/>
        <w:rPr>
          <w:rFonts w:eastAsiaTheme="majorEastAsia"/>
          <w:szCs w:val="24"/>
          <w:lang w:val="en-US"/>
        </w:rPr>
      </w:pPr>
      <w:r w:rsidRPr="000A4D58">
        <w:rPr>
          <w:rFonts w:eastAsiaTheme="majorEastAsia"/>
          <w:szCs w:val="24"/>
          <w:lang w:val="en-US"/>
        </w:rPr>
        <w:t>Procedures for amending the certificate in accordance with RBAC 145.57, required in the following situations:</w:t>
      </w:r>
    </w:p>
    <w:p w14:paraId="4F2C7B41" w14:textId="77777777" w:rsidR="00212862" w:rsidRPr="000A4D58" w:rsidRDefault="00212862" w:rsidP="000A4D58">
      <w:pPr>
        <w:ind w:left="207"/>
        <w:rPr>
          <w:rFonts w:eastAsiaTheme="majorEastAsia"/>
          <w:szCs w:val="24"/>
          <w:lang w:val="en-US"/>
        </w:rPr>
      </w:pPr>
    </w:p>
    <w:p w14:paraId="788152E3" w14:textId="77777777" w:rsidR="00212862" w:rsidRPr="00E74E25" w:rsidRDefault="00212862" w:rsidP="009C4AA8">
      <w:pPr>
        <w:pStyle w:val="PargrafodaLista"/>
        <w:numPr>
          <w:ilvl w:val="0"/>
          <w:numId w:val="23"/>
        </w:numPr>
        <w:contextualSpacing/>
        <w:rPr>
          <w:rFonts w:eastAsiaTheme="majorEastAsia"/>
          <w:szCs w:val="24"/>
        </w:rPr>
      </w:pPr>
      <w:proofErr w:type="spellStart"/>
      <w:r w:rsidRPr="00E74E25">
        <w:rPr>
          <w:rFonts w:eastAsiaTheme="majorEastAsia"/>
          <w:szCs w:val="24"/>
        </w:rPr>
        <w:t>change</w:t>
      </w:r>
      <w:proofErr w:type="spellEnd"/>
      <w:r w:rsidRPr="00E74E25">
        <w:rPr>
          <w:rFonts w:eastAsiaTheme="majorEastAsia"/>
          <w:szCs w:val="24"/>
        </w:rPr>
        <w:t xml:space="preserve"> </w:t>
      </w:r>
      <w:proofErr w:type="spellStart"/>
      <w:r w:rsidRPr="00E74E25">
        <w:rPr>
          <w:rFonts w:eastAsiaTheme="majorEastAsia"/>
          <w:szCs w:val="24"/>
        </w:rPr>
        <w:t>of</w:t>
      </w:r>
      <w:proofErr w:type="spellEnd"/>
      <w:r w:rsidRPr="00E74E25">
        <w:rPr>
          <w:rFonts w:eastAsiaTheme="majorEastAsia"/>
          <w:szCs w:val="24"/>
        </w:rPr>
        <w:t xml:space="preserve"> </w:t>
      </w:r>
      <w:proofErr w:type="spellStart"/>
      <w:r w:rsidRPr="00E74E25">
        <w:rPr>
          <w:rFonts w:eastAsiaTheme="majorEastAsia"/>
          <w:szCs w:val="24"/>
        </w:rPr>
        <w:t>organization's</w:t>
      </w:r>
      <w:proofErr w:type="spellEnd"/>
      <w:r w:rsidRPr="00E74E25">
        <w:rPr>
          <w:rFonts w:eastAsiaTheme="majorEastAsia"/>
          <w:szCs w:val="24"/>
        </w:rPr>
        <w:t xml:space="preserve"> </w:t>
      </w:r>
      <w:proofErr w:type="spellStart"/>
      <w:r w:rsidRPr="00E74E25">
        <w:rPr>
          <w:rFonts w:eastAsiaTheme="majorEastAsia"/>
          <w:szCs w:val="24"/>
        </w:rPr>
        <w:t>address</w:t>
      </w:r>
      <w:proofErr w:type="spellEnd"/>
      <w:r w:rsidRPr="00E74E25">
        <w:rPr>
          <w:rFonts w:eastAsiaTheme="majorEastAsia"/>
          <w:szCs w:val="24"/>
        </w:rPr>
        <w:t>.</w:t>
      </w:r>
    </w:p>
    <w:p w14:paraId="1455CC59" w14:textId="77777777" w:rsidR="00212862" w:rsidRPr="00E74E25" w:rsidRDefault="00212862" w:rsidP="009C4AA8">
      <w:pPr>
        <w:pStyle w:val="PargrafodaLista"/>
        <w:numPr>
          <w:ilvl w:val="0"/>
          <w:numId w:val="23"/>
        </w:numPr>
        <w:contextualSpacing/>
        <w:rPr>
          <w:rFonts w:eastAsiaTheme="majorEastAsia"/>
          <w:szCs w:val="24"/>
          <w:lang w:val="en-US"/>
        </w:rPr>
      </w:pPr>
      <w:r w:rsidRPr="00E74E25">
        <w:rPr>
          <w:rFonts w:eastAsiaTheme="majorEastAsia"/>
          <w:szCs w:val="24"/>
          <w:lang w:val="en-US"/>
        </w:rPr>
        <w:t>change of organization's scope of certification.</w:t>
      </w:r>
    </w:p>
    <w:p w14:paraId="3A8D2BCD" w14:textId="77777777" w:rsidR="00212862" w:rsidRPr="00E74E25" w:rsidRDefault="00212862" w:rsidP="009C4AA8">
      <w:pPr>
        <w:pStyle w:val="PargrafodaLista"/>
        <w:numPr>
          <w:ilvl w:val="0"/>
          <w:numId w:val="23"/>
        </w:numPr>
        <w:contextualSpacing/>
        <w:rPr>
          <w:rFonts w:eastAsiaTheme="majorEastAsia"/>
          <w:szCs w:val="24"/>
          <w:lang w:val="en-US"/>
        </w:rPr>
      </w:pPr>
      <w:r w:rsidRPr="00E74E25">
        <w:rPr>
          <w:rFonts w:eastAsiaTheme="majorEastAsia"/>
          <w:szCs w:val="24"/>
          <w:lang w:val="en-US"/>
        </w:rPr>
        <w:t>change of organization's corporate name.</w:t>
      </w:r>
    </w:p>
    <w:p w14:paraId="54D63D86" w14:textId="77777777" w:rsidR="00212862" w:rsidRPr="00E74E25" w:rsidRDefault="00212862" w:rsidP="000A4D58">
      <w:pPr>
        <w:ind w:left="1418"/>
        <w:rPr>
          <w:rFonts w:eastAsiaTheme="majorEastAsia"/>
          <w:szCs w:val="24"/>
          <w:lang w:val="en-US"/>
        </w:rPr>
      </w:pPr>
    </w:p>
    <w:p w14:paraId="3A0326A8" w14:textId="77777777" w:rsidR="00212862" w:rsidRPr="000A4D58" w:rsidRDefault="00212862" w:rsidP="00E74E25">
      <w:pPr>
        <w:ind w:left="1985"/>
        <w:rPr>
          <w:rFonts w:eastAsiaTheme="majorEastAsia"/>
          <w:i/>
          <w:iCs/>
          <w:szCs w:val="24"/>
          <w:lang w:val="en-US"/>
        </w:rPr>
      </w:pPr>
      <w:r w:rsidRPr="000A4D58">
        <w:rPr>
          <w:rFonts w:eastAsiaTheme="majorEastAsia"/>
          <w:i/>
          <w:iCs/>
          <w:szCs w:val="24"/>
          <w:lang w:val="en-US"/>
        </w:rPr>
        <w:t>Note</w:t>
      </w:r>
      <w:bookmarkStart w:id="9" w:name="_Hlk175821223"/>
      <w:bookmarkStart w:id="10" w:name="_Hlk175821575"/>
      <w:r w:rsidRPr="000A4D58">
        <w:rPr>
          <w:rFonts w:eastAsiaTheme="majorEastAsia"/>
          <w:i/>
          <w:iCs/>
          <w:szCs w:val="24"/>
          <w:lang w:val="en-US"/>
        </w:rPr>
        <w:t xml:space="preserve"> - The rights derived from the Brazilian Certification are valid while the operations are carried out at the address stated on this Supplement. No address changes can take place without prior knowledge and written approval from ANAC.</w:t>
      </w:r>
    </w:p>
    <w:bookmarkEnd w:id="9"/>
    <w:bookmarkEnd w:id="10"/>
    <w:p w14:paraId="25EEC0DE" w14:textId="77777777" w:rsidR="00212862" w:rsidRPr="000A4D58" w:rsidRDefault="00212862" w:rsidP="000A4D58">
      <w:pPr>
        <w:rPr>
          <w:rFonts w:eastAsiaTheme="majorEastAsia"/>
          <w:szCs w:val="24"/>
          <w:lang w:val="en-US"/>
        </w:rPr>
      </w:pPr>
    </w:p>
    <w:p w14:paraId="5369C336" w14:textId="77777777" w:rsidR="00212862" w:rsidRPr="000A4D58" w:rsidRDefault="00212862" w:rsidP="009C4AA8">
      <w:pPr>
        <w:pStyle w:val="PargrafodaLista"/>
        <w:numPr>
          <w:ilvl w:val="0"/>
          <w:numId w:val="22"/>
        </w:numPr>
        <w:ind w:left="1560" w:hanging="426"/>
        <w:contextualSpacing/>
        <w:rPr>
          <w:rFonts w:eastAsiaTheme="majorEastAsia"/>
          <w:szCs w:val="24"/>
          <w:lang w:val="en-US"/>
        </w:rPr>
      </w:pPr>
      <w:r w:rsidRPr="000A4D58">
        <w:rPr>
          <w:rFonts w:eastAsiaTheme="majorEastAsia"/>
          <w:szCs w:val="24"/>
          <w:lang w:val="en-US"/>
        </w:rPr>
        <w:lastRenderedPageBreak/>
        <w:t>Procedures regarding AMO certificate renewal, including provisions to ensure compliance with the dates set out in RBAC 145.55.</w:t>
      </w:r>
    </w:p>
    <w:p w14:paraId="1B72E229" w14:textId="77777777" w:rsidR="00212862" w:rsidRPr="000A4D58" w:rsidRDefault="00212862" w:rsidP="000A4D58">
      <w:pPr>
        <w:ind w:left="360"/>
        <w:rPr>
          <w:rFonts w:eastAsiaTheme="majorEastAsia"/>
          <w:szCs w:val="24"/>
          <w:lang w:val="en-US"/>
        </w:rPr>
      </w:pPr>
    </w:p>
    <w:p w14:paraId="215AF5D2" w14:textId="77777777" w:rsidR="00212862" w:rsidRDefault="00212862" w:rsidP="00E74E25">
      <w:pPr>
        <w:ind w:left="1985"/>
        <w:rPr>
          <w:rFonts w:eastAsiaTheme="majorEastAsia"/>
          <w:i/>
          <w:iCs/>
          <w:szCs w:val="24"/>
          <w:lang w:val="en-US"/>
        </w:rPr>
      </w:pPr>
      <w:r w:rsidRPr="000A4D58">
        <w:rPr>
          <w:rFonts w:eastAsiaTheme="majorEastAsia"/>
          <w:i/>
          <w:iCs/>
          <w:szCs w:val="24"/>
          <w:lang w:val="en-US"/>
        </w:rPr>
        <w:t>Note 1 - The certificate issued to foreign AMO will last for 24 months.</w:t>
      </w:r>
    </w:p>
    <w:p w14:paraId="0208B312" w14:textId="77777777" w:rsidR="00E74E25" w:rsidRPr="000A4D58" w:rsidRDefault="00E74E25" w:rsidP="00E74E25">
      <w:pPr>
        <w:ind w:left="1985"/>
        <w:rPr>
          <w:rFonts w:eastAsiaTheme="majorEastAsia"/>
          <w:i/>
          <w:iCs/>
          <w:szCs w:val="24"/>
          <w:lang w:val="en-US"/>
        </w:rPr>
      </w:pPr>
    </w:p>
    <w:p w14:paraId="3995323C" w14:textId="77777777" w:rsidR="00212862" w:rsidRPr="000A4D58" w:rsidRDefault="00212862" w:rsidP="00E74E25">
      <w:pPr>
        <w:ind w:left="1985"/>
        <w:rPr>
          <w:rFonts w:eastAsiaTheme="majorEastAsia"/>
          <w:szCs w:val="24"/>
          <w:lang w:val="en-US"/>
        </w:rPr>
      </w:pPr>
      <w:r w:rsidRPr="000A4D58">
        <w:rPr>
          <w:rFonts w:eastAsiaTheme="majorEastAsia"/>
          <w:i/>
          <w:iCs/>
          <w:szCs w:val="24"/>
          <w:lang w:val="en-US"/>
        </w:rPr>
        <w:t xml:space="preserve">Note 2 - The foreign AMO must </w:t>
      </w:r>
      <w:r w:rsidRPr="00E74E25">
        <w:rPr>
          <w:rFonts w:eastAsiaTheme="majorEastAsia"/>
          <w:i/>
          <w:iCs/>
          <w:szCs w:val="24"/>
          <w:lang w:val="en-US"/>
        </w:rPr>
        <w:t xml:space="preserve">issue its renewal application at least 60 (sixty) days before the expiry date. Otherwise, the </w:t>
      </w:r>
      <w:r w:rsidRPr="00E74E25">
        <w:rPr>
          <w:i/>
          <w:iCs/>
          <w:szCs w:val="24"/>
          <w:lang w:val="en-US"/>
        </w:rPr>
        <w:t>A</w:t>
      </w:r>
      <w:r w:rsidRPr="00E74E25">
        <w:rPr>
          <w:rFonts w:eastAsiaTheme="majorEastAsia"/>
          <w:i/>
          <w:iCs/>
          <w:szCs w:val="24"/>
          <w:lang w:val="en-US"/>
        </w:rPr>
        <w:t>MO must reapply for the initial certification process in accordance with RBAC 145.55</w:t>
      </w:r>
      <w:r w:rsidRPr="00E74E25">
        <w:rPr>
          <w:rFonts w:eastAsiaTheme="majorEastAsia"/>
          <w:szCs w:val="24"/>
          <w:lang w:val="en-US"/>
        </w:rPr>
        <w:t>.</w:t>
      </w:r>
    </w:p>
    <w:p w14:paraId="2BB50370" w14:textId="77777777" w:rsidR="00212862" w:rsidRPr="000A4D58" w:rsidRDefault="00212862" w:rsidP="000A4D58">
      <w:pPr>
        <w:rPr>
          <w:szCs w:val="24"/>
          <w:lang w:val="en-US"/>
        </w:rPr>
      </w:pPr>
    </w:p>
    <w:p w14:paraId="5A5198C8" w14:textId="77777777" w:rsidR="00212862" w:rsidRPr="000A4D58" w:rsidRDefault="00212862" w:rsidP="009C4AA8">
      <w:pPr>
        <w:pStyle w:val="PargrafodaLista"/>
        <w:numPr>
          <w:ilvl w:val="0"/>
          <w:numId w:val="22"/>
        </w:numPr>
        <w:ind w:left="1560" w:hanging="426"/>
        <w:contextualSpacing/>
        <w:rPr>
          <w:rFonts w:eastAsiaTheme="majorEastAsia"/>
          <w:szCs w:val="24"/>
          <w:lang w:val="en-US"/>
        </w:rPr>
      </w:pPr>
      <w:bookmarkStart w:id="11" w:name="_Hlk175828078"/>
      <w:r w:rsidRPr="000A4D58">
        <w:rPr>
          <w:rFonts w:eastAsiaTheme="majorEastAsia"/>
          <w:szCs w:val="24"/>
          <w:lang w:val="en-US"/>
        </w:rPr>
        <w:t>Policies and procedures to guarantee free access for ANAC inspectors, at any time, to AMO´s facilities in order to verify compliance with applicable Brazilian regulations (RBAC 145.223).</w:t>
      </w:r>
    </w:p>
    <w:p w14:paraId="075F1A3C" w14:textId="77777777" w:rsidR="00212862" w:rsidRPr="00E74E25" w:rsidRDefault="00212862" w:rsidP="00E74E25">
      <w:pPr>
        <w:pStyle w:val="PargrafodaLista"/>
        <w:ind w:left="1560"/>
        <w:contextualSpacing/>
        <w:rPr>
          <w:rFonts w:eastAsiaTheme="majorEastAsia"/>
          <w:szCs w:val="24"/>
          <w:lang w:val="en-US"/>
        </w:rPr>
      </w:pPr>
    </w:p>
    <w:p w14:paraId="0FB76AA2" w14:textId="176B5F81" w:rsidR="00212862" w:rsidRPr="00E74E25" w:rsidRDefault="00212862" w:rsidP="009C4AA8">
      <w:pPr>
        <w:pStyle w:val="PargrafodaLista"/>
        <w:numPr>
          <w:ilvl w:val="0"/>
          <w:numId w:val="22"/>
        </w:numPr>
        <w:ind w:left="1560" w:hanging="426"/>
        <w:contextualSpacing/>
        <w:rPr>
          <w:rFonts w:eastAsiaTheme="majorEastAsia"/>
          <w:szCs w:val="24"/>
          <w:lang w:val="en-US"/>
        </w:rPr>
      </w:pPr>
      <w:r w:rsidRPr="00E74E25">
        <w:rPr>
          <w:rFonts w:eastAsiaTheme="majorEastAsia"/>
          <w:szCs w:val="24"/>
          <w:lang w:val="en-US"/>
        </w:rPr>
        <w:t>Policies and procedures to ensure that the Maintenance Organization Certificate and the respective Operations Specifications are available on site for inspection by the general public and ANAC (RBAC 145.5).</w:t>
      </w:r>
    </w:p>
    <w:p w14:paraId="3F8B83B8" w14:textId="77777777" w:rsidR="00E74E25" w:rsidRPr="00E74E25" w:rsidRDefault="00E74E25" w:rsidP="00E74E25">
      <w:pPr>
        <w:pStyle w:val="PargrafodaLista"/>
        <w:ind w:left="1560"/>
        <w:contextualSpacing/>
        <w:rPr>
          <w:rFonts w:eastAsiaTheme="majorEastAsia"/>
          <w:szCs w:val="24"/>
          <w:highlight w:val="yellow"/>
          <w:lang w:val="en-US"/>
        </w:rPr>
      </w:pPr>
    </w:p>
    <w:bookmarkEnd w:id="11"/>
    <w:p w14:paraId="0A8272AA" w14:textId="7EC8C460" w:rsidR="00212862" w:rsidRDefault="00212862" w:rsidP="00E74E25">
      <w:pPr>
        <w:pStyle w:val="Ttulo2"/>
        <w:spacing w:before="0" w:after="0"/>
        <w:ind w:left="1134" w:hanging="1143"/>
        <w:rPr>
          <w:sz w:val="24"/>
          <w:szCs w:val="24"/>
          <w:lang w:val="en-US"/>
        </w:rPr>
      </w:pPr>
      <w:r w:rsidRPr="000A4D58">
        <w:rPr>
          <w:sz w:val="24"/>
          <w:szCs w:val="24"/>
          <w:lang w:val="en-US"/>
        </w:rPr>
        <w:t xml:space="preserve">Concerning the staff required by RBAC 145, in addition to the Accountable </w:t>
      </w:r>
      <w:r w:rsidRPr="00E74E25">
        <w:rPr>
          <w:sz w:val="24"/>
          <w:szCs w:val="24"/>
          <w:lang w:val="en-US"/>
        </w:rPr>
        <w:t xml:space="preserve">Manager, a person who is technically responsible for the organization, as provided for in RBAC 145.151 (a) IV, </w:t>
      </w:r>
      <w:r w:rsidRPr="000A4D58">
        <w:rPr>
          <w:sz w:val="24"/>
          <w:szCs w:val="24"/>
          <w:lang w:val="en-US"/>
        </w:rPr>
        <w:t>is also required. For this purpose, the organization should herein identify, by title, the person within the AMO who will be the point of contact with ANAC for technical matters.</w:t>
      </w:r>
    </w:p>
    <w:p w14:paraId="02DA2529" w14:textId="77777777" w:rsidR="00E74E25" w:rsidRPr="00E74E25" w:rsidRDefault="00E74E25" w:rsidP="00E74E25">
      <w:pPr>
        <w:ind w:left="1134" w:hanging="1143"/>
        <w:rPr>
          <w:lang w:val="en-US" w:eastAsia="pt-BR"/>
        </w:rPr>
      </w:pPr>
    </w:p>
    <w:p w14:paraId="4975A4DF" w14:textId="238793C0" w:rsidR="00212862" w:rsidRPr="000A4D58" w:rsidRDefault="00212862" w:rsidP="00E74E25">
      <w:pPr>
        <w:pStyle w:val="Ttulo2"/>
        <w:spacing w:before="0" w:after="0"/>
        <w:ind w:left="1134" w:hanging="1143"/>
        <w:rPr>
          <w:sz w:val="24"/>
          <w:szCs w:val="24"/>
          <w:lang w:val="en-US"/>
        </w:rPr>
      </w:pPr>
      <w:r w:rsidRPr="000A4D58">
        <w:rPr>
          <w:sz w:val="24"/>
          <w:szCs w:val="24"/>
          <w:lang w:val="en-US"/>
        </w:rPr>
        <w:t xml:space="preserve">There must also be an indication that, in case of </w:t>
      </w:r>
      <w:r w:rsidR="00F255C3" w:rsidRPr="000A4D58">
        <w:rPr>
          <w:sz w:val="24"/>
          <w:szCs w:val="24"/>
          <w:lang w:val="en-US"/>
        </w:rPr>
        <w:t>serious</w:t>
      </w:r>
      <w:r w:rsidRPr="000A4D58">
        <w:rPr>
          <w:sz w:val="24"/>
          <w:szCs w:val="24"/>
          <w:lang w:val="en-US"/>
        </w:rPr>
        <w:t xml:space="preserve"> non-compliance with regulations or established standards, the organization must accept that it may be subject to ANAC-SPO enforcement actions in order to maintain status with ANAC-SPO.</w:t>
      </w:r>
    </w:p>
    <w:p w14:paraId="4142D2EF" w14:textId="77777777" w:rsidR="00212862" w:rsidRDefault="00212862" w:rsidP="00E74E25">
      <w:pPr>
        <w:ind w:left="1134" w:hanging="1143"/>
        <w:rPr>
          <w:szCs w:val="24"/>
          <w:lang w:val="en-US"/>
        </w:rPr>
      </w:pPr>
    </w:p>
    <w:p w14:paraId="6BDBE1E6" w14:textId="77777777" w:rsidR="00D81481" w:rsidRPr="000A4D58" w:rsidRDefault="00D81481" w:rsidP="00E74E25">
      <w:pPr>
        <w:ind w:left="1134" w:hanging="1143"/>
        <w:rPr>
          <w:szCs w:val="24"/>
          <w:lang w:val="en-US"/>
        </w:rPr>
      </w:pPr>
    </w:p>
    <w:p w14:paraId="3BA2DF16" w14:textId="77777777" w:rsidR="00212862" w:rsidRPr="000A4D58" w:rsidRDefault="00212862" w:rsidP="00E74E25">
      <w:pPr>
        <w:pStyle w:val="Ttulo1"/>
        <w:spacing w:before="0" w:after="0"/>
        <w:ind w:left="1134" w:hanging="1134"/>
        <w:rPr>
          <w:b/>
          <w:bCs/>
          <w:sz w:val="24"/>
          <w:szCs w:val="24"/>
        </w:rPr>
      </w:pPr>
      <w:bookmarkStart w:id="12" w:name="_Toc188438702"/>
      <w:bookmarkStart w:id="13" w:name="_Toc190098102"/>
      <w:r w:rsidRPr="000A4D58">
        <w:rPr>
          <w:b/>
          <w:bCs/>
          <w:sz w:val="24"/>
          <w:szCs w:val="24"/>
        </w:rPr>
        <w:t>WORK ORDERS/CONTRACTS</w:t>
      </w:r>
      <w:bookmarkEnd w:id="12"/>
      <w:bookmarkEnd w:id="13"/>
    </w:p>
    <w:p w14:paraId="725514AC" w14:textId="77777777" w:rsidR="00212862" w:rsidRDefault="00212862" w:rsidP="00E74E25">
      <w:pPr>
        <w:ind w:left="1134" w:hanging="1134"/>
        <w:rPr>
          <w:szCs w:val="24"/>
        </w:rPr>
      </w:pPr>
    </w:p>
    <w:p w14:paraId="21BCA14A" w14:textId="77777777" w:rsidR="00365962" w:rsidRPr="000A4D58" w:rsidRDefault="00365962" w:rsidP="00E74E25">
      <w:pPr>
        <w:ind w:left="1134" w:hanging="1134"/>
        <w:rPr>
          <w:szCs w:val="24"/>
        </w:rPr>
      </w:pPr>
    </w:p>
    <w:p w14:paraId="450707D7" w14:textId="3ED14434" w:rsidR="00212862" w:rsidRPr="000A4D58" w:rsidRDefault="00212862" w:rsidP="00E74E25">
      <w:pPr>
        <w:pStyle w:val="Ttulo2"/>
        <w:spacing w:before="0" w:after="0"/>
        <w:ind w:left="1134" w:hanging="1134"/>
        <w:rPr>
          <w:sz w:val="24"/>
          <w:szCs w:val="24"/>
          <w:lang w:val="en-US"/>
        </w:rPr>
      </w:pPr>
      <w:r w:rsidRPr="000A4D58">
        <w:rPr>
          <w:sz w:val="24"/>
          <w:szCs w:val="24"/>
          <w:lang w:val="en-US"/>
        </w:rPr>
        <w:t xml:space="preserve">This part of the Supplement should </w:t>
      </w:r>
      <w:r w:rsidR="00D81481" w:rsidRPr="000A4D58">
        <w:rPr>
          <w:sz w:val="24"/>
          <w:szCs w:val="24"/>
          <w:lang w:val="en-US"/>
        </w:rPr>
        <w:t>address</w:t>
      </w:r>
      <w:r w:rsidRPr="000A4D58">
        <w:rPr>
          <w:sz w:val="24"/>
          <w:szCs w:val="24"/>
          <w:lang w:val="en-US"/>
        </w:rPr>
        <w:t xml:space="preserve"> how the work orders/contracts are made with regards to Brazilian products.</w:t>
      </w:r>
    </w:p>
    <w:p w14:paraId="39C49899" w14:textId="77777777" w:rsidR="00212862" w:rsidRPr="000A4D58" w:rsidRDefault="00212862" w:rsidP="00E74E25">
      <w:pPr>
        <w:ind w:left="1134" w:hanging="1134"/>
        <w:rPr>
          <w:szCs w:val="24"/>
          <w:lang w:val="en-US"/>
        </w:rPr>
      </w:pPr>
    </w:p>
    <w:p w14:paraId="461F0916" w14:textId="2D1B4B4F" w:rsidR="00212862" w:rsidRPr="000A4D58" w:rsidRDefault="00212862" w:rsidP="00E74E25">
      <w:pPr>
        <w:pStyle w:val="Ttulo2"/>
        <w:spacing w:before="0" w:after="0"/>
        <w:ind w:left="1134" w:hanging="1134"/>
        <w:rPr>
          <w:sz w:val="24"/>
          <w:szCs w:val="24"/>
          <w:lang w:val="en-US"/>
        </w:rPr>
      </w:pPr>
      <w:r w:rsidRPr="000A4D58">
        <w:rPr>
          <w:sz w:val="24"/>
          <w:szCs w:val="24"/>
          <w:lang w:val="en-US"/>
        </w:rPr>
        <w:t xml:space="preserve">Procedures related to </w:t>
      </w:r>
      <w:r w:rsidR="00F255C3" w:rsidRPr="000A4D58">
        <w:rPr>
          <w:sz w:val="24"/>
          <w:szCs w:val="24"/>
          <w:lang w:val="en-US"/>
        </w:rPr>
        <w:t>the creation</w:t>
      </w:r>
      <w:r w:rsidRPr="000A4D58">
        <w:rPr>
          <w:sz w:val="24"/>
          <w:szCs w:val="24"/>
          <w:lang w:val="en-US"/>
        </w:rPr>
        <w:t xml:space="preserve"> of work orders/contracts should </w:t>
      </w:r>
      <w:r w:rsidR="00F255C3" w:rsidRPr="000A4D58">
        <w:rPr>
          <w:sz w:val="24"/>
          <w:szCs w:val="24"/>
          <w:lang w:val="en-US"/>
        </w:rPr>
        <w:t>meet</w:t>
      </w:r>
      <w:r w:rsidRPr="000A4D58">
        <w:rPr>
          <w:sz w:val="24"/>
          <w:szCs w:val="24"/>
          <w:lang w:val="en-US"/>
        </w:rPr>
        <w:t xml:space="preserve"> the following criteria:</w:t>
      </w:r>
    </w:p>
    <w:p w14:paraId="2FAC7339" w14:textId="77777777" w:rsidR="00212862" w:rsidRPr="000A4D58" w:rsidRDefault="00212862" w:rsidP="000A4D58">
      <w:pPr>
        <w:rPr>
          <w:szCs w:val="24"/>
          <w:lang w:val="en-US"/>
        </w:rPr>
      </w:pPr>
    </w:p>
    <w:p w14:paraId="05CD3092" w14:textId="60ACAED7" w:rsidR="00212862" w:rsidRPr="000A4D58" w:rsidRDefault="00D81481" w:rsidP="009C4AA8">
      <w:pPr>
        <w:pStyle w:val="PargrafodaLista"/>
        <w:numPr>
          <w:ilvl w:val="0"/>
          <w:numId w:val="9"/>
        </w:numPr>
        <w:ind w:left="1560" w:hanging="426"/>
        <w:contextualSpacing/>
        <w:rPr>
          <w:rFonts w:eastAsiaTheme="majorEastAsia"/>
          <w:szCs w:val="24"/>
          <w:lang w:val="en-US"/>
        </w:rPr>
      </w:pPr>
      <w:r>
        <w:rPr>
          <w:rFonts w:eastAsiaTheme="majorEastAsia"/>
          <w:szCs w:val="24"/>
          <w:lang w:val="en-US"/>
        </w:rPr>
        <w:t>T</w:t>
      </w:r>
      <w:r w:rsidR="00212862" w:rsidRPr="000A4D58">
        <w:rPr>
          <w:rFonts w:eastAsiaTheme="majorEastAsia"/>
          <w:szCs w:val="24"/>
          <w:lang w:val="en-US"/>
        </w:rPr>
        <w:t>he maintenance contract is understood and agreed to by the parties involved (AMO, customer or others).</w:t>
      </w:r>
    </w:p>
    <w:p w14:paraId="2BCD02DE" w14:textId="77777777" w:rsidR="00212862" w:rsidRPr="000A4D58" w:rsidRDefault="00212862" w:rsidP="00D81481">
      <w:pPr>
        <w:ind w:left="1560" w:hanging="426"/>
        <w:rPr>
          <w:rFonts w:eastAsiaTheme="majorEastAsia"/>
          <w:szCs w:val="24"/>
          <w:lang w:val="en-US"/>
        </w:rPr>
      </w:pPr>
    </w:p>
    <w:p w14:paraId="72F3D078" w14:textId="02EFACA3" w:rsidR="00212862" w:rsidRPr="000A4D58" w:rsidRDefault="00D81481" w:rsidP="009C4AA8">
      <w:pPr>
        <w:pStyle w:val="PargrafodaLista"/>
        <w:numPr>
          <w:ilvl w:val="0"/>
          <w:numId w:val="9"/>
        </w:numPr>
        <w:ind w:left="1560" w:hanging="426"/>
        <w:contextualSpacing/>
        <w:rPr>
          <w:rFonts w:eastAsiaTheme="majorEastAsia"/>
          <w:szCs w:val="24"/>
          <w:lang w:val="en-US"/>
        </w:rPr>
      </w:pPr>
      <w:r>
        <w:rPr>
          <w:rFonts w:eastAsiaTheme="majorEastAsia"/>
          <w:szCs w:val="24"/>
          <w:lang w:val="en-US"/>
        </w:rPr>
        <w:t>T</w:t>
      </w:r>
      <w:r w:rsidR="00212862" w:rsidRPr="000A4D58">
        <w:rPr>
          <w:rFonts w:eastAsiaTheme="majorEastAsia"/>
          <w:szCs w:val="24"/>
          <w:lang w:val="en-US"/>
        </w:rPr>
        <w:t xml:space="preserve">he work orders/contracts are detailed and </w:t>
      </w:r>
      <w:r w:rsidR="00F255C3" w:rsidRPr="000A4D58">
        <w:rPr>
          <w:rFonts w:eastAsiaTheme="majorEastAsia"/>
          <w:szCs w:val="24"/>
          <w:lang w:val="en-US"/>
        </w:rPr>
        <w:t>cleared up</w:t>
      </w:r>
      <w:r w:rsidR="00212862" w:rsidRPr="000A4D58">
        <w:rPr>
          <w:rFonts w:eastAsiaTheme="majorEastAsia"/>
          <w:szCs w:val="24"/>
          <w:lang w:val="en-US"/>
        </w:rPr>
        <w:t xml:space="preserve"> by the customer, and the AMO must ensure it receives work orders that it understands.</w:t>
      </w:r>
    </w:p>
    <w:p w14:paraId="0E9172EC" w14:textId="77777777" w:rsidR="00212862" w:rsidRPr="000A4D58" w:rsidRDefault="00212862" w:rsidP="00D81481">
      <w:pPr>
        <w:ind w:left="1560" w:hanging="426"/>
        <w:rPr>
          <w:rFonts w:eastAsiaTheme="majorEastAsia"/>
          <w:szCs w:val="24"/>
          <w:lang w:val="en-US"/>
        </w:rPr>
      </w:pPr>
    </w:p>
    <w:p w14:paraId="7CF28DCA" w14:textId="0DD207E5" w:rsidR="00212862" w:rsidRPr="000A4D58" w:rsidRDefault="00D81481" w:rsidP="009C4AA8">
      <w:pPr>
        <w:pStyle w:val="PargrafodaLista"/>
        <w:numPr>
          <w:ilvl w:val="0"/>
          <w:numId w:val="9"/>
        </w:numPr>
        <w:ind w:left="1560" w:hanging="426"/>
        <w:contextualSpacing/>
        <w:rPr>
          <w:rFonts w:eastAsiaTheme="majorEastAsia"/>
          <w:szCs w:val="24"/>
          <w:lang w:val="en-US"/>
        </w:rPr>
      </w:pPr>
      <w:r>
        <w:rPr>
          <w:rFonts w:eastAsiaTheme="majorEastAsia"/>
          <w:szCs w:val="24"/>
          <w:lang w:val="en-US"/>
        </w:rPr>
        <w:t>T</w:t>
      </w:r>
      <w:r w:rsidR="00212862" w:rsidRPr="000A4D58">
        <w:rPr>
          <w:rFonts w:eastAsiaTheme="majorEastAsia"/>
          <w:szCs w:val="24"/>
          <w:lang w:val="en-US"/>
        </w:rPr>
        <w:t>he work order specifies the inspections, repairs, alterations</w:t>
      </w:r>
      <w:r w:rsidR="00F255C3" w:rsidRPr="000A4D58">
        <w:rPr>
          <w:rFonts w:eastAsiaTheme="majorEastAsia"/>
          <w:szCs w:val="24"/>
          <w:lang w:val="en-US"/>
        </w:rPr>
        <w:t xml:space="preserve"> and overhauls</w:t>
      </w:r>
      <w:r w:rsidR="00212862" w:rsidRPr="000A4D58">
        <w:rPr>
          <w:rFonts w:eastAsiaTheme="majorEastAsia"/>
          <w:szCs w:val="24"/>
          <w:lang w:val="en-US"/>
        </w:rPr>
        <w:t xml:space="preserve"> to be carried out, the Airworthiness Directives to be complied with and parts to be replaced.</w:t>
      </w:r>
    </w:p>
    <w:p w14:paraId="00367838" w14:textId="77777777" w:rsidR="00212862" w:rsidRPr="000A4D58" w:rsidRDefault="00212862" w:rsidP="00D81481">
      <w:pPr>
        <w:ind w:left="1560" w:hanging="426"/>
        <w:rPr>
          <w:rFonts w:eastAsiaTheme="majorEastAsia"/>
          <w:szCs w:val="24"/>
          <w:lang w:val="en-US"/>
        </w:rPr>
      </w:pPr>
    </w:p>
    <w:p w14:paraId="44AEBD4E" w14:textId="763C6A4B" w:rsidR="00212862" w:rsidRPr="000A4D58" w:rsidRDefault="00D81481" w:rsidP="009C4AA8">
      <w:pPr>
        <w:pStyle w:val="PargrafodaLista"/>
        <w:numPr>
          <w:ilvl w:val="0"/>
          <w:numId w:val="9"/>
        </w:numPr>
        <w:ind w:left="1560" w:hanging="426"/>
        <w:contextualSpacing/>
        <w:rPr>
          <w:rFonts w:eastAsiaTheme="majorEastAsia"/>
          <w:szCs w:val="24"/>
          <w:lang w:val="en-US"/>
        </w:rPr>
      </w:pPr>
      <w:r>
        <w:rPr>
          <w:rFonts w:eastAsiaTheme="majorEastAsia"/>
          <w:szCs w:val="24"/>
          <w:lang w:val="en-US"/>
        </w:rPr>
        <w:t>R</w:t>
      </w:r>
      <w:r w:rsidR="00212862" w:rsidRPr="000A4D58">
        <w:rPr>
          <w:rFonts w:eastAsiaTheme="majorEastAsia"/>
          <w:szCs w:val="24"/>
          <w:lang w:val="en-US"/>
        </w:rPr>
        <w:t>eplacement parts shall be certified in accordance with ANAC regulations RBAC 43 and RBAC 145; and</w:t>
      </w:r>
    </w:p>
    <w:p w14:paraId="7EA145AE" w14:textId="77777777" w:rsidR="00212862" w:rsidRPr="000A4D58" w:rsidRDefault="00212862" w:rsidP="00D81481">
      <w:pPr>
        <w:ind w:left="1560" w:hanging="426"/>
        <w:rPr>
          <w:rFonts w:eastAsiaTheme="majorEastAsia"/>
          <w:szCs w:val="24"/>
          <w:lang w:val="en-US"/>
        </w:rPr>
      </w:pPr>
    </w:p>
    <w:p w14:paraId="0BFB2577" w14:textId="10C29B14" w:rsidR="00212862" w:rsidRPr="000A4D58" w:rsidRDefault="00D81481" w:rsidP="009C4AA8">
      <w:pPr>
        <w:pStyle w:val="PargrafodaLista"/>
        <w:numPr>
          <w:ilvl w:val="0"/>
          <w:numId w:val="9"/>
        </w:numPr>
        <w:ind w:left="1560" w:hanging="426"/>
        <w:contextualSpacing/>
        <w:rPr>
          <w:rFonts w:eastAsiaTheme="majorEastAsia"/>
          <w:szCs w:val="24"/>
          <w:lang w:val="en-US"/>
        </w:rPr>
      </w:pPr>
      <w:r>
        <w:rPr>
          <w:rFonts w:eastAsiaTheme="majorEastAsia"/>
          <w:szCs w:val="24"/>
          <w:lang w:val="en-US"/>
        </w:rPr>
        <w:lastRenderedPageBreak/>
        <w:t>T</w:t>
      </w:r>
      <w:r w:rsidR="00212862" w:rsidRPr="000A4D58">
        <w:rPr>
          <w:rFonts w:eastAsiaTheme="majorEastAsia"/>
          <w:szCs w:val="24"/>
          <w:lang w:val="en-US"/>
        </w:rPr>
        <w:t>he AMO needs to have access to any applicable ADs for the aeronautical products it will maintain.</w:t>
      </w:r>
    </w:p>
    <w:p w14:paraId="3CD90672" w14:textId="77777777" w:rsidR="00212862" w:rsidRPr="000A4D58" w:rsidRDefault="00212862" w:rsidP="000A4D58">
      <w:pPr>
        <w:rPr>
          <w:szCs w:val="24"/>
          <w:lang w:val="en-US"/>
        </w:rPr>
      </w:pPr>
    </w:p>
    <w:p w14:paraId="6CD91070" w14:textId="77777777" w:rsidR="00212862" w:rsidRPr="000A4D58" w:rsidRDefault="00212862" w:rsidP="00D81481">
      <w:pPr>
        <w:pStyle w:val="Ttulo2"/>
        <w:spacing w:before="0" w:after="0"/>
        <w:ind w:left="1134" w:hanging="1143"/>
        <w:rPr>
          <w:sz w:val="24"/>
          <w:szCs w:val="24"/>
          <w:lang w:val="en-US"/>
        </w:rPr>
      </w:pPr>
      <w:r w:rsidRPr="000A4D58">
        <w:rPr>
          <w:sz w:val="24"/>
          <w:szCs w:val="24"/>
          <w:lang w:val="en-US"/>
        </w:rPr>
        <w:t>The AMO must describe how it is ensured that identification of Brazilian aeronautical articles is made prior to performing any maintenance, alteration or repair.</w:t>
      </w:r>
    </w:p>
    <w:p w14:paraId="5E588E66" w14:textId="77777777" w:rsidR="00212862" w:rsidRPr="000A4D58" w:rsidRDefault="00212862" w:rsidP="000A4D58">
      <w:pPr>
        <w:rPr>
          <w:szCs w:val="24"/>
          <w:lang w:val="en-US"/>
        </w:rPr>
      </w:pPr>
    </w:p>
    <w:p w14:paraId="065BC6AF" w14:textId="77777777" w:rsidR="00212862" w:rsidRDefault="00212862" w:rsidP="00D81481">
      <w:pPr>
        <w:ind w:left="1440"/>
        <w:rPr>
          <w:rFonts w:eastAsiaTheme="majorEastAsia"/>
          <w:szCs w:val="24"/>
          <w:lang w:val="en-US"/>
        </w:rPr>
      </w:pPr>
      <w:r w:rsidRPr="000A4D58">
        <w:rPr>
          <w:rFonts w:eastAsiaTheme="majorEastAsia"/>
          <w:i/>
          <w:iCs/>
          <w:szCs w:val="24"/>
          <w:lang w:val="en-US"/>
        </w:rPr>
        <w:t xml:space="preserve">Note - </w:t>
      </w:r>
      <w:r w:rsidRPr="000A4D58">
        <w:rPr>
          <w:i/>
          <w:iCs/>
          <w:szCs w:val="24"/>
          <w:lang w:val="en-US"/>
        </w:rPr>
        <w:t>See below a sample procedure</w:t>
      </w:r>
      <w:r w:rsidRPr="000A4D58">
        <w:rPr>
          <w:rFonts w:eastAsiaTheme="majorEastAsia"/>
          <w:i/>
          <w:iCs/>
          <w:szCs w:val="24"/>
          <w:lang w:val="en-US"/>
        </w:rPr>
        <w:t>:</w:t>
      </w:r>
    </w:p>
    <w:p w14:paraId="7A7B8BDC" w14:textId="77777777" w:rsidR="00F255C3" w:rsidRPr="00F255C3" w:rsidRDefault="00F255C3" w:rsidP="00D81481">
      <w:pPr>
        <w:ind w:left="1440"/>
        <w:rPr>
          <w:szCs w:val="24"/>
          <w:lang w:val="en-US"/>
        </w:rPr>
      </w:pPr>
    </w:p>
    <w:p w14:paraId="09E1E312" w14:textId="275AA177" w:rsidR="00212862" w:rsidRDefault="00212862"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r w:rsidRPr="000A4D58">
        <w:rPr>
          <w:rFonts w:eastAsiaTheme="majorEastAsia"/>
          <w:szCs w:val="24"/>
          <w:lang w:val="en-US"/>
        </w:rPr>
        <w:t>Whenever a work order is generated for a Brazilian article a statement, as presented below, should be placed on it:</w:t>
      </w:r>
    </w:p>
    <w:p w14:paraId="6ED31BA0" w14:textId="77777777" w:rsidR="00D81481" w:rsidRPr="000A4D58" w:rsidRDefault="00D81481"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p>
    <w:p w14:paraId="39D0E58F" w14:textId="4AB440BA" w:rsidR="00212862" w:rsidRDefault="00212862"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r w:rsidRPr="000A4D58">
        <w:rPr>
          <w:rFonts w:eastAsiaTheme="majorEastAsia"/>
          <w:szCs w:val="24"/>
          <w:lang w:val="en-US"/>
        </w:rPr>
        <w:t xml:space="preserve">This is a part/product for which all maintenance, repair or alteration must be done in strict adherence to the Brazilian supplement, to </w:t>
      </w:r>
      <w:r w:rsidR="006E35C5">
        <w:rPr>
          <w:rFonts w:eastAsiaTheme="majorEastAsia"/>
          <w:szCs w:val="24"/>
          <w:lang w:val="en-US"/>
        </w:rPr>
        <w:t>&lt;AMO</w:t>
      </w:r>
      <w:r w:rsidRPr="000A4D58">
        <w:rPr>
          <w:rFonts w:eastAsiaTheme="majorEastAsia"/>
          <w:szCs w:val="24"/>
          <w:lang w:val="en-US"/>
        </w:rPr>
        <w:t xml:space="preserve"> Manual</w:t>
      </w:r>
      <w:r w:rsidR="006E35C5">
        <w:rPr>
          <w:rFonts w:eastAsiaTheme="majorEastAsia"/>
          <w:szCs w:val="24"/>
          <w:lang w:val="en-US"/>
        </w:rPr>
        <w:t xml:space="preserve"> Name&gt;</w:t>
      </w:r>
      <w:r w:rsidRPr="000A4D58">
        <w:rPr>
          <w:rFonts w:eastAsiaTheme="majorEastAsia"/>
          <w:szCs w:val="24"/>
          <w:lang w:val="en-US"/>
        </w:rPr>
        <w:t xml:space="preserve"> manuals and to Brazilian civil aviation legislation. </w:t>
      </w:r>
    </w:p>
    <w:p w14:paraId="76F4BD0A" w14:textId="77777777" w:rsidR="00D81481" w:rsidRPr="000A4D58" w:rsidRDefault="00D81481"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p>
    <w:p w14:paraId="1E036562" w14:textId="3D8F9A73" w:rsidR="00212862" w:rsidRDefault="00212862"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r w:rsidRPr="000A4D58">
        <w:rPr>
          <w:rFonts w:eastAsiaTheme="majorEastAsia"/>
          <w:szCs w:val="24"/>
          <w:lang w:val="en-US"/>
        </w:rPr>
        <w:t xml:space="preserve">This statement shall be stamped </w:t>
      </w:r>
      <w:r w:rsidR="00F255C3" w:rsidRPr="000A4D58">
        <w:rPr>
          <w:rFonts w:eastAsiaTheme="majorEastAsia"/>
          <w:szCs w:val="24"/>
          <w:lang w:val="en-US"/>
        </w:rPr>
        <w:t>on</w:t>
      </w:r>
      <w:r w:rsidRPr="000A4D58">
        <w:rPr>
          <w:rFonts w:eastAsiaTheme="majorEastAsia"/>
          <w:szCs w:val="24"/>
          <w:lang w:val="en-US"/>
        </w:rPr>
        <w:t xml:space="preserve"> the </w:t>
      </w:r>
      <w:r w:rsidR="0061237A">
        <w:rPr>
          <w:rFonts w:eastAsiaTheme="majorEastAsia"/>
          <w:szCs w:val="24"/>
          <w:lang w:val="en-US"/>
        </w:rPr>
        <w:t>"</w:t>
      </w:r>
      <w:r w:rsidRPr="000A4D58">
        <w:rPr>
          <w:rFonts w:eastAsiaTheme="majorEastAsia"/>
          <w:szCs w:val="24"/>
          <w:lang w:val="en-US"/>
        </w:rPr>
        <w:t>work to be accomplished</w:t>
      </w:r>
      <w:r w:rsidR="0061237A">
        <w:rPr>
          <w:rFonts w:eastAsiaTheme="majorEastAsia"/>
          <w:szCs w:val="24"/>
          <w:lang w:val="en-US"/>
        </w:rPr>
        <w:t>"</w:t>
      </w:r>
      <w:r w:rsidRPr="000A4D58">
        <w:rPr>
          <w:rFonts w:eastAsiaTheme="majorEastAsia"/>
          <w:szCs w:val="24"/>
          <w:lang w:val="en-US"/>
        </w:rPr>
        <w:t xml:space="preserve"> section of the customer’s work order form. </w:t>
      </w:r>
    </w:p>
    <w:p w14:paraId="2AD1FB65" w14:textId="77777777" w:rsidR="00D81481" w:rsidRPr="000A4D58" w:rsidRDefault="00D81481"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p>
    <w:p w14:paraId="04F7FC8F" w14:textId="38A0A183" w:rsidR="00D81481" w:rsidRPr="000A4D58" w:rsidRDefault="00212862" w:rsidP="00D81481">
      <w:pPr>
        <w:pBdr>
          <w:top w:val="single" w:sz="4" w:space="1" w:color="auto"/>
          <w:left w:val="single" w:sz="4" w:space="4" w:color="auto"/>
          <w:bottom w:val="single" w:sz="4" w:space="1" w:color="auto"/>
          <w:right w:val="single" w:sz="4" w:space="4" w:color="auto"/>
        </w:pBdr>
        <w:ind w:left="1843" w:right="849"/>
        <w:rPr>
          <w:rFonts w:eastAsiaTheme="majorEastAsia"/>
          <w:szCs w:val="24"/>
          <w:lang w:val="en-US"/>
        </w:rPr>
      </w:pPr>
      <w:r w:rsidRPr="000A4D58">
        <w:rPr>
          <w:rFonts w:eastAsiaTheme="majorEastAsia"/>
          <w:szCs w:val="24"/>
          <w:lang w:val="en-US"/>
        </w:rPr>
        <w:t>All aeronautical parts removed from a Brazilian (aircraft/engine/propeller) shall have a tag indicating it as useable, repairable or condemned, containing information about (aircraft registration marks), (aircraft and/or engine/propeller) model and S/N in order to ensure their identification.</w:t>
      </w:r>
    </w:p>
    <w:p w14:paraId="763463CA" w14:textId="77777777" w:rsidR="00212862" w:rsidRDefault="00212862" w:rsidP="000A4D58">
      <w:pPr>
        <w:rPr>
          <w:rFonts w:eastAsiaTheme="majorEastAsia"/>
          <w:szCs w:val="24"/>
          <w:lang w:val="en-US"/>
        </w:rPr>
      </w:pPr>
    </w:p>
    <w:p w14:paraId="739D6BD6" w14:textId="77777777" w:rsidR="00D81481" w:rsidRPr="000A4D58" w:rsidRDefault="00D81481" w:rsidP="000A4D58">
      <w:pPr>
        <w:rPr>
          <w:rFonts w:eastAsiaTheme="majorEastAsia"/>
          <w:szCs w:val="24"/>
          <w:lang w:val="en-US"/>
        </w:rPr>
      </w:pPr>
    </w:p>
    <w:p w14:paraId="52E54308" w14:textId="77777777" w:rsidR="00212862" w:rsidRPr="000A4D58" w:rsidRDefault="00212862" w:rsidP="00D81481">
      <w:pPr>
        <w:pStyle w:val="Ttulo1"/>
        <w:spacing w:before="0" w:after="0"/>
        <w:ind w:left="1134" w:hanging="1134"/>
        <w:rPr>
          <w:b/>
          <w:bCs/>
          <w:sz w:val="24"/>
          <w:szCs w:val="24"/>
        </w:rPr>
      </w:pPr>
      <w:bookmarkStart w:id="14" w:name="_Toc188438703"/>
      <w:bookmarkStart w:id="15" w:name="_Toc190098103"/>
      <w:r w:rsidRPr="000A4D58">
        <w:rPr>
          <w:b/>
          <w:bCs/>
          <w:sz w:val="24"/>
          <w:szCs w:val="24"/>
        </w:rPr>
        <w:t>TECHNICAL DOCUMENTATION/DATA</w:t>
      </w:r>
      <w:bookmarkEnd w:id="14"/>
      <w:bookmarkEnd w:id="15"/>
    </w:p>
    <w:p w14:paraId="4049640C" w14:textId="77777777" w:rsidR="00212862" w:rsidRDefault="00212862" w:rsidP="00D81481">
      <w:pPr>
        <w:ind w:left="1134" w:hanging="1134"/>
        <w:rPr>
          <w:color w:val="365F91" w:themeColor="accent1" w:themeShade="BF"/>
          <w:szCs w:val="24"/>
        </w:rPr>
      </w:pPr>
    </w:p>
    <w:p w14:paraId="02A9FBBF" w14:textId="77777777" w:rsidR="00365962" w:rsidRPr="000A4D58" w:rsidRDefault="00365962" w:rsidP="00D81481">
      <w:pPr>
        <w:ind w:left="1134" w:hanging="1134"/>
        <w:rPr>
          <w:color w:val="365F91" w:themeColor="accent1" w:themeShade="BF"/>
          <w:szCs w:val="24"/>
        </w:rPr>
      </w:pPr>
    </w:p>
    <w:p w14:paraId="5A8FE78A" w14:textId="77777777" w:rsidR="00212862" w:rsidRPr="000A4D58" w:rsidRDefault="00212862" w:rsidP="00D81481">
      <w:pPr>
        <w:pStyle w:val="Ttulo2"/>
        <w:spacing w:before="0" w:after="0"/>
        <w:ind w:left="1134" w:hanging="1134"/>
        <w:rPr>
          <w:sz w:val="24"/>
          <w:szCs w:val="24"/>
          <w:lang w:val="en-US"/>
        </w:rPr>
      </w:pPr>
      <w:r w:rsidRPr="000A4D58">
        <w:rPr>
          <w:sz w:val="24"/>
          <w:szCs w:val="24"/>
          <w:lang w:val="en-US"/>
        </w:rPr>
        <w:t>This section should contain procedures, required by RBAC 145.209, to maintain, in a updated status, the documentation used during each work.</w:t>
      </w:r>
    </w:p>
    <w:p w14:paraId="5DB28866" w14:textId="77777777" w:rsidR="00212862" w:rsidRPr="000A4D58" w:rsidRDefault="00212862" w:rsidP="00D81481">
      <w:pPr>
        <w:ind w:left="1134" w:hanging="1134"/>
        <w:rPr>
          <w:szCs w:val="24"/>
          <w:lang w:val="en-US"/>
        </w:rPr>
      </w:pPr>
    </w:p>
    <w:p w14:paraId="2527A725" w14:textId="77777777" w:rsidR="00212862" w:rsidRPr="000A4D58" w:rsidRDefault="00212862" w:rsidP="00D81481">
      <w:pPr>
        <w:pStyle w:val="Ttulo2"/>
        <w:spacing w:before="0" w:after="0"/>
        <w:ind w:left="1134" w:hanging="1134"/>
        <w:rPr>
          <w:rFonts w:eastAsiaTheme="minorEastAsia"/>
          <w:sz w:val="24"/>
          <w:szCs w:val="24"/>
          <w:lang w:val="en-US"/>
        </w:rPr>
      </w:pPr>
      <w:r w:rsidRPr="000A4D58">
        <w:rPr>
          <w:sz w:val="24"/>
          <w:szCs w:val="24"/>
          <w:lang w:val="en-US"/>
        </w:rPr>
        <w:t>This section should clearly state that the maintenance organization has an authorized use of the technical data necessary to perform the work under the ratings it holds or a documented authorization from the owner of the subscription (RBAC 145.109(d)). The owner of the subscription may be the operator, if it holds the manual subscription, for example.</w:t>
      </w:r>
    </w:p>
    <w:p w14:paraId="7D43F41B" w14:textId="77777777" w:rsidR="00212862" w:rsidRPr="000A4D58" w:rsidRDefault="00212862" w:rsidP="000A4D58">
      <w:pPr>
        <w:rPr>
          <w:szCs w:val="24"/>
          <w:lang w:val="en-US"/>
        </w:rPr>
      </w:pPr>
    </w:p>
    <w:p w14:paraId="32F89C75" w14:textId="77777777" w:rsidR="00212862" w:rsidRPr="000A4D58" w:rsidRDefault="00212862" w:rsidP="00D81481">
      <w:pPr>
        <w:ind w:left="1440"/>
        <w:rPr>
          <w:color w:val="00B050"/>
          <w:szCs w:val="24"/>
          <w:lang w:val="en-US"/>
        </w:rPr>
      </w:pPr>
      <w:r w:rsidRPr="000A4D58">
        <w:rPr>
          <w:i/>
          <w:iCs/>
          <w:szCs w:val="24"/>
          <w:lang w:val="en-US"/>
        </w:rPr>
        <w:t>Note - Guidance on the subject is available on IS 145.109-001 (only in Portuguese).</w:t>
      </w:r>
    </w:p>
    <w:p w14:paraId="0696F6AB" w14:textId="77777777" w:rsidR="00212862" w:rsidRPr="000A4D58" w:rsidRDefault="00212862" w:rsidP="000A4D58">
      <w:pPr>
        <w:rPr>
          <w:szCs w:val="24"/>
          <w:lang w:val="en-US"/>
        </w:rPr>
      </w:pPr>
    </w:p>
    <w:p w14:paraId="6881C081" w14:textId="77777777" w:rsidR="00212862" w:rsidRPr="000A4D58" w:rsidRDefault="00212862" w:rsidP="00D81481">
      <w:pPr>
        <w:pStyle w:val="Ttulo2"/>
        <w:spacing w:before="0" w:after="0"/>
        <w:ind w:left="1134" w:hanging="1143"/>
        <w:rPr>
          <w:sz w:val="24"/>
          <w:szCs w:val="24"/>
          <w:lang w:val="en-US"/>
        </w:rPr>
      </w:pPr>
      <w:r w:rsidRPr="000A4D58">
        <w:rPr>
          <w:sz w:val="24"/>
          <w:szCs w:val="24"/>
          <w:lang w:val="en-US"/>
        </w:rPr>
        <w:t xml:space="preserve">It also must be clear in this section that the organization’s technical library contains and/or have access to RBAC, IS, EA (Brazilian TCDS), </w:t>
      </w:r>
      <w:proofErr w:type="spellStart"/>
      <w:r w:rsidRPr="000A4D58">
        <w:rPr>
          <w:sz w:val="24"/>
          <w:szCs w:val="24"/>
          <w:lang w:val="en-US"/>
        </w:rPr>
        <w:t>CBAer</w:t>
      </w:r>
      <w:proofErr w:type="spellEnd"/>
      <w:r w:rsidRPr="000A4D58">
        <w:rPr>
          <w:sz w:val="24"/>
          <w:szCs w:val="24"/>
          <w:lang w:val="en-US"/>
        </w:rPr>
        <w:t xml:space="preserve"> (Brazilian Civil Aeronautical Code) and Airworthiness Directives issued by ANAC and by State of Design.</w:t>
      </w:r>
    </w:p>
    <w:p w14:paraId="54C31284" w14:textId="77777777" w:rsidR="00212862" w:rsidRPr="000A4D58" w:rsidRDefault="00212862" w:rsidP="00D81481">
      <w:pPr>
        <w:ind w:left="1134" w:hanging="1143"/>
        <w:rPr>
          <w:szCs w:val="24"/>
          <w:lang w:val="en-US"/>
        </w:rPr>
      </w:pPr>
    </w:p>
    <w:p w14:paraId="5AAA433E" w14:textId="77777777" w:rsidR="00212862" w:rsidRPr="000A4D58" w:rsidRDefault="00212862" w:rsidP="00D81481">
      <w:pPr>
        <w:pStyle w:val="Ttulo2"/>
        <w:spacing w:before="0" w:after="0"/>
        <w:ind w:left="1134" w:hanging="1143"/>
        <w:rPr>
          <w:sz w:val="24"/>
          <w:szCs w:val="24"/>
          <w:lang w:val="en-US"/>
        </w:rPr>
      </w:pPr>
      <w:r w:rsidRPr="000A4D58">
        <w:rPr>
          <w:sz w:val="24"/>
          <w:szCs w:val="24"/>
          <w:lang w:val="en-US"/>
        </w:rPr>
        <w:t>Specifically with regard to ANAC's airworthiness directives (AD), the organization must:</w:t>
      </w:r>
    </w:p>
    <w:p w14:paraId="50E293F0" w14:textId="77777777" w:rsidR="00212862" w:rsidRPr="000A4D58" w:rsidRDefault="00212862" w:rsidP="000A4D58">
      <w:pPr>
        <w:rPr>
          <w:szCs w:val="24"/>
          <w:lang w:val="en-US"/>
        </w:rPr>
      </w:pPr>
    </w:p>
    <w:p w14:paraId="1F52460A" w14:textId="77777777" w:rsidR="00212862" w:rsidRPr="000A4D58" w:rsidRDefault="00212862" w:rsidP="009C4AA8">
      <w:pPr>
        <w:pStyle w:val="PargrafodaLista"/>
        <w:numPr>
          <w:ilvl w:val="0"/>
          <w:numId w:val="13"/>
        </w:numPr>
        <w:ind w:left="1560" w:hanging="426"/>
        <w:contextualSpacing/>
        <w:rPr>
          <w:rFonts w:eastAsiaTheme="majorEastAsia"/>
          <w:szCs w:val="24"/>
          <w:lang w:val="en-US"/>
        </w:rPr>
      </w:pPr>
      <w:r w:rsidRPr="000A4D58">
        <w:rPr>
          <w:rFonts w:eastAsiaTheme="majorEastAsia"/>
          <w:szCs w:val="24"/>
          <w:lang w:val="en-US"/>
        </w:rPr>
        <w:t>Explain how the organization will ensure access to all ANAC ADs, applicable to the work being performed under the ratings it holds.</w:t>
      </w:r>
    </w:p>
    <w:p w14:paraId="3255BE08" w14:textId="77777777" w:rsidR="00212862" w:rsidRPr="000A4D58" w:rsidRDefault="00212862" w:rsidP="00D81481">
      <w:pPr>
        <w:ind w:left="1560" w:hanging="426"/>
        <w:rPr>
          <w:rFonts w:eastAsiaTheme="majorEastAsia"/>
          <w:szCs w:val="24"/>
          <w:lang w:val="en-US"/>
        </w:rPr>
      </w:pPr>
    </w:p>
    <w:p w14:paraId="1E680EED" w14:textId="77777777" w:rsidR="00212862" w:rsidRPr="000A4D58" w:rsidRDefault="00212862" w:rsidP="009C4AA8">
      <w:pPr>
        <w:pStyle w:val="PargrafodaLista"/>
        <w:numPr>
          <w:ilvl w:val="0"/>
          <w:numId w:val="13"/>
        </w:numPr>
        <w:ind w:left="1560" w:hanging="426"/>
        <w:contextualSpacing/>
        <w:rPr>
          <w:rFonts w:eastAsiaTheme="majorEastAsia"/>
          <w:szCs w:val="24"/>
          <w:lang w:val="en-US"/>
        </w:rPr>
      </w:pPr>
      <w:r w:rsidRPr="000A4D58">
        <w:rPr>
          <w:rFonts w:eastAsiaTheme="majorEastAsia"/>
          <w:szCs w:val="24"/>
          <w:lang w:val="en-US"/>
        </w:rPr>
        <w:lastRenderedPageBreak/>
        <w:t>State how the organization will manage and control the distribution and use of ADs. It also should identify how the organization will ensure that the applicable ANAC ADs will be made available to its personnel when they perform work under its ANAC certificate and rating.</w:t>
      </w:r>
    </w:p>
    <w:p w14:paraId="191161A8" w14:textId="77777777" w:rsidR="00212862" w:rsidRPr="000A4D58" w:rsidRDefault="00212862" w:rsidP="00D81481">
      <w:pPr>
        <w:ind w:left="1560" w:hanging="426"/>
        <w:rPr>
          <w:rFonts w:eastAsiaTheme="majorEastAsia"/>
          <w:szCs w:val="24"/>
          <w:lang w:val="en-US"/>
        </w:rPr>
      </w:pPr>
    </w:p>
    <w:p w14:paraId="4ADC2F6A" w14:textId="77777777" w:rsidR="00212862" w:rsidRPr="000A4D58" w:rsidRDefault="00212862" w:rsidP="009C4AA8">
      <w:pPr>
        <w:pStyle w:val="PargrafodaLista"/>
        <w:numPr>
          <w:ilvl w:val="0"/>
          <w:numId w:val="13"/>
        </w:numPr>
        <w:ind w:left="1560" w:hanging="426"/>
        <w:contextualSpacing/>
        <w:rPr>
          <w:rFonts w:eastAsiaTheme="majorEastAsia"/>
          <w:szCs w:val="24"/>
          <w:lang w:val="en-US"/>
        </w:rPr>
      </w:pPr>
      <w:r w:rsidRPr="000A4D58">
        <w:rPr>
          <w:rFonts w:eastAsiaTheme="majorEastAsia"/>
          <w:szCs w:val="24"/>
          <w:lang w:val="en-US"/>
        </w:rPr>
        <w:t xml:space="preserve">Include maintenance organization’s procedures to ensure customer approval/request to perform applicable ADs. If the organization does not comply with an applicable AD, record its non-compliance in the item's maintenance records. This section should describe how this information would be recorded and transmitted to the customer. </w:t>
      </w:r>
    </w:p>
    <w:p w14:paraId="7C13D6FC" w14:textId="77777777" w:rsidR="00212862" w:rsidRPr="000A4D58" w:rsidRDefault="00212862" w:rsidP="000A4D58">
      <w:pPr>
        <w:ind w:left="1418"/>
        <w:rPr>
          <w:rFonts w:eastAsiaTheme="majorEastAsia"/>
          <w:szCs w:val="24"/>
          <w:lang w:val="en-US"/>
        </w:rPr>
      </w:pPr>
    </w:p>
    <w:p w14:paraId="202B8DD1" w14:textId="77777777" w:rsidR="00212862" w:rsidRPr="000A4D58" w:rsidRDefault="00212862" w:rsidP="00D81481">
      <w:pPr>
        <w:ind w:left="1843"/>
        <w:rPr>
          <w:rFonts w:eastAsiaTheme="majorEastAsia"/>
          <w:i/>
          <w:iCs/>
          <w:szCs w:val="24"/>
          <w:lang w:val="en-US"/>
        </w:rPr>
      </w:pPr>
      <w:r w:rsidRPr="000A4D58">
        <w:rPr>
          <w:rFonts w:eastAsiaTheme="majorEastAsia"/>
          <w:i/>
          <w:iCs/>
          <w:szCs w:val="24"/>
          <w:lang w:val="en-US"/>
        </w:rPr>
        <w:t>Note - Any applicable Brazilian airworthiness directives can be found at https://sistemas.anac.gov.br/certificacao/DA/DAE.asp. Additionally, ADs issued by the civil aviation authority of the state responsible for the type design of the product being maintained are also applicable.</w:t>
      </w:r>
    </w:p>
    <w:p w14:paraId="41EC3F9A" w14:textId="77777777" w:rsidR="00212862" w:rsidRDefault="00212862" w:rsidP="00D81481">
      <w:pPr>
        <w:rPr>
          <w:rFonts w:eastAsiaTheme="majorEastAsia"/>
          <w:szCs w:val="24"/>
          <w:lang w:val="en-US"/>
        </w:rPr>
      </w:pPr>
    </w:p>
    <w:p w14:paraId="77734D18" w14:textId="77777777" w:rsidR="00D81481" w:rsidRPr="00D81481" w:rsidRDefault="00D81481" w:rsidP="00D81481">
      <w:pPr>
        <w:rPr>
          <w:rFonts w:eastAsiaTheme="majorEastAsia"/>
          <w:szCs w:val="24"/>
          <w:lang w:val="en-US"/>
        </w:rPr>
      </w:pPr>
    </w:p>
    <w:p w14:paraId="1F50C506" w14:textId="77777777" w:rsidR="00212862" w:rsidRPr="000A4D58" w:rsidRDefault="00212862" w:rsidP="00D81481">
      <w:pPr>
        <w:pStyle w:val="Ttulo1"/>
        <w:spacing w:before="0" w:after="0"/>
        <w:ind w:left="1134" w:hanging="1134"/>
        <w:rPr>
          <w:b/>
          <w:bCs/>
          <w:sz w:val="24"/>
          <w:szCs w:val="24"/>
        </w:rPr>
      </w:pPr>
      <w:bookmarkStart w:id="16" w:name="_Toc188438704"/>
      <w:bookmarkStart w:id="17" w:name="_Toc190098104"/>
      <w:r w:rsidRPr="000A4D58">
        <w:rPr>
          <w:b/>
          <w:bCs/>
          <w:sz w:val="24"/>
          <w:szCs w:val="24"/>
        </w:rPr>
        <w:t>TOOLS, EQUIPMENT AND MATERIALS</w:t>
      </w:r>
      <w:bookmarkEnd w:id="16"/>
      <w:bookmarkEnd w:id="17"/>
    </w:p>
    <w:p w14:paraId="78A334FE" w14:textId="77777777" w:rsidR="00212862" w:rsidRDefault="00212862" w:rsidP="00D81481">
      <w:pPr>
        <w:ind w:left="1134" w:hanging="1134"/>
        <w:rPr>
          <w:szCs w:val="24"/>
        </w:rPr>
      </w:pPr>
    </w:p>
    <w:p w14:paraId="7566F55D" w14:textId="77777777" w:rsidR="00365962" w:rsidRPr="000A4D58" w:rsidRDefault="00365962" w:rsidP="00D81481">
      <w:pPr>
        <w:ind w:left="1134" w:hanging="1134"/>
        <w:rPr>
          <w:szCs w:val="24"/>
        </w:rPr>
      </w:pPr>
    </w:p>
    <w:p w14:paraId="2834EEDC" w14:textId="02548B88" w:rsidR="00212862" w:rsidRPr="000A4D58" w:rsidRDefault="00212862" w:rsidP="00D81481">
      <w:pPr>
        <w:pStyle w:val="Ttulo2"/>
        <w:spacing w:before="0" w:after="0"/>
        <w:ind w:left="1134" w:hanging="1134"/>
        <w:rPr>
          <w:sz w:val="24"/>
          <w:szCs w:val="24"/>
          <w:lang w:val="en-US"/>
        </w:rPr>
      </w:pPr>
      <w:r w:rsidRPr="000A4D58">
        <w:rPr>
          <w:sz w:val="24"/>
          <w:szCs w:val="24"/>
          <w:lang w:val="en-US"/>
        </w:rPr>
        <w:t xml:space="preserve">This part of the supplement should describe special procedures not covered by AMO's manual system regarding </w:t>
      </w:r>
      <w:r w:rsidR="00F255C3" w:rsidRPr="000A4D58">
        <w:rPr>
          <w:sz w:val="24"/>
          <w:szCs w:val="24"/>
          <w:lang w:val="en-US"/>
        </w:rPr>
        <w:t>tools,</w:t>
      </w:r>
      <w:r w:rsidRPr="000A4D58">
        <w:rPr>
          <w:sz w:val="24"/>
          <w:szCs w:val="24"/>
          <w:lang w:val="en-US"/>
        </w:rPr>
        <w:t xml:space="preserve"> equipment and materials which are required by RBAC 145.</w:t>
      </w:r>
    </w:p>
    <w:p w14:paraId="11BC27B2" w14:textId="77777777" w:rsidR="00212862" w:rsidRPr="000A4D58" w:rsidRDefault="00212862" w:rsidP="00D81481">
      <w:pPr>
        <w:ind w:left="1134" w:hanging="1134"/>
        <w:rPr>
          <w:szCs w:val="24"/>
          <w:lang w:val="en-US"/>
        </w:rPr>
      </w:pPr>
    </w:p>
    <w:p w14:paraId="7A4B8CDC" w14:textId="77777777" w:rsidR="00212862" w:rsidRPr="000A4D58" w:rsidRDefault="00212862" w:rsidP="00D81481">
      <w:pPr>
        <w:pStyle w:val="Ttulo2"/>
        <w:spacing w:before="0" w:after="0"/>
        <w:ind w:left="1134" w:hanging="1134"/>
        <w:rPr>
          <w:sz w:val="24"/>
          <w:szCs w:val="24"/>
          <w:lang w:val="en-US"/>
        </w:rPr>
      </w:pPr>
      <w:r w:rsidRPr="000A4D58">
        <w:rPr>
          <w:sz w:val="24"/>
          <w:szCs w:val="24"/>
          <w:lang w:val="en-US"/>
        </w:rPr>
        <w:t>Regarding the list required by RBAC 145.109(a)-I, the AMO should address the following issues:</w:t>
      </w:r>
    </w:p>
    <w:p w14:paraId="3F67D2C7" w14:textId="77777777" w:rsidR="00212862" w:rsidRPr="000A4D58" w:rsidRDefault="00212862" w:rsidP="000A4D58">
      <w:pPr>
        <w:rPr>
          <w:color w:val="00B050"/>
          <w:szCs w:val="24"/>
          <w:lang w:val="en-US"/>
        </w:rPr>
      </w:pPr>
    </w:p>
    <w:p w14:paraId="0D0DE3B4" w14:textId="77777777" w:rsidR="00212862" w:rsidRPr="000A4D58" w:rsidRDefault="00212862" w:rsidP="009C4AA8">
      <w:pPr>
        <w:pStyle w:val="PargrafodaLista"/>
        <w:numPr>
          <w:ilvl w:val="0"/>
          <w:numId w:val="14"/>
        </w:numPr>
        <w:ind w:left="1560" w:hanging="426"/>
        <w:contextualSpacing/>
        <w:rPr>
          <w:rFonts w:eastAsiaTheme="majorEastAsia"/>
          <w:szCs w:val="24"/>
          <w:lang w:val="en-US"/>
        </w:rPr>
      </w:pPr>
      <w:r w:rsidRPr="000A4D58">
        <w:rPr>
          <w:rFonts w:eastAsiaTheme="majorEastAsia"/>
          <w:szCs w:val="24"/>
          <w:lang w:val="en-US"/>
        </w:rPr>
        <w:t>Include procedures to ensure that all test and inspection equipment and tools (whether owned or not) are periodically assessed, maintained and, where applicable, calibrated in accordance with the equipment manufacturer's instructions.</w:t>
      </w:r>
    </w:p>
    <w:p w14:paraId="68E527D6" w14:textId="77777777" w:rsidR="00212862" w:rsidRPr="000A4D58" w:rsidRDefault="00212862" w:rsidP="00D81481">
      <w:pPr>
        <w:ind w:left="1560" w:hanging="426"/>
        <w:rPr>
          <w:rFonts w:eastAsiaTheme="majorEastAsia"/>
          <w:szCs w:val="24"/>
          <w:lang w:val="en-US"/>
        </w:rPr>
      </w:pPr>
    </w:p>
    <w:p w14:paraId="4A6E8862" w14:textId="03FF57E4" w:rsidR="00212862" w:rsidRPr="006044AE" w:rsidRDefault="00212862" w:rsidP="009C4AA8">
      <w:pPr>
        <w:pStyle w:val="PargrafodaLista"/>
        <w:numPr>
          <w:ilvl w:val="0"/>
          <w:numId w:val="14"/>
        </w:numPr>
        <w:ind w:left="1560" w:hanging="426"/>
        <w:contextualSpacing/>
        <w:rPr>
          <w:rFonts w:eastAsiaTheme="majorEastAsia"/>
          <w:szCs w:val="24"/>
          <w:lang w:val="en-US"/>
        </w:rPr>
      </w:pPr>
      <w:r w:rsidRPr="00F255C3">
        <w:rPr>
          <w:rFonts w:eastAsiaTheme="majorEastAsia"/>
          <w:szCs w:val="24"/>
          <w:lang w:val="en-US"/>
        </w:rPr>
        <w:t>Include procedures to ensure that there is an adequate means of controlling periodic calibrations in order to guarantee that all test and inspection equipment and tools are validly calibrated.</w:t>
      </w:r>
    </w:p>
    <w:p w14:paraId="1CA3A1D8" w14:textId="77777777" w:rsidR="00F255C3" w:rsidRPr="006044AE" w:rsidRDefault="00F255C3" w:rsidP="00F255C3">
      <w:pPr>
        <w:contextualSpacing/>
        <w:rPr>
          <w:rFonts w:eastAsiaTheme="majorEastAsia"/>
          <w:szCs w:val="24"/>
          <w:lang w:val="en-US"/>
        </w:rPr>
      </w:pPr>
    </w:p>
    <w:p w14:paraId="6967E690" w14:textId="19C12FEB" w:rsidR="00F255C3" w:rsidRDefault="00F255C3" w:rsidP="00F255C3">
      <w:pPr>
        <w:ind w:left="2160"/>
        <w:rPr>
          <w:rFonts w:eastAsiaTheme="majorEastAsia"/>
          <w:szCs w:val="24"/>
          <w:lang w:val="en-US"/>
        </w:rPr>
      </w:pPr>
      <w:r w:rsidRPr="006044AE">
        <w:rPr>
          <w:rFonts w:eastAsiaTheme="majorEastAsia"/>
          <w:szCs w:val="24"/>
          <w:lang w:val="en-US"/>
        </w:rPr>
        <w:t xml:space="preserve">Note - </w:t>
      </w:r>
      <w:r w:rsidRPr="006044AE">
        <w:rPr>
          <w:rFonts w:eastAsiaTheme="majorEastAsia"/>
          <w:i/>
          <w:iCs/>
          <w:szCs w:val="24"/>
          <w:lang w:val="en-US"/>
        </w:rPr>
        <w:t xml:space="preserve">A calibration certificate does not authorize full automatic use of the instrument. </w:t>
      </w:r>
      <w:r w:rsidRPr="00A11BA8">
        <w:rPr>
          <w:rFonts w:eastAsiaTheme="majorEastAsia"/>
          <w:i/>
          <w:iCs/>
          <w:szCs w:val="24"/>
          <w:lang w:val="en-US"/>
        </w:rPr>
        <w:t>The AMO must establish procedures to verify whether the calibrated range, deviations, and uncertainties disqualify or maintain the qualification of an instrument for use in each intended service. The AMO must establish a procedure to deal with the disposal of an instrument that can no longer be used for determining the airworthiness of a product</w:t>
      </w:r>
      <w:r w:rsidRPr="00A11BA8">
        <w:rPr>
          <w:rFonts w:eastAsiaTheme="majorEastAsia"/>
          <w:szCs w:val="24"/>
          <w:lang w:val="en-US"/>
        </w:rPr>
        <w:t>.</w:t>
      </w:r>
    </w:p>
    <w:p w14:paraId="62EF8338" w14:textId="77777777" w:rsidR="00F255C3" w:rsidRPr="00F255C3" w:rsidRDefault="00F255C3" w:rsidP="00F255C3">
      <w:pPr>
        <w:contextualSpacing/>
        <w:rPr>
          <w:rFonts w:eastAsiaTheme="majorEastAsia"/>
          <w:szCs w:val="24"/>
          <w:lang w:val="en-US"/>
        </w:rPr>
      </w:pPr>
    </w:p>
    <w:p w14:paraId="0D72F9B0" w14:textId="29D848A7" w:rsidR="00212862" w:rsidRPr="000A4D58" w:rsidRDefault="00212862" w:rsidP="009C4AA8">
      <w:pPr>
        <w:pStyle w:val="PargrafodaLista"/>
        <w:numPr>
          <w:ilvl w:val="0"/>
          <w:numId w:val="14"/>
        </w:numPr>
        <w:ind w:left="1560" w:hanging="426"/>
        <w:contextualSpacing/>
        <w:rPr>
          <w:rFonts w:eastAsiaTheme="majorEastAsia"/>
          <w:szCs w:val="24"/>
          <w:lang w:val="en-US"/>
        </w:rPr>
      </w:pPr>
      <w:r w:rsidRPr="000A4D58">
        <w:rPr>
          <w:rFonts w:eastAsiaTheme="majorEastAsia"/>
          <w:szCs w:val="24"/>
          <w:lang w:val="en-US"/>
        </w:rPr>
        <w:t>The records of these periodic calibrations and, where applicable, the records of the calibration standards used must be kept for at least 5 (five) years (from their issue) or for the last 2 (two) calibrations, whichever is longer, by the AMO and kept available for ANAC.</w:t>
      </w:r>
    </w:p>
    <w:p w14:paraId="0EE17F80" w14:textId="77777777" w:rsidR="00212862" w:rsidRPr="000A4D58" w:rsidRDefault="00212862" w:rsidP="000A4D58">
      <w:pPr>
        <w:rPr>
          <w:szCs w:val="24"/>
          <w:lang w:val="en-US"/>
        </w:rPr>
      </w:pPr>
    </w:p>
    <w:p w14:paraId="7BE50B91" w14:textId="38DD09CF" w:rsidR="00212862" w:rsidRPr="000A4D58" w:rsidRDefault="00212862" w:rsidP="00D81481">
      <w:pPr>
        <w:pStyle w:val="Ttulo2"/>
        <w:spacing w:before="0" w:after="0"/>
        <w:ind w:left="1134" w:hanging="1143"/>
        <w:rPr>
          <w:sz w:val="24"/>
          <w:szCs w:val="24"/>
          <w:lang w:val="en-US"/>
        </w:rPr>
      </w:pPr>
      <w:r w:rsidRPr="000A4D58">
        <w:rPr>
          <w:sz w:val="24"/>
          <w:szCs w:val="24"/>
          <w:lang w:val="en-US"/>
        </w:rPr>
        <w:t xml:space="preserve">If the AMO uses equipment tools other than those recommended by the manufacturer, the manual should include procedures to determine their equivalence (Guidance on IS </w:t>
      </w:r>
      <w:r w:rsidRPr="000A4D58">
        <w:rPr>
          <w:sz w:val="24"/>
          <w:szCs w:val="24"/>
          <w:lang w:val="en-US"/>
        </w:rPr>
        <w:lastRenderedPageBreak/>
        <w:t>43.13-005 - Portuguese only</w:t>
      </w:r>
      <w:r w:rsidR="002908CA" w:rsidRPr="000A4D58">
        <w:rPr>
          <w:sz w:val="24"/>
          <w:szCs w:val="24"/>
          <w:lang w:val="en-US"/>
        </w:rPr>
        <w:t>) or</w:t>
      </w:r>
      <w:r w:rsidRPr="000A4D58">
        <w:rPr>
          <w:sz w:val="24"/>
          <w:szCs w:val="24"/>
          <w:lang w:val="en-US"/>
        </w:rPr>
        <w:t xml:space="preserve"> make reference to AMO's manuals containing the relevant procedures, when applicable.</w:t>
      </w:r>
    </w:p>
    <w:p w14:paraId="1CF9B11D" w14:textId="77777777" w:rsidR="00212862" w:rsidRPr="000A4D58" w:rsidRDefault="00212862" w:rsidP="000A4D58">
      <w:pPr>
        <w:rPr>
          <w:szCs w:val="24"/>
          <w:lang w:val="en-US"/>
        </w:rPr>
      </w:pPr>
    </w:p>
    <w:p w14:paraId="320C6DB1" w14:textId="0842D77B" w:rsidR="00212862" w:rsidRDefault="00212862" w:rsidP="00913010">
      <w:pPr>
        <w:ind w:left="1440"/>
        <w:rPr>
          <w:rFonts w:eastAsiaTheme="majorEastAsia"/>
          <w:i/>
          <w:iCs/>
          <w:szCs w:val="24"/>
          <w:lang w:val="en-US"/>
        </w:rPr>
      </w:pPr>
      <w:r w:rsidRPr="000A4D58">
        <w:rPr>
          <w:rFonts w:eastAsiaTheme="majorEastAsia"/>
          <w:i/>
          <w:iCs/>
          <w:szCs w:val="24"/>
          <w:lang w:val="en-US"/>
        </w:rPr>
        <w:t>Note - A sample text to address the above subjects could be:</w:t>
      </w:r>
    </w:p>
    <w:p w14:paraId="54B507C5" w14:textId="77777777" w:rsidR="00913010" w:rsidRPr="000A4D58" w:rsidRDefault="00913010" w:rsidP="00913010">
      <w:pPr>
        <w:ind w:left="1440"/>
        <w:rPr>
          <w:szCs w:val="24"/>
          <w:lang w:val="en-US"/>
        </w:rPr>
      </w:pPr>
    </w:p>
    <w:p w14:paraId="21D8F612" w14:textId="079CD244" w:rsidR="00212862" w:rsidRPr="000A4D58" w:rsidRDefault="00212862" w:rsidP="00913010">
      <w:pPr>
        <w:pStyle w:val="PargrafodaLista"/>
        <w:pBdr>
          <w:top w:val="single" w:sz="4" w:space="1" w:color="auto"/>
          <w:left w:val="single" w:sz="4" w:space="4" w:color="auto"/>
          <w:bottom w:val="single" w:sz="4" w:space="1" w:color="auto"/>
          <w:right w:val="single" w:sz="4" w:space="4" w:color="auto"/>
        </w:pBdr>
        <w:ind w:left="1843" w:right="849"/>
        <w:rPr>
          <w:i/>
          <w:iCs/>
          <w:szCs w:val="24"/>
          <w:lang w:val="en-US"/>
        </w:rPr>
      </w:pPr>
      <w:r w:rsidRPr="000A4D58">
        <w:rPr>
          <w:i/>
          <w:iCs/>
          <w:szCs w:val="24"/>
          <w:lang w:val="en-US"/>
        </w:rPr>
        <w:t>&lt;</w:t>
      </w:r>
      <w:r w:rsidR="006E35C5">
        <w:rPr>
          <w:i/>
          <w:iCs/>
          <w:szCs w:val="24"/>
          <w:lang w:val="en-US"/>
        </w:rPr>
        <w:t>AMO</w:t>
      </w:r>
      <w:r w:rsidRPr="000A4D58">
        <w:rPr>
          <w:i/>
          <w:iCs/>
          <w:szCs w:val="24"/>
          <w:lang w:val="en-US"/>
        </w:rPr>
        <w:t xml:space="preserve"> Name&gt; use the tools, equipment, and test apparatus necessary to assure completion of the work in accordance with accepted industry practices. If special equipment or test apparatus is recommended by the manufacturer involved in, he must use that equipment or apparatus or its equivalent according to procedures described in this section or make reference to AMO's manuals containing the pertinent procedures. </w:t>
      </w:r>
    </w:p>
    <w:p w14:paraId="1B64D10E" w14:textId="77777777" w:rsidR="00212862" w:rsidRPr="000A4D58" w:rsidRDefault="00212862" w:rsidP="00913010">
      <w:pPr>
        <w:pStyle w:val="PargrafodaLista"/>
        <w:pBdr>
          <w:top w:val="single" w:sz="4" w:space="1" w:color="auto"/>
          <w:left w:val="single" w:sz="4" w:space="4" w:color="auto"/>
          <w:bottom w:val="single" w:sz="4" w:space="1" w:color="auto"/>
          <w:right w:val="single" w:sz="4" w:space="4" w:color="auto"/>
        </w:pBdr>
        <w:ind w:left="1843" w:right="849"/>
        <w:rPr>
          <w:i/>
          <w:iCs/>
          <w:szCs w:val="24"/>
          <w:lang w:val="en-US"/>
        </w:rPr>
      </w:pPr>
    </w:p>
    <w:p w14:paraId="05B4C8A0" w14:textId="7EF922A4" w:rsidR="00212862" w:rsidRPr="000A4D58" w:rsidRDefault="00212862" w:rsidP="00913010">
      <w:pPr>
        <w:pStyle w:val="PargrafodaLista"/>
        <w:pBdr>
          <w:top w:val="single" w:sz="4" w:space="1" w:color="auto"/>
          <w:left w:val="single" w:sz="4" w:space="4" w:color="auto"/>
          <w:bottom w:val="single" w:sz="4" w:space="1" w:color="auto"/>
          <w:right w:val="single" w:sz="4" w:space="4" w:color="auto"/>
        </w:pBdr>
        <w:ind w:left="1843" w:right="849"/>
        <w:rPr>
          <w:i/>
          <w:iCs/>
          <w:szCs w:val="24"/>
          <w:lang w:val="en-US"/>
        </w:rPr>
      </w:pPr>
      <w:r w:rsidRPr="000A4D58">
        <w:rPr>
          <w:i/>
          <w:iCs/>
          <w:szCs w:val="24"/>
          <w:lang w:val="en-US"/>
        </w:rPr>
        <w:t>&lt;</w:t>
      </w:r>
      <w:r w:rsidR="006E35C5">
        <w:rPr>
          <w:i/>
          <w:iCs/>
          <w:szCs w:val="24"/>
          <w:lang w:val="en-US"/>
        </w:rPr>
        <w:t>AMO</w:t>
      </w:r>
      <w:r w:rsidRPr="000A4D58">
        <w:rPr>
          <w:i/>
          <w:iCs/>
          <w:szCs w:val="24"/>
          <w:lang w:val="en-US"/>
        </w:rPr>
        <w:t xml:space="preserve"> Name&gt; is equipped to meet the requirements of Section 145.109 of RBAC 145. All inspection and test equipment will be calibrated at regular intervals, as required on section</w:t>
      </w:r>
      <w:bookmarkStart w:id="18" w:name="_Hlk175912501"/>
      <w:r w:rsidRPr="000A4D58">
        <w:rPr>
          <w:i/>
          <w:iCs/>
          <w:szCs w:val="24"/>
          <w:lang w:val="en-US"/>
        </w:rPr>
        <w:t xml:space="preserve"> 145.109(b)-I</w:t>
      </w:r>
      <w:bookmarkEnd w:id="18"/>
      <w:r w:rsidRPr="000A4D58">
        <w:rPr>
          <w:i/>
          <w:iCs/>
          <w:szCs w:val="24"/>
          <w:lang w:val="en-US"/>
        </w:rPr>
        <w:t xml:space="preserve">, specified by equipment manufacturer or other acceptable by ANAC, with standards traceable to his National approved International Calibration Standards acceptable by manufacturer or by his authority or by ANAC. </w:t>
      </w:r>
      <w:bookmarkStart w:id="19" w:name="_Hlk175912372"/>
    </w:p>
    <w:p w14:paraId="038160FE" w14:textId="77777777" w:rsidR="00212862" w:rsidRPr="000A4D58" w:rsidRDefault="00212862" w:rsidP="00913010">
      <w:pPr>
        <w:pStyle w:val="PargrafodaLista"/>
        <w:pBdr>
          <w:top w:val="single" w:sz="4" w:space="1" w:color="auto"/>
          <w:left w:val="single" w:sz="4" w:space="4" w:color="auto"/>
          <w:bottom w:val="single" w:sz="4" w:space="1" w:color="auto"/>
          <w:right w:val="single" w:sz="4" w:space="4" w:color="auto"/>
        </w:pBdr>
        <w:ind w:left="1843" w:right="849"/>
        <w:rPr>
          <w:i/>
          <w:iCs/>
          <w:szCs w:val="24"/>
          <w:lang w:val="en-US"/>
        </w:rPr>
      </w:pPr>
    </w:p>
    <w:p w14:paraId="1572B2F6" w14:textId="77777777" w:rsidR="00212862" w:rsidRPr="000A4D58" w:rsidRDefault="00212862" w:rsidP="00913010">
      <w:pPr>
        <w:pStyle w:val="PargrafodaLista"/>
        <w:pBdr>
          <w:top w:val="single" w:sz="4" w:space="1" w:color="auto"/>
          <w:left w:val="single" w:sz="4" w:space="4" w:color="auto"/>
          <w:bottom w:val="single" w:sz="4" w:space="1" w:color="auto"/>
          <w:right w:val="single" w:sz="4" w:space="4" w:color="auto"/>
        </w:pBdr>
        <w:ind w:left="1843" w:right="849"/>
        <w:rPr>
          <w:rFonts w:eastAsiaTheme="majorEastAsia"/>
          <w:i/>
          <w:iCs/>
          <w:szCs w:val="24"/>
          <w:lang w:val="en-US"/>
        </w:rPr>
      </w:pPr>
      <w:r w:rsidRPr="000A4D58">
        <w:rPr>
          <w:rFonts w:eastAsiaTheme="majorEastAsia"/>
          <w:i/>
          <w:iCs/>
          <w:szCs w:val="24"/>
          <w:lang w:val="en-US"/>
        </w:rPr>
        <w:t>The records of calibrations performed will be kept in accordance with RBAC 145.109(b)-II.</w:t>
      </w:r>
    </w:p>
    <w:bookmarkEnd w:id="19"/>
    <w:p w14:paraId="6C48542B" w14:textId="77777777" w:rsidR="00212862" w:rsidRDefault="00212862" w:rsidP="00913010">
      <w:pPr>
        <w:rPr>
          <w:rFonts w:eastAsiaTheme="majorEastAsia"/>
          <w:szCs w:val="24"/>
          <w:lang w:val="en-US"/>
        </w:rPr>
      </w:pPr>
    </w:p>
    <w:p w14:paraId="6397812B" w14:textId="77777777" w:rsidR="00913010" w:rsidRPr="00913010" w:rsidRDefault="00913010" w:rsidP="00913010">
      <w:pPr>
        <w:rPr>
          <w:rFonts w:eastAsiaTheme="majorEastAsia"/>
          <w:szCs w:val="24"/>
          <w:lang w:val="en-US"/>
        </w:rPr>
      </w:pPr>
    </w:p>
    <w:p w14:paraId="2DD1D66E" w14:textId="77777777" w:rsidR="00212862" w:rsidRPr="000A4D58" w:rsidRDefault="00212862" w:rsidP="00913010">
      <w:pPr>
        <w:pStyle w:val="Ttulo1"/>
        <w:spacing w:before="0" w:after="0"/>
        <w:ind w:left="1134" w:hanging="1134"/>
        <w:rPr>
          <w:b/>
          <w:bCs/>
          <w:sz w:val="24"/>
          <w:szCs w:val="24"/>
        </w:rPr>
      </w:pPr>
      <w:bookmarkStart w:id="20" w:name="_Toc188438705"/>
      <w:bookmarkStart w:id="21" w:name="_Toc190098105"/>
      <w:r w:rsidRPr="000A4D58">
        <w:rPr>
          <w:b/>
          <w:bCs/>
          <w:sz w:val="24"/>
          <w:szCs w:val="24"/>
        </w:rPr>
        <w:t>SUBCONTRACTING</w:t>
      </w:r>
      <w:bookmarkEnd w:id="20"/>
      <w:bookmarkEnd w:id="21"/>
      <w:r w:rsidRPr="000A4D58">
        <w:rPr>
          <w:b/>
          <w:bCs/>
          <w:sz w:val="24"/>
          <w:szCs w:val="24"/>
        </w:rPr>
        <w:t xml:space="preserve"> </w:t>
      </w:r>
    </w:p>
    <w:p w14:paraId="661C0782" w14:textId="77777777" w:rsidR="00212862" w:rsidRDefault="00212862" w:rsidP="00913010">
      <w:pPr>
        <w:ind w:left="1134" w:hanging="1134"/>
        <w:rPr>
          <w:szCs w:val="24"/>
        </w:rPr>
      </w:pPr>
    </w:p>
    <w:p w14:paraId="6CB4881B" w14:textId="77777777" w:rsidR="00365962" w:rsidRPr="000A4D58" w:rsidRDefault="00365962" w:rsidP="00913010">
      <w:pPr>
        <w:ind w:left="1134" w:hanging="1134"/>
        <w:rPr>
          <w:szCs w:val="24"/>
        </w:rPr>
      </w:pPr>
    </w:p>
    <w:p w14:paraId="5C59065A" w14:textId="77777777" w:rsidR="00212862" w:rsidRPr="00913010" w:rsidRDefault="00212862" w:rsidP="00913010">
      <w:pPr>
        <w:pStyle w:val="Ttulo2"/>
        <w:spacing w:before="0" w:after="0"/>
        <w:ind w:left="1134" w:hanging="1134"/>
        <w:rPr>
          <w:sz w:val="24"/>
          <w:szCs w:val="24"/>
          <w:lang w:val="en-US"/>
        </w:rPr>
      </w:pPr>
      <w:r w:rsidRPr="000A4D58">
        <w:rPr>
          <w:sz w:val="24"/>
          <w:szCs w:val="24"/>
          <w:lang w:val="en-US"/>
        </w:rPr>
        <w:t xml:space="preserve">This section should address the procedures for subcontracting work considering procedures specific to Brazilian articles. AMO should have procedures in accordance to </w:t>
      </w:r>
      <w:r w:rsidRPr="00913010">
        <w:rPr>
          <w:sz w:val="24"/>
          <w:szCs w:val="24"/>
          <w:lang w:val="en-US"/>
        </w:rPr>
        <w:t>RBAC 145.217 (Portuguese only).</w:t>
      </w:r>
    </w:p>
    <w:p w14:paraId="5E559BC3" w14:textId="77777777" w:rsidR="00212862" w:rsidRPr="00913010" w:rsidRDefault="00212862" w:rsidP="000A4D58">
      <w:pPr>
        <w:rPr>
          <w:szCs w:val="24"/>
          <w:highlight w:val="yellow"/>
          <w:lang w:val="en-US"/>
        </w:rPr>
      </w:pPr>
    </w:p>
    <w:p w14:paraId="1545655A" w14:textId="70DE2937" w:rsidR="00212862" w:rsidRPr="00913010" w:rsidRDefault="00212862" w:rsidP="00913010">
      <w:pPr>
        <w:ind w:left="1560"/>
        <w:rPr>
          <w:rFonts w:eastAsiaTheme="majorEastAsia"/>
          <w:i/>
          <w:iCs/>
          <w:szCs w:val="24"/>
          <w:lang w:val="en-US"/>
        </w:rPr>
      </w:pPr>
      <w:r w:rsidRPr="00913010">
        <w:rPr>
          <w:rFonts w:eastAsiaTheme="majorEastAsia"/>
          <w:i/>
          <w:iCs/>
          <w:szCs w:val="24"/>
          <w:lang w:val="en-US"/>
        </w:rPr>
        <w:t xml:space="preserve">Note 1 - For Brazilian aeronautical regulations, Contracting is different from Subcontracting. A </w:t>
      </w:r>
      <w:r w:rsidRPr="00913010">
        <w:rPr>
          <w:rFonts w:eastAsiaTheme="majorEastAsia"/>
          <w:i/>
          <w:iCs/>
          <w:szCs w:val="24"/>
          <w:u w:val="single"/>
          <w:lang w:val="en-US"/>
        </w:rPr>
        <w:t>contracted</w:t>
      </w:r>
      <w:r w:rsidRPr="00913010">
        <w:rPr>
          <w:rFonts w:eastAsiaTheme="majorEastAsia"/>
          <w:i/>
          <w:iCs/>
          <w:szCs w:val="24"/>
          <w:lang w:val="en-US"/>
        </w:rPr>
        <w:t xml:space="preserve"> maintenance service will have its approval document for return to service issued by another AMO approved by ANAC. A </w:t>
      </w:r>
      <w:r w:rsidRPr="00913010">
        <w:rPr>
          <w:rFonts w:eastAsiaTheme="majorEastAsia"/>
          <w:i/>
          <w:iCs/>
          <w:szCs w:val="24"/>
          <w:u w:val="single"/>
          <w:lang w:val="en-US"/>
        </w:rPr>
        <w:t>subcontracted</w:t>
      </w:r>
      <w:r w:rsidRPr="00913010">
        <w:rPr>
          <w:rFonts w:eastAsiaTheme="majorEastAsia"/>
          <w:i/>
          <w:iCs/>
          <w:szCs w:val="24"/>
          <w:lang w:val="en-US"/>
        </w:rPr>
        <w:t xml:space="preserve"> maintenance service, on the other hand, will have its approval document for return to service issued by the </w:t>
      </w:r>
      <w:r w:rsidR="006E35C5">
        <w:rPr>
          <w:rFonts w:eastAsiaTheme="majorEastAsia"/>
          <w:i/>
          <w:iCs/>
          <w:szCs w:val="24"/>
          <w:lang w:val="en-US"/>
        </w:rPr>
        <w:t>AMO</w:t>
      </w:r>
      <w:r w:rsidRPr="00913010">
        <w:rPr>
          <w:rFonts w:eastAsiaTheme="majorEastAsia"/>
          <w:i/>
          <w:iCs/>
          <w:szCs w:val="24"/>
          <w:lang w:val="en-US"/>
        </w:rPr>
        <w:t>, even if the service was performed by another AMO, certified or not by ANAC. For the purposes of this section, the term subcontracting does not include contracting.</w:t>
      </w:r>
    </w:p>
    <w:p w14:paraId="4F744021" w14:textId="77777777" w:rsidR="00913010" w:rsidRPr="00913010" w:rsidRDefault="00913010" w:rsidP="00913010">
      <w:pPr>
        <w:ind w:left="1560"/>
        <w:rPr>
          <w:rFonts w:eastAsiaTheme="majorEastAsia"/>
          <w:i/>
          <w:iCs/>
          <w:szCs w:val="24"/>
          <w:lang w:val="en-US"/>
        </w:rPr>
      </w:pPr>
    </w:p>
    <w:p w14:paraId="224DFB8C" w14:textId="73460132" w:rsidR="00212862" w:rsidRPr="00913010" w:rsidRDefault="00212862" w:rsidP="00913010">
      <w:pPr>
        <w:ind w:left="1560"/>
        <w:rPr>
          <w:i/>
          <w:iCs/>
          <w:szCs w:val="24"/>
          <w:lang w:val="en-US"/>
        </w:rPr>
      </w:pPr>
      <w:r w:rsidRPr="00913010">
        <w:rPr>
          <w:rFonts w:eastAsiaTheme="majorEastAsia"/>
          <w:i/>
          <w:iCs/>
          <w:szCs w:val="24"/>
          <w:lang w:val="en-US"/>
        </w:rPr>
        <w:t xml:space="preserve">Note 2 - Only </w:t>
      </w:r>
      <w:r w:rsidR="002908CA">
        <w:rPr>
          <w:rFonts w:eastAsiaTheme="majorEastAsia"/>
          <w:i/>
          <w:iCs/>
          <w:szCs w:val="24"/>
          <w:lang w:val="en-US"/>
        </w:rPr>
        <w:t xml:space="preserve">a </w:t>
      </w:r>
      <w:r w:rsidRPr="00913010">
        <w:rPr>
          <w:rFonts w:eastAsiaTheme="majorEastAsia"/>
          <w:i/>
          <w:iCs/>
          <w:szCs w:val="24"/>
          <w:lang w:val="en-US"/>
        </w:rPr>
        <w:t>person authorized to perform</w:t>
      </w:r>
      <w:r w:rsidR="002908CA">
        <w:rPr>
          <w:rFonts w:eastAsiaTheme="majorEastAsia"/>
          <w:i/>
          <w:iCs/>
          <w:szCs w:val="24"/>
          <w:lang w:val="en-US"/>
        </w:rPr>
        <w:t xml:space="preserve"> and release </w:t>
      </w:r>
      <w:r w:rsidRPr="00913010">
        <w:rPr>
          <w:rFonts w:eastAsiaTheme="majorEastAsia"/>
          <w:i/>
          <w:iCs/>
          <w:szCs w:val="24"/>
          <w:lang w:val="en-US"/>
        </w:rPr>
        <w:t xml:space="preserve">maintenance services in accordance with RBAC 43 (for example certified AMOs, manufacturers, aircraft maintenance mechanics, pilots, etc.) </w:t>
      </w:r>
      <w:r w:rsidR="002908CA">
        <w:rPr>
          <w:rFonts w:eastAsiaTheme="majorEastAsia"/>
          <w:i/>
          <w:iCs/>
          <w:szCs w:val="24"/>
          <w:lang w:val="en-US"/>
        </w:rPr>
        <w:t>is</w:t>
      </w:r>
      <w:r w:rsidRPr="00913010">
        <w:rPr>
          <w:rFonts w:eastAsiaTheme="majorEastAsia"/>
          <w:i/>
          <w:iCs/>
          <w:szCs w:val="24"/>
          <w:lang w:val="en-US"/>
        </w:rPr>
        <w:t xml:space="preserve"> considered to be certificated as per RBAC </w:t>
      </w:r>
      <w:r w:rsidRPr="00913010">
        <w:rPr>
          <w:i/>
          <w:iCs/>
          <w:szCs w:val="24"/>
          <w:lang w:val="en-US"/>
        </w:rPr>
        <w:t>145.217(a).</w:t>
      </w:r>
      <w:r w:rsidRPr="00913010">
        <w:rPr>
          <w:rFonts w:eastAsiaTheme="majorEastAsia"/>
          <w:i/>
          <w:iCs/>
          <w:szCs w:val="24"/>
          <w:lang w:val="en-US"/>
        </w:rPr>
        <w:t xml:space="preserve"> AMO certified by local CAA, but not by ANAC, is considered to be a noncertified person. In this last case, the AMO must address the procedures to comply with RBAC </w:t>
      </w:r>
      <w:r w:rsidRPr="00913010">
        <w:rPr>
          <w:i/>
          <w:iCs/>
          <w:szCs w:val="24"/>
          <w:lang w:val="en-US"/>
        </w:rPr>
        <w:t>145.217(b).</w:t>
      </w:r>
    </w:p>
    <w:p w14:paraId="0BC7049F" w14:textId="77777777" w:rsidR="00913010" w:rsidRPr="00913010" w:rsidRDefault="00913010" w:rsidP="00913010">
      <w:pPr>
        <w:ind w:left="1560"/>
        <w:rPr>
          <w:i/>
          <w:iCs/>
          <w:szCs w:val="24"/>
          <w:lang w:val="en-US"/>
        </w:rPr>
      </w:pPr>
    </w:p>
    <w:p w14:paraId="24B7F923" w14:textId="77777777" w:rsidR="00212862" w:rsidRPr="00913010" w:rsidRDefault="00212862" w:rsidP="00913010">
      <w:pPr>
        <w:ind w:left="1560"/>
        <w:rPr>
          <w:rFonts w:eastAsiaTheme="majorEastAsia"/>
          <w:i/>
          <w:iCs/>
          <w:szCs w:val="24"/>
          <w:lang w:val="en-US"/>
        </w:rPr>
      </w:pPr>
      <w:r w:rsidRPr="00913010">
        <w:rPr>
          <w:rFonts w:eastAsiaTheme="majorEastAsia"/>
          <w:i/>
          <w:iCs/>
          <w:szCs w:val="24"/>
          <w:lang w:val="en-US"/>
        </w:rPr>
        <w:t>Note 3 - Detailed discussion on subcontract maintenance should be checked on IS 145-009, item 5.5.8 (Portuguese only).</w:t>
      </w:r>
    </w:p>
    <w:p w14:paraId="40DD6DEF" w14:textId="77777777" w:rsidR="00212862" w:rsidRPr="009034B8" w:rsidRDefault="00212862" w:rsidP="000A4D58">
      <w:pPr>
        <w:rPr>
          <w:rFonts w:eastAsiaTheme="majorEastAsia"/>
          <w:szCs w:val="24"/>
          <w:lang w:val="en-US"/>
        </w:rPr>
      </w:pPr>
    </w:p>
    <w:p w14:paraId="14C5FC10" w14:textId="77777777" w:rsidR="00212862" w:rsidRPr="009034B8" w:rsidRDefault="00212862" w:rsidP="00913010">
      <w:pPr>
        <w:pStyle w:val="Ttulo2"/>
        <w:spacing w:before="0" w:after="0"/>
        <w:ind w:left="1134" w:hanging="1134"/>
        <w:rPr>
          <w:sz w:val="24"/>
          <w:szCs w:val="24"/>
          <w:lang w:val="en-US"/>
        </w:rPr>
      </w:pPr>
      <w:r w:rsidRPr="009034B8">
        <w:rPr>
          <w:rFonts w:eastAsiaTheme="majorEastAsia"/>
          <w:sz w:val="24"/>
          <w:szCs w:val="24"/>
          <w:lang w:val="en-US"/>
        </w:rPr>
        <w:lastRenderedPageBreak/>
        <w:t>There are two elements to the subcontracting provisions to be included in the Supplement:</w:t>
      </w:r>
    </w:p>
    <w:p w14:paraId="0A63BEB1" w14:textId="77777777" w:rsidR="00212862" w:rsidRPr="009034B8" w:rsidRDefault="00212862" w:rsidP="000A4D58">
      <w:pPr>
        <w:ind w:left="708"/>
        <w:rPr>
          <w:rFonts w:eastAsiaTheme="majorEastAsia"/>
          <w:szCs w:val="24"/>
          <w:lang w:val="en-US"/>
        </w:rPr>
      </w:pPr>
    </w:p>
    <w:p w14:paraId="2F974DB7" w14:textId="77777777" w:rsidR="00212862" w:rsidRPr="009034B8" w:rsidRDefault="00212862" w:rsidP="009C4AA8">
      <w:pPr>
        <w:pStyle w:val="PargrafodaLista"/>
        <w:numPr>
          <w:ilvl w:val="0"/>
          <w:numId w:val="15"/>
        </w:numPr>
        <w:ind w:left="1560" w:hanging="426"/>
        <w:contextualSpacing/>
        <w:rPr>
          <w:rFonts w:eastAsiaTheme="majorEastAsia"/>
          <w:szCs w:val="24"/>
          <w:lang w:val="en-US"/>
        </w:rPr>
      </w:pPr>
      <w:r w:rsidRPr="009034B8">
        <w:rPr>
          <w:rFonts w:eastAsiaTheme="majorEastAsia"/>
          <w:szCs w:val="24"/>
          <w:lang w:val="en-US"/>
        </w:rPr>
        <w:t>List of Subcontractors: This list contains the name, address, certificate and rating, if applicable, of all subcontractors the AMO will use to support maintenance activities for Brazilian registered aircraft or aeronautical products to be installed on such aircraft.</w:t>
      </w:r>
    </w:p>
    <w:p w14:paraId="5A8D2EE9" w14:textId="77777777" w:rsidR="00212862" w:rsidRPr="009034B8" w:rsidRDefault="00212862" w:rsidP="009034B8">
      <w:pPr>
        <w:ind w:left="1560"/>
        <w:rPr>
          <w:rFonts w:eastAsiaTheme="majorEastAsia"/>
          <w:szCs w:val="24"/>
          <w:lang w:val="en-US"/>
        </w:rPr>
      </w:pPr>
      <w:r w:rsidRPr="009034B8">
        <w:rPr>
          <w:rFonts w:eastAsiaTheme="majorEastAsia"/>
          <w:szCs w:val="24"/>
          <w:lang w:val="en-US"/>
        </w:rPr>
        <w:br/>
        <w:t>I - The Supplement must indicate whether the AMO intends or not to subcontract maintenance functions from other Maintenance Organizations (certified by its local CAA or even from those that do not hold a certification).</w:t>
      </w:r>
    </w:p>
    <w:p w14:paraId="367643BF" w14:textId="77777777" w:rsidR="009034B8" w:rsidRPr="009034B8" w:rsidRDefault="009034B8" w:rsidP="009034B8">
      <w:pPr>
        <w:ind w:left="1560"/>
        <w:rPr>
          <w:rFonts w:eastAsiaTheme="majorEastAsia"/>
          <w:szCs w:val="24"/>
          <w:lang w:val="en-US"/>
        </w:rPr>
      </w:pPr>
    </w:p>
    <w:p w14:paraId="754D7AC8" w14:textId="77777777" w:rsidR="00212862" w:rsidRPr="009034B8" w:rsidRDefault="00212862" w:rsidP="009034B8">
      <w:pPr>
        <w:ind w:left="2160"/>
        <w:rPr>
          <w:rFonts w:eastAsiaTheme="majorEastAsia"/>
          <w:szCs w:val="24"/>
          <w:lang w:val="en-US"/>
        </w:rPr>
      </w:pPr>
      <w:r w:rsidRPr="009034B8">
        <w:rPr>
          <w:rFonts w:eastAsiaTheme="majorEastAsia"/>
          <w:szCs w:val="24"/>
          <w:lang w:val="en-US"/>
        </w:rPr>
        <w:t xml:space="preserve">Note 1 - </w:t>
      </w:r>
      <w:r w:rsidRPr="009034B8">
        <w:rPr>
          <w:rFonts w:eastAsiaTheme="majorEastAsia"/>
          <w:i/>
          <w:iCs/>
          <w:szCs w:val="24"/>
          <w:lang w:val="en-US"/>
        </w:rPr>
        <w:t>If the AMO already has a list of subcontracted maintenance functions approved by its local civil aviation authority, then this list may be considered acceptable by ANAC</w:t>
      </w:r>
      <w:r w:rsidRPr="009034B8">
        <w:rPr>
          <w:rFonts w:eastAsiaTheme="majorEastAsia"/>
          <w:szCs w:val="24"/>
          <w:lang w:val="en-US"/>
        </w:rPr>
        <w:t>.</w:t>
      </w:r>
    </w:p>
    <w:p w14:paraId="02742F22" w14:textId="77777777" w:rsidR="009034B8" w:rsidRPr="009034B8" w:rsidRDefault="009034B8" w:rsidP="009034B8">
      <w:pPr>
        <w:ind w:left="2160"/>
        <w:rPr>
          <w:rFonts w:eastAsiaTheme="majorEastAsia"/>
          <w:szCs w:val="24"/>
          <w:lang w:val="en-US"/>
        </w:rPr>
      </w:pPr>
    </w:p>
    <w:p w14:paraId="386C3834" w14:textId="21EBDA22" w:rsidR="00212862" w:rsidRPr="009034B8" w:rsidRDefault="00212862" w:rsidP="009034B8">
      <w:pPr>
        <w:ind w:left="2160"/>
        <w:rPr>
          <w:rFonts w:eastAsiaTheme="majorEastAsia"/>
          <w:szCs w:val="24"/>
          <w:lang w:val="en-US"/>
        </w:rPr>
      </w:pPr>
      <w:r w:rsidRPr="009034B8">
        <w:rPr>
          <w:rFonts w:eastAsiaTheme="majorEastAsia"/>
          <w:szCs w:val="24"/>
          <w:lang w:val="en-US"/>
        </w:rPr>
        <w:t xml:space="preserve">Note 2 - </w:t>
      </w:r>
      <w:r w:rsidRPr="009034B8">
        <w:rPr>
          <w:rFonts w:eastAsiaTheme="majorEastAsia"/>
          <w:i/>
          <w:iCs/>
          <w:szCs w:val="24"/>
          <w:lang w:val="en-US"/>
        </w:rPr>
        <w:t>ANAC can also accept a list of subcontractors utilized by the AMO and approved by the</w:t>
      </w:r>
      <w:r w:rsidR="009E564D">
        <w:rPr>
          <w:rFonts w:eastAsiaTheme="majorEastAsia"/>
          <w:i/>
          <w:iCs/>
          <w:szCs w:val="24"/>
          <w:lang w:val="en-US"/>
        </w:rPr>
        <w:t xml:space="preserve"> local CAA </w:t>
      </w:r>
      <w:r w:rsidRPr="009034B8">
        <w:rPr>
          <w:rFonts w:eastAsiaTheme="majorEastAsia"/>
          <w:i/>
          <w:iCs/>
          <w:szCs w:val="24"/>
          <w:lang w:val="en-US"/>
        </w:rPr>
        <w:t>as part of the</w:t>
      </w:r>
      <w:r w:rsidR="002908CA">
        <w:rPr>
          <w:rFonts w:eastAsiaTheme="majorEastAsia"/>
          <w:i/>
          <w:iCs/>
          <w:szCs w:val="24"/>
          <w:lang w:val="en-US"/>
        </w:rPr>
        <w:t xml:space="preserve"> Organization Manual</w:t>
      </w:r>
      <w:r w:rsidRPr="009034B8">
        <w:rPr>
          <w:rFonts w:eastAsiaTheme="majorEastAsia"/>
          <w:i/>
          <w:iCs/>
          <w:szCs w:val="24"/>
          <w:lang w:val="en-US"/>
        </w:rPr>
        <w:t xml:space="preserve">. This practice is acceptable when the list identifies, by an asterisk or other means of identification, those subcontractor(s) the AMO will use to support maintenance activities for Brazilian registered aircraft or aeronautical products to be installed on such aircraft. In this case, the Supplement must indicate that the list of subcontractors is in the </w:t>
      </w:r>
      <w:r w:rsidR="006E35C5">
        <w:rPr>
          <w:rFonts w:eastAsiaTheme="majorEastAsia"/>
          <w:i/>
          <w:iCs/>
          <w:szCs w:val="24"/>
          <w:lang w:val="en-US"/>
        </w:rPr>
        <w:t>AMO</w:t>
      </w:r>
      <w:r w:rsidRPr="009034B8">
        <w:rPr>
          <w:rFonts w:eastAsiaTheme="majorEastAsia"/>
          <w:i/>
          <w:iCs/>
          <w:szCs w:val="24"/>
          <w:lang w:val="en-US"/>
        </w:rPr>
        <w:t>'s</w:t>
      </w:r>
      <w:r w:rsidR="002908CA">
        <w:rPr>
          <w:rFonts w:eastAsiaTheme="majorEastAsia"/>
          <w:i/>
          <w:iCs/>
          <w:szCs w:val="24"/>
          <w:lang w:val="en-US"/>
        </w:rPr>
        <w:t xml:space="preserve"> Organization Manual</w:t>
      </w:r>
      <w:r w:rsidRPr="009034B8">
        <w:rPr>
          <w:rFonts w:eastAsiaTheme="majorEastAsia"/>
          <w:szCs w:val="24"/>
          <w:lang w:val="en-US"/>
        </w:rPr>
        <w:t>.</w:t>
      </w:r>
    </w:p>
    <w:p w14:paraId="317686D8" w14:textId="77777777" w:rsidR="009034B8" w:rsidRPr="009034B8" w:rsidRDefault="009034B8" w:rsidP="000A4D58">
      <w:pPr>
        <w:ind w:left="2124"/>
        <w:rPr>
          <w:rFonts w:eastAsiaTheme="majorEastAsia"/>
          <w:szCs w:val="24"/>
          <w:lang w:val="en-US"/>
        </w:rPr>
      </w:pPr>
    </w:p>
    <w:p w14:paraId="2AB4EBF3" w14:textId="76020B5C" w:rsidR="00212862" w:rsidRPr="009034B8" w:rsidRDefault="00212862" w:rsidP="0172A405">
      <w:pPr>
        <w:ind w:left="1560"/>
        <w:rPr>
          <w:rFonts w:eastAsiaTheme="majorEastAsia"/>
          <w:lang w:val="en-US"/>
        </w:rPr>
      </w:pPr>
      <w:r w:rsidRPr="0172A405">
        <w:rPr>
          <w:rFonts w:eastAsiaTheme="majorEastAsia"/>
          <w:lang w:val="en-US"/>
        </w:rPr>
        <w:t>II - For</w:t>
      </w:r>
      <w:r w:rsidR="009E564D">
        <w:rPr>
          <w:rFonts w:eastAsiaTheme="majorEastAsia"/>
          <w:lang w:val="en-US"/>
        </w:rPr>
        <w:t xml:space="preserve"> AMOs</w:t>
      </w:r>
      <w:r w:rsidRPr="0172A405">
        <w:rPr>
          <w:rFonts w:eastAsiaTheme="majorEastAsia"/>
          <w:lang w:val="en-US"/>
        </w:rPr>
        <w:t xml:space="preserve"> that do not have a list of subcontracted functions approved by </w:t>
      </w:r>
      <w:r w:rsidR="002908CA" w:rsidRPr="0172A405">
        <w:rPr>
          <w:rFonts w:eastAsiaTheme="majorEastAsia"/>
          <w:lang w:val="en-US"/>
        </w:rPr>
        <w:t>their</w:t>
      </w:r>
      <w:r w:rsidRPr="0172A405">
        <w:rPr>
          <w:rFonts w:eastAsiaTheme="majorEastAsia"/>
          <w:lang w:val="en-US"/>
        </w:rPr>
        <w:t xml:space="preserve"> local civil aviation authority, but wish to use this prerogative under ANAC certification, the Supplement must reference the List of Subcontractors to be accepted by ANAC.</w:t>
      </w:r>
    </w:p>
    <w:p w14:paraId="79CC8092" w14:textId="77777777" w:rsidR="00212862" w:rsidRPr="009034B8" w:rsidRDefault="00212862" w:rsidP="000A4D58">
      <w:pPr>
        <w:pStyle w:val="PargrafodaLista"/>
        <w:ind w:left="1068"/>
        <w:rPr>
          <w:rFonts w:eastAsiaTheme="majorEastAsia"/>
          <w:szCs w:val="24"/>
          <w:lang w:val="en-US"/>
        </w:rPr>
      </w:pPr>
    </w:p>
    <w:p w14:paraId="356D6331" w14:textId="0C80BB3E" w:rsidR="00212862" w:rsidRPr="006E35C5" w:rsidRDefault="00212862" w:rsidP="009C4AA8">
      <w:pPr>
        <w:pStyle w:val="PargrafodaLista"/>
        <w:numPr>
          <w:ilvl w:val="0"/>
          <w:numId w:val="15"/>
        </w:numPr>
        <w:ind w:left="1560" w:hanging="426"/>
        <w:contextualSpacing/>
        <w:rPr>
          <w:rFonts w:eastAsiaTheme="majorEastAsia"/>
          <w:szCs w:val="24"/>
          <w:lang w:val="en-US"/>
        </w:rPr>
      </w:pPr>
      <w:r w:rsidRPr="009034B8">
        <w:rPr>
          <w:rFonts w:eastAsiaTheme="majorEastAsia"/>
          <w:szCs w:val="24"/>
          <w:lang w:val="en-US"/>
        </w:rPr>
        <w:t xml:space="preserve">Qualifying and Auditing Subcontractors: If the </w:t>
      </w:r>
      <w:r w:rsidR="006E35C5">
        <w:rPr>
          <w:rFonts w:eastAsiaTheme="majorEastAsia"/>
          <w:szCs w:val="24"/>
          <w:lang w:val="en-US"/>
        </w:rPr>
        <w:t>AMO</w:t>
      </w:r>
      <w:r w:rsidRPr="009034B8">
        <w:rPr>
          <w:rFonts w:eastAsiaTheme="majorEastAsia"/>
          <w:szCs w:val="24"/>
          <w:lang w:val="en-US"/>
        </w:rPr>
        <w:t xml:space="preserve"> already has a procedure defined in its</w:t>
      </w:r>
      <w:r w:rsidR="002908CA">
        <w:rPr>
          <w:rFonts w:eastAsiaTheme="majorEastAsia"/>
          <w:szCs w:val="24"/>
          <w:lang w:val="en-US"/>
        </w:rPr>
        <w:t xml:space="preserve"> </w:t>
      </w:r>
      <w:r w:rsidR="002908CA" w:rsidRPr="002908CA">
        <w:rPr>
          <w:rFonts w:eastAsiaTheme="majorEastAsia"/>
          <w:szCs w:val="24"/>
          <w:lang w:val="en-US"/>
        </w:rPr>
        <w:t>Organization Manual</w:t>
      </w:r>
      <w:r w:rsidRPr="009034B8">
        <w:rPr>
          <w:rFonts w:eastAsiaTheme="majorEastAsia"/>
          <w:szCs w:val="24"/>
          <w:lang w:val="en-US"/>
        </w:rPr>
        <w:t>, which meets the conditions established in RBAC 145.217 and IS 145-009, item 5.5.8, it is sufficient to include the reference to the</w:t>
      </w:r>
      <w:r w:rsidR="002908CA">
        <w:rPr>
          <w:rFonts w:eastAsiaTheme="majorEastAsia"/>
          <w:szCs w:val="24"/>
          <w:lang w:val="en-US"/>
        </w:rPr>
        <w:t xml:space="preserve"> </w:t>
      </w:r>
      <w:r w:rsidR="002908CA" w:rsidRPr="002908CA">
        <w:rPr>
          <w:rFonts w:eastAsiaTheme="majorEastAsia"/>
          <w:szCs w:val="24"/>
          <w:lang w:val="en-US"/>
        </w:rPr>
        <w:t>Organization Manual</w:t>
      </w:r>
      <w:r w:rsidR="002908CA">
        <w:rPr>
          <w:rFonts w:eastAsiaTheme="majorEastAsia"/>
          <w:szCs w:val="24"/>
          <w:lang w:val="en-US"/>
        </w:rPr>
        <w:t xml:space="preserve"> </w:t>
      </w:r>
      <w:r w:rsidRPr="009034B8">
        <w:rPr>
          <w:rFonts w:eastAsiaTheme="majorEastAsia"/>
          <w:szCs w:val="24"/>
          <w:lang w:val="en-US"/>
        </w:rPr>
        <w:t>in the Supplement.</w:t>
      </w:r>
      <w:r w:rsidR="002908CA">
        <w:rPr>
          <w:rFonts w:eastAsiaTheme="majorEastAsia"/>
          <w:szCs w:val="24"/>
          <w:lang w:val="en-US"/>
        </w:rPr>
        <w:t xml:space="preserve"> </w:t>
      </w:r>
      <w:r w:rsidRPr="006E35C5">
        <w:rPr>
          <w:rFonts w:eastAsiaTheme="majorEastAsia"/>
          <w:szCs w:val="24"/>
          <w:lang w:val="en-US"/>
        </w:rPr>
        <w:t>Otherwise, the Supplement must address the following subjects:</w:t>
      </w:r>
    </w:p>
    <w:p w14:paraId="5F651C37" w14:textId="5B283B4B" w:rsidR="009034B8" w:rsidRPr="006E35C5" w:rsidRDefault="009034B8" w:rsidP="009034B8">
      <w:pPr>
        <w:contextualSpacing/>
        <w:rPr>
          <w:rFonts w:eastAsiaTheme="majorEastAsia"/>
          <w:szCs w:val="24"/>
          <w:lang w:val="en-US"/>
        </w:rPr>
      </w:pPr>
    </w:p>
    <w:p w14:paraId="408315E8" w14:textId="6C14C2A6" w:rsidR="00212862" w:rsidRPr="009034B8" w:rsidRDefault="00212862" w:rsidP="009034B8">
      <w:pPr>
        <w:ind w:left="1560"/>
        <w:rPr>
          <w:rFonts w:eastAsiaTheme="majorEastAsia"/>
          <w:szCs w:val="24"/>
          <w:lang w:val="en-US"/>
        </w:rPr>
      </w:pPr>
      <w:r w:rsidRPr="009034B8">
        <w:rPr>
          <w:rFonts w:eastAsiaTheme="majorEastAsia"/>
          <w:szCs w:val="24"/>
          <w:lang w:val="en-US"/>
        </w:rPr>
        <w:t>I - The Supplement must describe the procedures the organization will use to, both, qualify and audit subcontractors.</w:t>
      </w:r>
    </w:p>
    <w:p w14:paraId="53E8C3A4" w14:textId="77777777" w:rsidR="009034B8" w:rsidRPr="009034B8" w:rsidRDefault="009034B8" w:rsidP="009034B8">
      <w:pPr>
        <w:ind w:left="1560"/>
        <w:rPr>
          <w:rFonts w:eastAsiaTheme="majorEastAsia"/>
          <w:szCs w:val="24"/>
          <w:lang w:val="en-US"/>
        </w:rPr>
      </w:pPr>
    </w:p>
    <w:p w14:paraId="7FEC4D94" w14:textId="55A2F956" w:rsidR="00212862" w:rsidRPr="009034B8" w:rsidRDefault="00212862" w:rsidP="009034B8">
      <w:pPr>
        <w:ind w:left="1560"/>
        <w:rPr>
          <w:rFonts w:eastAsiaTheme="majorEastAsia"/>
          <w:szCs w:val="24"/>
          <w:lang w:val="en-US"/>
        </w:rPr>
      </w:pPr>
      <w:r w:rsidRPr="009034B8">
        <w:rPr>
          <w:rFonts w:eastAsiaTheme="majorEastAsia"/>
          <w:szCs w:val="24"/>
          <w:lang w:val="en-US"/>
        </w:rPr>
        <w:t>II - Subcontracting to non ANAC Approved Sources. If the AMO subcontracts a function to a non ANAC approved source, the AMO must be appropriately rated to perform the work. This section should:</w:t>
      </w:r>
    </w:p>
    <w:p w14:paraId="4027E5AD" w14:textId="77777777" w:rsidR="009034B8" w:rsidRPr="009034B8" w:rsidRDefault="009034B8" w:rsidP="009034B8">
      <w:pPr>
        <w:ind w:left="1560"/>
        <w:rPr>
          <w:rFonts w:eastAsiaTheme="majorEastAsia"/>
          <w:szCs w:val="24"/>
          <w:lang w:val="en-US"/>
        </w:rPr>
      </w:pPr>
    </w:p>
    <w:p w14:paraId="276920FA" w14:textId="7C4A89C0" w:rsidR="00212862" w:rsidRPr="009034B8" w:rsidRDefault="00212862" w:rsidP="009C4AA8">
      <w:pPr>
        <w:pStyle w:val="PargrafodaLista"/>
        <w:numPr>
          <w:ilvl w:val="0"/>
          <w:numId w:val="24"/>
        </w:numPr>
        <w:rPr>
          <w:rFonts w:eastAsiaTheme="majorEastAsia"/>
          <w:szCs w:val="24"/>
          <w:lang w:val="en-US"/>
        </w:rPr>
      </w:pPr>
      <w:r w:rsidRPr="009034B8">
        <w:rPr>
          <w:rFonts w:eastAsiaTheme="majorEastAsia"/>
          <w:szCs w:val="24"/>
          <w:lang w:val="en-US"/>
        </w:rPr>
        <w:t xml:space="preserve">Explain that the AMO is responsible for approving for return to service each item on which work is performed and for ensuring its airworthiness. </w:t>
      </w:r>
    </w:p>
    <w:p w14:paraId="0722D431" w14:textId="5C8401B5" w:rsidR="00212862" w:rsidRPr="009034B8" w:rsidRDefault="00212862" w:rsidP="009C4AA8">
      <w:pPr>
        <w:pStyle w:val="PargrafodaLista"/>
        <w:numPr>
          <w:ilvl w:val="0"/>
          <w:numId w:val="24"/>
        </w:numPr>
        <w:rPr>
          <w:rFonts w:eastAsiaTheme="majorEastAsia"/>
          <w:szCs w:val="24"/>
          <w:lang w:val="en-US"/>
        </w:rPr>
      </w:pPr>
      <w:r w:rsidRPr="009034B8">
        <w:rPr>
          <w:rFonts w:eastAsiaTheme="majorEastAsia"/>
          <w:szCs w:val="24"/>
          <w:lang w:val="en-US"/>
        </w:rPr>
        <w:t xml:space="preserve">Indicate that any non ANAC approved subcontractor to which work is subcontracted must be under the control of </w:t>
      </w:r>
      <w:r w:rsidR="009D19B2" w:rsidRPr="009034B8">
        <w:rPr>
          <w:rFonts w:eastAsiaTheme="majorEastAsia"/>
          <w:szCs w:val="24"/>
          <w:lang w:val="en-US"/>
        </w:rPr>
        <w:t>AMO's</w:t>
      </w:r>
      <w:r w:rsidRPr="009034B8">
        <w:rPr>
          <w:rFonts w:eastAsiaTheme="majorEastAsia"/>
          <w:szCs w:val="24"/>
          <w:lang w:val="en-US"/>
        </w:rPr>
        <w:t xml:space="preserve"> Quality Assurance System - QAS. Additionally, the AMO must inspect each item on which subcontracted work has been performed for compliance with this supplement. </w:t>
      </w:r>
    </w:p>
    <w:p w14:paraId="5E330635" w14:textId="58A2AECE" w:rsidR="00212862" w:rsidRPr="009034B8" w:rsidRDefault="00212862" w:rsidP="009C4AA8">
      <w:pPr>
        <w:pStyle w:val="PargrafodaLista"/>
        <w:numPr>
          <w:ilvl w:val="0"/>
          <w:numId w:val="24"/>
        </w:numPr>
        <w:rPr>
          <w:rFonts w:eastAsiaTheme="majorEastAsia"/>
          <w:szCs w:val="24"/>
          <w:lang w:val="en-US"/>
        </w:rPr>
      </w:pPr>
      <w:r w:rsidRPr="009034B8">
        <w:rPr>
          <w:rFonts w:eastAsiaTheme="majorEastAsia"/>
          <w:szCs w:val="24"/>
          <w:lang w:val="en-US"/>
        </w:rPr>
        <w:lastRenderedPageBreak/>
        <w:t>Explain that if the AMO cannot determine the quality of subcontracted work, the work can only be subcontracted to an ANAC certificated facility that is able to test and/or inspect the work performed and issue a return to service for the work performed.</w:t>
      </w:r>
    </w:p>
    <w:p w14:paraId="027C7681" w14:textId="77777777" w:rsidR="009034B8" w:rsidRPr="009034B8" w:rsidRDefault="009034B8" w:rsidP="000A4D58">
      <w:pPr>
        <w:ind w:left="2124"/>
        <w:rPr>
          <w:rFonts w:eastAsiaTheme="majorEastAsia"/>
          <w:szCs w:val="24"/>
          <w:lang w:val="en-US"/>
        </w:rPr>
      </w:pPr>
    </w:p>
    <w:p w14:paraId="6682181C" w14:textId="1320D077" w:rsidR="00212862" w:rsidRPr="009034B8" w:rsidRDefault="00212862" w:rsidP="009034B8">
      <w:pPr>
        <w:ind w:left="1560"/>
        <w:rPr>
          <w:rFonts w:eastAsiaTheme="majorEastAsia"/>
          <w:szCs w:val="24"/>
          <w:lang w:val="en-US"/>
        </w:rPr>
      </w:pPr>
      <w:r w:rsidRPr="009034B8">
        <w:rPr>
          <w:rFonts w:eastAsiaTheme="majorEastAsia"/>
          <w:szCs w:val="24"/>
          <w:lang w:val="en-US"/>
        </w:rPr>
        <w:t>III - Contracting to ANAC Approved AMO. This subsection should:</w:t>
      </w:r>
    </w:p>
    <w:p w14:paraId="6F5D5FE9" w14:textId="77777777" w:rsidR="009034B8" w:rsidRPr="009034B8" w:rsidRDefault="009034B8" w:rsidP="009034B8">
      <w:pPr>
        <w:ind w:left="1560"/>
        <w:rPr>
          <w:rFonts w:eastAsiaTheme="majorEastAsia"/>
          <w:szCs w:val="24"/>
          <w:lang w:val="en-US"/>
        </w:rPr>
      </w:pPr>
    </w:p>
    <w:p w14:paraId="27E3E9DA" w14:textId="7CA15F7A" w:rsidR="00212862" w:rsidRPr="009034B8" w:rsidRDefault="00212862" w:rsidP="009C4AA8">
      <w:pPr>
        <w:pStyle w:val="PargrafodaLista"/>
        <w:numPr>
          <w:ilvl w:val="0"/>
          <w:numId w:val="25"/>
        </w:numPr>
        <w:rPr>
          <w:rFonts w:eastAsiaTheme="majorEastAsia"/>
          <w:szCs w:val="24"/>
          <w:lang w:val="en-US"/>
        </w:rPr>
      </w:pPr>
      <w:r w:rsidRPr="009034B8">
        <w:rPr>
          <w:rFonts w:eastAsiaTheme="majorEastAsia"/>
          <w:szCs w:val="24"/>
          <w:lang w:val="en-US"/>
        </w:rPr>
        <w:t>Explain that, if the AMO contracts functions</w:t>
      </w:r>
      <w:r w:rsidR="00EA6BBB">
        <w:rPr>
          <w:rFonts w:eastAsiaTheme="majorEastAsia"/>
          <w:szCs w:val="24"/>
          <w:lang w:val="en-US"/>
        </w:rPr>
        <w:t xml:space="preserve"> from</w:t>
      </w:r>
      <w:r w:rsidRPr="009034B8">
        <w:rPr>
          <w:rFonts w:eastAsiaTheme="majorEastAsia"/>
          <w:szCs w:val="24"/>
          <w:lang w:val="en-US"/>
        </w:rPr>
        <w:t xml:space="preserve"> another organization that is ANAC approved, the contractor is responsible for approving the return to service for each item on which it has worked and the AMO is responsible for approving the return to service the major assembly or aircraft, which this item is part of.</w:t>
      </w:r>
    </w:p>
    <w:p w14:paraId="6D8F1773" w14:textId="04DC6BF9" w:rsidR="00212862" w:rsidRPr="009034B8" w:rsidRDefault="00212862" w:rsidP="009C4AA8">
      <w:pPr>
        <w:pStyle w:val="PargrafodaLista"/>
        <w:numPr>
          <w:ilvl w:val="0"/>
          <w:numId w:val="25"/>
        </w:numPr>
        <w:rPr>
          <w:rFonts w:eastAsiaTheme="majorEastAsia"/>
          <w:szCs w:val="24"/>
          <w:lang w:val="en-US"/>
        </w:rPr>
      </w:pPr>
      <w:r w:rsidRPr="009034B8">
        <w:rPr>
          <w:rFonts w:eastAsiaTheme="majorEastAsia"/>
          <w:szCs w:val="24"/>
          <w:lang w:val="en-US"/>
        </w:rPr>
        <w:t>Describe the procedures the organization will use to determine that the ANAC approved organization, to which the work is contracted, is properly approved to perform that work.</w:t>
      </w:r>
    </w:p>
    <w:p w14:paraId="490DC5CF" w14:textId="77777777" w:rsidR="009034B8" w:rsidRPr="009034B8" w:rsidRDefault="009034B8" w:rsidP="009034B8">
      <w:pPr>
        <w:ind w:left="1560"/>
        <w:rPr>
          <w:rFonts w:eastAsiaTheme="majorEastAsia"/>
          <w:szCs w:val="24"/>
          <w:lang w:val="en-US"/>
        </w:rPr>
      </w:pPr>
    </w:p>
    <w:p w14:paraId="25838D04" w14:textId="7F331BBB" w:rsidR="00212862" w:rsidRPr="009034B8" w:rsidRDefault="00212862" w:rsidP="009034B8">
      <w:pPr>
        <w:ind w:left="1560"/>
        <w:rPr>
          <w:rFonts w:eastAsiaTheme="majorEastAsia"/>
          <w:szCs w:val="24"/>
          <w:lang w:val="en-US"/>
        </w:rPr>
      </w:pPr>
      <w:r w:rsidRPr="009034B8">
        <w:rPr>
          <w:rFonts w:eastAsiaTheme="majorEastAsia"/>
          <w:szCs w:val="24"/>
          <w:lang w:val="en-US"/>
        </w:rPr>
        <w:t>IV - Receiving Inspections. This subsection should:</w:t>
      </w:r>
    </w:p>
    <w:p w14:paraId="4FB8885B" w14:textId="77777777" w:rsidR="009034B8" w:rsidRPr="009034B8" w:rsidRDefault="009034B8" w:rsidP="009034B8">
      <w:pPr>
        <w:ind w:left="1560"/>
        <w:rPr>
          <w:rFonts w:eastAsiaTheme="majorEastAsia"/>
          <w:szCs w:val="24"/>
          <w:lang w:val="en-US"/>
        </w:rPr>
      </w:pPr>
    </w:p>
    <w:p w14:paraId="42C59E35" w14:textId="09B824B5" w:rsidR="00212862" w:rsidRPr="009034B8" w:rsidRDefault="00212862" w:rsidP="009C4AA8">
      <w:pPr>
        <w:pStyle w:val="PargrafodaLista"/>
        <w:numPr>
          <w:ilvl w:val="0"/>
          <w:numId w:val="26"/>
        </w:numPr>
        <w:rPr>
          <w:rFonts w:eastAsiaTheme="majorEastAsia"/>
          <w:szCs w:val="24"/>
          <w:lang w:val="en-US"/>
        </w:rPr>
      </w:pPr>
      <w:r w:rsidRPr="009034B8">
        <w:rPr>
          <w:rFonts w:eastAsiaTheme="majorEastAsia"/>
          <w:szCs w:val="24"/>
          <w:lang w:val="en-US"/>
        </w:rPr>
        <w:t xml:space="preserve">Describe the organization’s procedures for inspecting the work performed by a subcontractor on an item that has been returned to service. </w:t>
      </w:r>
    </w:p>
    <w:p w14:paraId="3253233B" w14:textId="25C3275C" w:rsidR="00212862" w:rsidRPr="009034B8" w:rsidRDefault="00212862" w:rsidP="009C4AA8">
      <w:pPr>
        <w:pStyle w:val="PargrafodaLista"/>
        <w:numPr>
          <w:ilvl w:val="0"/>
          <w:numId w:val="26"/>
        </w:numPr>
        <w:rPr>
          <w:rFonts w:eastAsiaTheme="majorEastAsia"/>
          <w:szCs w:val="24"/>
          <w:lang w:val="en-US"/>
        </w:rPr>
      </w:pPr>
      <w:r w:rsidRPr="009034B8">
        <w:rPr>
          <w:rFonts w:eastAsiaTheme="majorEastAsia"/>
          <w:szCs w:val="24"/>
          <w:lang w:val="en-US"/>
        </w:rPr>
        <w:t xml:space="preserve">Describe the procedures the organization uses to provide technical training for receiving inspection personnel who inspect subcontracted work. </w:t>
      </w:r>
    </w:p>
    <w:p w14:paraId="3A7B6F51" w14:textId="42CDFA7F" w:rsidR="00212862" w:rsidRPr="009034B8" w:rsidRDefault="00212862" w:rsidP="009C4AA8">
      <w:pPr>
        <w:pStyle w:val="PargrafodaLista"/>
        <w:numPr>
          <w:ilvl w:val="0"/>
          <w:numId w:val="26"/>
        </w:numPr>
        <w:rPr>
          <w:rFonts w:eastAsiaTheme="majorEastAsia"/>
          <w:szCs w:val="24"/>
          <w:lang w:val="en-US"/>
        </w:rPr>
      </w:pPr>
      <w:r w:rsidRPr="009034B8">
        <w:rPr>
          <w:rFonts w:eastAsiaTheme="majorEastAsia"/>
          <w:szCs w:val="24"/>
          <w:lang w:val="en-US"/>
        </w:rPr>
        <w:t xml:space="preserve">Explain the procedures the organization will use to ensure that items on which subcontracted work has been performed are properly processed through the organization’s receiving inspection procedures. </w:t>
      </w:r>
    </w:p>
    <w:p w14:paraId="2C6A4AF2" w14:textId="2C2F789C" w:rsidR="00212862" w:rsidRPr="009034B8" w:rsidRDefault="00212862" w:rsidP="009C4AA8">
      <w:pPr>
        <w:pStyle w:val="PargrafodaLista"/>
        <w:numPr>
          <w:ilvl w:val="0"/>
          <w:numId w:val="26"/>
        </w:numPr>
        <w:rPr>
          <w:rFonts w:eastAsiaTheme="majorEastAsia"/>
          <w:szCs w:val="24"/>
          <w:lang w:val="en-US"/>
        </w:rPr>
      </w:pPr>
      <w:r w:rsidRPr="009034B8">
        <w:rPr>
          <w:rFonts w:eastAsiaTheme="majorEastAsia"/>
          <w:szCs w:val="24"/>
          <w:lang w:val="en-US"/>
        </w:rPr>
        <w:t xml:space="preserve">Explain receiving inspection procedures in enough detail to enable a receiving inspector to make an airworthiness determination of any item received based on a technical review of the subcontractor's source documentation. </w:t>
      </w:r>
    </w:p>
    <w:p w14:paraId="04C9FB90" w14:textId="1BFFA5EA" w:rsidR="00212862" w:rsidRPr="009034B8" w:rsidRDefault="00212862" w:rsidP="009C4AA8">
      <w:pPr>
        <w:pStyle w:val="PargrafodaLista"/>
        <w:numPr>
          <w:ilvl w:val="0"/>
          <w:numId w:val="26"/>
        </w:numPr>
        <w:rPr>
          <w:rFonts w:eastAsiaTheme="majorEastAsia"/>
          <w:szCs w:val="24"/>
          <w:lang w:val="en-US"/>
        </w:rPr>
      </w:pPr>
      <w:r w:rsidRPr="009034B8">
        <w:rPr>
          <w:rFonts w:eastAsiaTheme="majorEastAsia"/>
          <w:szCs w:val="24"/>
          <w:lang w:val="en-US"/>
        </w:rPr>
        <w:t>Describe the method of recording subcontractor's work and the record retention period.</w:t>
      </w:r>
    </w:p>
    <w:p w14:paraId="685CEDB9" w14:textId="77777777" w:rsidR="009034B8" w:rsidRPr="009034B8" w:rsidRDefault="009034B8" w:rsidP="009034B8">
      <w:pPr>
        <w:pStyle w:val="PargrafodaLista"/>
        <w:ind w:left="2280"/>
        <w:rPr>
          <w:rFonts w:eastAsiaTheme="majorEastAsia"/>
          <w:szCs w:val="24"/>
          <w:lang w:val="en-US"/>
        </w:rPr>
      </w:pPr>
    </w:p>
    <w:p w14:paraId="53C46807" w14:textId="7A5000C3" w:rsidR="00212862" w:rsidRPr="009034B8" w:rsidRDefault="00212862" w:rsidP="009034B8">
      <w:pPr>
        <w:ind w:left="1560"/>
        <w:rPr>
          <w:rFonts w:eastAsiaTheme="majorEastAsia"/>
          <w:szCs w:val="24"/>
          <w:lang w:val="en-US"/>
        </w:rPr>
      </w:pPr>
      <w:r w:rsidRPr="009034B8">
        <w:rPr>
          <w:rFonts w:eastAsiaTheme="majorEastAsia"/>
          <w:szCs w:val="24"/>
          <w:lang w:val="en-US"/>
        </w:rPr>
        <w:t>V - Audits. This subsection should:</w:t>
      </w:r>
    </w:p>
    <w:p w14:paraId="55D3965E" w14:textId="77777777" w:rsidR="009034B8" w:rsidRPr="009034B8" w:rsidRDefault="009034B8" w:rsidP="009034B8">
      <w:pPr>
        <w:ind w:left="1560"/>
        <w:rPr>
          <w:rFonts w:eastAsiaTheme="majorEastAsia"/>
          <w:szCs w:val="24"/>
          <w:lang w:val="en-US"/>
        </w:rPr>
      </w:pPr>
    </w:p>
    <w:p w14:paraId="30D7AE88" w14:textId="47DED8AE" w:rsidR="00212862" w:rsidRPr="009034B8" w:rsidRDefault="00212862" w:rsidP="009C4AA8">
      <w:pPr>
        <w:pStyle w:val="PargrafodaLista"/>
        <w:numPr>
          <w:ilvl w:val="0"/>
          <w:numId w:val="27"/>
        </w:numPr>
        <w:rPr>
          <w:rFonts w:eastAsiaTheme="majorEastAsia"/>
          <w:szCs w:val="24"/>
          <w:lang w:val="en-US"/>
        </w:rPr>
      </w:pPr>
      <w:r w:rsidRPr="009034B8">
        <w:rPr>
          <w:rFonts w:eastAsiaTheme="majorEastAsia"/>
          <w:szCs w:val="24"/>
          <w:lang w:val="en-US"/>
        </w:rPr>
        <w:t>Describe the procedures the organization uses when auditing subcontractors and the frequency of such audits. It also should explain the procedures for recording the results of such audits, to include the record retention period for the results of each audit.</w:t>
      </w:r>
    </w:p>
    <w:p w14:paraId="5D4F7703" w14:textId="420127FA" w:rsidR="00212862" w:rsidRPr="009034B8" w:rsidRDefault="00212862" w:rsidP="009C4AA8">
      <w:pPr>
        <w:pStyle w:val="PargrafodaLista"/>
        <w:numPr>
          <w:ilvl w:val="0"/>
          <w:numId w:val="27"/>
        </w:numPr>
        <w:rPr>
          <w:rFonts w:eastAsiaTheme="majorEastAsia"/>
          <w:szCs w:val="24"/>
          <w:lang w:val="en-US"/>
        </w:rPr>
      </w:pPr>
      <w:r w:rsidRPr="009034B8">
        <w:rPr>
          <w:rFonts w:eastAsiaTheme="majorEastAsia"/>
          <w:szCs w:val="24"/>
          <w:lang w:val="en-US"/>
        </w:rPr>
        <w:t>Describe the procedures the organization will use to ensure that subcontractors comply with operators' manuals, manufacturers' manuals, and Instructions for Continuous Airworth</w:t>
      </w:r>
      <w:r w:rsidR="00EA6BBB">
        <w:rPr>
          <w:rFonts w:eastAsiaTheme="majorEastAsia"/>
          <w:szCs w:val="24"/>
          <w:lang w:val="en-US"/>
        </w:rPr>
        <w:t>i</w:t>
      </w:r>
      <w:r w:rsidRPr="009034B8">
        <w:rPr>
          <w:rFonts w:eastAsiaTheme="majorEastAsia"/>
          <w:szCs w:val="24"/>
          <w:lang w:val="en-US"/>
        </w:rPr>
        <w:t xml:space="preserve">ness - ICA. </w:t>
      </w:r>
    </w:p>
    <w:p w14:paraId="4C95A59A" w14:textId="6862B4BF" w:rsidR="00212862" w:rsidRPr="009034B8" w:rsidRDefault="00212862" w:rsidP="009C4AA8">
      <w:pPr>
        <w:pStyle w:val="PargrafodaLista"/>
        <w:numPr>
          <w:ilvl w:val="0"/>
          <w:numId w:val="27"/>
        </w:numPr>
        <w:rPr>
          <w:rFonts w:eastAsiaTheme="majorEastAsia"/>
          <w:szCs w:val="24"/>
          <w:lang w:val="en-US"/>
        </w:rPr>
      </w:pPr>
      <w:r w:rsidRPr="009034B8">
        <w:rPr>
          <w:rFonts w:eastAsiaTheme="majorEastAsia"/>
          <w:szCs w:val="24"/>
          <w:lang w:val="en-US"/>
        </w:rPr>
        <w:t>Describe how subcontractors are informed of any change to these manuals and procedures.</w:t>
      </w:r>
    </w:p>
    <w:p w14:paraId="7696719B" w14:textId="77777777" w:rsidR="009034B8" w:rsidRDefault="009034B8" w:rsidP="009034B8">
      <w:pPr>
        <w:rPr>
          <w:rFonts w:eastAsiaTheme="majorEastAsia"/>
          <w:color w:val="FF0000"/>
          <w:szCs w:val="24"/>
          <w:lang w:val="en-US"/>
        </w:rPr>
      </w:pPr>
    </w:p>
    <w:p w14:paraId="5F4CA025" w14:textId="77777777" w:rsidR="009034B8" w:rsidRPr="009034B8" w:rsidRDefault="009034B8" w:rsidP="009034B8">
      <w:pPr>
        <w:rPr>
          <w:rFonts w:eastAsiaTheme="majorEastAsia"/>
          <w:color w:val="FF0000"/>
          <w:szCs w:val="24"/>
          <w:lang w:val="en-US"/>
        </w:rPr>
      </w:pPr>
    </w:p>
    <w:p w14:paraId="23FED3EC" w14:textId="77777777" w:rsidR="00212862" w:rsidRPr="000A4D58" w:rsidRDefault="00212862" w:rsidP="0067486D">
      <w:pPr>
        <w:pStyle w:val="Ttulo1"/>
        <w:spacing w:before="0" w:after="0"/>
        <w:ind w:left="1134" w:hanging="1134"/>
        <w:rPr>
          <w:b/>
          <w:bCs/>
          <w:sz w:val="24"/>
          <w:szCs w:val="24"/>
          <w:lang w:val="en-US"/>
        </w:rPr>
      </w:pPr>
      <w:bookmarkStart w:id="22" w:name="_Toc188438706"/>
      <w:bookmarkStart w:id="23" w:name="_Toc190098106"/>
      <w:r w:rsidRPr="000A4D58">
        <w:rPr>
          <w:b/>
          <w:bCs/>
          <w:sz w:val="24"/>
          <w:szCs w:val="24"/>
          <w:lang w:val="en-US"/>
        </w:rPr>
        <w:t>WORK AWAY FROM A FIXED LOCATION</w:t>
      </w:r>
      <w:bookmarkEnd w:id="22"/>
      <w:bookmarkEnd w:id="23"/>
      <w:r w:rsidRPr="000A4D58">
        <w:rPr>
          <w:b/>
          <w:bCs/>
          <w:sz w:val="24"/>
          <w:szCs w:val="24"/>
          <w:lang w:val="en-US"/>
        </w:rPr>
        <w:t xml:space="preserve"> </w:t>
      </w:r>
    </w:p>
    <w:p w14:paraId="0214C973" w14:textId="77777777" w:rsidR="00212862" w:rsidRDefault="00212862" w:rsidP="0067486D">
      <w:pPr>
        <w:ind w:left="1134" w:hanging="1134"/>
        <w:rPr>
          <w:color w:val="00B050"/>
          <w:szCs w:val="24"/>
          <w:lang w:val="en-US"/>
        </w:rPr>
      </w:pPr>
    </w:p>
    <w:p w14:paraId="110B15FA" w14:textId="77777777" w:rsidR="00365962" w:rsidRPr="000A4D58" w:rsidRDefault="00365962" w:rsidP="0067486D">
      <w:pPr>
        <w:ind w:left="1134" w:hanging="1134"/>
        <w:rPr>
          <w:color w:val="00B050"/>
          <w:szCs w:val="24"/>
          <w:lang w:val="en-US"/>
        </w:rPr>
      </w:pPr>
    </w:p>
    <w:p w14:paraId="7280E38B" w14:textId="73255AA6" w:rsidR="00212862" w:rsidRPr="000A4D58" w:rsidRDefault="00212862" w:rsidP="0067486D">
      <w:pPr>
        <w:pStyle w:val="Ttulo2"/>
        <w:spacing w:before="0" w:after="0"/>
        <w:ind w:left="1134" w:hanging="1134"/>
        <w:rPr>
          <w:sz w:val="24"/>
          <w:szCs w:val="24"/>
          <w:lang w:val="en-US"/>
        </w:rPr>
      </w:pPr>
      <w:r w:rsidRPr="000A4D58">
        <w:rPr>
          <w:sz w:val="24"/>
          <w:szCs w:val="24"/>
          <w:lang w:val="en-US"/>
        </w:rPr>
        <w:t xml:space="preserve">This Section describes the procedures for conducting work away from the maintenance organization to ensure compliance with RBAC 145.203. The Section should also state </w:t>
      </w:r>
      <w:r w:rsidRPr="000A4D58">
        <w:rPr>
          <w:sz w:val="24"/>
          <w:szCs w:val="24"/>
          <w:lang w:val="en-US"/>
        </w:rPr>
        <w:lastRenderedPageBreak/>
        <w:t xml:space="preserve">that the maintenance organization is authorized to perform work away from its facilities as specified in this </w:t>
      </w:r>
      <w:r w:rsidR="00EA6BBB" w:rsidRPr="000A4D58">
        <w:rPr>
          <w:sz w:val="24"/>
          <w:szCs w:val="24"/>
          <w:lang w:val="en-US"/>
        </w:rPr>
        <w:t>section,</w:t>
      </w:r>
      <w:r w:rsidRPr="000A4D58">
        <w:rPr>
          <w:sz w:val="24"/>
          <w:szCs w:val="24"/>
          <w:lang w:val="en-US"/>
        </w:rPr>
        <w:t xml:space="preserve"> but the performance of such work must not exceed the scope approved to ANAC (not exceed local CAA rating).</w:t>
      </w:r>
    </w:p>
    <w:p w14:paraId="55A63020" w14:textId="77777777" w:rsidR="00212862" w:rsidRPr="000A4D58" w:rsidRDefault="00212862" w:rsidP="0067486D">
      <w:pPr>
        <w:ind w:left="1134" w:hanging="1134"/>
        <w:rPr>
          <w:szCs w:val="24"/>
          <w:lang w:val="en-US"/>
        </w:rPr>
      </w:pPr>
    </w:p>
    <w:p w14:paraId="63912A4B" w14:textId="77777777" w:rsidR="00212862" w:rsidRPr="000A4D58" w:rsidRDefault="00212862" w:rsidP="0067486D">
      <w:pPr>
        <w:pStyle w:val="Ttulo2"/>
        <w:spacing w:before="0" w:after="0"/>
        <w:ind w:left="1134" w:hanging="1134"/>
        <w:rPr>
          <w:sz w:val="24"/>
          <w:szCs w:val="24"/>
          <w:lang w:val="en-US"/>
        </w:rPr>
      </w:pPr>
      <w:r w:rsidRPr="000A4D58">
        <w:rPr>
          <w:sz w:val="24"/>
          <w:szCs w:val="24"/>
          <w:lang w:val="en-US"/>
        </w:rPr>
        <w:t>The procedures should address how a maintenance organization will perform work at a place other than its fixed location when the occasion or the need arises, by moving material, equipment, and technical personnel to perform specific maintenance functions. This process cannot be used to establish a permanent location. Continuous operation at a permanent facility other than the maintenance organization's fixed location must not occur without the appropriate approval.</w:t>
      </w:r>
    </w:p>
    <w:p w14:paraId="531063F3" w14:textId="77777777" w:rsidR="00212862" w:rsidRPr="000A4D58" w:rsidRDefault="00212862" w:rsidP="0067486D">
      <w:pPr>
        <w:pStyle w:val="Default"/>
        <w:ind w:left="1134" w:hanging="1134"/>
        <w:jc w:val="both"/>
        <w:rPr>
          <w:color w:val="auto"/>
          <w:lang w:val="en-US"/>
        </w:rPr>
      </w:pPr>
    </w:p>
    <w:p w14:paraId="36D73FEA" w14:textId="7C918852" w:rsidR="00212862" w:rsidRPr="0067486D" w:rsidRDefault="00212862" w:rsidP="0067486D">
      <w:pPr>
        <w:pStyle w:val="Ttulo2"/>
        <w:spacing w:before="0" w:after="0"/>
        <w:ind w:left="1134" w:hanging="1134"/>
        <w:rPr>
          <w:sz w:val="24"/>
          <w:szCs w:val="24"/>
          <w:lang w:val="en-US"/>
        </w:rPr>
      </w:pPr>
      <w:r w:rsidRPr="0067486D">
        <w:rPr>
          <w:sz w:val="24"/>
          <w:szCs w:val="24"/>
          <w:lang w:val="en-US"/>
        </w:rPr>
        <w:t xml:space="preserve">If the maintenance organization manual does not have a written procedure for work away from station (described or referenced in the ANAC Supplement), then the maintenance organization must request an authorization to ANAC in advance of doing the work. On the other hand, if the </w:t>
      </w:r>
      <w:r w:rsidR="006E35C5">
        <w:rPr>
          <w:sz w:val="24"/>
          <w:szCs w:val="24"/>
          <w:lang w:val="en-US"/>
        </w:rPr>
        <w:t>AMO</w:t>
      </w:r>
      <w:r w:rsidRPr="0067486D">
        <w:rPr>
          <w:sz w:val="24"/>
          <w:szCs w:val="24"/>
          <w:lang w:val="en-US"/>
        </w:rPr>
        <w:t xml:space="preserve"> already has a written procedure in its manuals (described or referenced in the ANAC Supplement), then it is required to notify ANAC,</w:t>
      </w:r>
      <w:r w:rsidR="00EA6BBB">
        <w:rPr>
          <w:sz w:val="24"/>
          <w:szCs w:val="24"/>
          <w:lang w:val="en-US"/>
        </w:rPr>
        <w:t xml:space="preserve"> prior to starting the</w:t>
      </w:r>
      <w:r w:rsidRPr="0067486D">
        <w:rPr>
          <w:sz w:val="24"/>
          <w:szCs w:val="24"/>
          <w:lang w:val="en-US"/>
        </w:rPr>
        <w:t xml:space="preserve"> services, only when work in another location is carried out within Brazilian territory.</w:t>
      </w:r>
    </w:p>
    <w:p w14:paraId="7ABBB74A" w14:textId="76075BEE" w:rsidR="00212862" w:rsidRPr="000A4D58" w:rsidRDefault="00212862" w:rsidP="0067486D">
      <w:pPr>
        <w:ind w:left="1440"/>
        <w:rPr>
          <w:i/>
          <w:iCs/>
          <w:color w:val="FF0000"/>
          <w:szCs w:val="24"/>
          <w:lang w:val="en-US"/>
        </w:rPr>
      </w:pPr>
      <w:r w:rsidRPr="000A4D58">
        <w:rPr>
          <w:i/>
          <w:iCs/>
          <w:color w:val="FF0000"/>
          <w:szCs w:val="24"/>
          <w:lang w:val="en-US"/>
        </w:rPr>
        <w:br/>
      </w:r>
      <w:r w:rsidRPr="0067486D">
        <w:rPr>
          <w:i/>
          <w:iCs/>
          <w:szCs w:val="24"/>
          <w:lang w:val="en-US"/>
        </w:rPr>
        <w:t xml:space="preserve">Note - This request must be made through the SEI System, with the initiation of a process of the type "Aeronavegabilidade: Foreign Repair Station - Off-site Maintenance". Exceptionally, if the </w:t>
      </w:r>
      <w:r w:rsidR="006E35C5">
        <w:rPr>
          <w:i/>
          <w:iCs/>
          <w:szCs w:val="24"/>
          <w:lang w:val="en-US"/>
        </w:rPr>
        <w:t>AMO</w:t>
      </w:r>
      <w:r w:rsidRPr="0067486D">
        <w:rPr>
          <w:i/>
          <w:iCs/>
          <w:szCs w:val="24"/>
          <w:lang w:val="en-US"/>
        </w:rPr>
        <w:t xml:space="preserve"> does not yet have access / registration in the SEI system, it may request this authorization via email "foreign145@anac.gov.br". </w:t>
      </w:r>
    </w:p>
    <w:p w14:paraId="0E73966F" w14:textId="77777777" w:rsidR="00212862" w:rsidRPr="000A4D58" w:rsidRDefault="00212862" w:rsidP="000A4D58">
      <w:pPr>
        <w:pStyle w:val="Default"/>
        <w:jc w:val="both"/>
        <w:rPr>
          <w:color w:val="auto"/>
          <w:lang w:val="en-US"/>
        </w:rPr>
      </w:pPr>
    </w:p>
    <w:p w14:paraId="035EE03E" w14:textId="431B29DB" w:rsidR="00212862" w:rsidRPr="000A4D58" w:rsidRDefault="00212862" w:rsidP="0067486D">
      <w:pPr>
        <w:pStyle w:val="Ttulo2"/>
        <w:spacing w:before="0" w:after="0"/>
        <w:ind w:left="1134" w:hanging="1134"/>
        <w:rPr>
          <w:sz w:val="24"/>
          <w:szCs w:val="24"/>
          <w:lang w:val="en-US"/>
        </w:rPr>
      </w:pPr>
      <w:r w:rsidRPr="000A4D58">
        <w:rPr>
          <w:sz w:val="24"/>
          <w:szCs w:val="24"/>
          <w:lang w:val="en-US"/>
        </w:rPr>
        <w:t>The AMO should refer to the applicable</w:t>
      </w:r>
      <w:r w:rsidR="009D19B2">
        <w:rPr>
          <w:sz w:val="24"/>
          <w:szCs w:val="24"/>
          <w:lang w:val="en-US"/>
        </w:rPr>
        <w:t xml:space="preserve"> Organization Manual</w:t>
      </w:r>
      <w:r w:rsidRPr="000A4D58">
        <w:rPr>
          <w:sz w:val="24"/>
          <w:szCs w:val="24"/>
          <w:lang w:val="en-US"/>
        </w:rPr>
        <w:t xml:space="preserve"> </w:t>
      </w:r>
      <w:r w:rsidRPr="00C9183A">
        <w:rPr>
          <w:sz w:val="24"/>
          <w:szCs w:val="24"/>
          <w:lang w:val="en-US"/>
        </w:rPr>
        <w:t xml:space="preserve">procedures describing work away from a fixed location, provided they are in </w:t>
      </w:r>
      <w:r w:rsidR="00C9183A" w:rsidRPr="00C9183A">
        <w:rPr>
          <w:sz w:val="24"/>
          <w:szCs w:val="24"/>
          <w:lang w:val="en-US"/>
        </w:rPr>
        <w:t>English, Spanish or Portuguese languages</w:t>
      </w:r>
      <w:r w:rsidRPr="000A4D58">
        <w:rPr>
          <w:sz w:val="24"/>
          <w:szCs w:val="24"/>
          <w:lang w:val="en-US"/>
        </w:rPr>
        <w:t>, or include the following in the ANAC Supplement:</w:t>
      </w:r>
    </w:p>
    <w:p w14:paraId="69CD5BAD" w14:textId="77777777" w:rsidR="00212862" w:rsidRPr="000A4D58" w:rsidRDefault="00212862" w:rsidP="000A4D58">
      <w:pPr>
        <w:rPr>
          <w:szCs w:val="24"/>
          <w:lang w:val="en-US"/>
        </w:rPr>
      </w:pPr>
    </w:p>
    <w:p w14:paraId="0642DBAF" w14:textId="7777777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Describe the procedures used to ensure that ANAC technical data, such as manufacturers' manuals, service bulletins, and letters, are current and accessible at the location where the work is performed.</w:t>
      </w:r>
    </w:p>
    <w:p w14:paraId="4DF28843" w14:textId="77777777" w:rsidR="00212862" w:rsidRPr="000A4D58" w:rsidRDefault="00212862" w:rsidP="0067486D">
      <w:pPr>
        <w:ind w:left="1560" w:hanging="426"/>
        <w:rPr>
          <w:rFonts w:eastAsiaTheme="majorEastAsia"/>
          <w:szCs w:val="24"/>
          <w:lang w:val="en-US"/>
        </w:rPr>
      </w:pPr>
    </w:p>
    <w:p w14:paraId="6C625B50" w14:textId="77777777" w:rsidR="00212862" w:rsidRPr="000A4D58" w:rsidRDefault="00212862" w:rsidP="009C4AA8">
      <w:pPr>
        <w:pStyle w:val="PargrafodaLista"/>
        <w:numPr>
          <w:ilvl w:val="0"/>
          <w:numId w:val="11"/>
        </w:numPr>
        <w:ind w:left="1560" w:hanging="426"/>
        <w:contextualSpacing/>
        <w:rPr>
          <w:szCs w:val="24"/>
          <w:lang w:val="en-US"/>
        </w:rPr>
      </w:pPr>
      <w:r w:rsidRPr="000A4D58">
        <w:rPr>
          <w:rFonts w:eastAsiaTheme="majorEastAsia"/>
          <w:szCs w:val="24"/>
          <w:lang w:val="en-US"/>
        </w:rPr>
        <w:t>Describe the procedures used by the organization to control tools and ensure proper equipment calibration when away from the maintenance organization's fixed location.</w:t>
      </w:r>
    </w:p>
    <w:p w14:paraId="1455F843" w14:textId="77777777" w:rsidR="00212862" w:rsidRPr="000A4D58" w:rsidRDefault="00212862" w:rsidP="0067486D">
      <w:pPr>
        <w:ind w:left="1560" w:hanging="426"/>
        <w:rPr>
          <w:szCs w:val="24"/>
          <w:lang w:val="en-US"/>
        </w:rPr>
      </w:pPr>
    </w:p>
    <w:p w14:paraId="4121E0E8" w14:textId="7777777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Describe how the organization will ensure that records for work performed away from the maintenance organization will be maintained in the same manner as at the maintenance organization's fixed location.</w:t>
      </w:r>
    </w:p>
    <w:p w14:paraId="4BBDF175" w14:textId="77777777" w:rsidR="00212862" w:rsidRPr="000A4D58" w:rsidRDefault="00212862" w:rsidP="0067486D">
      <w:pPr>
        <w:ind w:left="1560" w:hanging="426"/>
        <w:rPr>
          <w:rFonts w:eastAsiaTheme="majorEastAsia"/>
          <w:szCs w:val="24"/>
          <w:lang w:val="en-US"/>
        </w:rPr>
      </w:pPr>
    </w:p>
    <w:p w14:paraId="50E4F2CA" w14:textId="7777777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Describe how the organization will ensure that personnel performing work away from the maintenance organization's fixed location will be trained and qualified to perform the required work.</w:t>
      </w:r>
    </w:p>
    <w:p w14:paraId="7A430EB0" w14:textId="77777777" w:rsidR="00212862" w:rsidRPr="000A4D58" w:rsidRDefault="00212862" w:rsidP="0067486D">
      <w:pPr>
        <w:ind w:left="1560" w:hanging="426"/>
        <w:rPr>
          <w:rFonts w:eastAsiaTheme="majorEastAsia"/>
          <w:szCs w:val="24"/>
          <w:lang w:val="en-US"/>
        </w:rPr>
      </w:pPr>
    </w:p>
    <w:p w14:paraId="799777EF" w14:textId="7777777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List by title the persons who are authorized to approve an item for return to service when working away from the maintenance organization's fixed location.</w:t>
      </w:r>
    </w:p>
    <w:p w14:paraId="42E111B9" w14:textId="77777777" w:rsidR="00212862" w:rsidRPr="000A4D58" w:rsidRDefault="00212862" w:rsidP="0067486D">
      <w:pPr>
        <w:ind w:left="1560" w:hanging="426"/>
        <w:rPr>
          <w:rFonts w:eastAsiaTheme="majorEastAsia"/>
          <w:szCs w:val="24"/>
          <w:lang w:val="en-US"/>
        </w:rPr>
      </w:pPr>
    </w:p>
    <w:p w14:paraId="4F71B076" w14:textId="58A96AE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 xml:space="preserve">List by title the </w:t>
      </w:r>
      <w:r w:rsidR="008E090D" w:rsidRPr="000A4D58">
        <w:rPr>
          <w:rFonts w:eastAsiaTheme="majorEastAsia"/>
          <w:szCs w:val="24"/>
          <w:lang w:val="en-US"/>
        </w:rPr>
        <w:t>people</w:t>
      </w:r>
      <w:r w:rsidRPr="000A4D58">
        <w:rPr>
          <w:rFonts w:eastAsiaTheme="majorEastAsia"/>
          <w:szCs w:val="24"/>
          <w:lang w:val="en-US"/>
        </w:rPr>
        <w:t xml:space="preserve"> responsible for organizing and supervising work away from the maintenance organization's fixed location.</w:t>
      </w:r>
    </w:p>
    <w:p w14:paraId="578B78EE" w14:textId="77777777" w:rsidR="00212862" w:rsidRPr="000A4D58" w:rsidRDefault="00212862" w:rsidP="0067486D">
      <w:pPr>
        <w:ind w:left="1560" w:hanging="426"/>
        <w:rPr>
          <w:rFonts w:eastAsiaTheme="majorEastAsia"/>
          <w:szCs w:val="24"/>
          <w:lang w:val="en-US"/>
        </w:rPr>
      </w:pPr>
    </w:p>
    <w:p w14:paraId="1CAB290A" w14:textId="7777777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Describe how the organization will ensure that all required personnel, equipment, materials, and parts will be made available at the place where the work is to be performed.</w:t>
      </w:r>
    </w:p>
    <w:p w14:paraId="6D5231A8" w14:textId="77777777" w:rsidR="00212862" w:rsidRPr="000A4D58" w:rsidRDefault="00212862" w:rsidP="0067486D">
      <w:pPr>
        <w:ind w:left="1560" w:hanging="426"/>
        <w:rPr>
          <w:rFonts w:eastAsiaTheme="majorEastAsia"/>
          <w:szCs w:val="24"/>
          <w:lang w:val="en-US"/>
        </w:rPr>
      </w:pPr>
    </w:p>
    <w:p w14:paraId="0547EFBF" w14:textId="77777777" w:rsidR="00212862" w:rsidRPr="000A4D58" w:rsidRDefault="00212862" w:rsidP="009C4AA8">
      <w:pPr>
        <w:pStyle w:val="PargrafodaLista"/>
        <w:numPr>
          <w:ilvl w:val="0"/>
          <w:numId w:val="11"/>
        </w:numPr>
        <w:ind w:left="1560" w:hanging="426"/>
        <w:contextualSpacing/>
        <w:rPr>
          <w:rFonts w:eastAsiaTheme="majorEastAsia"/>
          <w:szCs w:val="24"/>
          <w:lang w:val="en-US"/>
        </w:rPr>
      </w:pPr>
      <w:r w:rsidRPr="000A4D58">
        <w:rPr>
          <w:rFonts w:eastAsiaTheme="majorEastAsia"/>
          <w:szCs w:val="24"/>
          <w:lang w:val="en-US"/>
        </w:rPr>
        <w:t>State the organization's responsibility to maintain a record of work performed away from the maintenance organization, both within the country and outside the country. Any record of this work performed must be retained for 5 years at least, and should include:</w:t>
      </w:r>
    </w:p>
    <w:p w14:paraId="33C533A6" w14:textId="77777777" w:rsidR="00212862" w:rsidRPr="000A4D58" w:rsidRDefault="00212862" w:rsidP="000A4D58">
      <w:pPr>
        <w:rPr>
          <w:rFonts w:eastAsiaTheme="majorEastAsia"/>
          <w:szCs w:val="24"/>
          <w:lang w:val="en-US"/>
        </w:rPr>
      </w:pPr>
    </w:p>
    <w:p w14:paraId="2F5B492A" w14:textId="6B76995F" w:rsidR="00212862" w:rsidRPr="0067486D" w:rsidRDefault="008E090D" w:rsidP="009C4AA8">
      <w:pPr>
        <w:pStyle w:val="PargrafodaLista"/>
        <w:numPr>
          <w:ilvl w:val="0"/>
          <w:numId w:val="28"/>
        </w:numPr>
        <w:contextualSpacing/>
        <w:rPr>
          <w:rFonts w:eastAsiaTheme="majorEastAsia"/>
          <w:szCs w:val="24"/>
          <w:lang w:val="en-US"/>
        </w:rPr>
      </w:pPr>
      <w:r w:rsidRPr="0067486D">
        <w:rPr>
          <w:rFonts w:eastAsiaTheme="majorEastAsia"/>
          <w:szCs w:val="24"/>
          <w:lang w:val="en-US"/>
        </w:rPr>
        <w:t>Description</w:t>
      </w:r>
      <w:r w:rsidR="00212862" w:rsidRPr="0067486D">
        <w:rPr>
          <w:rFonts w:eastAsiaTheme="majorEastAsia"/>
          <w:szCs w:val="24"/>
          <w:lang w:val="en-US"/>
        </w:rPr>
        <w:t xml:space="preserve"> of the work performed; </w:t>
      </w:r>
    </w:p>
    <w:p w14:paraId="5C128C46" w14:textId="77777777" w:rsidR="00212862" w:rsidRPr="0067486D" w:rsidRDefault="00212862" w:rsidP="009C4AA8">
      <w:pPr>
        <w:pStyle w:val="PargrafodaLista"/>
        <w:numPr>
          <w:ilvl w:val="0"/>
          <w:numId w:val="28"/>
        </w:numPr>
        <w:contextualSpacing/>
        <w:rPr>
          <w:rFonts w:eastAsiaTheme="majorEastAsia"/>
          <w:szCs w:val="24"/>
          <w:lang w:val="en-US"/>
        </w:rPr>
      </w:pPr>
      <w:r w:rsidRPr="0067486D">
        <w:rPr>
          <w:rFonts w:eastAsiaTheme="majorEastAsia"/>
          <w:szCs w:val="24"/>
          <w:lang w:val="en-US"/>
        </w:rPr>
        <w:t xml:space="preserve">The date and location where the work was performed; and </w:t>
      </w:r>
    </w:p>
    <w:p w14:paraId="4E9C463A" w14:textId="77777777" w:rsidR="00212862" w:rsidRPr="0067486D" w:rsidRDefault="00212862" w:rsidP="009C4AA8">
      <w:pPr>
        <w:pStyle w:val="PargrafodaLista"/>
        <w:numPr>
          <w:ilvl w:val="0"/>
          <w:numId w:val="28"/>
        </w:numPr>
        <w:contextualSpacing/>
        <w:rPr>
          <w:rFonts w:eastAsiaTheme="majorEastAsia"/>
          <w:szCs w:val="24"/>
          <w:lang w:val="en-US"/>
        </w:rPr>
      </w:pPr>
      <w:r w:rsidRPr="0067486D">
        <w:rPr>
          <w:rFonts w:eastAsiaTheme="majorEastAsia"/>
          <w:szCs w:val="24"/>
          <w:lang w:val="en-US"/>
        </w:rPr>
        <w:t>The work order number (total time in service if required).</w:t>
      </w:r>
    </w:p>
    <w:p w14:paraId="5C3EEF04" w14:textId="77777777" w:rsidR="00212862" w:rsidRDefault="00212862" w:rsidP="0067486D">
      <w:pPr>
        <w:rPr>
          <w:rFonts w:eastAsiaTheme="majorEastAsia"/>
          <w:szCs w:val="24"/>
          <w:lang w:val="en-US"/>
        </w:rPr>
      </w:pPr>
    </w:p>
    <w:p w14:paraId="47E02FAA" w14:textId="77777777" w:rsidR="0067486D" w:rsidRPr="0067486D" w:rsidRDefault="0067486D" w:rsidP="0067486D">
      <w:pPr>
        <w:rPr>
          <w:rFonts w:eastAsiaTheme="majorEastAsia"/>
          <w:szCs w:val="24"/>
          <w:lang w:val="en-US"/>
        </w:rPr>
      </w:pPr>
    </w:p>
    <w:p w14:paraId="75646562" w14:textId="77777777" w:rsidR="00212862" w:rsidRPr="000A4D58" w:rsidRDefault="00212862" w:rsidP="0067486D">
      <w:pPr>
        <w:pStyle w:val="Ttulo1"/>
        <w:spacing w:before="0" w:after="0"/>
        <w:ind w:left="1134" w:hanging="1134"/>
        <w:rPr>
          <w:b/>
          <w:bCs/>
          <w:sz w:val="24"/>
          <w:szCs w:val="24"/>
        </w:rPr>
      </w:pPr>
      <w:bookmarkStart w:id="24" w:name="_Toc188438707"/>
      <w:bookmarkStart w:id="25" w:name="_Toc190098107"/>
      <w:r w:rsidRPr="000A4D58">
        <w:rPr>
          <w:b/>
          <w:bCs/>
          <w:sz w:val="24"/>
          <w:szCs w:val="24"/>
        </w:rPr>
        <w:t>MAJOR REPAIR/ALTERATIONS</w:t>
      </w:r>
      <w:bookmarkEnd w:id="24"/>
      <w:bookmarkEnd w:id="25"/>
    </w:p>
    <w:p w14:paraId="27926740" w14:textId="77777777" w:rsidR="00212862" w:rsidRDefault="00212862" w:rsidP="0067486D">
      <w:pPr>
        <w:ind w:left="1134" w:hanging="1134"/>
        <w:rPr>
          <w:szCs w:val="24"/>
        </w:rPr>
      </w:pPr>
    </w:p>
    <w:p w14:paraId="2AEA06F6" w14:textId="77777777" w:rsidR="00365962" w:rsidRPr="000A4D58" w:rsidRDefault="00365962" w:rsidP="0067486D">
      <w:pPr>
        <w:ind w:left="1134" w:hanging="1134"/>
        <w:rPr>
          <w:szCs w:val="24"/>
        </w:rPr>
      </w:pPr>
    </w:p>
    <w:p w14:paraId="368FC576" w14:textId="77777777" w:rsidR="00212862" w:rsidRPr="000A4D58" w:rsidRDefault="00212862" w:rsidP="0067486D">
      <w:pPr>
        <w:pStyle w:val="Ttulo2"/>
        <w:spacing w:before="0" w:after="0"/>
        <w:ind w:left="1134" w:hanging="1134"/>
        <w:rPr>
          <w:sz w:val="24"/>
          <w:szCs w:val="24"/>
          <w:lang w:val="en-US"/>
        </w:rPr>
      </w:pPr>
      <w:r w:rsidRPr="000A4D58">
        <w:rPr>
          <w:sz w:val="24"/>
          <w:szCs w:val="24"/>
          <w:lang w:val="en-US"/>
        </w:rPr>
        <w:t>This section should specify how the AMO will obtain or establish the process to obtain necessary ANAC approvals when there is no previously approved technical data, prior to the incorporation, of major repairs and major alterations.</w:t>
      </w:r>
    </w:p>
    <w:p w14:paraId="44971715" w14:textId="77777777" w:rsidR="00212862" w:rsidRPr="000A4D58" w:rsidRDefault="00212862" w:rsidP="000A4D58">
      <w:pPr>
        <w:rPr>
          <w:szCs w:val="24"/>
          <w:lang w:val="en-US"/>
        </w:rPr>
      </w:pPr>
    </w:p>
    <w:p w14:paraId="735D6AF3" w14:textId="3A3BC136" w:rsidR="00212862" w:rsidRPr="00377CD4" w:rsidRDefault="00212862" w:rsidP="0067486D">
      <w:pPr>
        <w:pStyle w:val="Ttulo2"/>
        <w:spacing w:before="0" w:after="0"/>
        <w:ind w:left="1134" w:hanging="1134"/>
        <w:rPr>
          <w:sz w:val="24"/>
          <w:szCs w:val="24"/>
          <w:lang w:val="en-US"/>
        </w:rPr>
      </w:pPr>
      <w:r w:rsidRPr="00377CD4">
        <w:rPr>
          <w:sz w:val="24"/>
          <w:szCs w:val="24"/>
          <w:lang w:val="en-US"/>
        </w:rPr>
        <w:t xml:space="preserve">It should comprise procedures on how foreign AMO assures that major repairs and major alterations, </w:t>
      </w:r>
      <w:r w:rsidR="008E090D" w:rsidRPr="00377CD4">
        <w:rPr>
          <w:sz w:val="24"/>
          <w:szCs w:val="24"/>
          <w:lang w:val="en-US"/>
        </w:rPr>
        <w:t>according to</w:t>
      </w:r>
      <w:r w:rsidRPr="00377CD4">
        <w:rPr>
          <w:sz w:val="24"/>
          <w:szCs w:val="24"/>
          <w:lang w:val="en-US"/>
        </w:rPr>
        <w:t xml:space="preserve"> applicable ANAC criteria, are incorporated only when foreign AMO is granted by ANAC of the appropriate approvals.</w:t>
      </w:r>
    </w:p>
    <w:p w14:paraId="61DCE2D0" w14:textId="77777777" w:rsidR="00212862" w:rsidRPr="00377CD4" w:rsidRDefault="00212862" w:rsidP="0067486D">
      <w:pPr>
        <w:ind w:left="1134" w:hanging="1134"/>
        <w:rPr>
          <w:szCs w:val="24"/>
          <w:lang w:val="en-US"/>
        </w:rPr>
      </w:pPr>
    </w:p>
    <w:p w14:paraId="71F62D30" w14:textId="77777777" w:rsidR="00212862" w:rsidRPr="000A4D58" w:rsidRDefault="00212862" w:rsidP="0067486D">
      <w:pPr>
        <w:pStyle w:val="Ttulo2"/>
        <w:spacing w:before="0" w:after="0"/>
        <w:ind w:left="1134" w:hanging="1134"/>
        <w:rPr>
          <w:sz w:val="24"/>
          <w:szCs w:val="24"/>
          <w:lang w:val="en-US"/>
        </w:rPr>
      </w:pPr>
      <w:r w:rsidRPr="00377CD4">
        <w:rPr>
          <w:sz w:val="24"/>
          <w:szCs w:val="24"/>
          <w:lang w:val="en-US"/>
        </w:rPr>
        <w:t xml:space="preserve">Major </w:t>
      </w:r>
      <w:r w:rsidRPr="00377CD4">
        <w:rPr>
          <w:sz w:val="24"/>
          <w:szCs w:val="24"/>
          <w:u w:val="single"/>
          <w:lang w:val="en-US"/>
        </w:rPr>
        <w:t>repair</w:t>
      </w:r>
      <w:r w:rsidRPr="00377CD4">
        <w:rPr>
          <w:sz w:val="24"/>
          <w:szCs w:val="24"/>
          <w:lang w:val="en-US"/>
        </w:rPr>
        <w:t xml:space="preserve"> performed by the foreign AMO to any aeronautical product related to a Brazilian </w:t>
      </w:r>
      <w:r w:rsidRPr="000A4D58">
        <w:rPr>
          <w:sz w:val="24"/>
          <w:szCs w:val="24"/>
          <w:lang w:val="en-US"/>
        </w:rPr>
        <w:t>registered aircraft shall be accomplished in accordance with:</w:t>
      </w:r>
    </w:p>
    <w:p w14:paraId="0C306C4C" w14:textId="77777777" w:rsidR="00212862" w:rsidRPr="000A4D58" w:rsidRDefault="00212862" w:rsidP="000A4D58">
      <w:pPr>
        <w:rPr>
          <w:szCs w:val="24"/>
          <w:lang w:val="en-US"/>
        </w:rPr>
      </w:pPr>
    </w:p>
    <w:p w14:paraId="38B75BC7" w14:textId="0C31D98E" w:rsidR="00212862" w:rsidRPr="00377CD4" w:rsidRDefault="00212862" w:rsidP="009C4AA8">
      <w:pPr>
        <w:pStyle w:val="PargrafodaLista"/>
        <w:numPr>
          <w:ilvl w:val="0"/>
          <w:numId w:val="29"/>
        </w:numPr>
        <w:contextualSpacing/>
        <w:rPr>
          <w:rFonts w:eastAsiaTheme="majorEastAsia"/>
          <w:szCs w:val="24"/>
        </w:rPr>
      </w:pPr>
      <w:proofErr w:type="spellStart"/>
      <w:r w:rsidRPr="00377CD4">
        <w:rPr>
          <w:rFonts w:eastAsiaTheme="majorEastAsia"/>
          <w:szCs w:val="24"/>
        </w:rPr>
        <w:t>manufacture</w:t>
      </w:r>
      <w:r w:rsidR="008E090D">
        <w:rPr>
          <w:rFonts w:eastAsiaTheme="majorEastAsia"/>
          <w:szCs w:val="24"/>
        </w:rPr>
        <w:t>r</w:t>
      </w:r>
      <w:r w:rsidRPr="00377CD4">
        <w:rPr>
          <w:rFonts w:eastAsiaTheme="majorEastAsia"/>
          <w:szCs w:val="24"/>
        </w:rPr>
        <w:t>’s</w:t>
      </w:r>
      <w:proofErr w:type="spellEnd"/>
      <w:r w:rsidRPr="00377CD4">
        <w:rPr>
          <w:rFonts w:eastAsiaTheme="majorEastAsia"/>
          <w:szCs w:val="24"/>
        </w:rPr>
        <w:t xml:space="preserve"> data;</w:t>
      </w:r>
    </w:p>
    <w:p w14:paraId="6D48B5A9" w14:textId="77777777" w:rsidR="00212862" w:rsidRPr="00377CD4" w:rsidRDefault="00212862" w:rsidP="009C4AA8">
      <w:pPr>
        <w:pStyle w:val="PargrafodaLista"/>
        <w:numPr>
          <w:ilvl w:val="0"/>
          <w:numId w:val="29"/>
        </w:numPr>
        <w:contextualSpacing/>
        <w:rPr>
          <w:rFonts w:eastAsiaTheme="majorEastAsia"/>
          <w:szCs w:val="24"/>
          <w:lang w:val="en-US"/>
        </w:rPr>
      </w:pPr>
      <w:r w:rsidRPr="00377CD4">
        <w:rPr>
          <w:rFonts w:eastAsiaTheme="majorEastAsia"/>
          <w:szCs w:val="24"/>
          <w:lang w:val="en-US"/>
        </w:rPr>
        <w:t>data issued by the state of design CAA; or</w:t>
      </w:r>
    </w:p>
    <w:p w14:paraId="196E0278" w14:textId="77777777" w:rsidR="00212862" w:rsidRPr="00377CD4" w:rsidRDefault="00212862" w:rsidP="009C4AA8">
      <w:pPr>
        <w:pStyle w:val="PargrafodaLista"/>
        <w:numPr>
          <w:ilvl w:val="0"/>
          <w:numId w:val="29"/>
        </w:numPr>
        <w:contextualSpacing/>
        <w:jc w:val="left"/>
        <w:rPr>
          <w:rFonts w:eastAsiaTheme="majorEastAsia"/>
          <w:szCs w:val="24"/>
        </w:rPr>
      </w:pPr>
      <w:r w:rsidRPr="00377CD4">
        <w:rPr>
          <w:rFonts w:eastAsiaTheme="majorEastAsia"/>
          <w:szCs w:val="24"/>
        </w:rPr>
        <w:t xml:space="preserve">data </w:t>
      </w:r>
      <w:proofErr w:type="spellStart"/>
      <w:r w:rsidRPr="00377CD4">
        <w:rPr>
          <w:rFonts w:eastAsiaTheme="majorEastAsia"/>
          <w:szCs w:val="24"/>
        </w:rPr>
        <w:t>issued</w:t>
      </w:r>
      <w:proofErr w:type="spellEnd"/>
      <w:r w:rsidRPr="00377CD4">
        <w:rPr>
          <w:rFonts w:eastAsiaTheme="majorEastAsia"/>
          <w:szCs w:val="24"/>
        </w:rPr>
        <w:t xml:space="preserve"> </w:t>
      </w:r>
      <w:proofErr w:type="spellStart"/>
      <w:r w:rsidRPr="00377CD4">
        <w:rPr>
          <w:rFonts w:eastAsiaTheme="majorEastAsia"/>
          <w:szCs w:val="24"/>
        </w:rPr>
        <w:t>by</w:t>
      </w:r>
      <w:proofErr w:type="spellEnd"/>
      <w:r w:rsidRPr="00377CD4">
        <w:rPr>
          <w:rFonts w:eastAsiaTheme="majorEastAsia"/>
          <w:szCs w:val="24"/>
        </w:rPr>
        <w:t xml:space="preserve"> ANAC.</w:t>
      </w:r>
    </w:p>
    <w:p w14:paraId="2C6162A1" w14:textId="77777777" w:rsidR="00212862" w:rsidRPr="000A4D58" w:rsidRDefault="00212862" w:rsidP="000A4D58">
      <w:pPr>
        <w:pStyle w:val="PargrafodaLista"/>
        <w:ind w:left="1134"/>
        <w:rPr>
          <w:rFonts w:eastAsiaTheme="majorEastAsia"/>
          <w:szCs w:val="24"/>
        </w:rPr>
      </w:pPr>
    </w:p>
    <w:p w14:paraId="2F117456" w14:textId="58C84276" w:rsidR="00212862" w:rsidRPr="000A4D58" w:rsidRDefault="00212862" w:rsidP="00377CD4">
      <w:pPr>
        <w:ind w:left="1440"/>
        <w:rPr>
          <w:rFonts w:eastAsiaTheme="majorEastAsia"/>
          <w:szCs w:val="24"/>
          <w:lang w:val="en-US"/>
        </w:rPr>
      </w:pPr>
      <w:r w:rsidRPr="000A4D58">
        <w:rPr>
          <w:rFonts w:eastAsiaTheme="majorEastAsia"/>
          <w:i/>
          <w:iCs/>
          <w:szCs w:val="24"/>
          <w:lang w:val="en-US"/>
        </w:rPr>
        <w:t>Note - See RBAC 145.201(c)(2), IS 43.13-004; IS 43.9-001.</w:t>
      </w:r>
    </w:p>
    <w:p w14:paraId="4BA8C369" w14:textId="77777777" w:rsidR="00212862" w:rsidRPr="000A4D58" w:rsidRDefault="00212862" w:rsidP="000A4D58">
      <w:pPr>
        <w:ind w:left="1416"/>
        <w:rPr>
          <w:rFonts w:eastAsiaTheme="majorEastAsia"/>
          <w:szCs w:val="24"/>
          <w:lang w:val="en-US"/>
        </w:rPr>
      </w:pPr>
    </w:p>
    <w:p w14:paraId="245D6784" w14:textId="170AAA1A" w:rsidR="00212862" w:rsidRPr="00144700" w:rsidRDefault="00212862" w:rsidP="005328C9">
      <w:pPr>
        <w:pStyle w:val="Ttulo2"/>
        <w:spacing w:before="0" w:after="0"/>
        <w:ind w:left="1134" w:hanging="1134"/>
        <w:rPr>
          <w:sz w:val="24"/>
          <w:szCs w:val="24"/>
          <w:lang w:val="en-US"/>
        </w:rPr>
      </w:pPr>
      <w:r w:rsidRPr="0172A405">
        <w:rPr>
          <w:sz w:val="24"/>
          <w:szCs w:val="24"/>
          <w:lang w:val="en-US"/>
        </w:rPr>
        <w:t xml:space="preserve">Major </w:t>
      </w:r>
      <w:r w:rsidRPr="0172A405">
        <w:rPr>
          <w:sz w:val="24"/>
          <w:szCs w:val="24"/>
          <w:u w:val="single"/>
          <w:lang w:val="en-US"/>
        </w:rPr>
        <w:t>alterations</w:t>
      </w:r>
      <w:r w:rsidRPr="0172A405">
        <w:rPr>
          <w:sz w:val="24"/>
          <w:szCs w:val="24"/>
          <w:lang w:val="en-US"/>
        </w:rPr>
        <w:t xml:space="preserve"> performed by the foreign</w:t>
      </w:r>
      <w:r w:rsidR="008E090D" w:rsidRPr="0172A405">
        <w:rPr>
          <w:sz w:val="24"/>
          <w:szCs w:val="24"/>
          <w:lang w:val="en-US"/>
        </w:rPr>
        <w:t xml:space="preserve"> AMO</w:t>
      </w:r>
      <w:r w:rsidRPr="0172A405">
        <w:rPr>
          <w:sz w:val="24"/>
          <w:szCs w:val="24"/>
          <w:lang w:val="en-US"/>
        </w:rPr>
        <w:t xml:space="preserve"> to any aeronautical product related to a Brazilian registered aircraft shall be accomplished in accordance with data previously approved in Brazil. </w:t>
      </w:r>
      <w:r w:rsidRPr="00144700">
        <w:rPr>
          <w:sz w:val="24"/>
          <w:szCs w:val="24"/>
          <w:lang w:val="en-US"/>
        </w:rPr>
        <w:t>This documentation shall be referenced on ANAC form F-400-04</w:t>
      </w:r>
      <w:r w:rsidR="009E564D">
        <w:rPr>
          <w:sz w:val="24"/>
          <w:szCs w:val="24"/>
          <w:lang w:val="en-US"/>
        </w:rPr>
        <w:t xml:space="preserve"> (also referred as Form SEGVOO 001)</w:t>
      </w:r>
      <w:r w:rsidRPr="00144700">
        <w:rPr>
          <w:sz w:val="24"/>
          <w:szCs w:val="24"/>
          <w:lang w:val="en-US"/>
        </w:rPr>
        <w:t>.</w:t>
      </w:r>
    </w:p>
    <w:p w14:paraId="2E58FAA9" w14:textId="77777777" w:rsidR="00212862" w:rsidRPr="00144700" w:rsidRDefault="00212862" w:rsidP="005328C9">
      <w:pPr>
        <w:ind w:left="1134" w:hanging="1134"/>
        <w:rPr>
          <w:szCs w:val="24"/>
          <w:lang w:val="en-US"/>
        </w:rPr>
      </w:pPr>
    </w:p>
    <w:p w14:paraId="2694F8B7" w14:textId="6A47D20F" w:rsidR="00212862" w:rsidRPr="000A4D58" w:rsidRDefault="00212862" w:rsidP="005328C9">
      <w:pPr>
        <w:pStyle w:val="Ttulo2"/>
        <w:spacing w:before="0" w:after="0"/>
        <w:ind w:left="1134" w:hanging="1134"/>
        <w:rPr>
          <w:sz w:val="24"/>
          <w:szCs w:val="24"/>
          <w:lang w:val="en-US"/>
        </w:rPr>
      </w:pPr>
      <w:r w:rsidRPr="000A4D58">
        <w:rPr>
          <w:sz w:val="24"/>
          <w:szCs w:val="24"/>
          <w:lang w:val="en-US"/>
        </w:rPr>
        <w:t xml:space="preserve">For an </w:t>
      </w:r>
      <w:r w:rsidRPr="005328C9">
        <w:rPr>
          <w:sz w:val="24"/>
          <w:szCs w:val="24"/>
          <w:lang w:val="en-US"/>
        </w:rPr>
        <w:t xml:space="preserve">STC that is not approved by Brazilian authority, before the installation on a Brazilian aeronautical product, the STC holder must apply for a CST (Brazilian STC </w:t>
      </w:r>
      <w:r w:rsidR="004420B6">
        <w:rPr>
          <w:sz w:val="24"/>
          <w:szCs w:val="24"/>
          <w:lang w:val="en-US"/>
        </w:rPr>
        <w:t>-</w:t>
      </w:r>
      <w:r w:rsidRPr="005328C9">
        <w:rPr>
          <w:sz w:val="24"/>
          <w:szCs w:val="24"/>
          <w:lang w:val="en-US"/>
        </w:rPr>
        <w:t xml:space="preserve"> former CHST) to be issued by ANAC (see https://sistemas.anac.gov.br/certificacao/CHST/CHST.asp), following the procedures stated in the IS 21-010 (or FAA AC 21-2) and IS 21-004 in their latest revisions (These IS are written in Portuguese only).</w:t>
      </w:r>
    </w:p>
    <w:p w14:paraId="3C165DB8" w14:textId="77777777" w:rsidR="00212862" w:rsidRPr="000A4D58" w:rsidRDefault="00212862" w:rsidP="005328C9">
      <w:pPr>
        <w:ind w:left="1134" w:hanging="1134"/>
        <w:rPr>
          <w:szCs w:val="24"/>
          <w:lang w:val="en-US"/>
        </w:rPr>
      </w:pPr>
    </w:p>
    <w:p w14:paraId="4116427F" w14:textId="78E6FED5" w:rsidR="00212862" w:rsidRPr="005328C9" w:rsidRDefault="00212862" w:rsidP="005328C9">
      <w:pPr>
        <w:pStyle w:val="Ttulo2"/>
        <w:spacing w:before="0" w:after="0"/>
        <w:ind w:left="1134" w:hanging="1134"/>
        <w:rPr>
          <w:sz w:val="24"/>
          <w:szCs w:val="24"/>
          <w:lang w:val="en-US"/>
        </w:rPr>
      </w:pPr>
      <w:r w:rsidRPr="005328C9">
        <w:rPr>
          <w:sz w:val="24"/>
          <w:szCs w:val="24"/>
          <w:lang w:val="en-US"/>
        </w:rPr>
        <w:t xml:space="preserve">Modifications bearing a CST can be embodied to Brazilian registered products, as long as the CST holder grants to the </w:t>
      </w:r>
      <w:r w:rsidR="006E35C5">
        <w:rPr>
          <w:sz w:val="24"/>
          <w:szCs w:val="24"/>
          <w:lang w:val="en-US"/>
        </w:rPr>
        <w:t>AMO</w:t>
      </w:r>
      <w:r w:rsidRPr="005328C9">
        <w:rPr>
          <w:sz w:val="24"/>
          <w:szCs w:val="24"/>
          <w:lang w:val="en-US"/>
        </w:rPr>
        <w:t xml:space="preserve"> a written authorization to such intent and supplies </w:t>
      </w:r>
      <w:r w:rsidRPr="005328C9">
        <w:rPr>
          <w:sz w:val="24"/>
          <w:szCs w:val="24"/>
          <w:lang w:val="en-US"/>
        </w:rPr>
        <w:lastRenderedPageBreak/>
        <w:t>all data needed to accomplish the CST. For a reference list of all CST, see ANAC website: https://sistemas.anac.gov.br/certificacao/CHST/CHST.asp.</w:t>
      </w:r>
    </w:p>
    <w:p w14:paraId="0E01D622" w14:textId="77777777" w:rsidR="00212862" w:rsidRPr="005328C9" w:rsidRDefault="00212862" w:rsidP="005328C9">
      <w:pPr>
        <w:ind w:left="1134" w:hanging="1134"/>
        <w:rPr>
          <w:szCs w:val="24"/>
          <w:lang w:val="en-US"/>
        </w:rPr>
      </w:pPr>
    </w:p>
    <w:p w14:paraId="7780A194" w14:textId="77777777" w:rsidR="00212862" w:rsidRPr="005328C9" w:rsidRDefault="00212862" w:rsidP="005328C9">
      <w:pPr>
        <w:pStyle w:val="Ttulo2"/>
        <w:spacing w:before="0" w:after="0"/>
        <w:ind w:left="1134" w:hanging="1134"/>
        <w:rPr>
          <w:sz w:val="24"/>
          <w:szCs w:val="24"/>
          <w:lang w:val="en-US"/>
        </w:rPr>
      </w:pPr>
      <w:r w:rsidRPr="005328C9">
        <w:rPr>
          <w:sz w:val="24"/>
          <w:szCs w:val="24"/>
          <w:lang w:val="en-US"/>
        </w:rPr>
        <w:t>The Supplement must specify that in the case of foreign AMO major repairs and major alterations of Brazilian products, such repairs and alterations must be recorded on ANAC Form F-400-04 (similar to FAA form 337) (see IS 43.9-001 with instructions for completing the form F-400-04) in 2 (two) copies, one for the operator and one for the AMO.</w:t>
      </w:r>
    </w:p>
    <w:p w14:paraId="1CC392B2" w14:textId="77777777" w:rsidR="00212862" w:rsidRPr="000A4D58" w:rsidRDefault="00212862" w:rsidP="005328C9">
      <w:pPr>
        <w:ind w:left="1134" w:hanging="1134"/>
        <w:rPr>
          <w:szCs w:val="24"/>
          <w:lang w:val="en-US"/>
        </w:rPr>
      </w:pPr>
    </w:p>
    <w:p w14:paraId="15DF67BF" w14:textId="77777777" w:rsidR="00212862" w:rsidRPr="000A4D58" w:rsidRDefault="00212862" w:rsidP="005328C9">
      <w:pPr>
        <w:pStyle w:val="Ttulo2"/>
        <w:spacing w:before="0" w:after="0"/>
        <w:ind w:left="1134" w:hanging="1134"/>
        <w:rPr>
          <w:sz w:val="24"/>
          <w:szCs w:val="24"/>
          <w:lang w:val="en-US"/>
        </w:rPr>
      </w:pPr>
      <w:r w:rsidRPr="000A4D58">
        <w:rPr>
          <w:sz w:val="24"/>
          <w:szCs w:val="24"/>
          <w:lang w:val="en-US"/>
        </w:rPr>
        <w:t>Certain alterations and repairs are eligible for field approval, according to the policy in force at ANAC.</w:t>
      </w:r>
    </w:p>
    <w:p w14:paraId="369BBCE4" w14:textId="77777777" w:rsidR="00212862" w:rsidRPr="000A4D58" w:rsidRDefault="00212862" w:rsidP="005328C9">
      <w:pPr>
        <w:ind w:left="1134" w:hanging="1134"/>
        <w:rPr>
          <w:szCs w:val="24"/>
          <w:lang w:val="en-US"/>
        </w:rPr>
      </w:pPr>
    </w:p>
    <w:p w14:paraId="0FAA3AA4" w14:textId="77777777" w:rsidR="00212862" w:rsidRDefault="00212862" w:rsidP="005328C9">
      <w:pPr>
        <w:pStyle w:val="Ttulo2"/>
        <w:spacing w:before="0" w:after="0"/>
        <w:ind w:left="1134" w:hanging="1134"/>
        <w:rPr>
          <w:sz w:val="24"/>
          <w:szCs w:val="24"/>
          <w:lang w:val="en-US"/>
        </w:rPr>
      </w:pPr>
      <w:r w:rsidRPr="000A4D58">
        <w:rPr>
          <w:sz w:val="24"/>
          <w:szCs w:val="24"/>
          <w:lang w:val="en-US"/>
        </w:rPr>
        <w:t>Appropriate consultation to current Brazilian policies, ANAC requirements and other guidance materials will be made by ANAC personnel prior to assuming a field approval process is applicable to a specific major alteration or repair.</w:t>
      </w:r>
    </w:p>
    <w:p w14:paraId="39B9BDBB" w14:textId="77777777" w:rsidR="005328C9" w:rsidRPr="005328C9" w:rsidRDefault="005328C9" w:rsidP="005328C9">
      <w:pPr>
        <w:rPr>
          <w:lang w:val="en-US" w:eastAsia="pt-BR"/>
        </w:rPr>
      </w:pPr>
    </w:p>
    <w:p w14:paraId="0219D2FC" w14:textId="77777777" w:rsidR="005328C9" w:rsidRPr="005328C9" w:rsidRDefault="005328C9" w:rsidP="005328C9">
      <w:pPr>
        <w:rPr>
          <w:lang w:val="en-US" w:eastAsia="pt-BR"/>
        </w:rPr>
      </w:pPr>
    </w:p>
    <w:p w14:paraId="1A2C5642" w14:textId="52205B2C" w:rsidR="005328C9" w:rsidRDefault="008E090D" w:rsidP="00927C19">
      <w:pPr>
        <w:pStyle w:val="Ttulo1"/>
        <w:spacing w:before="0" w:after="0"/>
        <w:ind w:left="1134" w:hanging="1134"/>
        <w:rPr>
          <w:b/>
          <w:bCs/>
          <w:sz w:val="24"/>
          <w:szCs w:val="24"/>
          <w:lang w:val="en-US"/>
        </w:rPr>
      </w:pPr>
      <w:bookmarkStart w:id="26" w:name="_Toc190098108"/>
      <w:r w:rsidRPr="008E090D">
        <w:rPr>
          <w:b/>
          <w:bCs/>
          <w:sz w:val="24"/>
          <w:szCs w:val="24"/>
          <w:lang w:val="en-US"/>
        </w:rPr>
        <w:t>RELEASE AND ACCEPTANCE OF COMPONENTS / POWERPLANTS / PROPELLERS</w:t>
      </w:r>
      <w:bookmarkEnd w:id="26"/>
    </w:p>
    <w:p w14:paraId="10217980" w14:textId="77777777" w:rsidR="008E090D" w:rsidRDefault="008E090D" w:rsidP="008E090D">
      <w:pPr>
        <w:rPr>
          <w:lang w:val="en-US" w:eastAsia="pt-BR"/>
        </w:rPr>
      </w:pPr>
    </w:p>
    <w:p w14:paraId="4F0DB8D7" w14:textId="77777777" w:rsidR="00365962" w:rsidRPr="008E090D" w:rsidRDefault="00365962" w:rsidP="008E090D">
      <w:pPr>
        <w:rPr>
          <w:lang w:val="en-US" w:eastAsia="pt-BR"/>
        </w:rPr>
      </w:pPr>
    </w:p>
    <w:p w14:paraId="41D38648" w14:textId="09A1F12E" w:rsidR="00212862" w:rsidRDefault="00212862" w:rsidP="005328C9">
      <w:pPr>
        <w:pStyle w:val="Ttulo2"/>
        <w:spacing w:before="0" w:after="0"/>
        <w:ind w:left="1134" w:hanging="1134"/>
        <w:rPr>
          <w:sz w:val="24"/>
          <w:szCs w:val="24"/>
          <w:lang w:val="en-US"/>
        </w:rPr>
      </w:pPr>
      <w:r w:rsidRPr="005328C9">
        <w:rPr>
          <w:sz w:val="24"/>
          <w:szCs w:val="24"/>
          <w:lang w:val="en-US"/>
        </w:rPr>
        <w:t>This section should describe the procedures the Maintenance</w:t>
      </w:r>
      <w:r w:rsidR="004C6D34">
        <w:rPr>
          <w:sz w:val="24"/>
          <w:szCs w:val="24"/>
          <w:lang w:val="en-US"/>
        </w:rPr>
        <w:t xml:space="preserve"> Organization</w:t>
      </w:r>
      <w:r w:rsidRPr="005328C9">
        <w:rPr>
          <w:sz w:val="24"/>
          <w:szCs w:val="24"/>
          <w:lang w:val="en-US"/>
        </w:rPr>
        <w:t xml:space="preserve"> will use to ensure that the release to service of components</w:t>
      </w:r>
      <w:r w:rsidR="004C6D34">
        <w:rPr>
          <w:sz w:val="24"/>
          <w:szCs w:val="24"/>
          <w:lang w:val="en-US"/>
        </w:rPr>
        <w:t>,</w:t>
      </w:r>
      <w:r w:rsidRPr="005328C9">
        <w:rPr>
          <w:sz w:val="24"/>
          <w:szCs w:val="24"/>
          <w:lang w:val="en-US"/>
        </w:rPr>
        <w:t xml:space="preserve"> complete powerplants or propellers will be carried out in accordance with RBAC 43. At the completion of maintenance, an ANAC Form F-100-01 (also referred as Form SEGVOO 003) shall be issued as a maintenance release by the Maintenance</w:t>
      </w:r>
      <w:r w:rsidR="004C6D34" w:rsidRPr="004C6D34">
        <w:rPr>
          <w:sz w:val="24"/>
          <w:szCs w:val="24"/>
          <w:lang w:val="en-US"/>
        </w:rPr>
        <w:t xml:space="preserve"> </w:t>
      </w:r>
      <w:r w:rsidR="004C6D34">
        <w:rPr>
          <w:sz w:val="24"/>
          <w:szCs w:val="24"/>
          <w:lang w:val="en-US"/>
        </w:rPr>
        <w:t>Organization</w:t>
      </w:r>
      <w:r w:rsidRPr="005328C9">
        <w:rPr>
          <w:sz w:val="24"/>
          <w:szCs w:val="24"/>
          <w:lang w:val="en-US"/>
        </w:rPr>
        <w:t>.</w:t>
      </w:r>
    </w:p>
    <w:p w14:paraId="392EEAE4" w14:textId="77777777" w:rsidR="004C6D34" w:rsidRDefault="004C6D34" w:rsidP="004C6D34">
      <w:pPr>
        <w:rPr>
          <w:lang w:val="en-US" w:eastAsia="pt-BR"/>
        </w:rPr>
      </w:pPr>
    </w:p>
    <w:p w14:paraId="2A3F45AC" w14:textId="33A2A43D" w:rsidR="004C6D34" w:rsidRDefault="004C6D34" w:rsidP="004C6D34">
      <w:pPr>
        <w:ind w:left="1440"/>
        <w:rPr>
          <w:lang w:val="en-US" w:eastAsia="pt-BR"/>
        </w:rPr>
      </w:pPr>
      <w:r w:rsidRPr="004C6D34">
        <w:rPr>
          <w:lang w:val="en-US" w:eastAsia="pt-BR"/>
        </w:rPr>
        <w:t xml:space="preserve">Note - </w:t>
      </w:r>
      <w:r w:rsidRPr="004C6D34">
        <w:rPr>
          <w:i/>
          <w:iCs/>
          <w:lang w:val="en-US" w:eastAsia="pt-BR"/>
        </w:rPr>
        <w:t>Component means any component part of an aircraft, including parts, accessories, radios, instruments, or/and emergency equipment. Replacement Parts means parts that will be assembled on the Brazilian aircraft or parts to be installed there on. These parts usually come from manufactures, other AMOs, a pool of parts, exchange of parts, and import of part</w:t>
      </w:r>
      <w:r w:rsidRPr="004C6D34">
        <w:rPr>
          <w:lang w:val="en-US" w:eastAsia="pt-BR"/>
        </w:rPr>
        <w:t>.</w:t>
      </w:r>
    </w:p>
    <w:p w14:paraId="2A69D781" w14:textId="77777777" w:rsidR="008134F8" w:rsidRPr="005328C9" w:rsidRDefault="008134F8" w:rsidP="005328C9">
      <w:pPr>
        <w:rPr>
          <w:lang w:val="en-US" w:eastAsia="pt-BR"/>
        </w:rPr>
      </w:pPr>
    </w:p>
    <w:p w14:paraId="6AD34B53" w14:textId="77777777" w:rsidR="00212862" w:rsidRPr="005328C9" w:rsidRDefault="00212862" w:rsidP="005328C9">
      <w:pPr>
        <w:pStyle w:val="Ttulo2"/>
        <w:spacing w:before="0" w:after="0"/>
        <w:ind w:left="1134" w:hanging="1134"/>
        <w:rPr>
          <w:sz w:val="24"/>
          <w:szCs w:val="24"/>
          <w:lang w:val="en-US"/>
        </w:rPr>
      </w:pPr>
      <w:r w:rsidRPr="005328C9">
        <w:rPr>
          <w:sz w:val="24"/>
          <w:szCs w:val="24"/>
          <w:lang w:val="en-US"/>
        </w:rPr>
        <w:t>The ANAC Form F-100-01 (also referred as Form SEGVOO 003) should include, in block 12, a statement identifying that the service has been released under Brazilian AMO certification, with the Brazilian Maintenance Organization Certificate number and specify any overhaul, repairs, alterations, Airworthiness Directives, replacement parts, PMA parts and quote the reference and issue/revision of the acceptable/approved data used.</w:t>
      </w:r>
    </w:p>
    <w:p w14:paraId="41B3070C" w14:textId="77777777" w:rsidR="005328C9" w:rsidRPr="005328C9" w:rsidRDefault="005328C9" w:rsidP="005328C9">
      <w:pPr>
        <w:rPr>
          <w:lang w:val="en-US" w:eastAsia="pt-BR"/>
        </w:rPr>
      </w:pPr>
    </w:p>
    <w:p w14:paraId="46FDA0D2" w14:textId="70846A7B" w:rsidR="00212862" w:rsidRPr="005328C9" w:rsidRDefault="00212862" w:rsidP="005328C9">
      <w:pPr>
        <w:pStyle w:val="Ttulo2"/>
        <w:spacing w:before="0" w:after="0"/>
        <w:ind w:left="1134" w:hanging="1134"/>
        <w:rPr>
          <w:sz w:val="24"/>
          <w:szCs w:val="24"/>
          <w:lang w:val="en-US"/>
        </w:rPr>
      </w:pPr>
      <w:r w:rsidRPr="005328C9">
        <w:rPr>
          <w:sz w:val="24"/>
          <w:szCs w:val="24"/>
          <w:lang w:val="en-US"/>
        </w:rPr>
        <w:t>The signature of the person returning the component to service shall be in block 19 with the ANAC Maintenance Organi</w:t>
      </w:r>
      <w:r w:rsidR="004C6D34">
        <w:rPr>
          <w:sz w:val="24"/>
          <w:szCs w:val="24"/>
          <w:lang w:val="en-US"/>
        </w:rPr>
        <w:t>z</w:t>
      </w:r>
      <w:r w:rsidRPr="005328C9">
        <w:rPr>
          <w:sz w:val="24"/>
          <w:szCs w:val="24"/>
          <w:lang w:val="en-US"/>
        </w:rPr>
        <w:t>ation Certificate number also in block 20.</w:t>
      </w:r>
    </w:p>
    <w:p w14:paraId="174D5D20" w14:textId="77777777" w:rsidR="005328C9" w:rsidRPr="005328C9" w:rsidRDefault="005328C9" w:rsidP="005328C9">
      <w:pPr>
        <w:rPr>
          <w:lang w:val="en-US" w:eastAsia="pt-BR"/>
        </w:rPr>
      </w:pPr>
    </w:p>
    <w:p w14:paraId="0B0F60E6" w14:textId="03B956A8" w:rsidR="00212862" w:rsidRPr="005328C9" w:rsidRDefault="00212862" w:rsidP="005328C9">
      <w:pPr>
        <w:pStyle w:val="Ttulo2"/>
        <w:spacing w:before="0" w:after="0"/>
        <w:ind w:left="1134" w:hanging="1134"/>
        <w:rPr>
          <w:sz w:val="24"/>
          <w:szCs w:val="24"/>
        </w:rPr>
      </w:pPr>
      <w:r w:rsidRPr="0172A405">
        <w:rPr>
          <w:sz w:val="24"/>
          <w:szCs w:val="24"/>
          <w:lang w:val="en-US"/>
        </w:rPr>
        <w:t>The status of the</w:t>
      </w:r>
      <w:r w:rsidR="00FE637C" w:rsidRPr="0172A405">
        <w:rPr>
          <w:sz w:val="24"/>
          <w:szCs w:val="24"/>
          <w:lang w:val="en-US"/>
        </w:rPr>
        <w:t xml:space="preserve"> item</w:t>
      </w:r>
      <w:r w:rsidRPr="0172A405">
        <w:rPr>
          <w:sz w:val="24"/>
          <w:szCs w:val="24"/>
          <w:lang w:val="en-US"/>
        </w:rPr>
        <w:t xml:space="preserve"> (repaired, inspected, overhauled, etc.) shall appear in block 11 with any relevant comments including detailed references to acceptable/approved data,</w:t>
      </w:r>
      <w:r w:rsidR="009E564D">
        <w:rPr>
          <w:sz w:val="24"/>
          <w:szCs w:val="24"/>
          <w:lang w:val="en-US"/>
        </w:rPr>
        <w:t xml:space="preserve"> ADs</w:t>
      </w:r>
      <w:r w:rsidRPr="0172A405">
        <w:rPr>
          <w:sz w:val="24"/>
          <w:szCs w:val="24"/>
          <w:lang w:val="en-US"/>
        </w:rPr>
        <w:t xml:space="preserve">, etc., in block 12. Example: "Overhauled in accordance with CMM 111, Section X, Rev 2, S/B 23 and ANAC AD </w:t>
      </w:r>
      <w:proofErr w:type="spellStart"/>
      <w:r w:rsidRPr="0172A405">
        <w:rPr>
          <w:sz w:val="24"/>
          <w:szCs w:val="24"/>
          <w:lang w:val="en-US"/>
        </w:rPr>
        <w:t>xyz</w:t>
      </w:r>
      <w:proofErr w:type="spellEnd"/>
      <w:r w:rsidRPr="0172A405">
        <w:rPr>
          <w:sz w:val="24"/>
          <w:szCs w:val="24"/>
          <w:lang w:val="en-US"/>
        </w:rPr>
        <w:t xml:space="preserve"> complied with. </w:t>
      </w:r>
      <w:r w:rsidRPr="0172A405">
        <w:rPr>
          <w:sz w:val="24"/>
          <w:szCs w:val="24"/>
        </w:rPr>
        <w:t xml:space="preserve">Full </w:t>
      </w:r>
      <w:proofErr w:type="spellStart"/>
      <w:r w:rsidRPr="0172A405">
        <w:rPr>
          <w:sz w:val="24"/>
          <w:szCs w:val="24"/>
        </w:rPr>
        <w:t>details</w:t>
      </w:r>
      <w:proofErr w:type="spellEnd"/>
      <w:r w:rsidRPr="0172A405">
        <w:rPr>
          <w:sz w:val="24"/>
          <w:szCs w:val="24"/>
        </w:rPr>
        <w:t xml:space="preserve"> </w:t>
      </w:r>
      <w:proofErr w:type="spellStart"/>
      <w:r w:rsidRPr="0172A405">
        <w:rPr>
          <w:sz w:val="24"/>
          <w:szCs w:val="24"/>
        </w:rPr>
        <w:t>held</w:t>
      </w:r>
      <w:proofErr w:type="spellEnd"/>
      <w:r w:rsidRPr="0172A405">
        <w:rPr>
          <w:sz w:val="24"/>
          <w:szCs w:val="24"/>
        </w:rPr>
        <w:t xml:space="preserve"> </w:t>
      </w:r>
      <w:proofErr w:type="spellStart"/>
      <w:r w:rsidRPr="0172A405">
        <w:rPr>
          <w:sz w:val="24"/>
          <w:szCs w:val="24"/>
        </w:rPr>
        <w:t>on</w:t>
      </w:r>
      <w:proofErr w:type="spellEnd"/>
      <w:r w:rsidRPr="0172A405">
        <w:rPr>
          <w:sz w:val="24"/>
          <w:szCs w:val="24"/>
        </w:rPr>
        <w:t xml:space="preserve"> WO 456"</w:t>
      </w:r>
      <w:r w:rsidR="005328C9" w:rsidRPr="0172A405">
        <w:rPr>
          <w:sz w:val="24"/>
          <w:szCs w:val="24"/>
        </w:rPr>
        <w:t>.</w:t>
      </w:r>
    </w:p>
    <w:p w14:paraId="63953DD2" w14:textId="77777777" w:rsidR="005328C9" w:rsidRPr="005328C9" w:rsidRDefault="005328C9" w:rsidP="005328C9">
      <w:pPr>
        <w:rPr>
          <w:lang w:eastAsia="pt-BR"/>
        </w:rPr>
      </w:pPr>
    </w:p>
    <w:p w14:paraId="68050B67" w14:textId="036113C5" w:rsidR="00212862" w:rsidRPr="005328C9" w:rsidRDefault="00212862" w:rsidP="005328C9">
      <w:pPr>
        <w:pStyle w:val="Ttulo2"/>
        <w:spacing w:before="0" w:after="0"/>
        <w:ind w:left="1134" w:hanging="1134"/>
        <w:rPr>
          <w:sz w:val="24"/>
          <w:szCs w:val="24"/>
          <w:lang w:val="en-US"/>
        </w:rPr>
      </w:pPr>
      <w:r w:rsidRPr="005328C9">
        <w:rPr>
          <w:sz w:val="24"/>
          <w:szCs w:val="24"/>
          <w:lang w:val="en-US"/>
        </w:rPr>
        <w:lastRenderedPageBreak/>
        <w:t>The Maintenance Organi</w:t>
      </w:r>
      <w:r w:rsidR="004C6D34">
        <w:rPr>
          <w:sz w:val="24"/>
          <w:szCs w:val="24"/>
          <w:lang w:val="en-US"/>
        </w:rPr>
        <w:t>z</w:t>
      </w:r>
      <w:r w:rsidRPr="005328C9">
        <w:rPr>
          <w:sz w:val="24"/>
          <w:szCs w:val="24"/>
          <w:lang w:val="en-US"/>
        </w:rPr>
        <w:t>ation will identify in the roster of personnel the staff authorized to issue the ANAC Form F-100-01 (also referred as Form SEGVOO 003) on behalf of the Maintenance Organi</w:t>
      </w:r>
      <w:r w:rsidR="004C6D34">
        <w:rPr>
          <w:sz w:val="24"/>
          <w:szCs w:val="24"/>
          <w:lang w:val="en-US"/>
        </w:rPr>
        <w:t>z</w:t>
      </w:r>
      <w:r w:rsidRPr="005328C9">
        <w:rPr>
          <w:sz w:val="24"/>
          <w:szCs w:val="24"/>
          <w:lang w:val="en-US"/>
        </w:rPr>
        <w:t>ation.</w:t>
      </w:r>
    </w:p>
    <w:p w14:paraId="175B82CF" w14:textId="77777777" w:rsidR="005328C9" w:rsidRPr="005328C9" w:rsidRDefault="005328C9" w:rsidP="005328C9">
      <w:pPr>
        <w:rPr>
          <w:lang w:val="en-US" w:eastAsia="pt-BR"/>
        </w:rPr>
      </w:pPr>
    </w:p>
    <w:p w14:paraId="56894376" w14:textId="77777777" w:rsidR="00E45285" w:rsidRDefault="00212862" w:rsidP="00402A71">
      <w:pPr>
        <w:pStyle w:val="Ttulo2"/>
        <w:spacing w:before="0" w:after="0"/>
        <w:ind w:left="1134" w:hanging="1134"/>
        <w:rPr>
          <w:sz w:val="24"/>
          <w:szCs w:val="24"/>
          <w:lang w:val="en-US"/>
        </w:rPr>
      </w:pPr>
      <w:r w:rsidRPr="00E45285">
        <w:rPr>
          <w:sz w:val="24"/>
          <w:szCs w:val="24"/>
          <w:lang w:val="en-US"/>
        </w:rPr>
        <w:t>The supplement should include information regarding the acceptability of components authorized for use during maintenance that should comply with the next following paragraphs.</w:t>
      </w:r>
    </w:p>
    <w:p w14:paraId="09E91CFA" w14:textId="77777777" w:rsidR="00E45285" w:rsidRPr="00E45285" w:rsidRDefault="00E45285" w:rsidP="00E45285">
      <w:pPr>
        <w:rPr>
          <w:lang w:val="en-US" w:eastAsia="pt-BR"/>
        </w:rPr>
      </w:pPr>
    </w:p>
    <w:p w14:paraId="06D48930" w14:textId="10659343" w:rsidR="00E45285" w:rsidRPr="00204530" w:rsidRDefault="00E45285" w:rsidP="00402A71">
      <w:pPr>
        <w:pStyle w:val="Ttulo2"/>
        <w:spacing w:before="0" w:after="0"/>
        <w:ind w:left="1134" w:hanging="1134"/>
        <w:rPr>
          <w:sz w:val="24"/>
          <w:szCs w:val="24"/>
          <w:lang w:val="en-US"/>
        </w:rPr>
      </w:pPr>
      <w:r w:rsidRPr="0172A405">
        <w:rPr>
          <w:b/>
          <w:bCs/>
          <w:sz w:val="24"/>
          <w:szCs w:val="24"/>
          <w:lang w:val="en-US"/>
        </w:rPr>
        <w:t>Acceptable Aeronautical Articles</w:t>
      </w:r>
      <w:r w:rsidRPr="0172A405">
        <w:rPr>
          <w:sz w:val="24"/>
          <w:szCs w:val="24"/>
          <w:lang w:val="en-US"/>
        </w:rPr>
        <w:t xml:space="preserve">: This section of the Brazilian Supplement will contain procedures on how the RBAC 145 maintenance organization ensures only aeronautical parts (powerplants, propellers, radios, accessories, instruments, emergency </w:t>
      </w:r>
      <w:r w:rsidR="009E564D" w:rsidRPr="0172A405">
        <w:rPr>
          <w:sz w:val="24"/>
          <w:szCs w:val="24"/>
          <w:lang w:val="en-US"/>
        </w:rPr>
        <w:t>equipment</w:t>
      </w:r>
      <w:r w:rsidRPr="0172A405">
        <w:rPr>
          <w:sz w:val="24"/>
          <w:szCs w:val="24"/>
          <w:lang w:val="en-US"/>
        </w:rPr>
        <w:t>, spare components, life limited components, replacement ite</w:t>
      </w:r>
      <w:r w:rsidR="009E564D">
        <w:rPr>
          <w:sz w:val="24"/>
          <w:szCs w:val="24"/>
          <w:lang w:val="en-US"/>
        </w:rPr>
        <w:t>ms</w:t>
      </w:r>
      <w:r w:rsidRPr="0172A405">
        <w:rPr>
          <w:sz w:val="24"/>
          <w:szCs w:val="24"/>
          <w:lang w:val="en-US"/>
        </w:rPr>
        <w:t xml:space="preserve">) that have ANAC </w:t>
      </w:r>
      <w:r w:rsidR="009E564D" w:rsidRPr="0172A405">
        <w:rPr>
          <w:sz w:val="24"/>
          <w:szCs w:val="24"/>
          <w:lang w:val="en-US"/>
        </w:rPr>
        <w:t>acceptable</w:t>
      </w:r>
      <w:r w:rsidRPr="0172A405">
        <w:rPr>
          <w:sz w:val="24"/>
          <w:szCs w:val="24"/>
          <w:lang w:val="en-US"/>
        </w:rPr>
        <w:t xml:space="preserve"> Authorized Release Certificates (ARC) can be fitted onto a Brazilian-registered aircraft, or parts intended to be installed thereon.</w:t>
      </w:r>
    </w:p>
    <w:p w14:paraId="01C60E8E" w14:textId="77777777" w:rsidR="005328C9" w:rsidRDefault="005328C9" w:rsidP="005328C9">
      <w:pPr>
        <w:rPr>
          <w:lang w:val="en-US" w:eastAsia="pt-BR"/>
        </w:rPr>
      </w:pPr>
    </w:p>
    <w:p w14:paraId="4EEF04FF" w14:textId="780AAE74" w:rsidR="00E45285" w:rsidRPr="00132869" w:rsidRDefault="00E45285" w:rsidP="009C4AA8">
      <w:pPr>
        <w:pStyle w:val="PargrafodaLista"/>
        <w:numPr>
          <w:ilvl w:val="0"/>
          <w:numId w:val="30"/>
        </w:numPr>
        <w:contextualSpacing/>
        <w:rPr>
          <w:rFonts w:eastAsiaTheme="majorEastAsia"/>
          <w:szCs w:val="24"/>
          <w:lang w:val="en-US"/>
        </w:rPr>
      </w:pPr>
      <w:r w:rsidRPr="0010107D">
        <w:rPr>
          <w:rFonts w:eastAsiaTheme="majorEastAsia"/>
          <w:b/>
          <w:bCs/>
          <w:szCs w:val="24"/>
          <w:lang w:val="en-US"/>
        </w:rPr>
        <w:t>New Parts</w:t>
      </w:r>
      <w:r w:rsidRPr="0010107D">
        <w:rPr>
          <w:rFonts w:eastAsiaTheme="majorEastAsia"/>
          <w:szCs w:val="24"/>
          <w:lang w:val="en-US"/>
        </w:rPr>
        <w:t>: Only new aeronautical parts that have at least one of the Authorized Release Certificates (ARC)</w:t>
      </w:r>
      <w:r w:rsidR="00132869">
        <w:rPr>
          <w:rFonts w:eastAsiaTheme="majorEastAsia"/>
          <w:szCs w:val="24"/>
          <w:lang w:val="en-US"/>
        </w:rPr>
        <w:t xml:space="preserve"> acceptable </w:t>
      </w:r>
      <w:r w:rsidRPr="0010107D">
        <w:rPr>
          <w:rFonts w:eastAsiaTheme="majorEastAsia"/>
          <w:szCs w:val="24"/>
          <w:lang w:val="en-US"/>
        </w:rPr>
        <w:t xml:space="preserve">by ANAC can be used. </w:t>
      </w:r>
      <w:r w:rsidRPr="00132869">
        <w:rPr>
          <w:rFonts w:eastAsiaTheme="majorEastAsia"/>
          <w:szCs w:val="24"/>
          <w:lang w:val="en-US"/>
        </w:rPr>
        <w:t>For acceptable ARCs</w:t>
      </w:r>
      <w:r w:rsidR="00322FE4" w:rsidRPr="00132869">
        <w:rPr>
          <w:rFonts w:eastAsiaTheme="majorEastAsia"/>
          <w:szCs w:val="24"/>
          <w:lang w:val="en-US"/>
        </w:rPr>
        <w:t>,</w:t>
      </w:r>
      <w:r w:rsidRPr="00132869">
        <w:rPr>
          <w:rFonts w:eastAsiaTheme="majorEastAsia"/>
          <w:szCs w:val="24"/>
          <w:lang w:val="en-US"/>
        </w:rPr>
        <w:t xml:space="preserve"> see the Note below.</w:t>
      </w:r>
    </w:p>
    <w:p w14:paraId="429F7A49" w14:textId="0AC5277A" w:rsidR="00E45285" w:rsidRPr="00132869" w:rsidRDefault="00E45285" w:rsidP="00E45285">
      <w:pPr>
        <w:pStyle w:val="PargrafodaLista"/>
        <w:ind w:left="1854"/>
        <w:contextualSpacing/>
        <w:rPr>
          <w:rFonts w:eastAsiaTheme="majorEastAsia"/>
          <w:szCs w:val="24"/>
          <w:lang w:val="en-US"/>
        </w:rPr>
      </w:pPr>
    </w:p>
    <w:p w14:paraId="7B231F94" w14:textId="5C8C423F" w:rsidR="00E45285" w:rsidRPr="00E45285" w:rsidRDefault="00E45285" w:rsidP="009C4AA8">
      <w:pPr>
        <w:pStyle w:val="PargrafodaLista"/>
        <w:numPr>
          <w:ilvl w:val="0"/>
          <w:numId w:val="30"/>
        </w:numPr>
        <w:contextualSpacing/>
        <w:rPr>
          <w:rFonts w:eastAsiaTheme="majorEastAsia"/>
          <w:szCs w:val="24"/>
        </w:rPr>
      </w:pPr>
      <w:r w:rsidRPr="006044AE">
        <w:rPr>
          <w:rFonts w:eastAsiaTheme="majorEastAsia"/>
          <w:b/>
          <w:bCs/>
          <w:szCs w:val="24"/>
          <w:lang w:val="en-US"/>
        </w:rPr>
        <w:t>Maintained Parts (Brazilian operated articles which are subjected to maintenance services):</w:t>
      </w:r>
      <w:r w:rsidRPr="006044AE">
        <w:rPr>
          <w:rFonts w:eastAsiaTheme="majorEastAsia"/>
          <w:szCs w:val="24"/>
          <w:lang w:val="en-US"/>
        </w:rPr>
        <w:t xml:space="preserve"> Only maintained aeronautical parts that have the acceptable ARCs can be fitted into a Brazil-registered aircraft, or parts intended to be installed thereon. </w:t>
      </w:r>
      <w:r w:rsidRPr="00E45285">
        <w:rPr>
          <w:rFonts w:eastAsiaTheme="majorEastAsia"/>
          <w:szCs w:val="24"/>
        </w:rPr>
        <w:t xml:space="preserve">For </w:t>
      </w:r>
      <w:proofErr w:type="spellStart"/>
      <w:r w:rsidRPr="00E45285">
        <w:rPr>
          <w:rFonts w:eastAsiaTheme="majorEastAsia"/>
          <w:szCs w:val="24"/>
        </w:rPr>
        <w:t>acceptable</w:t>
      </w:r>
      <w:proofErr w:type="spellEnd"/>
      <w:r w:rsidRPr="00E45285">
        <w:rPr>
          <w:rFonts w:eastAsiaTheme="majorEastAsia"/>
          <w:szCs w:val="24"/>
        </w:rPr>
        <w:t xml:space="preserve"> </w:t>
      </w:r>
      <w:proofErr w:type="spellStart"/>
      <w:r w:rsidRPr="00E45285">
        <w:rPr>
          <w:rFonts w:eastAsiaTheme="majorEastAsia"/>
          <w:szCs w:val="24"/>
        </w:rPr>
        <w:t>ARCs</w:t>
      </w:r>
      <w:proofErr w:type="spellEnd"/>
      <w:r w:rsidR="00322FE4">
        <w:rPr>
          <w:rFonts w:eastAsiaTheme="majorEastAsia"/>
          <w:szCs w:val="24"/>
        </w:rPr>
        <w:t>,</w:t>
      </w:r>
      <w:r w:rsidRPr="00E45285">
        <w:rPr>
          <w:rFonts w:eastAsiaTheme="majorEastAsia"/>
          <w:szCs w:val="24"/>
        </w:rPr>
        <w:t xml:space="preserve"> </w:t>
      </w:r>
      <w:proofErr w:type="spellStart"/>
      <w:r w:rsidRPr="00E45285">
        <w:rPr>
          <w:rFonts w:eastAsiaTheme="majorEastAsia"/>
          <w:szCs w:val="24"/>
        </w:rPr>
        <w:t>see</w:t>
      </w:r>
      <w:proofErr w:type="spellEnd"/>
      <w:r w:rsidRPr="00E45285">
        <w:rPr>
          <w:rFonts w:eastAsiaTheme="majorEastAsia"/>
          <w:szCs w:val="24"/>
        </w:rPr>
        <w:t xml:space="preserve"> </w:t>
      </w:r>
      <w:proofErr w:type="spellStart"/>
      <w:r w:rsidRPr="00E45285">
        <w:rPr>
          <w:rFonts w:eastAsiaTheme="majorEastAsia"/>
          <w:szCs w:val="24"/>
        </w:rPr>
        <w:t>the</w:t>
      </w:r>
      <w:proofErr w:type="spellEnd"/>
      <w:r w:rsidRPr="00E45285">
        <w:rPr>
          <w:rFonts w:eastAsiaTheme="majorEastAsia"/>
          <w:szCs w:val="24"/>
        </w:rPr>
        <w:t xml:space="preserve"> Note </w:t>
      </w:r>
      <w:proofErr w:type="spellStart"/>
      <w:r w:rsidRPr="00E45285">
        <w:rPr>
          <w:rFonts w:eastAsiaTheme="majorEastAsia"/>
          <w:szCs w:val="24"/>
        </w:rPr>
        <w:t>below</w:t>
      </w:r>
      <w:proofErr w:type="spellEnd"/>
      <w:r w:rsidRPr="00E45285">
        <w:rPr>
          <w:rFonts w:eastAsiaTheme="majorEastAsia"/>
          <w:szCs w:val="24"/>
        </w:rPr>
        <w:t>.</w:t>
      </w:r>
    </w:p>
    <w:p w14:paraId="0D7F6189" w14:textId="1DD17E48" w:rsidR="00E45285" w:rsidRPr="00E45285" w:rsidRDefault="00E45285" w:rsidP="00E45285">
      <w:pPr>
        <w:pStyle w:val="PargrafodaLista"/>
        <w:ind w:left="1854"/>
        <w:contextualSpacing/>
        <w:rPr>
          <w:rFonts w:eastAsiaTheme="majorEastAsia"/>
          <w:szCs w:val="24"/>
        </w:rPr>
      </w:pPr>
    </w:p>
    <w:p w14:paraId="6ACD867B" w14:textId="31341B3E" w:rsidR="00E45285" w:rsidRPr="00E45285" w:rsidRDefault="00E45285" w:rsidP="009C4AA8">
      <w:pPr>
        <w:pStyle w:val="PargrafodaLista"/>
        <w:numPr>
          <w:ilvl w:val="0"/>
          <w:numId w:val="30"/>
        </w:numPr>
        <w:contextualSpacing/>
        <w:rPr>
          <w:lang w:eastAsia="pt-BR"/>
        </w:rPr>
      </w:pPr>
      <w:r w:rsidRPr="006044AE">
        <w:rPr>
          <w:rFonts w:eastAsiaTheme="majorEastAsia"/>
          <w:b/>
          <w:bCs/>
          <w:szCs w:val="24"/>
          <w:lang w:val="en-US"/>
        </w:rPr>
        <w:t>Used Spare Parts (Import of Used Parts, used parts from Pool, exchange):</w:t>
      </w:r>
      <w:r w:rsidRPr="006044AE">
        <w:rPr>
          <w:rFonts w:eastAsiaTheme="majorEastAsia"/>
          <w:szCs w:val="24"/>
          <w:lang w:val="en-US"/>
        </w:rPr>
        <w:t xml:space="preserve"> Only used spare parts that have the acceptable ARCs can be fitted onto a Brazil-registered aircraft, or parts intended to</w:t>
      </w:r>
      <w:r w:rsidRPr="006044AE">
        <w:rPr>
          <w:lang w:val="en-US" w:eastAsia="pt-BR"/>
        </w:rPr>
        <w:t xml:space="preserve"> be installed thereon. </w:t>
      </w:r>
      <w:r w:rsidRPr="00E45285">
        <w:rPr>
          <w:lang w:eastAsia="pt-BR"/>
        </w:rPr>
        <w:t xml:space="preserve">For </w:t>
      </w:r>
      <w:proofErr w:type="spellStart"/>
      <w:r w:rsidRPr="00E45285">
        <w:rPr>
          <w:lang w:eastAsia="pt-BR"/>
        </w:rPr>
        <w:t>acceptable</w:t>
      </w:r>
      <w:proofErr w:type="spellEnd"/>
      <w:r w:rsidRPr="00E45285">
        <w:rPr>
          <w:lang w:eastAsia="pt-BR"/>
        </w:rPr>
        <w:t xml:space="preserve"> </w:t>
      </w:r>
      <w:proofErr w:type="spellStart"/>
      <w:r w:rsidRPr="00E45285">
        <w:rPr>
          <w:lang w:eastAsia="pt-BR"/>
        </w:rPr>
        <w:t>ARCs</w:t>
      </w:r>
      <w:proofErr w:type="spellEnd"/>
      <w:r w:rsidR="00322FE4">
        <w:rPr>
          <w:lang w:eastAsia="pt-BR"/>
        </w:rPr>
        <w:t>,</w:t>
      </w:r>
      <w:r w:rsidRPr="00E45285">
        <w:rPr>
          <w:lang w:eastAsia="pt-BR"/>
        </w:rPr>
        <w:t xml:space="preserve"> </w:t>
      </w:r>
      <w:proofErr w:type="spellStart"/>
      <w:r w:rsidRPr="00E45285">
        <w:rPr>
          <w:lang w:eastAsia="pt-BR"/>
        </w:rPr>
        <w:t>see</w:t>
      </w:r>
      <w:proofErr w:type="spellEnd"/>
      <w:r w:rsidRPr="00E45285">
        <w:rPr>
          <w:lang w:eastAsia="pt-BR"/>
        </w:rPr>
        <w:t xml:space="preserve"> </w:t>
      </w:r>
      <w:proofErr w:type="spellStart"/>
      <w:r w:rsidRPr="00E45285">
        <w:rPr>
          <w:lang w:eastAsia="pt-BR"/>
        </w:rPr>
        <w:t>the</w:t>
      </w:r>
      <w:proofErr w:type="spellEnd"/>
      <w:r w:rsidRPr="00E45285">
        <w:rPr>
          <w:lang w:eastAsia="pt-BR"/>
        </w:rPr>
        <w:t xml:space="preserve"> Note </w:t>
      </w:r>
      <w:proofErr w:type="spellStart"/>
      <w:r w:rsidRPr="00E45285">
        <w:rPr>
          <w:lang w:eastAsia="pt-BR"/>
        </w:rPr>
        <w:t>below</w:t>
      </w:r>
      <w:proofErr w:type="spellEnd"/>
      <w:r w:rsidRPr="00E45285">
        <w:rPr>
          <w:lang w:eastAsia="pt-BR"/>
        </w:rPr>
        <w:t>.</w:t>
      </w:r>
    </w:p>
    <w:p w14:paraId="69AD01FC" w14:textId="77777777" w:rsidR="00E45285" w:rsidRPr="00E45285" w:rsidRDefault="00E45285" w:rsidP="00E45285">
      <w:pPr>
        <w:ind w:left="1134"/>
        <w:rPr>
          <w:lang w:eastAsia="pt-BR"/>
        </w:rPr>
      </w:pPr>
      <w:r w:rsidRPr="00E45285">
        <w:rPr>
          <w:lang w:eastAsia="pt-BR"/>
        </w:rPr>
        <w:t> </w:t>
      </w:r>
    </w:p>
    <w:p w14:paraId="2D321091" w14:textId="5A554AAC" w:rsidR="00E45285" w:rsidRPr="00A11BA8" w:rsidRDefault="00E45285" w:rsidP="00EA4058">
      <w:pPr>
        <w:ind w:left="1134"/>
        <w:rPr>
          <w:i/>
          <w:iCs/>
          <w:lang w:val="en-US" w:eastAsia="pt-BR"/>
        </w:rPr>
      </w:pPr>
      <w:r w:rsidRPr="00A11BA8">
        <w:rPr>
          <w:lang w:val="en-US" w:eastAsia="pt-BR"/>
        </w:rPr>
        <w:t xml:space="preserve">Note - </w:t>
      </w:r>
      <w:r w:rsidRPr="00A11BA8">
        <w:rPr>
          <w:i/>
          <w:iCs/>
          <w:lang w:val="en-US" w:eastAsia="pt-BR"/>
        </w:rPr>
        <w:t>Please refer to the individual bilateral agreements or the summary table published on the ANAC web site:</w:t>
      </w:r>
    </w:p>
    <w:p w14:paraId="01EC44C0" w14:textId="77777777" w:rsidR="00E45285" w:rsidRPr="00A11BA8" w:rsidRDefault="00E45285" w:rsidP="00EA4058">
      <w:pPr>
        <w:ind w:left="1134"/>
        <w:rPr>
          <w:i/>
          <w:iCs/>
          <w:lang w:val="en-US" w:eastAsia="pt-BR"/>
        </w:rPr>
      </w:pPr>
    </w:p>
    <w:p w14:paraId="242E3EE4" w14:textId="1FC87CA1" w:rsidR="00E45285" w:rsidRPr="00A11BA8" w:rsidRDefault="00E45285" w:rsidP="00EA4058">
      <w:pPr>
        <w:ind w:left="1134"/>
        <w:rPr>
          <w:i/>
          <w:iCs/>
          <w:lang w:val="en-US" w:eastAsia="pt-BR"/>
        </w:rPr>
      </w:pPr>
      <w:r w:rsidRPr="009E564D">
        <w:rPr>
          <w:i/>
          <w:iCs/>
          <w:lang w:val="en-US" w:eastAsia="pt-BR"/>
        </w:rPr>
        <w:t>https://www.gov.br/anac/en/topics/aircraft/perguntas-frequentes-de-organizacoes-de-manutencao-estrangeiras-foreign-maintenance-organizations-frequently-asked-questions-faq</w:t>
      </w:r>
    </w:p>
    <w:p w14:paraId="7B6F0CB3" w14:textId="77777777" w:rsidR="00E45285" w:rsidRPr="00A11BA8" w:rsidRDefault="00E45285" w:rsidP="00EA4058">
      <w:pPr>
        <w:ind w:left="1134"/>
        <w:rPr>
          <w:i/>
          <w:iCs/>
          <w:lang w:val="en-US" w:eastAsia="pt-BR"/>
        </w:rPr>
      </w:pPr>
    </w:p>
    <w:p w14:paraId="7834AB3D" w14:textId="3FF02959" w:rsidR="00E45285" w:rsidRPr="00A11BA8" w:rsidRDefault="00E45285" w:rsidP="00EA4058">
      <w:pPr>
        <w:ind w:left="1134"/>
        <w:rPr>
          <w:i/>
          <w:iCs/>
          <w:lang w:val="en-US" w:eastAsia="pt-BR"/>
        </w:rPr>
      </w:pPr>
      <w:r w:rsidRPr="00A11BA8">
        <w:rPr>
          <w:i/>
          <w:iCs/>
          <w:lang w:val="en-US" w:eastAsia="pt-BR"/>
        </w:rPr>
        <w:t>(See item 2 - "2. What are the Authorized Release Certificates -ARC acceptable for installing a component (on aircraft or on a higher assembly) and releasing associated maintenance under ANAC RBAC 145 regulation?")</w:t>
      </w:r>
    </w:p>
    <w:p w14:paraId="404A8A8B" w14:textId="77777777" w:rsidR="000B7EF2" w:rsidRDefault="000B7EF2" w:rsidP="000B7EF2">
      <w:pPr>
        <w:ind w:left="1134" w:hanging="1134"/>
        <w:rPr>
          <w:color w:val="FF0000"/>
          <w:szCs w:val="24"/>
          <w:lang w:val="en-US"/>
        </w:rPr>
      </w:pPr>
    </w:p>
    <w:p w14:paraId="344972E5" w14:textId="77777777" w:rsidR="000E5A92" w:rsidRPr="000B7EF2" w:rsidRDefault="000E5A92" w:rsidP="000B7EF2">
      <w:pPr>
        <w:ind w:left="1134" w:hanging="1134"/>
        <w:rPr>
          <w:color w:val="FF0000"/>
          <w:szCs w:val="24"/>
          <w:lang w:val="en-US"/>
        </w:rPr>
      </w:pPr>
    </w:p>
    <w:p w14:paraId="0877B95C" w14:textId="5A943E57" w:rsidR="00212862" w:rsidRDefault="00212862" w:rsidP="000B7EF2">
      <w:pPr>
        <w:pStyle w:val="Ttulo1"/>
        <w:spacing w:before="0" w:after="0"/>
        <w:ind w:left="1134" w:hanging="1134"/>
        <w:rPr>
          <w:b/>
          <w:bCs/>
          <w:sz w:val="24"/>
          <w:szCs w:val="24"/>
          <w:lang w:val="en-US"/>
        </w:rPr>
      </w:pPr>
      <w:bookmarkStart w:id="27" w:name="_Toc188438709"/>
      <w:bookmarkStart w:id="28" w:name="_Toc190098109"/>
      <w:r w:rsidRPr="000A4D58">
        <w:rPr>
          <w:b/>
          <w:bCs/>
          <w:sz w:val="24"/>
          <w:szCs w:val="24"/>
          <w:lang w:val="en-US"/>
        </w:rPr>
        <w:t>MAINTENANCE RELEASE OF A BRAZILIAN-REGISTERED AIRCRAFT</w:t>
      </w:r>
      <w:bookmarkEnd w:id="27"/>
      <w:bookmarkEnd w:id="28"/>
      <w:r w:rsidRPr="000B7EF2">
        <w:rPr>
          <w:b/>
          <w:bCs/>
          <w:sz w:val="24"/>
          <w:szCs w:val="24"/>
          <w:lang w:val="en-US"/>
        </w:rPr>
        <w:br/>
      </w:r>
    </w:p>
    <w:p w14:paraId="261B35EF" w14:textId="77777777" w:rsidR="00365962" w:rsidRPr="00365962" w:rsidRDefault="00365962" w:rsidP="00365962">
      <w:pPr>
        <w:rPr>
          <w:lang w:val="en-US" w:eastAsia="pt-BR"/>
        </w:rPr>
      </w:pPr>
    </w:p>
    <w:p w14:paraId="740EBB30" w14:textId="77777777" w:rsidR="00212862" w:rsidRDefault="00212862" w:rsidP="000B7EF2">
      <w:pPr>
        <w:pStyle w:val="Ttulo2"/>
        <w:spacing w:before="0" w:after="0"/>
        <w:ind w:left="1134" w:hanging="1134"/>
        <w:rPr>
          <w:sz w:val="24"/>
          <w:szCs w:val="24"/>
          <w:lang w:val="en-US"/>
        </w:rPr>
      </w:pPr>
      <w:r w:rsidRPr="000A4D58">
        <w:rPr>
          <w:sz w:val="24"/>
          <w:szCs w:val="24"/>
          <w:lang w:val="en-US"/>
        </w:rPr>
        <w:t>This section, if applicable, must contain a procedure for return to service of Brazilian - registered aircraft, in accordance with the requirements of RBAC 43.</w:t>
      </w:r>
    </w:p>
    <w:p w14:paraId="20A0C6B7" w14:textId="77777777" w:rsidR="000B7EF2" w:rsidRPr="000B7EF2" w:rsidRDefault="000B7EF2" w:rsidP="000B7EF2">
      <w:pPr>
        <w:rPr>
          <w:lang w:val="en-US" w:eastAsia="pt-BR"/>
        </w:rPr>
      </w:pPr>
    </w:p>
    <w:p w14:paraId="74300630" w14:textId="77777777" w:rsidR="00212862" w:rsidRPr="000A4D58" w:rsidRDefault="00212862" w:rsidP="000B7EF2">
      <w:pPr>
        <w:pStyle w:val="Ttulo2"/>
        <w:spacing w:before="0" w:after="0"/>
        <w:ind w:left="1134" w:hanging="1134"/>
        <w:rPr>
          <w:sz w:val="24"/>
          <w:szCs w:val="24"/>
          <w:lang w:val="en-US"/>
        </w:rPr>
      </w:pPr>
      <w:r w:rsidRPr="000A4D58">
        <w:rPr>
          <w:sz w:val="24"/>
          <w:szCs w:val="24"/>
          <w:lang w:val="en-US"/>
        </w:rPr>
        <w:t>Maintenance release in accordance with RBAC 43, includes the following elements:</w:t>
      </w:r>
    </w:p>
    <w:p w14:paraId="716A530D" w14:textId="77777777" w:rsidR="00212862" w:rsidRPr="000A4D58" w:rsidRDefault="00212862" w:rsidP="000A4D58">
      <w:pPr>
        <w:rPr>
          <w:szCs w:val="24"/>
          <w:lang w:val="en-US"/>
        </w:rPr>
      </w:pPr>
    </w:p>
    <w:p w14:paraId="1700FE0E" w14:textId="5F0E82F7" w:rsidR="00212862" w:rsidRDefault="00212862" w:rsidP="009C4AA8">
      <w:pPr>
        <w:pStyle w:val="PargrafodaLista"/>
        <w:numPr>
          <w:ilvl w:val="0"/>
          <w:numId w:val="12"/>
        </w:numPr>
        <w:ind w:left="1560" w:hanging="426"/>
        <w:contextualSpacing/>
        <w:rPr>
          <w:rFonts w:eastAsiaTheme="majorEastAsia"/>
          <w:szCs w:val="24"/>
          <w:lang w:val="en-US"/>
        </w:rPr>
      </w:pPr>
      <w:r w:rsidRPr="000A4D58">
        <w:rPr>
          <w:rFonts w:eastAsiaTheme="majorEastAsia"/>
          <w:szCs w:val="24"/>
          <w:lang w:val="en-US"/>
        </w:rPr>
        <w:lastRenderedPageBreak/>
        <w:t>A description (or reference to the data acceptable to ANAC) of the work performed, such as the maintenance check as well as any repairs, modifications, Airworthiness Directives accomplishment and replacement parts together with the identification of the set of technical data used (P/N for instance), as well as contain information about revision of the data used;</w:t>
      </w:r>
    </w:p>
    <w:p w14:paraId="3ACABDEF" w14:textId="77777777" w:rsidR="000B7EF2" w:rsidRPr="000A4D58" w:rsidRDefault="000B7EF2" w:rsidP="000B7EF2">
      <w:pPr>
        <w:pStyle w:val="PargrafodaLista"/>
        <w:ind w:left="1560"/>
        <w:contextualSpacing/>
        <w:rPr>
          <w:rFonts w:eastAsiaTheme="majorEastAsia"/>
          <w:szCs w:val="24"/>
          <w:lang w:val="en-US"/>
        </w:rPr>
      </w:pPr>
    </w:p>
    <w:p w14:paraId="1C1F1AF5" w14:textId="0EE54F2C" w:rsidR="00212862" w:rsidRDefault="00212862" w:rsidP="009C4AA8">
      <w:pPr>
        <w:pStyle w:val="Default"/>
        <w:numPr>
          <w:ilvl w:val="0"/>
          <w:numId w:val="12"/>
        </w:numPr>
        <w:ind w:left="1560" w:hanging="426"/>
        <w:jc w:val="both"/>
        <w:rPr>
          <w:rFonts w:eastAsiaTheme="majorEastAsia"/>
          <w:color w:val="auto"/>
          <w:kern w:val="2"/>
          <w:lang w:val="en-US"/>
        </w:rPr>
      </w:pPr>
      <w:r w:rsidRPr="000A4D58">
        <w:rPr>
          <w:rFonts w:eastAsiaTheme="majorEastAsia"/>
          <w:color w:val="auto"/>
          <w:kern w:val="2"/>
          <w:lang w:val="en-US"/>
        </w:rPr>
        <w:t>The date of completion of the work;</w:t>
      </w:r>
    </w:p>
    <w:p w14:paraId="3BFCEDE9" w14:textId="77777777" w:rsidR="000B7EF2" w:rsidRPr="000A4D58" w:rsidRDefault="000B7EF2" w:rsidP="000B7EF2">
      <w:pPr>
        <w:pStyle w:val="Default"/>
        <w:jc w:val="both"/>
        <w:rPr>
          <w:rFonts w:eastAsiaTheme="majorEastAsia"/>
          <w:color w:val="auto"/>
          <w:kern w:val="2"/>
          <w:lang w:val="en-US"/>
        </w:rPr>
      </w:pPr>
    </w:p>
    <w:p w14:paraId="7059E17F" w14:textId="713FE1C0" w:rsidR="00212862" w:rsidRDefault="00212862" w:rsidP="009C4AA8">
      <w:pPr>
        <w:pStyle w:val="Default"/>
        <w:numPr>
          <w:ilvl w:val="0"/>
          <w:numId w:val="12"/>
        </w:numPr>
        <w:ind w:left="1560" w:hanging="426"/>
        <w:jc w:val="both"/>
        <w:rPr>
          <w:rFonts w:eastAsiaTheme="majorEastAsia"/>
          <w:color w:val="auto"/>
          <w:kern w:val="2"/>
          <w:lang w:val="en-US"/>
        </w:rPr>
      </w:pPr>
      <w:r w:rsidRPr="000A4D58">
        <w:rPr>
          <w:rFonts w:eastAsiaTheme="majorEastAsia"/>
          <w:color w:val="auto"/>
          <w:kern w:val="2"/>
          <w:lang w:val="en-US"/>
        </w:rPr>
        <w:t>The name of the person who performed the service, if that person is different from the person specified in paragraph (d) below;</w:t>
      </w:r>
    </w:p>
    <w:p w14:paraId="20AF9314" w14:textId="77777777" w:rsidR="000B7EF2" w:rsidRPr="000A4D58" w:rsidRDefault="000B7EF2" w:rsidP="000B7EF2">
      <w:pPr>
        <w:pStyle w:val="Default"/>
        <w:jc w:val="both"/>
        <w:rPr>
          <w:rFonts w:eastAsiaTheme="majorEastAsia"/>
          <w:color w:val="auto"/>
          <w:kern w:val="2"/>
          <w:lang w:val="en-US"/>
        </w:rPr>
      </w:pPr>
    </w:p>
    <w:p w14:paraId="432CC3B1" w14:textId="0AAA2A74" w:rsidR="00212862" w:rsidRDefault="00212862" w:rsidP="009C4AA8">
      <w:pPr>
        <w:pStyle w:val="Default"/>
        <w:numPr>
          <w:ilvl w:val="0"/>
          <w:numId w:val="12"/>
        </w:numPr>
        <w:ind w:left="1560" w:hanging="426"/>
        <w:jc w:val="both"/>
        <w:rPr>
          <w:rFonts w:eastAsiaTheme="majorEastAsia"/>
          <w:color w:val="auto"/>
          <w:kern w:val="2"/>
          <w:lang w:val="en-US"/>
        </w:rPr>
      </w:pPr>
      <w:r w:rsidRPr="000A4D58">
        <w:rPr>
          <w:rFonts w:eastAsiaTheme="majorEastAsia"/>
          <w:color w:val="auto"/>
          <w:kern w:val="2"/>
          <w:lang w:val="en-US"/>
        </w:rPr>
        <w:t>The signature of the person authorized by the maintenance organization to return the aircraft to service;</w:t>
      </w:r>
    </w:p>
    <w:p w14:paraId="447C46AC" w14:textId="77777777" w:rsidR="000B7EF2" w:rsidRPr="000A4D58" w:rsidRDefault="000B7EF2" w:rsidP="000B7EF2">
      <w:pPr>
        <w:pStyle w:val="Default"/>
        <w:jc w:val="both"/>
        <w:rPr>
          <w:rFonts w:eastAsiaTheme="majorEastAsia"/>
          <w:color w:val="auto"/>
          <w:kern w:val="2"/>
          <w:lang w:val="en-US"/>
        </w:rPr>
      </w:pPr>
    </w:p>
    <w:p w14:paraId="275C2F33" w14:textId="6EB00987" w:rsidR="00212862" w:rsidRDefault="00212862" w:rsidP="009C4AA8">
      <w:pPr>
        <w:pStyle w:val="Default"/>
        <w:numPr>
          <w:ilvl w:val="0"/>
          <w:numId w:val="12"/>
        </w:numPr>
        <w:ind w:left="1560" w:hanging="426"/>
        <w:jc w:val="both"/>
        <w:rPr>
          <w:rFonts w:eastAsiaTheme="majorEastAsia"/>
          <w:color w:val="auto"/>
          <w:kern w:val="2"/>
          <w:lang w:val="en-US"/>
        </w:rPr>
      </w:pPr>
      <w:r w:rsidRPr="000A4D58">
        <w:rPr>
          <w:rFonts w:eastAsiaTheme="majorEastAsia"/>
          <w:color w:val="auto"/>
          <w:kern w:val="2"/>
          <w:lang w:val="en-US"/>
        </w:rPr>
        <w:t>The ANAC RBAC 145 maintenance organization approval number;</w:t>
      </w:r>
    </w:p>
    <w:p w14:paraId="75F59A30" w14:textId="77777777" w:rsidR="000B7EF2" w:rsidRPr="000A4D58" w:rsidRDefault="000B7EF2" w:rsidP="000B7EF2">
      <w:pPr>
        <w:pStyle w:val="Default"/>
        <w:jc w:val="both"/>
        <w:rPr>
          <w:rFonts w:eastAsiaTheme="majorEastAsia"/>
          <w:color w:val="auto"/>
          <w:kern w:val="2"/>
          <w:lang w:val="en-US"/>
        </w:rPr>
      </w:pPr>
    </w:p>
    <w:p w14:paraId="168B7F76" w14:textId="6A290E0F" w:rsidR="00212862" w:rsidRDefault="00212862" w:rsidP="009C4AA8">
      <w:pPr>
        <w:pStyle w:val="Default"/>
        <w:numPr>
          <w:ilvl w:val="0"/>
          <w:numId w:val="12"/>
        </w:numPr>
        <w:ind w:left="1560" w:hanging="426"/>
        <w:jc w:val="both"/>
        <w:rPr>
          <w:rFonts w:eastAsiaTheme="majorEastAsia"/>
          <w:color w:val="auto"/>
          <w:kern w:val="2"/>
          <w:lang w:val="en-US"/>
        </w:rPr>
      </w:pPr>
      <w:r w:rsidRPr="000A4D58">
        <w:rPr>
          <w:rFonts w:eastAsiaTheme="majorEastAsia"/>
          <w:color w:val="auto"/>
          <w:kern w:val="2"/>
          <w:lang w:val="en-US"/>
        </w:rPr>
        <w:t>Additional requirements specified by the operator; and</w:t>
      </w:r>
    </w:p>
    <w:p w14:paraId="4B995C00" w14:textId="77777777" w:rsidR="000B7EF2" w:rsidRPr="000A4D58" w:rsidRDefault="000B7EF2" w:rsidP="000B7EF2">
      <w:pPr>
        <w:pStyle w:val="Default"/>
        <w:jc w:val="both"/>
        <w:rPr>
          <w:rFonts w:eastAsiaTheme="majorEastAsia"/>
          <w:color w:val="auto"/>
          <w:kern w:val="2"/>
          <w:lang w:val="en-US"/>
        </w:rPr>
      </w:pPr>
    </w:p>
    <w:p w14:paraId="00A593BC" w14:textId="77777777" w:rsidR="00212862" w:rsidRPr="000A4D58" w:rsidRDefault="00212862" w:rsidP="009C4AA8">
      <w:pPr>
        <w:pStyle w:val="Default"/>
        <w:numPr>
          <w:ilvl w:val="0"/>
          <w:numId w:val="12"/>
        </w:numPr>
        <w:ind w:left="1560" w:hanging="426"/>
        <w:jc w:val="both"/>
        <w:rPr>
          <w:rFonts w:eastAsiaTheme="majorEastAsia"/>
          <w:color w:val="auto"/>
          <w:kern w:val="2"/>
          <w:lang w:val="en-US"/>
        </w:rPr>
      </w:pPr>
      <w:r w:rsidRPr="000A4D58">
        <w:rPr>
          <w:rFonts w:eastAsiaTheme="majorEastAsia"/>
          <w:color w:val="auto"/>
          <w:kern w:val="2"/>
          <w:lang w:val="en-US"/>
        </w:rPr>
        <w:t xml:space="preserve">The recordkeeping requirements for major repairs and major alterations. </w:t>
      </w:r>
    </w:p>
    <w:p w14:paraId="6B2139CF" w14:textId="77777777" w:rsidR="00212862" w:rsidRPr="000A4D58" w:rsidRDefault="00212862" w:rsidP="000A4D58">
      <w:pPr>
        <w:pStyle w:val="Default"/>
        <w:jc w:val="both"/>
        <w:rPr>
          <w:color w:val="auto"/>
          <w:lang w:val="en-US"/>
        </w:rPr>
      </w:pPr>
    </w:p>
    <w:p w14:paraId="74B3A1F9" w14:textId="77777777" w:rsidR="00212862" w:rsidRPr="000A4D58" w:rsidRDefault="00212862" w:rsidP="000B7EF2">
      <w:pPr>
        <w:pStyle w:val="Ttulo2"/>
        <w:spacing w:before="0" w:after="0"/>
        <w:ind w:left="1134" w:hanging="1134"/>
        <w:rPr>
          <w:sz w:val="24"/>
          <w:szCs w:val="24"/>
          <w:lang w:val="en-US"/>
        </w:rPr>
      </w:pPr>
      <w:r w:rsidRPr="000A4D58">
        <w:rPr>
          <w:sz w:val="24"/>
          <w:szCs w:val="24"/>
          <w:lang w:val="en-US"/>
        </w:rPr>
        <w:t xml:space="preserve">The maintenance records should be performed in order to identify that the service has been released under Brazilian AMO certification, for example: in the work order and/or airframe logbook, the following text may be used: </w:t>
      </w:r>
    </w:p>
    <w:p w14:paraId="2A59C8DE" w14:textId="77777777" w:rsidR="00212862" w:rsidRPr="000A4D58" w:rsidRDefault="00212862" w:rsidP="000A4D58">
      <w:pPr>
        <w:rPr>
          <w:szCs w:val="24"/>
          <w:lang w:val="en-US"/>
        </w:rPr>
      </w:pPr>
    </w:p>
    <w:p w14:paraId="517BA66B" w14:textId="776B25FF" w:rsidR="00212862" w:rsidRPr="000A4D58" w:rsidRDefault="0061237A" w:rsidP="000B7EF2">
      <w:pPr>
        <w:pBdr>
          <w:top w:val="single" w:sz="4" w:space="1" w:color="auto"/>
          <w:left w:val="single" w:sz="4" w:space="4" w:color="auto"/>
          <w:bottom w:val="single" w:sz="4" w:space="1" w:color="auto"/>
          <w:right w:val="single" w:sz="4" w:space="4" w:color="auto"/>
        </w:pBdr>
        <w:ind w:left="1843" w:right="709"/>
        <w:rPr>
          <w:rFonts w:eastAsiaTheme="majorEastAsia"/>
          <w:szCs w:val="24"/>
          <w:lang w:val="en-US"/>
        </w:rPr>
      </w:pPr>
      <w:r>
        <w:rPr>
          <w:rFonts w:eastAsiaTheme="majorEastAsia"/>
          <w:szCs w:val="24"/>
          <w:lang w:val="en-US"/>
        </w:rPr>
        <w:t>"</w:t>
      </w:r>
      <w:r w:rsidR="00212862" w:rsidRPr="000A4D58">
        <w:rPr>
          <w:rFonts w:eastAsiaTheme="majorEastAsia"/>
          <w:szCs w:val="24"/>
          <w:lang w:val="en-US"/>
        </w:rPr>
        <w:t>Released under the Brazilian Maintenance Organization Certificate Nº ……</w:t>
      </w:r>
      <w:r w:rsidR="00526F21" w:rsidRPr="000A4D58">
        <w:rPr>
          <w:rFonts w:eastAsiaTheme="majorEastAsia"/>
          <w:szCs w:val="24"/>
          <w:lang w:val="en-US"/>
        </w:rPr>
        <w:t>…...</w:t>
      </w:r>
      <w:r>
        <w:rPr>
          <w:rFonts w:eastAsiaTheme="majorEastAsia"/>
          <w:szCs w:val="24"/>
          <w:lang w:val="en-US"/>
        </w:rPr>
        <w:t>"</w:t>
      </w:r>
    </w:p>
    <w:p w14:paraId="0FAC3270" w14:textId="77777777" w:rsidR="00212862" w:rsidRPr="000A4D58" w:rsidRDefault="00212862" w:rsidP="009C4AA8">
      <w:pPr>
        <w:pStyle w:val="Default"/>
        <w:numPr>
          <w:ilvl w:val="2"/>
          <w:numId w:val="10"/>
        </w:numPr>
        <w:ind w:left="360"/>
        <w:jc w:val="both"/>
        <w:rPr>
          <w:color w:val="auto"/>
          <w:lang w:val="en-US"/>
        </w:rPr>
      </w:pPr>
    </w:p>
    <w:p w14:paraId="5C17A4D0" w14:textId="77777777" w:rsidR="00212862" w:rsidRPr="000A4D58" w:rsidRDefault="00212862" w:rsidP="000B7EF2">
      <w:pPr>
        <w:pStyle w:val="Ttulo2"/>
        <w:spacing w:before="0" w:after="0"/>
        <w:ind w:left="1134" w:hanging="1134"/>
        <w:rPr>
          <w:sz w:val="24"/>
          <w:szCs w:val="24"/>
          <w:lang w:val="en-US"/>
        </w:rPr>
      </w:pPr>
      <w:r w:rsidRPr="000A4D58">
        <w:rPr>
          <w:sz w:val="24"/>
          <w:szCs w:val="24"/>
          <w:lang w:val="en-US"/>
        </w:rPr>
        <w:t>Procedures for approval for return to service should describe the procedures for the use of acceptable release documents for components and parts.</w:t>
      </w:r>
    </w:p>
    <w:p w14:paraId="42B6DAF4" w14:textId="77777777" w:rsidR="000B7EF2" w:rsidRDefault="000B7EF2" w:rsidP="000A4D58">
      <w:pPr>
        <w:rPr>
          <w:szCs w:val="24"/>
          <w:lang w:val="en-US"/>
        </w:rPr>
      </w:pPr>
    </w:p>
    <w:p w14:paraId="78F1CA7C" w14:textId="77777777" w:rsidR="00CA22D2" w:rsidRDefault="00CA22D2" w:rsidP="000A4D58">
      <w:pPr>
        <w:rPr>
          <w:szCs w:val="24"/>
          <w:lang w:val="en-US"/>
        </w:rPr>
      </w:pPr>
    </w:p>
    <w:p w14:paraId="555090DB" w14:textId="77777777" w:rsidR="00CA22D2" w:rsidRDefault="00CA22D2" w:rsidP="000A4D58">
      <w:pPr>
        <w:rPr>
          <w:szCs w:val="24"/>
          <w:lang w:val="en-US"/>
        </w:rPr>
      </w:pPr>
    </w:p>
    <w:p w14:paraId="2A38B79F" w14:textId="77777777" w:rsidR="00CA22D2" w:rsidRDefault="00CA22D2" w:rsidP="000A4D58">
      <w:pPr>
        <w:rPr>
          <w:szCs w:val="24"/>
          <w:lang w:val="en-US"/>
        </w:rPr>
      </w:pPr>
    </w:p>
    <w:p w14:paraId="777CB0FA" w14:textId="77777777" w:rsidR="00CA22D2" w:rsidRDefault="00CA22D2" w:rsidP="000A4D58">
      <w:pPr>
        <w:rPr>
          <w:szCs w:val="24"/>
          <w:lang w:val="en-US"/>
        </w:rPr>
      </w:pPr>
    </w:p>
    <w:p w14:paraId="674E42DA" w14:textId="77777777" w:rsidR="00CA22D2" w:rsidRPr="000A4D58" w:rsidRDefault="00CA22D2" w:rsidP="000A4D58">
      <w:pPr>
        <w:rPr>
          <w:szCs w:val="24"/>
          <w:lang w:val="en-US"/>
        </w:rPr>
      </w:pPr>
    </w:p>
    <w:p w14:paraId="247593D2" w14:textId="77777777" w:rsidR="00212862" w:rsidRDefault="00212862" w:rsidP="000B7EF2">
      <w:pPr>
        <w:pStyle w:val="Ttulo1"/>
        <w:spacing w:before="0" w:after="0"/>
        <w:ind w:left="1134" w:hanging="1134"/>
        <w:rPr>
          <w:b/>
          <w:bCs/>
          <w:sz w:val="24"/>
          <w:szCs w:val="24"/>
        </w:rPr>
      </w:pPr>
      <w:bookmarkStart w:id="29" w:name="_Toc188438710"/>
      <w:bookmarkStart w:id="30" w:name="_Toc190098110"/>
      <w:r w:rsidRPr="000A4D58">
        <w:rPr>
          <w:b/>
          <w:bCs/>
          <w:sz w:val="24"/>
          <w:szCs w:val="24"/>
        </w:rPr>
        <w:t>COMPONENT CAPABILITY LIST - CCL</w:t>
      </w:r>
      <w:bookmarkEnd w:id="29"/>
      <w:bookmarkEnd w:id="30"/>
    </w:p>
    <w:p w14:paraId="0FDF00F5" w14:textId="77777777" w:rsidR="00365962" w:rsidRDefault="00365962" w:rsidP="000B7EF2">
      <w:pPr>
        <w:rPr>
          <w:lang w:eastAsia="pt-BR"/>
        </w:rPr>
      </w:pPr>
    </w:p>
    <w:p w14:paraId="27A1316A" w14:textId="77777777" w:rsidR="00CA22D2" w:rsidRPr="000B7EF2" w:rsidRDefault="00CA22D2" w:rsidP="000B7EF2">
      <w:pPr>
        <w:rPr>
          <w:lang w:eastAsia="pt-BR"/>
        </w:rPr>
      </w:pPr>
    </w:p>
    <w:p w14:paraId="4DB4A6C5" w14:textId="00B96DFC" w:rsidR="00212862" w:rsidRDefault="00212862" w:rsidP="000B7EF2">
      <w:pPr>
        <w:pStyle w:val="Ttulo2"/>
        <w:spacing w:before="0" w:after="0"/>
        <w:ind w:left="1134" w:hanging="1134"/>
        <w:rPr>
          <w:sz w:val="24"/>
          <w:szCs w:val="24"/>
          <w:lang w:val="en-US"/>
        </w:rPr>
      </w:pPr>
      <w:r w:rsidRPr="000A4D58">
        <w:rPr>
          <w:sz w:val="24"/>
          <w:szCs w:val="24"/>
          <w:lang w:val="en-US"/>
        </w:rPr>
        <w:t xml:space="preserve">ANAC considers the Component Capability List </w:t>
      </w:r>
      <w:r w:rsidR="004420B6">
        <w:rPr>
          <w:sz w:val="24"/>
          <w:szCs w:val="24"/>
          <w:lang w:val="en-US"/>
        </w:rPr>
        <w:t>-</w:t>
      </w:r>
      <w:r w:rsidRPr="000A4D58">
        <w:rPr>
          <w:sz w:val="24"/>
          <w:szCs w:val="24"/>
          <w:lang w:val="en-US"/>
        </w:rPr>
        <w:t xml:space="preserve"> CCL approved or accepted (or revised in accordance with procedure approved or accepted) by the local Civil Aviation Authority </w:t>
      </w:r>
      <w:r w:rsidR="004420B6">
        <w:rPr>
          <w:sz w:val="24"/>
          <w:szCs w:val="24"/>
          <w:lang w:val="en-US"/>
        </w:rPr>
        <w:t>-</w:t>
      </w:r>
      <w:r w:rsidRPr="000A4D58">
        <w:rPr>
          <w:sz w:val="24"/>
          <w:szCs w:val="24"/>
          <w:lang w:val="en-US"/>
        </w:rPr>
        <w:t xml:space="preserve"> CAA as a Brazilian ANAC </w:t>
      </w:r>
      <w:r w:rsidR="000F6074">
        <w:rPr>
          <w:sz w:val="24"/>
          <w:szCs w:val="24"/>
          <w:lang w:val="en-US"/>
        </w:rPr>
        <w:t>approved</w:t>
      </w:r>
      <w:r w:rsidR="000F6074" w:rsidRPr="000A4D58">
        <w:rPr>
          <w:sz w:val="24"/>
          <w:szCs w:val="24"/>
          <w:lang w:val="en-US"/>
        </w:rPr>
        <w:t xml:space="preserve"> </w:t>
      </w:r>
      <w:r w:rsidRPr="000A4D58">
        <w:rPr>
          <w:sz w:val="24"/>
          <w:szCs w:val="24"/>
          <w:lang w:val="en-US"/>
        </w:rPr>
        <w:t>capability list.</w:t>
      </w:r>
    </w:p>
    <w:p w14:paraId="54DBA24C" w14:textId="77777777" w:rsidR="000B7EF2" w:rsidRPr="000B7EF2" w:rsidRDefault="000B7EF2" w:rsidP="000B7EF2">
      <w:pPr>
        <w:rPr>
          <w:lang w:val="en-US" w:eastAsia="pt-BR"/>
        </w:rPr>
      </w:pPr>
    </w:p>
    <w:p w14:paraId="266EB859" w14:textId="77777777" w:rsidR="00212862" w:rsidRPr="000A4D58" w:rsidRDefault="00212862" w:rsidP="000B7EF2">
      <w:pPr>
        <w:pStyle w:val="Ttulo2"/>
        <w:spacing w:before="0" w:after="0"/>
        <w:ind w:left="1134" w:hanging="1134"/>
        <w:rPr>
          <w:sz w:val="24"/>
          <w:szCs w:val="24"/>
          <w:lang w:val="en-US"/>
        </w:rPr>
      </w:pPr>
      <w:r w:rsidRPr="000A4D58">
        <w:rPr>
          <w:sz w:val="24"/>
          <w:szCs w:val="24"/>
          <w:lang w:val="en-US"/>
        </w:rPr>
        <w:t>Therefore, the Brazilian Supplement must declare this condition, which may occur with the addition, in the section dedicated to the Component Capability List - CCL, of a statement in one of the following forms, as applicable:</w:t>
      </w:r>
    </w:p>
    <w:p w14:paraId="00A2ED93" w14:textId="77777777" w:rsidR="00212862" w:rsidRPr="000A4D58" w:rsidRDefault="00212862" w:rsidP="000A4D58">
      <w:pPr>
        <w:rPr>
          <w:szCs w:val="24"/>
          <w:lang w:val="en-US"/>
        </w:rPr>
      </w:pPr>
    </w:p>
    <w:p w14:paraId="0580DF92" w14:textId="1FB759FC" w:rsidR="00212862" w:rsidRPr="000A4D58" w:rsidRDefault="00212862" w:rsidP="009C4AA8">
      <w:pPr>
        <w:pStyle w:val="PargrafodaLista"/>
        <w:numPr>
          <w:ilvl w:val="0"/>
          <w:numId w:val="19"/>
        </w:numPr>
        <w:ind w:left="1560" w:hanging="426"/>
        <w:contextualSpacing/>
        <w:rPr>
          <w:rFonts w:eastAsiaTheme="majorEastAsia"/>
          <w:szCs w:val="24"/>
          <w:lang w:val="en-US"/>
        </w:rPr>
      </w:pPr>
      <w:r w:rsidRPr="000A4D58">
        <w:rPr>
          <w:rFonts w:eastAsiaTheme="majorEastAsia"/>
          <w:szCs w:val="24"/>
          <w:lang w:val="en-US"/>
        </w:rPr>
        <w:t>When the AMO has a</w:t>
      </w:r>
      <w:r w:rsidR="00132869">
        <w:rPr>
          <w:rFonts w:eastAsiaTheme="majorEastAsia"/>
          <w:szCs w:val="24"/>
          <w:lang w:val="en-US"/>
        </w:rPr>
        <w:t xml:space="preserve"> Capability</w:t>
      </w:r>
      <w:r w:rsidRPr="000A4D58">
        <w:rPr>
          <w:rFonts w:eastAsiaTheme="majorEastAsia"/>
          <w:szCs w:val="24"/>
          <w:lang w:val="en-US"/>
        </w:rPr>
        <w:t xml:space="preserve"> List accepted</w:t>
      </w:r>
      <w:r w:rsidR="00DC3FCB">
        <w:rPr>
          <w:rFonts w:eastAsiaTheme="majorEastAsia"/>
          <w:szCs w:val="24"/>
          <w:lang w:val="en-US"/>
        </w:rPr>
        <w:t>/approved</w:t>
      </w:r>
      <w:r w:rsidRPr="000A4D58">
        <w:rPr>
          <w:rFonts w:eastAsiaTheme="majorEastAsia"/>
          <w:szCs w:val="24"/>
          <w:lang w:val="en-US"/>
        </w:rPr>
        <w:t xml:space="preserve"> by the local civil aviation authority: </w:t>
      </w:r>
    </w:p>
    <w:p w14:paraId="3C0D9C3D" w14:textId="77777777" w:rsidR="00212862" w:rsidRPr="000A4D58" w:rsidRDefault="00212862" w:rsidP="000A4D58">
      <w:pPr>
        <w:pStyle w:val="PargrafodaLista"/>
        <w:ind w:left="1416"/>
        <w:rPr>
          <w:szCs w:val="24"/>
          <w:lang w:val="en-US"/>
        </w:rPr>
      </w:pPr>
    </w:p>
    <w:p w14:paraId="2443DFA3" w14:textId="390A346E" w:rsidR="00132869" w:rsidRDefault="00212862" w:rsidP="0067587A">
      <w:pPr>
        <w:pStyle w:val="PargrafodaLista"/>
        <w:ind w:left="1560"/>
        <w:rPr>
          <w:szCs w:val="24"/>
          <w:lang w:val="en-US"/>
        </w:rPr>
      </w:pPr>
      <w:r w:rsidRPr="000A4D58">
        <w:rPr>
          <w:szCs w:val="24"/>
          <w:lang w:val="en-US"/>
        </w:rPr>
        <w:lastRenderedPageBreak/>
        <w:t>"</w:t>
      </w:r>
      <w:r w:rsidRPr="000A4D58">
        <w:rPr>
          <w:i/>
          <w:iCs/>
          <w:szCs w:val="24"/>
          <w:lang w:val="en-US"/>
        </w:rPr>
        <w:t>In accordance with Component Capability List - CCL (Document XXXX-YYY) as accepted</w:t>
      </w:r>
      <w:r w:rsidR="000F6074">
        <w:rPr>
          <w:i/>
          <w:iCs/>
          <w:szCs w:val="24"/>
          <w:lang w:val="en-US"/>
        </w:rPr>
        <w:t>/approved</w:t>
      </w:r>
      <w:r w:rsidRPr="000A4D58">
        <w:rPr>
          <w:i/>
          <w:iCs/>
          <w:szCs w:val="24"/>
          <w:lang w:val="en-US"/>
        </w:rPr>
        <w:t xml:space="preserve"> by (name of local CAA). CCL copy is made available to ANAC every 24 months under the certificate renewal </w:t>
      </w:r>
      <w:r w:rsidR="00526F21" w:rsidRPr="000A4D58">
        <w:rPr>
          <w:i/>
          <w:iCs/>
          <w:szCs w:val="24"/>
          <w:lang w:val="en-US"/>
        </w:rPr>
        <w:t>process or</w:t>
      </w:r>
      <w:r w:rsidRPr="000A4D58">
        <w:rPr>
          <w:i/>
          <w:iCs/>
          <w:szCs w:val="24"/>
          <w:lang w:val="en-US"/>
        </w:rPr>
        <w:t xml:space="preserve"> whenever requested by ANAC</w:t>
      </w:r>
      <w:r w:rsidRPr="000A4D58">
        <w:rPr>
          <w:szCs w:val="24"/>
          <w:lang w:val="en-US"/>
        </w:rPr>
        <w:t>"</w:t>
      </w:r>
      <w:r w:rsidR="00132869">
        <w:rPr>
          <w:szCs w:val="24"/>
          <w:lang w:val="en-US"/>
        </w:rPr>
        <w:t>.</w:t>
      </w:r>
    </w:p>
    <w:p w14:paraId="1ABA36CF" w14:textId="77777777" w:rsidR="00132869" w:rsidRDefault="00132869" w:rsidP="000B7EF2">
      <w:pPr>
        <w:pStyle w:val="PargrafodaLista"/>
        <w:ind w:left="1440"/>
        <w:rPr>
          <w:szCs w:val="24"/>
          <w:lang w:val="en-US"/>
        </w:rPr>
      </w:pPr>
    </w:p>
    <w:p w14:paraId="1A7C21F6" w14:textId="603D015F" w:rsidR="00132869" w:rsidRDefault="00132869" w:rsidP="00BA7B9F">
      <w:pPr>
        <w:pStyle w:val="PargrafodaLista"/>
        <w:ind w:left="2160"/>
        <w:rPr>
          <w:szCs w:val="24"/>
          <w:lang w:val="en-US"/>
        </w:rPr>
      </w:pPr>
      <w:r w:rsidRPr="00BA7B9F">
        <w:rPr>
          <w:b/>
          <w:bCs/>
          <w:szCs w:val="24"/>
          <w:lang w:val="en-US"/>
        </w:rPr>
        <w:t>Note</w:t>
      </w:r>
      <w:r w:rsidRPr="00132869">
        <w:rPr>
          <w:szCs w:val="24"/>
          <w:lang w:val="en-US"/>
        </w:rPr>
        <w:t xml:space="preserve"> - </w:t>
      </w:r>
      <w:r w:rsidRPr="00132869">
        <w:rPr>
          <w:i/>
          <w:iCs/>
          <w:szCs w:val="24"/>
          <w:lang w:val="en-US"/>
        </w:rPr>
        <w:t>The local CAA accepted</w:t>
      </w:r>
      <w:r w:rsidR="000F6074">
        <w:rPr>
          <w:i/>
          <w:iCs/>
          <w:szCs w:val="24"/>
          <w:lang w:val="en-US"/>
        </w:rPr>
        <w:t>/approved</w:t>
      </w:r>
      <w:r w:rsidRPr="00132869">
        <w:rPr>
          <w:i/>
          <w:iCs/>
          <w:szCs w:val="24"/>
          <w:lang w:val="en-US"/>
        </w:rPr>
        <w:t xml:space="preserve"> CCL, and therefore considered </w:t>
      </w:r>
      <w:r w:rsidR="000F6074">
        <w:rPr>
          <w:i/>
          <w:iCs/>
          <w:szCs w:val="24"/>
          <w:lang w:val="en-US"/>
        </w:rPr>
        <w:t>approved</w:t>
      </w:r>
      <w:r w:rsidR="000F6074" w:rsidRPr="00132869">
        <w:rPr>
          <w:i/>
          <w:iCs/>
          <w:szCs w:val="24"/>
          <w:lang w:val="en-US"/>
        </w:rPr>
        <w:t xml:space="preserve"> </w:t>
      </w:r>
      <w:r w:rsidRPr="00132869">
        <w:rPr>
          <w:i/>
          <w:iCs/>
          <w:szCs w:val="24"/>
          <w:lang w:val="en-US"/>
        </w:rPr>
        <w:t>by ANAC Brazil</w:t>
      </w:r>
      <w:r w:rsidR="00CF60EF" w:rsidRPr="0002114E">
        <w:rPr>
          <w:i/>
          <w:iCs/>
          <w:szCs w:val="24"/>
          <w:lang w:val="en-US" w:eastAsia="pt-BR"/>
        </w:rPr>
        <w:t>, limited to class and rating contained in the AMO RBAC 145 Certificate</w:t>
      </w:r>
      <w:r w:rsidRPr="00132869">
        <w:rPr>
          <w:i/>
          <w:iCs/>
          <w:szCs w:val="24"/>
          <w:lang w:val="en-US"/>
        </w:rPr>
        <w:t>, is only the part with components, i.e., do not consider complete aircraft, nor complete engines and nor complete propellers. Aircraft, engines and propellers models are listed on Brazilian Operations Specifications (</w:t>
      </w:r>
      <w:proofErr w:type="spellStart"/>
      <w:r w:rsidRPr="00132869">
        <w:rPr>
          <w:i/>
          <w:iCs/>
          <w:szCs w:val="24"/>
          <w:lang w:val="en-US"/>
        </w:rPr>
        <w:t>Especificações</w:t>
      </w:r>
      <w:proofErr w:type="spellEnd"/>
      <w:r w:rsidRPr="00132869">
        <w:rPr>
          <w:i/>
          <w:iCs/>
          <w:szCs w:val="24"/>
          <w:lang w:val="en-US"/>
        </w:rPr>
        <w:t xml:space="preserve"> </w:t>
      </w:r>
      <w:proofErr w:type="spellStart"/>
      <w:r w:rsidRPr="00132869">
        <w:rPr>
          <w:i/>
          <w:iCs/>
          <w:szCs w:val="24"/>
          <w:lang w:val="en-US"/>
        </w:rPr>
        <w:t>Operativas</w:t>
      </w:r>
      <w:proofErr w:type="spellEnd"/>
      <w:r w:rsidRPr="00132869">
        <w:rPr>
          <w:i/>
          <w:iCs/>
          <w:szCs w:val="24"/>
          <w:lang w:val="en-US"/>
        </w:rPr>
        <w:t xml:space="preserve"> - EO)</w:t>
      </w:r>
      <w:r w:rsidRPr="00132869">
        <w:rPr>
          <w:szCs w:val="24"/>
          <w:lang w:val="en-US"/>
        </w:rPr>
        <w:t>.</w:t>
      </w:r>
    </w:p>
    <w:p w14:paraId="49E614CE" w14:textId="77777777" w:rsidR="00212862" w:rsidRPr="000A4D58" w:rsidRDefault="00212862" w:rsidP="000A4D58">
      <w:pPr>
        <w:ind w:left="576"/>
        <w:rPr>
          <w:szCs w:val="24"/>
          <w:lang w:val="en-US"/>
        </w:rPr>
      </w:pPr>
    </w:p>
    <w:p w14:paraId="1AB90BAA" w14:textId="76FE7D3D" w:rsidR="00212862" w:rsidRPr="000A4D58" w:rsidRDefault="00212862" w:rsidP="009C4AA8">
      <w:pPr>
        <w:pStyle w:val="PargrafodaLista"/>
        <w:numPr>
          <w:ilvl w:val="0"/>
          <w:numId w:val="19"/>
        </w:numPr>
        <w:ind w:left="1560" w:hanging="426"/>
        <w:contextualSpacing/>
        <w:rPr>
          <w:rFonts w:eastAsiaTheme="majorEastAsia"/>
          <w:szCs w:val="24"/>
          <w:lang w:val="en-US"/>
        </w:rPr>
      </w:pPr>
      <w:r w:rsidRPr="000A4D58">
        <w:rPr>
          <w:rFonts w:eastAsiaTheme="majorEastAsia"/>
          <w:szCs w:val="24"/>
          <w:lang w:val="en-US"/>
        </w:rPr>
        <w:t>Or, when the AMO does not have a</w:t>
      </w:r>
      <w:r w:rsidR="00BA7B9F">
        <w:rPr>
          <w:rFonts w:eastAsiaTheme="majorEastAsia"/>
          <w:szCs w:val="24"/>
          <w:lang w:val="en-US"/>
        </w:rPr>
        <w:t xml:space="preserve"> Capability</w:t>
      </w:r>
      <w:r w:rsidRPr="000A4D58">
        <w:rPr>
          <w:rFonts w:eastAsiaTheme="majorEastAsia"/>
          <w:szCs w:val="24"/>
          <w:lang w:val="en-US"/>
        </w:rPr>
        <w:t xml:space="preserve"> List accepted</w:t>
      </w:r>
      <w:r w:rsidR="000F6074">
        <w:rPr>
          <w:rFonts w:eastAsiaTheme="majorEastAsia"/>
          <w:szCs w:val="24"/>
          <w:lang w:val="en-US"/>
        </w:rPr>
        <w:t>/approved</w:t>
      </w:r>
      <w:r w:rsidRPr="000A4D58">
        <w:rPr>
          <w:rFonts w:eastAsiaTheme="majorEastAsia"/>
          <w:szCs w:val="24"/>
          <w:lang w:val="en-US"/>
        </w:rPr>
        <w:t xml:space="preserve"> by the local civil aviation authority, but has included in its ANAC Supplement a procedure for self-inclusion of</w:t>
      </w:r>
      <w:r w:rsidR="00BA7B9F">
        <w:rPr>
          <w:rFonts w:eastAsiaTheme="majorEastAsia"/>
          <w:szCs w:val="24"/>
          <w:lang w:val="en-US"/>
        </w:rPr>
        <w:t xml:space="preserve"> components</w:t>
      </w:r>
      <w:r w:rsidRPr="000A4D58">
        <w:rPr>
          <w:rFonts w:eastAsiaTheme="majorEastAsia"/>
          <w:szCs w:val="24"/>
          <w:lang w:val="en-US"/>
        </w:rPr>
        <w:t>:</w:t>
      </w:r>
    </w:p>
    <w:p w14:paraId="480130A7" w14:textId="77777777" w:rsidR="00212862" w:rsidRPr="000A4D58" w:rsidRDefault="00212862" w:rsidP="000A4D58">
      <w:pPr>
        <w:pStyle w:val="PargrafodaLista"/>
        <w:ind w:left="1416"/>
        <w:rPr>
          <w:szCs w:val="24"/>
          <w:lang w:val="en-US"/>
        </w:rPr>
      </w:pPr>
    </w:p>
    <w:p w14:paraId="739898C4" w14:textId="594ABD01" w:rsidR="0067587A" w:rsidRDefault="00212862" w:rsidP="0067587A">
      <w:pPr>
        <w:pStyle w:val="PargrafodaLista"/>
        <w:ind w:left="1560"/>
        <w:rPr>
          <w:i/>
          <w:iCs/>
          <w:szCs w:val="24"/>
          <w:lang w:val="en-US"/>
        </w:rPr>
      </w:pPr>
      <w:r w:rsidRPr="0067587A">
        <w:rPr>
          <w:szCs w:val="24"/>
          <w:lang w:val="en-US"/>
        </w:rPr>
        <w:t>"</w:t>
      </w:r>
      <w:r w:rsidRPr="0067587A">
        <w:rPr>
          <w:i/>
          <w:iCs/>
          <w:szCs w:val="24"/>
          <w:lang w:val="en-US"/>
        </w:rPr>
        <w:t xml:space="preserve">In accordance with Component Capability List </w:t>
      </w:r>
      <w:r w:rsidR="004420B6" w:rsidRPr="0067587A">
        <w:rPr>
          <w:i/>
          <w:iCs/>
          <w:szCs w:val="24"/>
          <w:lang w:val="en-US"/>
        </w:rPr>
        <w:t>-</w:t>
      </w:r>
      <w:r w:rsidRPr="0067587A">
        <w:rPr>
          <w:i/>
          <w:iCs/>
          <w:szCs w:val="24"/>
          <w:lang w:val="en-US"/>
        </w:rPr>
        <w:t xml:space="preserve"> CCL (Document XXXX-YYY) as amended per capability extension (self-inclusion) procedure descried in</w:t>
      </w:r>
      <w:r w:rsidR="009D19B2" w:rsidRPr="0067587A">
        <w:rPr>
          <w:i/>
          <w:iCs/>
          <w:szCs w:val="24"/>
          <w:lang w:val="en-US"/>
        </w:rPr>
        <w:t xml:space="preserve"> Organization Manual</w:t>
      </w:r>
      <w:r w:rsidRPr="0067587A">
        <w:rPr>
          <w:i/>
          <w:iCs/>
          <w:szCs w:val="24"/>
          <w:lang w:val="en-US"/>
        </w:rPr>
        <w:t xml:space="preserve"> Chapter X.X. CCL copy is made available to ANA</w:t>
      </w:r>
      <w:r w:rsidR="0067587A" w:rsidRPr="0067587A">
        <w:rPr>
          <w:i/>
          <w:iCs/>
          <w:szCs w:val="24"/>
          <w:lang w:val="en-US"/>
        </w:rPr>
        <w:t xml:space="preserve">C through the SEI System, by including the document in a process of the type "Aeronavegabilidade: </w:t>
      </w:r>
      <w:proofErr w:type="spellStart"/>
      <w:r w:rsidR="0067587A" w:rsidRPr="0067587A">
        <w:rPr>
          <w:i/>
          <w:iCs/>
          <w:szCs w:val="24"/>
          <w:lang w:val="en-US"/>
        </w:rPr>
        <w:t>Envio</w:t>
      </w:r>
      <w:proofErr w:type="spellEnd"/>
      <w:r w:rsidR="0067587A" w:rsidRPr="0067587A">
        <w:rPr>
          <w:i/>
          <w:iCs/>
          <w:szCs w:val="24"/>
          <w:lang w:val="en-US"/>
        </w:rPr>
        <w:t xml:space="preserve"> de Lista de </w:t>
      </w:r>
      <w:proofErr w:type="spellStart"/>
      <w:r w:rsidR="0067587A" w:rsidRPr="0067587A">
        <w:rPr>
          <w:i/>
          <w:iCs/>
          <w:szCs w:val="24"/>
          <w:lang w:val="en-US"/>
        </w:rPr>
        <w:t>Capacidade</w:t>
      </w:r>
      <w:proofErr w:type="spellEnd"/>
      <w:r w:rsidR="0067587A" w:rsidRPr="0067587A">
        <w:rPr>
          <w:i/>
          <w:iCs/>
          <w:szCs w:val="24"/>
          <w:lang w:val="en-US"/>
        </w:rPr>
        <w:t xml:space="preserve"> - </w:t>
      </w:r>
      <w:proofErr w:type="spellStart"/>
      <w:r w:rsidR="0067587A" w:rsidRPr="0067587A">
        <w:rPr>
          <w:i/>
          <w:iCs/>
          <w:szCs w:val="24"/>
          <w:lang w:val="en-US"/>
        </w:rPr>
        <w:t>AutoInclusão</w:t>
      </w:r>
      <w:proofErr w:type="spellEnd"/>
      <w:r w:rsidR="0067587A" w:rsidRPr="0067587A">
        <w:rPr>
          <w:i/>
          <w:iCs/>
          <w:szCs w:val="24"/>
          <w:lang w:val="en-US"/>
        </w:rPr>
        <w:t>"</w:t>
      </w:r>
      <w:r w:rsidR="0067587A">
        <w:rPr>
          <w:i/>
          <w:iCs/>
          <w:szCs w:val="24"/>
          <w:lang w:val="en-US"/>
        </w:rPr>
        <w:t>.</w:t>
      </w:r>
    </w:p>
    <w:p w14:paraId="7BCE17EA" w14:textId="77777777" w:rsidR="0067587A" w:rsidRPr="0067587A" w:rsidRDefault="0067587A" w:rsidP="000B7EF2">
      <w:pPr>
        <w:pStyle w:val="PargrafodaLista"/>
        <w:ind w:left="1440"/>
        <w:rPr>
          <w:szCs w:val="24"/>
          <w:lang w:val="en-US"/>
        </w:rPr>
      </w:pPr>
    </w:p>
    <w:p w14:paraId="4A847473" w14:textId="39C8D171" w:rsidR="0067587A" w:rsidRDefault="0067587A" w:rsidP="0067587A">
      <w:pPr>
        <w:pStyle w:val="PargrafodaLista"/>
        <w:ind w:left="2160"/>
        <w:rPr>
          <w:szCs w:val="24"/>
          <w:lang w:val="en-US"/>
        </w:rPr>
      </w:pPr>
      <w:r w:rsidRPr="0067587A">
        <w:rPr>
          <w:szCs w:val="24"/>
          <w:lang w:val="en-US"/>
        </w:rPr>
        <w:t xml:space="preserve">Note 1 - </w:t>
      </w:r>
      <w:r w:rsidRPr="0067587A">
        <w:rPr>
          <w:i/>
          <w:iCs/>
          <w:szCs w:val="24"/>
          <w:lang w:val="en-US"/>
        </w:rPr>
        <w:t>The AMO must define in this Supplement the frequency of sending the CCL, as well as the position of the person responsible for sending it</w:t>
      </w:r>
      <w:r>
        <w:rPr>
          <w:szCs w:val="24"/>
          <w:lang w:val="en-US"/>
        </w:rPr>
        <w:t>.</w:t>
      </w:r>
    </w:p>
    <w:p w14:paraId="4C9666E8" w14:textId="77777777" w:rsidR="0067587A" w:rsidRDefault="0067587A" w:rsidP="0067587A">
      <w:pPr>
        <w:pStyle w:val="PargrafodaLista"/>
        <w:ind w:left="2160"/>
        <w:rPr>
          <w:szCs w:val="24"/>
          <w:lang w:val="en-US"/>
        </w:rPr>
      </w:pPr>
    </w:p>
    <w:p w14:paraId="3290E6E2" w14:textId="46AE2C2C" w:rsidR="00212862" w:rsidRDefault="00EA4058" w:rsidP="00EA4058">
      <w:pPr>
        <w:pStyle w:val="PargrafodaLista"/>
        <w:ind w:left="2160"/>
        <w:rPr>
          <w:szCs w:val="24"/>
          <w:lang w:val="en-US"/>
        </w:rPr>
      </w:pPr>
      <w:r w:rsidRPr="00EA4058">
        <w:rPr>
          <w:szCs w:val="24"/>
          <w:lang w:val="en-US"/>
        </w:rPr>
        <w:t>No</w:t>
      </w:r>
      <w:r>
        <w:rPr>
          <w:szCs w:val="24"/>
          <w:lang w:val="en-US"/>
        </w:rPr>
        <w:t>te</w:t>
      </w:r>
      <w:r w:rsidRPr="00EA4058">
        <w:rPr>
          <w:szCs w:val="24"/>
          <w:lang w:val="en-US"/>
        </w:rPr>
        <w:t xml:space="preserve"> 2 - </w:t>
      </w:r>
      <w:r w:rsidRPr="00EA4058">
        <w:rPr>
          <w:i/>
          <w:iCs/>
          <w:szCs w:val="24"/>
          <w:lang w:val="en-US"/>
        </w:rPr>
        <w:t>If the AMO does not have a Capability List accepted</w:t>
      </w:r>
      <w:r w:rsidR="000F6074">
        <w:rPr>
          <w:i/>
          <w:iCs/>
          <w:szCs w:val="24"/>
          <w:lang w:val="en-US"/>
        </w:rPr>
        <w:t>/approved</w:t>
      </w:r>
      <w:r w:rsidRPr="00EA4058">
        <w:rPr>
          <w:i/>
          <w:iCs/>
          <w:szCs w:val="24"/>
          <w:lang w:val="en-US"/>
        </w:rPr>
        <w:t xml:space="preserve"> by its local authority, it will need to develop an article self-inclusion procedure to be included in the ANAC Supplement (see IS 145-001, 5.6.3), for CCL revisions. In this case, whenever the AMO makes modifications to its Capability List, the new revision must be forwarded to ANAC by a means accepted by ANAC (If AMO does not have an </w:t>
      </w:r>
      <w:r w:rsidR="000F6074">
        <w:rPr>
          <w:i/>
          <w:iCs/>
          <w:szCs w:val="24"/>
          <w:lang w:val="en-US"/>
        </w:rPr>
        <w:t>CCL</w:t>
      </w:r>
      <w:r w:rsidR="000F6074" w:rsidRPr="00EA4058">
        <w:rPr>
          <w:i/>
          <w:iCs/>
          <w:szCs w:val="24"/>
          <w:lang w:val="en-US"/>
        </w:rPr>
        <w:t xml:space="preserve"> </w:t>
      </w:r>
      <w:r w:rsidRPr="00EA4058">
        <w:rPr>
          <w:i/>
          <w:iCs/>
          <w:szCs w:val="24"/>
          <w:lang w:val="en-US"/>
        </w:rPr>
        <w:t>in an already defined format, ANAC recommends the use of the format defined in IS 145-001, item 5.6.3)</w:t>
      </w:r>
      <w:r w:rsidRPr="00EA4058">
        <w:rPr>
          <w:szCs w:val="24"/>
          <w:lang w:val="en-US"/>
        </w:rPr>
        <w:t>.</w:t>
      </w:r>
    </w:p>
    <w:p w14:paraId="3C192699" w14:textId="77777777" w:rsidR="00EA4058" w:rsidRDefault="00EA4058" w:rsidP="00EA4058">
      <w:pPr>
        <w:pStyle w:val="PargrafodaLista"/>
        <w:ind w:left="2160"/>
        <w:rPr>
          <w:szCs w:val="24"/>
          <w:lang w:val="en-US"/>
        </w:rPr>
      </w:pPr>
    </w:p>
    <w:p w14:paraId="39FB05BF" w14:textId="77777777" w:rsidR="00EA4058" w:rsidRDefault="00EA4058" w:rsidP="00EA4058">
      <w:pPr>
        <w:pStyle w:val="PargrafodaLista"/>
        <w:ind w:left="2160"/>
        <w:rPr>
          <w:szCs w:val="24"/>
          <w:lang w:val="en-US"/>
        </w:rPr>
      </w:pPr>
    </w:p>
    <w:p w14:paraId="5AC32D9B" w14:textId="77777777" w:rsidR="00EA4058" w:rsidRDefault="00EA4058" w:rsidP="00EA4058">
      <w:pPr>
        <w:pStyle w:val="PargrafodaLista"/>
        <w:ind w:left="2160"/>
        <w:rPr>
          <w:szCs w:val="24"/>
          <w:lang w:val="en-US"/>
        </w:rPr>
      </w:pPr>
    </w:p>
    <w:p w14:paraId="78BD888D" w14:textId="77777777" w:rsidR="00EA4058" w:rsidRPr="0010107D" w:rsidRDefault="00EA4058" w:rsidP="00EA4058">
      <w:pPr>
        <w:pStyle w:val="PargrafodaLista"/>
        <w:ind w:left="2160"/>
        <w:rPr>
          <w:szCs w:val="24"/>
          <w:lang w:val="en-US"/>
        </w:rPr>
      </w:pPr>
    </w:p>
    <w:p w14:paraId="2EB81AEB" w14:textId="77777777" w:rsidR="00BD23F9" w:rsidRPr="00BD23F9" w:rsidRDefault="00212862" w:rsidP="00BD23F9">
      <w:pPr>
        <w:pStyle w:val="Ttulo1"/>
        <w:spacing w:before="0" w:after="0"/>
        <w:ind w:left="1134" w:hanging="1134"/>
        <w:rPr>
          <w:b/>
          <w:bCs/>
          <w:sz w:val="24"/>
          <w:szCs w:val="24"/>
          <w:lang w:val="en-US"/>
        </w:rPr>
      </w:pPr>
      <w:bookmarkStart w:id="31" w:name="_Toc188438712"/>
      <w:bookmarkStart w:id="32" w:name="_Toc190098111"/>
      <w:r w:rsidRPr="00BD23F9">
        <w:rPr>
          <w:b/>
          <w:bCs/>
          <w:sz w:val="24"/>
          <w:szCs w:val="24"/>
          <w:lang w:val="en-US"/>
        </w:rPr>
        <w:t>AIRWORTHINESS VERIFICATION CERTIFICATE - CVA (FORMER ANNUAL MAINTENANCE INSPECTION - IAM)</w:t>
      </w:r>
      <w:bookmarkEnd w:id="31"/>
      <w:bookmarkEnd w:id="32"/>
    </w:p>
    <w:p w14:paraId="7C237EDF" w14:textId="77777777" w:rsidR="00212862" w:rsidRDefault="00212862" w:rsidP="00BD23F9">
      <w:pPr>
        <w:ind w:left="1134" w:hanging="1134"/>
        <w:rPr>
          <w:szCs w:val="24"/>
          <w:lang w:val="en-US"/>
        </w:rPr>
      </w:pPr>
    </w:p>
    <w:p w14:paraId="6D1EE8BF" w14:textId="77777777" w:rsidR="00365962" w:rsidRPr="00BD23F9" w:rsidRDefault="00365962" w:rsidP="00BD23F9">
      <w:pPr>
        <w:ind w:left="1134" w:hanging="1134"/>
        <w:rPr>
          <w:szCs w:val="24"/>
          <w:lang w:val="en-US"/>
        </w:rPr>
      </w:pPr>
    </w:p>
    <w:p w14:paraId="78C72200" w14:textId="77777777" w:rsidR="00212862" w:rsidRPr="00BD23F9" w:rsidRDefault="00212862" w:rsidP="00BD23F9">
      <w:pPr>
        <w:ind w:left="1134"/>
        <w:rPr>
          <w:szCs w:val="24"/>
          <w:lang w:val="en-US"/>
        </w:rPr>
      </w:pPr>
      <w:r w:rsidRPr="00BD23F9">
        <w:rPr>
          <w:szCs w:val="24"/>
          <w:lang w:val="en-US"/>
        </w:rPr>
        <w:t xml:space="preserve">Note - </w:t>
      </w:r>
      <w:r w:rsidRPr="00BD23F9">
        <w:rPr>
          <w:i/>
          <w:iCs/>
          <w:szCs w:val="24"/>
          <w:lang w:val="en-US"/>
        </w:rPr>
        <w:t>As per the Brazilian Regulation RBAC n° 91, which replaced the former RBHA 91, Annual Maintenance Inspection - IAM was replaced by the performance of evaluations for the issuance of the Airworthiness Verification Certificate - CVA.</w:t>
      </w:r>
    </w:p>
    <w:p w14:paraId="0A7056E9" w14:textId="77777777" w:rsidR="00212862" w:rsidRPr="00BD23F9" w:rsidRDefault="00212862" w:rsidP="000A4D58">
      <w:pPr>
        <w:rPr>
          <w:strike/>
          <w:szCs w:val="24"/>
          <w:lang w:val="en-US"/>
        </w:rPr>
      </w:pPr>
    </w:p>
    <w:p w14:paraId="12C2D455" w14:textId="77777777" w:rsidR="00212862" w:rsidRPr="00BD23F9" w:rsidRDefault="00212862" w:rsidP="00BD23F9">
      <w:pPr>
        <w:pStyle w:val="Ttulo2"/>
        <w:spacing w:before="0" w:after="0"/>
        <w:ind w:left="1134" w:hanging="1134"/>
        <w:rPr>
          <w:sz w:val="24"/>
          <w:szCs w:val="24"/>
          <w:lang w:val="en-US"/>
        </w:rPr>
      </w:pPr>
      <w:r w:rsidRPr="00BD23F9">
        <w:rPr>
          <w:sz w:val="24"/>
          <w:szCs w:val="24"/>
          <w:lang w:val="en-US"/>
        </w:rPr>
        <w:t xml:space="preserve">This section only applies in those cases where the AMO is willing to, and capable of, performing the activities to issue the Airworthiness Verification Certificate - CVA (former IAM). Issuing an Airworthiness Verification Certificate means verifying, both </w:t>
      </w:r>
      <w:r w:rsidRPr="00BD23F9">
        <w:rPr>
          <w:sz w:val="24"/>
          <w:szCs w:val="24"/>
          <w:lang w:val="en-US"/>
        </w:rPr>
        <w:lastRenderedPageBreak/>
        <w:t>documentary and physically, that the aircraft complies with sections 91.403 (e) and (f) of RBAC No. 91.</w:t>
      </w:r>
    </w:p>
    <w:p w14:paraId="1F6E9B9E" w14:textId="77777777" w:rsidR="00BD23F9" w:rsidRPr="00BD23F9" w:rsidRDefault="00BD23F9" w:rsidP="00BD23F9">
      <w:pPr>
        <w:rPr>
          <w:lang w:val="en-US" w:eastAsia="pt-BR"/>
        </w:rPr>
      </w:pPr>
    </w:p>
    <w:p w14:paraId="57587062" w14:textId="7154B6C4" w:rsidR="00212862" w:rsidRPr="00BD23F9" w:rsidRDefault="00212862" w:rsidP="00BD23F9">
      <w:pPr>
        <w:pStyle w:val="Ttulo2"/>
        <w:spacing w:before="0" w:after="0"/>
        <w:ind w:left="1134" w:hanging="1134"/>
        <w:rPr>
          <w:sz w:val="24"/>
          <w:szCs w:val="24"/>
          <w:lang w:val="en-US"/>
        </w:rPr>
      </w:pPr>
      <w:r w:rsidRPr="00BD23F9">
        <w:rPr>
          <w:sz w:val="24"/>
          <w:szCs w:val="24"/>
          <w:lang w:val="en-US"/>
        </w:rPr>
        <w:t>To issue the CVA for a Brazilian registered aircraft, it is required that the AMO has the aircraft type/model in the scope of approval and procedures in the supplement to perform the airworthiness verification. When an AMO does not maintain aircraft (AMO without airframe rating), this section should specify "Not applicable".</w:t>
      </w:r>
    </w:p>
    <w:p w14:paraId="109911D8" w14:textId="77777777" w:rsidR="00BD23F9" w:rsidRPr="00BD23F9" w:rsidRDefault="00BD23F9" w:rsidP="00BD23F9">
      <w:pPr>
        <w:rPr>
          <w:lang w:val="en-US" w:eastAsia="pt-BR"/>
        </w:rPr>
      </w:pPr>
    </w:p>
    <w:p w14:paraId="76DC3F95" w14:textId="2615F512" w:rsidR="00212862" w:rsidRPr="00BD23F9" w:rsidRDefault="00212862" w:rsidP="00BD23F9">
      <w:pPr>
        <w:pStyle w:val="Ttulo2"/>
        <w:spacing w:before="0" w:after="0"/>
        <w:ind w:left="1134" w:hanging="1134"/>
        <w:rPr>
          <w:sz w:val="24"/>
          <w:szCs w:val="24"/>
          <w:lang w:val="en-US"/>
        </w:rPr>
      </w:pPr>
      <w:r w:rsidRPr="00BD23F9">
        <w:rPr>
          <w:sz w:val="24"/>
          <w:szCs w:val="24"/>
          <w:lang w:val="en-US"/>
        </w:rPr>
        <w:t xml:space="preserve">The Airworthiness Check is intended to certify that an aircraft is in airworthy condition, including its components and equipment, in order to issue the CVA. Supplementary Instruction IS 91.403-001 provides the guidance and procedures to carry out the Airworthiness Check and issue the Airworthiness Verification Certificate (CVA), and is available on the ANAC - Brazil website </w:t>
      </w:r>
      <w:r w:rsidRPr="009E564D">
        <w:rPr>
          <w:sz w:val="24"/>
          <w:szCs w:val="24"/>
          <w:lang w:val="en-US"/>
        </w:rPr>
        <w:t>https://www.anac.gov.br/assuntos/legislacao/legislacao-1/iac-e-is/is.</w:t>
      </w:r>
    </w:p>
    <w:p w14:paraId="7A802B1D" w14:textId="77777777" w:rsidR="00212862" w:rsidRPr="00BD23F9" w:rsidRDefault="00212862" w:rsidP="00BD23F9">
      <w:pPr>
        <w:ind w:left="1134" w:hanging="1134"/>
        <w:rPr>
          <w:szCs w:val="24"/>
          <w:lang w:val="en-US"/>
        </w:rPr>
      </w:pPr>
    </w:p>
    <w:p w14:paraId="2202FEA2" w14:textId="77777777" w:rsidR="00212862" w:rsidRPr="00BD23F9" w:rsidRDefault="00212862" w:rsidP="00BD23F9">
      <w:pPr>
        <w:pStyle w:val="Ttulo2"/>
        <w:spacing w:before="0" w:after="0"/>
        <w:ind w:left="1134" w:hanging="1134"/>
        <w:rPr>
          <w:sz w:val="24"/>
          <w:szCs w:val="24"/>
          <w:lang w:val="en-US"/>
        </w:rPr>
      </w:pPr>
      <w:r w:rsidRPr="00BD23F9">
        <w:rPr>
          <w:sz w:val="24"/>
          <w:szCs w:val="24"/>
          <w:lang w:val="en-US"/>
        </w:rPr>
        <w:t>According to RBAC 91, section 91.403, the airworthiness verification and the respective issuance of the CVA must be performed:</w:t>
      </w:r>
    </w:p>
    <w:p w14:paraId="67EF5382" w14:textId="77777777" w:rsidR="00212862" w:rsidRPr="00BD23F9" w:rsidRDefault="00212862" w:rsidP="000A4D58">
      <w:pPr>
        <w:rPr>
          <w:szCs w:val="24"/>
          <w:lang w:val="en-US"/>
        </w:rPr>
      </w:pPr>
    </w:p>
    <w:p w14:paraId="63638714" w14:textId="77777777" w:rsidR="00212862" w:rsidRDefault="00212862" w:rsidP="009C4AA8">
      <w:pPr>
        <w:pStyle w:val="PargrafodaLista"/>
        <w:numPr>
          <w:ilvl w:val="0"/>
          <w:numId w:val="16"/>
        </w:numPr>
        <w:ind w:left="1560" w:hanging="426"/>
        <w:contextualSpacing/>
        <w:rPr>
          <w:szCs w:val="24"/>
          <w:lang w:val="en-US"/>
        </w:rPr>
      </w:pPr>
      <w:r w:rsidRPr="00BD23F9">
        <w:rPr>
          <w:szCs w:val="24"/>
          <w:lang w:val="en-US"/>
        </w:rPr>
        <w:t>Every 3 years, for aircraft operating in accordance with RBAC 121 or RBAC 135 engaged in scheduled transportation; and</w:t>
      </w:r>
    </w:p>
    <w:p w14:paraId="45957BB2" w14:textId="77777777" w:rsidR="00BD23F9" w:rsidRPr="00BD23F9" w:rsidRDefault="00BD23F9" w:rsidP="00BD23F9">
      <w:pPr>
        <w:contextualSpacing/>
        <w:rPr>
          <w:szCs w:val="24"/>
          <w:lang w:val="en-US"/>
        </w:rPr>
      </w:pPr>
    </w:p>
    <w:p w14:paraId="7C41F6D5" w14:textId="77777777" w:rsidR="00212862" w:rsidRPr="00BD23F9" w:rsidRDefault="00212862" w:rsidP="009C4AA8">
      <w:pPr>
        <w:pStyle w:val="PargrafodaLista"/>
        <w:numPr>
          <w:ilvl w:val="0"/>
          <w:numId w:val="16"/>
        </w:numPr>
        <w:ind w:left="1560" w:hanging="426"/>
        <w:contextualSpacing/>
        <w:rPr>
          <w:szCs w:val="24"/>
          <w:lang w:val="en-US"/>
        </w:rPr>
      </w:pPr>
      <w:r w:rsidRPr="00BD23F9">
        <w:rPr>
          <w:szCs w:val="24"/>
          <w:lang w:val="en-US"/>
        </w:rPr>
        <w:t xml:space="preserve">Annually for the aircraft operating under the remaining operational regulation. </w:t>
      </w:r>
    </w:p>
    <w:p w14:paraId="09A75127" w14:textId="77777777" w:rsidR="00212862" w:rsidRPr="00BD23F9" w:rsidRDefault="00212862" w:rsidP="000A4D58">
      <w:pPr>
        <w:ind w:left="576"/>
        <w:rPr>
          <w:szCs w:val="24"/>
          <w:lang w:val="en-US"/>
        </w:rPr>
      </w:pPr>
    </w:p>
    <w:p w14:paraId="72E0FDBC" w14:textId="77777777" w:rsidR="00212862" w:rsidRPr="00BD23F9" w:rsidRDefault="00212862" w:rsidP="00BD23F9">
      <w:pPr>
        <w:pStyle w:val="Ttulo2"/>
        <w:spacing w:before="0" w:after="0"/>
        <w:ind w:left="1134" w:hanging="1134"/>
        <w:rPr>
          <w:sz w:val="24"/>
          <w:szCs w:val="24"/>
          <w:lang w:val="en-US"/>
        </w:rPr>
      </w:pPr>
      <w:r w:rsidRPr="00BD23F9">
        <w:rPr>
          <w:sz w:val="24"/>
          <w:szCs w:val="24"/>
          <w:lang w:val="en-US"/>
        </w:rPr>
        <w:t>To address customer’s requests for the AMO to perform the airworthiness verification and issue the CVA for an aircraft, the organization shall develop procedures to evaluate the following:</w:t>
      </w:r>
    </w:p>
    <w:p w14:paraId="3C731AD2" w14:textId="77777777" w:rsidR="00212862" w:rsidRPr="00BD23F9" w:rsidRDefault="00212862" w:rsidP="000A4D58">
      <w:pPr>
        <w:rPr>
          <w:szCs w:val="24"/>
          <w:lang w:val="en-US"/>
        </w:rPr>
      </w:pPr>
    </w:p>
    <w:p w14:paraId="26D8B824"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All required documentation for the aircraft is in accordance with RBAC 91, sections 91.203 and 91.417, including the updated information of the owner/operator in the Brazilian Aeronautical Registry;</w:t>
      </w:r>
    </w:p>
    <w:p w14:paraId="7DB83301" w14:textId="77777777" w:rsidR="00BD23F9" w:rsidRPr="00BD23F9" w:rsidRDefault="00BD23F9" w:rsidP="00BD23F9">
      <w:pPr>
        <w:pStyle w:val="PargrafodaLista"/>
        <w:ind w:left="1560"/>
        <w:contextualSpacing/>
        <w:rPr>
          <w:szCs w:val="24"/>
          <w:lang w:val="en-US"/>
        </w:rPr>
      </w:pPr>
    </w:p>
    <w:p w14:paraId="631D0C5A" w14:textId="10D1875B"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The aircraft is in accordance with Brazilian type certificate as well as with Supplementary Type Certificate - STC incorporated in the aircraft, if any</w:t>
      </w:r>
      <w:r w:rsidR="00BD23F9" w:rsidRPr="00BD23F9">
        <w:rPr>
          <w:szCs w:val="24"/>
          <w:lang w:val="en-US"/>
        </w:rPr>
        <w:t>, and validated with a ANAC CST (Brazilian STC);</w:t>
      </w:r>
    </w:p>
    <w:p w14:paraId="204502E9" w14:textId="77777777" w:rsidR="00BD23F9" w:rsidRPr="00BD23F9" w:rsidRDefault="00BD23F9" w:rsidP="00BD23F9">
      <w:pPr>
        <w:contextualSpacing/>
        <w:rPr>
          <w:szCs w:val="24"/>
          <w:lang w:val="en-US"/>
        </w:rPr>
      </w:pPr>
    </w:p>
    <w:p w14:paraId="6C6FB947"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All major repairs and major alterations were performed in accordance with approved technical data; </w:t>
      </w:r>
    </w:p>
    <w:p w14:paraId="69FBF5E1" w14:textId="77777777" w:rsidR="00BD23F9" w:rsidRPr="00BD23F9" w:rsidRDefault="00BD23F9" w:rsidP="00BD23F9">
      <w:pPr>
        <w:contextualSpacing/>
        <w:rPr>
          <w:szCs w:val="24"/>
          <w:lang w:val="en-US"/>
        </w:rPr>
      </w:pPr>
    </w:p>
    <w:p w14:paraId="1523B7CE"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All applicable Brazilian Airworthiness Directives were verified and/or accomplished; </w:t>
      </w:r>
    </w:p>
    <w:p w14:paraId="4B4A5CAD" w14:textId="77777777" w:rsidR="00BD23F9" w:rsidRPr="00BD23F9" w:rsidRDefault="00BD23F9" w:rsidP="00BD23F9">
      <w:pPr>
        <w:contextualSpacing/>
        <w:rPr>
          <w:szCs w:val="24"/>
          <w:lang w:val="en-US"/>
        </w:rPr>
      </w:pPr>
    </w:p>
    <w:p w14:paraId="164F199A" w14:textId="55CD5D5C"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 aircraft complies with the inspections from a maintenance program as established in Subpart </w:t>
      </w:r>
      <w:r w:rsidR="0061237A">
        <w:rPr>
          <w:szCs w:val="24"/>
          <w:lang w:val="en-US"/>
        </w:rPr>
        <w:t>"</w:t>
      </w:r>
      <w:r w:rsidRPr="00BD23F9">
        <w:rPr>
          <w:szCs w:val="24"/>
          <w:lang w:val="en-US"/>
        </w:rPr>
        <w:t>E</w:t>
      </w:r>
      <w:r w:rsidR="0061237A">
        <w:rPr>
          <w:szCs w:val="24"/>
          <w:lang w:val="en-US"/>
        </w:rPr>
        <w:t>"</w:t>
      </w:r>
      <w:r w:rsidRPr="00BD23F9">
        <w:rPr>
          <w:szCs w:val="24"/>
          <w:lang w:val="en-US"/>
        </w:rPr>
        <w:t xml:space="preserve"> from RBAC 91; </w:t>
      </w:r>
    </w:p>
    <w:p w14:paraId="370515AE" w14:textId="77777777" w:rsidR="00BD23F9" w:rsidRPr="00BD23F9" w:rsidRDefault="00BD23F9" w:rsidP="00BD23F9">
      <w:pPr>
        <w:contextualSpacing/>
        <w:rPr>
          <w:szCs w:val="24"/>
          <w:lang w:val="en-US"/>
        </w:rPr>
      </w:pPr>
    </w:p>
    <w:p w14:paraId="7395F286" w14:textId="0F08B96A"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 accomplishment of the last required scheduled maintenance tasks or inspections were performed and the aircraft was approved for return to service by </w:t>
      </w:r>
      <w:r w:rsidR="00526F21" w:rsidRPr="00BD23F9">
        <w:rPr>
          <w:szCs w:val="24"/>
          <w:lang w:val="en-US"/>
        </w:rPr>
        <w:t>authorized</w:t>
      </w:r>
      <w:r w:rsidRPr="00BD23F9">
        <w:rPr>
          <w:szCs w:val="24"/>
          <w:lang w:val="en-US"/>
        </w:rPr>
        <w:t xml:space="preserve"> persons as prescribed by sections 43.3 and 43.7 of RBAC 43, respectively; </w:t>
      </w:r>
    </w:p>
    <w:p w14:paraId="752AA8B2" w14:textId="77777777" w:rsidR="00BD23F9" w:rsidRPr="00BD23F9" w:rsidRDefault="00BD23F9" w:rsidP="00BD23F9">
      <w:pPr>
        <w:contextualSpacing/>
        <w:rPr>
          <w:szCs w:val="24"/>
          <w:lang w:val="en-US"/>
        </w:rPr>
      </w:pPr>
    </w:p>
    <w:p w14:paraId="5A85E6C1"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All discrepancies found for the aircraft were rectified or appropriately deferred; </w:t>
      </w:r>
    </w:p>
    <w:p w14:paraId="492A04B4" w14:textId="77777777" w:rsidR="00BD23F9" w:rsidRPr="00BD23F9" w:rsidRDefault="00BD23F9" w:rsidP="00BD23F9">
      <w:pPr>
        <w:contextualSpacing/>
        <w:rPr>
          <w:szCs w:val="24"/>
          <w:lang w:val="en-US"/>
        </w:rPr>
      </w:pPr>
    </w:p>
    <w:p w14:paraId="5DF25F7D"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 aircraft is marked and identified as required by regulation RBAC 45, including its engines, propellers and critical components; </w:t>
      </w:r>
    </w:p>
    <w:p w14:paraId="1F2DE047" w14:textId="77777777" w:rsidR="00BD23F9" w:rsidRPr="00BD23F9" w:rsidRDefault="00BD23F9" w:rsidP="00BD23F9">
      <w:pPr>
        <w:contextualSpacing/>
        <w:rPr>
          <w:szCs w:val="24"/>
          <w:lang w:val="en-US"/>
        </w:rPr>
      </w:pPr>
    </w:p>
    <w:p w14:paraId="36463566"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There are records available proving the total flight hours of the airframe, engines, propellers and rotors, as well as the total cycles, landings or other parameters required to determine the airworthiness condition of the airframe, engines, propellers, rotors or critical components, as applicable; </w:t>
      </w:r>
    </w:p>
    <w:p w14:paraId="536134C2" w14:textId="77777777" w:rsidR="00BD23F9" w:rsidRPr="00BD23F9" w:rsidRDefault="00BD23F9" w:rsidP="00BD23F9">
      <w:pPr>
        <w:contextualSpacing/>
        <w:rPr>
          <w:szCs w:val="24"/>
          <w:lang w:val="en-US"/>
        </w:rPr>
      </w:pPr>
    </w:p>
    <w:p w14:paraId="3E7B4E9D"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 aircraft has a flight manual or aircraft operation manual (AOM), for aircraft in which a flight manual is required; </w:t>
      </w:r>
    </w:p>
    <w:p w14:paraId="76769934" w14:textId="77777777" w:rsidR="00BD23F9" w:rsidRPr="00BD23F9" w:rsidRDefault="00BD23F9" w:rsidP="00BD23F9">
      <w:pPr>
        <w:contextualSpacing/>
        <w:rPr>
          <w:szCs w:val="24"/>
          <w:lang w:val="en-US"/>
        </w:rPr>
      </w:pPr>
    </w:p>
    <w:p w14:paraId="1B83BE98" w14:textId="77777777" w:rsidR="00212862" w:rsidRPr="00BD23F9"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 aircraft was weighed and had its weight and balance report updated and recalculated as required; and </w:t>
      </w:r>
    </w:p>
    <w:p w14:paraId="77C39409" w14:textId="77777777" w:rsidR="00BD23F9" w:rsidRPr="00BD23F9" w:rsidRDefault="00BD23F9" w:rsidP="00BD23F9">
      <w:pPr>
        <w:contextualSpacing/>
        <w:rPr>
          <w:szCs w:val="24"/>
          <w:lang w:val="en-US"/>
        </w:rPr>
      </w:pPr>
    </w:p>
    <w:p w14:paraId="283393BA" w14:textId="77777777" w:rsidR="00212862" w:rsidRPr="004B457F" w:rsidRDefault="00212862" w:rsidP="009C4AA8">
      <w:pPr>
        <w:pStyle w:val="PargrafodaLista"/>
        <w:numPr>
          <w:ilvl w:val="0"/>
          <w:numId w:val="17"/>
        </w:numPr>
        <w:ind w:left="1560" w:hanging="426"/>
        <w:contextualSpacing/>
        <w:rPr>
          <w:szCs w:val="24"/>
          <w:lang w:val="en-US"/>
        </w:rPr>
      </w:pPr>
      <w:r w:rsidRPr="00BD23F9">
        <w:rPr>
          <w:szCs w:val="24"/>
          <w:lang w:val="en-US"/>
        </w:rPr>
        <w:t xml:space="preserve">The </w:t>
      </w:r>
      <w:r w:rsidRPr="004B457F">
        <w:rPr>
          <w:szCs w:val="24"/>
          <w:lang w:val="en-US"/>
        </w:rPr>
        <w:t>aircraft complies with all the requirements present in the operational rules applicable to the type of authorized operation, related to technical or documentary aspects of the aircraft.</w:t>
      </w:r>
    </w:p>
    <w:p w14:paraId="5DB71D7C" w14:textId="77777777" w:rsidR="00212862" w:rsidRPr="004B457F" w:rsidRDefault="00212862" w:rsidP="000A4D58">
      <w:pPr>
        <w:ind w:left="216"/>
        <w:rPr>
          <w:szCs w:val="24"/>
          <w:lang w:val="en-US"/>
        </w:rPr>
      </w:pPr>
    </w:p>
    <w:p w14:paraId="54F312DC" w14:textId="4AC56B02" w:rsidR="00212862" w:rsidRPr="004B457F" w:rsidRDefault="00212862" w:rsidP="004B457F">
      <w:pPr>
        <w:pStyle w:val="Ttulo2"/>
        <w:spacing w:before="0" w:after="0"/>
        <w:ind w:left="1134" w:hanging="1134"/>
        <w:rPr>
          <w:sz w:val="24"/>
          <w:szCs w:val="24"/>
          <w:lang w:val="en-US"/>
        </w:rPr>
      </w:pPr>
      <w:r w:rsidRPr="004B457F">
        <w:rPr>
          <w:sz w:val="24"/>
          <w:szCs w:val="24"/>
          <w:lang w:val="en-US"/>
        </w:rPr>
        <w:t xml:space="preserve">In order to carry out the Airworthiness Verification, the procedures in the Supplement shall guarantee the AMO will have access to the necessary aircraft maintenance records, including logbooks from airframe, engine and propellers (if applicable), overhaul forms, authorized release certificates, primary records for compliance of airworthiness directives, among others. During the Airworthiness Verification, fill the form </w:t>
      </w:r>
      <w:r w:rsidR="0061237A">
        <w:rPr>
          <w:sz w:val="24"/>
          <w:szCs w:val="24"/>
          <w:lang w:val="en-US"/>
        </w:rPr>
        <w:t>"</w:t>
      </w:r>
      <w:r w:rsidRPr="004B457F">
        <w:rPr>
          <w:sz w:val="24"/>
          <w:szCs w:val="24"/>
          <w:lang w:val="en-US"/>
        </w:rPr>
        <w:t>Airworthiness Verification Certificate</w:t>
      </w:r>
      <w:r w:rsidR="0061237A">
        <w:rPr>
          <w:sz w:val="24"/>
          <w:szCs w:val="24"/>
          <w:lang w:val="en-US"/>
        </w:rPr>
        <w:t>"</w:t>
      </w:r>
      <w:r w:rsidRPr="004B457F">
        <w:rPr>
          <w:sz w:val="24"/>
          <w:szCs w:val="24"/>
          <w:lang w:val="en-US"/>
        </w:rPr>
        <w:t xml:space="preserve"> as a guide for the evaluations that shall be performed.</w:t>
      </w:r>
    </w:p>
    <w:p w14:paraId="0C276295" w14:textId="77777777" w:rsidR="00212862" w:rsidRPr="004B457F" w:rsidRDefault="00212862" w:rsidP="000A4D58">
      <w:pPr>
        <w:rPr>
          <w:szCs w:val="24"/>
          <w:lang w:val="en-US"/>
        </w:rPr>
      </w:pPr>
    </w:p>
    <w:p w14:paraId="5DFDADBE" w14:textId="5A2D5F9A" w:rsidR="00212862" w:rsidRPr="004B457F" w:rsidRDefault="00212862" w:rsidP="004B457F">
      <w:pPr>
        <w:ind w:left="1440"/>
        <w:rPr>
          <w:szCs w:val="24"/>
          <w:lang w:val="en-US"/>
        </w:rPr>
      </w:pPr>
      <w:r w:rsidRPr="004B457F">
        <w:rPr>
          <w:szCs w:val="24"/>
          <w:lang w:val="en-US"/>
        </w:rPr>
        <w:t xml:space="preserve">Note 1 - </w:t>
      </w:r>
      <w:r w:rsidRPr="004B457F">
        <w:rPr>
          <w:i/>
          <w:iCs/>
          <w:szCs w:val="24"/>
          <w:lang w:val="en-US"/>
        </w:rPr>
        <w:t xml:space="preserve">Form </w:t>
      </w:r>
      <w:r w:rsidR="0061237A">
        <w:rPr>
          <w:i/>
          <w:iCs/>
          <w:szCs w:val="24"/>
          <w:lang w:val="en-US"/>
        </w:rPr>
        <w:t>"</w:t>
      </w:r>
      <w:r w:rsidRPr="004B457F">
        <w:rPr>
          <w:i/>
          <w:iCs/>
          <w:szCs w:val="24"/>
          <w:lang w:val="en-US"/>
        </w:rPr>
        <w:t>Airworthiness Verification Certificate</w:t>
      </w:r>
      <w:r w:rsidR="0061237A">
        <w:rPr>
          <w:i/>
          <w:iCs/>
          <w:szCs w:val="24"/>
          <w:lang w:val="en-US"/>
        </w:rPr>
        <w:t>"</w:t>
      </w:r>
      <w:r w:rsidRPr="004B457F">
        <w:rPr>
          <w:i/>
          <w:iCs/>
          <w:szCs w:val="24"/>
          <w:lang w:val="en-US"/>
        </w:rPr>
        <w:t xml:space="preserve"> (Form F-145-27) is available at ANAC website: </w:t>
      </w:r>
      <w:r w:rsidRPr="009E564D">
        <w:rPr>
          <w:i/>
          <w:iCs/>
          <w:szCs w:val="24"/>
          <w:lang w:val="en-US"/>
        </w:rPr>
        <w:t>https://www.gov.br/anac/pt-br/assuntos/regulados/organizacoes-de-manutencao/formularios-padronizados</w:t>
      </w:r>
    </w:p>
    <w:p w14:paraId="00B737F4" w14:textId="77777777" w:rsidR="004B457F" w:rsidRDefault="004B457F" w:rsidP="004B457F">
      <w:pPr>
        <w:ind w:left="1440"/>
        <w:rPr>
          <w:szCs w:val="24"/>
          <w:lang w:val="en-US"/>
        </w:rPr>
      </w:pPr>
    </w:p>
    <w:p w14:paraId="67FF3407" w14:textId="2873E224" w:rsidR="00212862" w:rsidRPr="004B457F" w:rsidRDefault="00212862" w:rsidP="004B457F">
      <w:pPr>
        <w:ind w:left="1440"/>
        <w:rPr>
          <w:szCs w:val="24"/>
          <w:lang w:val="en-US"/>
        </w:rPr>
      </w:pPr>
      <w:r w:rsidRPr="004B457F">
        <w:rPr>
          <w:szCs w:val="24"/>
          <w:lang w:val="en-US"/>
        </w:rPr>
        <w:t xml:space="preserve">Note 2 - </w:t>
      </w:r>
      <w:r w:rsidRPr="004B457F">
        <w:rPr>
          <w:i/>
          <w:iCs/>
          <w:szCs w:val="24"/>
          <w:lang w:val="en-US"/>
        </w:rPr>
        <w:t xml:space="preserve">On form F-145-27 - Airworthiness Verification Certificate (CVA), in field XIV, the option AIRWORTHY CVA or NON-AIRWORTHY CVA </w:t>
      </w:r>
      <w:r w:rsidRPr="0061237A">
        <w:rPr>
          <w:i/>
          <w:iCs/>
          <w:szCs w:val="24"/>
          <w:lang w:val="en-US"/>
        </w:rPr>
        <w:t>must</w:t>
      </w:r>
      <w:r w:rsidRPr="004B457F">
        <w:rPr>
          <w:i/>
          <w:iCs/>
          <w:szCs w:val="24"/>
          <w:lang w:val="en-US"/>
        </w:rPr>
        <w:t xml:space="preserve"> be selected, as applicable</w:t>
      </w:r>
      <w:r w:rsidRPr="004B457F">
        <w:rPr>
          <w:szCs w:val="24"/>
          <w:lang w:val="en-US"/>
        </w:rPr>
        <w:t>.</w:t>
      </w:r>
    </w:p>
    <w:p w14:paraId="447BE0DC" w14:textId="77777777" w:rsidR="00212862" w:rsidRPr="004B457F" w:rsidRDefault="00212862" w:rsidP="000A4D58">
      <w:pPr>
        <w:ind w:left="576"/>
        <w:rPr>
          <w:szCs w:val="24"/>
          <w:lang w:val="en-US"/>
        </w:rPr>
      </w:pPr>
    </w:p>
    <w:p w14:paraId="5F6E3C79" w14:textId="05F52D0E" w:rsidR="00212862" w:rsidRPr="004B457F" w:rsidRDefault="00212862" w:rsidP="004B457F">
      <w:pPr>
        <w:pStyle w:val="Ttulo2"/>
        <w:spacing w:before="0" w:after="0"/>
        <w:ind w:left="1134" w:hanging="1134"/>
        <w:rPr>
          <w:sz w:val="24"/>
          <w:szCs w:val="24"/>
          <w:lang w:val="en-US"/>
        </w:rPr>
      </w:pPr>
      <w:r w:rsidRPr="004B457F">
        <w:rPr>
          <w:sz w:val="24"/>
          <w:szCs w:val="24"/>
          <w:lang w:val="en-US"/>
        </w:rPr>
        <w:t>After the airworthiness verification is completed, the CVA form filled, dated and signed shall be sent to ANAC in the form established in IS 91.403-001 (Portuguese only), in its latest revision. One copy shall be delivered to the operator and another copy retained by the AMO for 5 years.</w:t>
      </w:r>
    </w:p>
    <w:p w14:paraId="2312E505" w14:textId="77777777" w:rsidR="00212862" w:rsidRPr="004B457F" w:rsidRDefault="00212862" w:rsidP="000A4D58">
      <w:pPr>
        <w:rPr>
          <w:szCs w:val="24"/>
          <w:lang w:val="en-US"/>
        </w:rPr>
      </w:pPr>
    </w:p>
    <w:p w14:paraId="26E8BC59" w14:textId="77777777" w:rsidR="00212862" w:rsidRPr="004B457F" w:rsidRDefault="00212862" w:rsidP="004B457F">
      <w:pPr>
        <w:ind w:left="1440"/>
        <w:rPr>
          <w:szCs w:val="24"/>
          <w:lang w:val="en-US"/>
        </w:rPr>
      </w:pPr>
      <w:r w:rsidRPr="004B457F">
        <w:rPr>
          <w:szCs w:val="24"/>
          <w:lang w:val="en-US"/>
        </w:rPr>
        <w:t xml:space="preserve">Note - </w:t>
      </w:r>
      <w:r w:rsidRPr="004B457F">
        <w:rPr>
          <w:i/>
          <w:iCs/>
          <w:szCs w:val="24"/>
          <w:lang w:val="en-US"/>
        </w:rPr>
        <w:t>The CVA is only considered as submitted to ANAC after the validity has been updated in the ANAC database</w:t>
      </w:r>
      <w:r w:rsidRPr="004B457F">
        <w:rPr>
          <w:szCs w:val="24"/>
          <w:lang w:val="en-US"/>
        </w:rPr>
        <w:t>.</w:t>
      </w:r>
    </w:p>
    <w:p w14:paraId="498E5967" w14:textId="77777777" w:rsidR="00212862" w:rsidRPr="000A4D58" w:rsidRDefault="00212862" w:rsidP="000A4D58">
      <w:pPr>
        <w:rPr>
          <w:szCs w:val="24"/>
          <w:lang w:val="en-US"/>
        </w:rPr>
      </w:pPr>
    </w:p>
    <w:p w14:paraId="7508B1A9" w14:textId="77777777" w:rsidR="00212862" w:rsidRPr="004B457F" w:rsidRDefault="00212862" w:rsidP="004B457F">
      <w:pPr>
        <w:pStyle w:val="Ttulo2"/>
        <w:spacing w:before="0" w:after="0"/>
        <w:ind w:left="1134" w:hanging="1134"/>
        <w:rPr>
          <w:sz w:val="24"/>
          <w:szCs w:val="24"/>
          <w:lang w:val="en-US"/>
        </w:rPr>
      </w:pPr>
      <w:r w:rsidRPr="004B457F">
        <w:rPr>
          <w:sz w:val="24"/>
          <w:szCs w:val="24"/>
          <w:lang w:val="en-US"/>
        </w:rPr>
        <w:t xml:space="preserve">In the event of any verification indicating that the aircraft is not in airworthy condition, a list of discrepancies must be submitted to the aircraft owner or operator. </w:t>
      </w:r>
    </w:p>
    <w:p w14:paraId="69949A27" w14:textId="77777777" w:rsidR="00212862" w:rsidRPr="004B457F" w:rsidRDefault="00212862" w:rsidP="004B457F">
      <w:pPr>
        <w:ind w:left="1134" w:hanging="1134"/>
        <w:rPr>
          <w:szCs w:val="24"/>
          <w:lang w:val="en-US"/>
        </w:rPr>
      </w:pPr>
    </w:p>
    <w:p w14:paraId="04EAAA74" w14:textId="42EFCD38" w:rsidR="00212862" w:rsidRPr="004B457F" w:rsidRDefault="00212862" w:rsidP="004B457F">
      <w:pPr>
        <w:pStyle w:val="Ttulo2"/>
        <w:spacing w:before="0" w:after="0"/>
        <w:ind w:left="1134" w:hanging="1134"/>
        <w:rPr>
          <w:sz w:val="24"/>
          <w:szCs w:val="24"/>
          <w:lang w:val="en-US"/>
        </w:rPr>
      </w:pPr>
      <w:r w:rsidRPr="004B457F">
        <w:rPr>
          <w:sz w:val="24"/>
          <w:szCs w:val="24"/>
          <w:lang w:val="en-US"/>
        </w:rPr>
        <w:t xml:space="preserve">In case the operator has not authorized or provided for its correction, a CVA marked </w:t>
      </w:r>
      <w:r w:rsidR="0061237A">
        <w:rPr>
          <w:sz w:val="24"/>
          <w:szCs w:val="24"/>
          <w:lang w:val="en-US"/>
        </w:rPr>
        <w:t>"</w:t>
      </w:r>
      <w:r w:rsidRPr="004B457F">
        <w:rPr>
          <w:sz w:val="24"/>
          <w:szCs w:val="24"/>
          <w:lang w:val="en-US"/>
        </w:rPr>
        <w:t>Non-Airworthy</w:t>
      </w:r>
      <w:r w:rsidR="0061237A">
        <w:rPr>
          <w:sz w:val="24"/>
          <w:szCs w:val="24"/>
          <w:lang w:val="en-US"/>
        </w:rPr>
        <w:t>"</w:t>
      </w:r>
      <w:r w:rsidRPr="004B457F">
        <w:rPr>
          <w:sz w:val="24"/>
          <w:szCs w:val="24"/>
          <w:lang w:val="en-US"/>
        </w:rPr>
        <w:t xml:space="preserve"> (</w:t>
      </w:r>
      <w:r w:rsidR="0061237A">
        <w:rPr>
          <w:sz w:val="24"/>
          <w:szCs w:val="24"/>
          <w:lang w:val="en-US"/>
        </w:rPr>
        <w:t>"</w:t>
      </w:r>
      <w:r w:rsidRPr="004B457F">
        <w:rPr>
          <w:sz w:val="24"/>
          <w:szCs w:val="24"/>
          <w:lang w:val="en-US"/>
        </w:rPr>
        <w:t xml:space="preserve">CVA </w:t>
      </w:r>
      <w:proofErr w:type="spellStart"/>
      <w:r w:rsidRPr="004B457F">
        <w:rPr>
          <w:sz w:val="24"/>
          <w:szCs w:val="24"/>
          <w:lang w:val="en-US"/>
        </w:rPr>
        <w:t>Não</w:t>
      </w:r>
      <w:proofErr w:type="spellEnd"/>
      <w:r w:rsidRPr="004B457F">
        <w:rPr>
          <w:sz w:val="24"/>
          <w:szCs w:val="24"/>
          <w:lang w:val="en-US"/>
        </w:rPr>
        <w:t xml:space="preserve"> </w:t>
      </w:r>
      <w:proofErr w:type="spellStart"/>
      <w:r w:rsidRPr="004B457F">
        <w:rPr>
          <w:sz w:val="24"/>
          <w:szCs w:val="24"/>
          <w:lang w:val="en-US"/>
        </w:rPr>
        <w:t>aeronavegável</w:t>
      </w:r>
      <w:proofErr w:type="spellEnd"/>
      <w:r w:rsidR="0061237A">
        <w:rPr>
          <w:sz w:val="24"/>
          <w:szCs w:val="24"/>
          <w:lang w:val="en-US"/>
        </w:rPr>
        <w:t>"</w:t>
      </w:r>
      <w:r w:rsidRPr="004B457F">
        <w:rPr>
          <w:sz w:val="24"/>
          <w:szCs w:val="24"/>
          <w:lang w:val="en-US"/>
        </w:rPr>
        <w:t>) shall also be sent to ANAC.</w:t>
      </w:r>
    </w:p>
    <w:p w14:paraId="3999E747" w14:textId="77777777" w:rsidR="00212862" w:rsidRPr="004B457F" w:rsidRDefault="00212862" w:rsidP="004B457F">
      <w:pPr>
        <w:ind w:left="1134" w:hanging="1134"/>
        <w:rPr>
          <w:szCs w:val="24"/>
          <w:lang w:val="en-US"/>
        </w:rPr>
      </w:pPr>
    </w:p>
    <w:p w14:paraId="6399C003" w14:textId="77777777" w:rsidR="000042CB" w:rsidRDefault="00212862" w:rsidP="00956E99">
      <w:pPr>
        <w:pStyle w:val="Ttulo2"/>
        <w:spacing w:before="0" w:after="0"/>
        <w:ind w:left="1134" w:hanging="1134"/>
        <w:rPr>
          <w:sz w:val="24"/>
          <w:szCs w:val="24"/>
          <w:lang w:val="en-US"/>
        </w:rPr>
      </w:pPr>
      <w:r w:rsidRPr="004B457F">
        <w:rPr>
          <w:sz w:val="24"/>
          <w:szCs w:val="24"/>
          <w:lang w:val="en-US"/>
        </w:rPr>
        <w:lastRenderedPageBreak/>
        <w:t>In the aircraft, engine and propeller logbooks, insert, date and sign the CVA stamp (</w:t>
      </w:r>
      <w:r w:rsidR="0061237A">
        <w:rPr>
          <w:sz w:val="24"/>
          <w:szCs w:val="24"/>
          <w:lang w:val="en-US"/>
        </w:rPr>
        <w:t>"</w:t>
      </w:r>
      <w:proofErr w:type="spellStart"/>
      <w:r w:rsidRPr="004B457F">
        <w:rPr>
          <w:sz w:val="24"/>
          <w:szCs w:val="24"/>
          <w:lang w:val="en-US"/>
        </w:rPr>
        <w:t>Etiqueta</w:t>
      </w:r>
      <w:proofErr w:type="spellEnd"/>
      <w:r w:rsidRPr="004B457F">
        <w:rPr>
          <w:sz w:val="24"/>
          <w:szCs w:val="24"/>
          <w:lang w:val="en-US"/>
        </w:rPr>
        <w:t xml:space="preserve"> CVA</w:t>
      </w:r>
      <w:r w:rsidR="0061237A">
        <w:rPr>
          <w:sz w:val="24"/>
          <w:szCs w:val="24"/>
          <w:lang w:val="en-US"/>
        </w:rPr>
        <w:t>"</w:t>
      </w:r>
      <w:r w:rsidRPr="004B457F">
        <w:rPr>
          <w:sz w:val="24"/>
          <w:szCs w:val="24"/>
          <w:lang w:val="en-US"/>
        </w:rPr>
        <w:t xml:space="preserve"> - Form F-145-28), available in the ANAC website: </w:t>
      </w:r>
    </w:p>
    <w:p w14:paraId="604A5F0A" w14:textId="192CB7F4" w:rsidR="00212862" w:rsidRPr="004B457F" w:rsidRDefault="00212862" w:rsidP="000042CB">
      <w:pPr>
        <w:ind w:left="1134"/>
        <w:rPr>
          <w:szCs w:val="24"/>
          <w:lang w:val="en-US"/>
        </w:rPr>
      </w:pPr>
      <w:r w:rsidRPr="004B457F">
        <w:rPr>
          <w:szCs w:val="24"/>
          <w:lang w:val="en-US"/>
        </w:rPr>
        <w:t>https://www.gov.br/anac/pt-br/assuntos/regulados/organizacoes-de-manutencao/formularios-padronizados</w:t>
      </w:r>
    </w:p>
    <w:p w14:paraId="202CF114" w14:textId="77777777" w:rsidR="00212862" w:rsidRPr="004B457F" w:rsidRDefault="00212862" w:rsidP="004B457F">
      <w:pPr>
        <w:ind w:left="1134" w:hanging="1134"/>
        <w:rPr>
          <w:szCs w:val="24"/>
          <w:lang w:val="en-US"/>
        </w:rPr>
      </w:pPr>
    </w:p>
    <w:p w14:paraId="0CCE7D10" w14:textId="77777777" w:rsidR="0061237A" w:rsidRDefault="00212862" w:rsidP="004B457F">
      <w:pPr>
        <w:pStyle w:val="Ttulo2"/>
        <w:spacing w:before="0" w:after="0"/>
        <w:ind w:left="1134" w:hanging="1134"/>
        <w:rPr>
          <w:sz w:val="24"/>
          <w:szCs w:val="24"/>
          <w:lang w:val="en-US"/>
        </w:rPr>
      </w:pPr>
      <w:r w:rsidRPr="004B457F">
        <w:rPr>
          <w:sz w:val="24"/>
          <w:szCs w:val="24"/>
          <w:lang w:val="en-US"/>
        </w:rPr>
        <w:t>The ANAC Supplementary Instruction IS n° 91.403-001 provides the guidance and the procedures for carrying out the Airworthiness Verification and issuing the Airworthiness Verification Certificate (CVA). IS n° 91.403-001 is available only in Portuguese in the ANAC</w:t>
      </w:r>
      <w:r w:rsidRPr="0061237A">
        <w:rPr>
          <w:sz w:val="24"/>
          <w:szCs w:val="24"/>
          <w:lang w:val="en-US"/>
        </w:rPr>
        <w:t xml:space="preserve"> website:</w:t>
      </w:r>
    </w:p>
    <w:p w14:paraId="08BDBCD0" w14:textId="339B1071" w:rsidR="00212862" w:rsidRPr="004B457F" w:rsidRDefault="00997FAB" w:rsidP="0061237A">
      <w:pPr>
        <w:ind w:left="1134"/>
        <w:rPr>
          <w:szCs w:val="24"/>
          <w:lang w:val="en-US"/>
        </w:rPr>
      </w:pPr>
      <w:r w:rsidRPr="009E564D">
        <w:rPr>
          <w:szCs w:val="24"/>
          <w:lang w:val="en-US"/>
        </w:rPr>
        <w:t>https://www.anac.gov.br/assuntos/legislacao/legislacao-1/iac-e-is/is</w:t>
      </w:r>
    </w:p>
    <w:p w14:paraId="720139B9" w14:textId="77777777" w:rsidR="00212862" w:rsidRDefault="00212862" w:rsidP="000A4D58">
      <w:pPr>
        <w:rPr>
          <w:szCs w:val="24"/>
          <w:lang w:val="en-US"/>
        </w:rPr>
      </w:pPr>
    </w:p>
    <w:p w14:paraId="59AD8258" w14:textId="77777777" w:rsidR="00997FAB" w:rsidRDefault="00997FAB" w:rsidP="000A4D58">
      <w:pPr>
        <w:rPr>
          <w:szCs w:val="24"/>
          <w:lang w:val="en-US"/>
        </w:rPr>
      </w:pPr>
    </w:p>
    <w:p w14:paraId="159B4217" w14:textId="77777777" w:rsidR="00212862" w:rsidRPr="000A4D58" w:rsidRDefault="00212862" w:rsidP="00997FAB">
      <w:pPr>
        <w:pStyle w:val="Ttulo1"/>
        <w:spacing w:before="0" w:after="0"/>
        <w:ind w:left="1134" w:hanging="1134"/>
        <w:rPr>
          <w:b/>
          <w:bCs/>
          <w:sz w:val="24"/>
          <w:szCs w:val="24"/>
        </w:rPr>
      </w:pPr>
      <w:bookmarkStart w:id="33" w:name="_Toc188438714"/>
      <w:bookmarkStart w:id="34" w:name="_Toc190098112"/>
      <w:r w:rsidRPr="000A4D58">
        <w:rPr>
          <w:b/>
          <w:bCs/>
          <w:sz w:val="24"/>
          <w:szCs w:val="24"/>
        </w:rPr>
        <w:t>REPORTING OF SERVICE DIFFICULTIES</w:t>
      </w:r>
      <w:bookmarkEnd w:id="33"/>
      <w:bookmarkEnd w:id="34"/>
      <w:r w:rsidRPr="000A4D58">
        <w:rPr>
          <w:b/>
          <w:bCs/>
          <w:sz w:val="24"/>
          <w:szCs w:val="24"/>
        </w:rPr>
        <w:t xml:space="preserve"> </w:t>
      </w:r>
    </w:p>
    <w:p w14:paraId="1940E9B4" w14:textId="77777777" w:rsidR="00212862" w:rsidRDefault="00212862" w:rsidP="000A4D58">
      <w:pPr>
        <w:rPr>
          <w:szCs w:val="24"/>
          <w:lang w:val="en-US"/>
        </w:rPr>
      </w:pPr>
    </w:p>
    <w:p w14:paraId="3BCA703A" w14:textId="77777777" w:rsidR="00365962" w:rsidRPr="000A4D58" w:rsidRDefault="00365962" w:rsidP="000A4D58">
      <w:pPr>
        <w:rPr>
          <w:szCs w:val="24"/>
          <w:lang w:val="en-US"/>
        </w:rPr>
      </w:pPr>
    </w:p>
    <w:p w14:paraId="2BE2EECC" w14:textId="77777777" w:rsidR="00997FAB" w:rsidRPr="00997FAB" w:rsidRDefault="00212862" w:rsidP="00A706D3">
      <w:pPr>
        <w:pStyle w:val="Ttulo2"/>
        <w:spacing w:before="0" w:after="0"/>
        <w:ind w:left="1134" w:hanging="1134"/>
        <w:rPr>
          <w:sz w:val="24"/>
          <w:szCs w:val="24"/>
          <w:lang w:val="en-US"/>
        </w:rPr>
      </w:pPr>
      <w:r w:rsidRPr="00997FAB">
        <w:rPr>
          <w:sz w:val="24"/>
          <w:szCs w:val="24"/>
          <w:lang w:val="en-US"/>
        </w:rPr>
        <w:t>As defined in RBAC 145.221 (a), reports of service difficulties (failures, malfunctions or defects and suspected unapproved parts - SUP, etc.), are mandatory and must be submitted to ANAC, as well as to the holder of the type design, supplementary type design or approved aeronautical product certificate.</w:t>
      </w:r>
    </w:p>
    <w:p w14:paraId="5A384202" w14:textId="77777777" w:rsidR="00997FAB" w:rsidRPr="00997FAB" w:rsidRDefault="00997FAB" w:rsidP="00997FAB">
      <w:pPr>
        <w:rPr>
          <w:lang w:val="en-US" w:eastAsia="pt-BR"/>
        </w:rPr>
      </w:pPr>
    </w:p>
    <w:p w14:paraId="5A6E2FB7" w14:textId="77777777" w:rsidR="002A5C9F" w:rsidRPr="00C9183A" w:rsidRDefault="00212862" w:rsidP="00997FAB">
      <w:pPr>
        <w:pStyle w:val="Ttulo2"/>
        <w:spacing w:before="0" w:after="0"/>
        <w:ind w:left="1134" w:hanging="1134"/>
        <w:rPr>
          <w:sz w:val="24"/>
          <w:szCs w:val="24"/>
          <w:lang w:val="en-US"/>
        </w:rPr>
      </w:pPr>
      <w:r w:rsidRPr="00997FAB">
        <w:rPr>
          <w:sz w:val="24"/>
          <w:szCs w:val="24"/>
          <w:lang w:val="en-US"/>
        </w:rPr>
        <w:t xml:space="preserve">Since August 1, 2023, the submission to ANAC of operational safety reports, both mandatory and voluntary, must be carried out through the Unified Notification Portal (Portal </w:t>
      </w:r>
      <w:proofErr w:type="spellStart"/>
      <w:r w:rsidRPr="00997FAB">
        <w:rPr>
          <w:sz w:val="24"/>
          <w:szCs w:val="24"/>
          <w:lang w:val="en-US"/>
        </w:rPr>
        <w:t>Único</w:t>
      </w:r>
      <w:proofErr w:type="spellEnd"/>
      <w:r w:rsidRPr="00997FAB">
        <w:rPr>
          <w:sz w:val="24"/>
          <w:szCs w:val="24"/>
          <w:lang w:val="en-US"/>
        </w:rPr>
        <w:t xml:space="preserve"> de </w:t>
      </w:r>
      <w:proofErr w:type="spellStart"/>
      <w:r w:rsidRPr="00997FAB">
        <w:rPr>
          <w:sz w:val="24"/>
          <w:szCs w:val="24"/>
          <w:lang w:val="en-US"/>
        </w:rPr>
        <w:t>Notificações</w:t>
      </w:r>
      <w:proofErr w:type="spellEnd"/>
      <w:r w:rsidRPr="00997FAB">
        <w:rPr>
          <w:sz w:val="24"/>
          <w:szCs w:val="24"/>
          <w:lang w:val="en-US"/>
        </w:rPr>
        <w:t>):</w:t>
      </w:r>
      <w:r w:rsidR="00997FAB" w:rsidRPr="00997FAB">
        <w:rPr>
          <w:sz w:val="24"/>
          <w:szCs w:val="24"/>
          <w:lang w:val="en-US"/>
        </w:rPr>
        <w:t xml:space="preserve"> </w:t>
      </w:r>
    </w:p>
    <w:p w14:paraId="7E417267" w14:textId="779D71C0" w:rsidR="00997FAB" w:rsidRPr="00C9183A" w:rsidRDefault="002A5C9F" w:rsidP="002A5C9F">
      <w:pPr>
        <w:ind w:left="1134"/>
        <w:rPr>
          <w:szCs w:val="24"/>
          <w:lang w:val="en-US"/>
        </w:rPr>
      </w:pPr>
      <w:r w:rsidRPr="009E564D">
        <w:rPr>
          <w:szCs w:val="24"/>
          <w:lang w:val="en-US"/>
        </w:rPr>
        <w:t>https://santosdumont.anac.gov.br/menu/r/api/portal_unico_notificacao/selecao-do-tipo-de-notificacao?session=3887629461644</w:t>
      </w:r>
    </w:p>
    <w:p w14:paraId="1CDB6479" w14:textId="77777777" w:rsidR="00997FAB" w:rsidRPr="00C9183A" w:rsidRDefault="00997FAB" w:rsidP="00997FAB">
      <w:pPr>
        <w:rPr>
          <w:lang w:val="en-US" w:eastAsia="pt-BR"/>
        </w:rPr>
      </w:pPr>
    </w:p>
    <w:p w14:paraId="2798B546" w14:textId="27AA44A2" w:rsidR="00212862" w:rsidRPr="00997FAB" w:rsidRDefault="00212862" w:rsidP="00997FAB">
      <w:pPr>
        <w:pStyle w:val="Ttulo2"/>
        <w:spacing w:before="0" w:after="0"/>
        <w:ind w:left="1134" w:hanging="1134"/>
        <w:rPr>
          <w:sz w:val="24"/>
          <w:szCs w:val="24"/>
          <w:lang w:val="en-US"/>
        </w:rPr>
      </w:pPr>
      <w:r w:rsidRPr="00997FAB">
        <w:rPr>
          <w:sz w:val="24"/>
          <w:szCs w:val="24"/>
          <w:lang w:val="en-US"/>
        </w:rPr>
        <w:t>RBAC 145.221 (a) also mentions the Resolution No. 714 of April 26, 2023 (Portuguese Only), which establishes the situations in which a communication must be sent on a mandatory basis. In this Resolution, it is possible to consult the list of mandatory reporting events for each type of regulated entity. They apply to both individuals and organizations.</w:t>
      </w:r>
    </w:p>
    <w:p w14:paraId="286EFD4C" w14:textId="77777777" w:rsidR="00212862" w:rsidRPr="00997FAB" w:rsidRDefault="00212862" w:rsidP="000A4D58">
      <w:pPr>
        <w:rPr>
          <w:szCs w:val="24"/>
          <w:lang w:val="en-US"/>
        </w:rPr>
      </w:pPr>
    </w:p>
    <w:p w14:paraId="44F80F4C" w14:textId="0DC4B3CF" w:rsidR="00212862" w:rsidRPr="00997FAB" w:rsidRDefault="00212862" w:rsidP="00997FAB">
      <w:pPr>
        <w:ind w:left="1440"/>
        <w:rPr>
          <w:szCs w:val="24"/>
          <w:lang w:val="en-US"/>
        </w:rPr>
      </w:pPr>
      <w:r w:rsidRPr="00997FAB">
        <w:rPr>
          <w:szCs w:val="24"/>
          <w:lang w:val="en-US"/>
        </w:rPr>
        <w:t xml:space="preserve">Note </w:t>
      </w:r>
      <w:r w:rsidR="00997FAB" w:rsidRPr="00997FAB">
        <w:rPr>
          <w:szCs w:val="24"/>
          <w:lang w:val="en-US"/>
        </w:rPr>
        <w:t xml:space="preserve">1 </w:t>
      </w:r>
      <w:r w:rsidRPr="00997FAB">
        <w:rPr>
          <w:szCs w:val="24"/>
          <w:lang w:val="en-US"/>
        </w:rPr>
        <w:t xml:space="preserve">- </w:t>
      </w:r>
      <w:r w:rsidRPr="00997FAB">
        <w:rPr>
          <w:i/>
          <w:iCs/>
          <w:szCs w:val="24"/>
          <w:lang w:val="en-US"/>
        </w:rPr>
        <w:t>Reports submitted through the Unified Notification Portal must always be submitted using the login credentials of an individual, who also may act as a representative of an organization. Keep in mind that to report on behalf of an organization, you must be authorized to represent it</w:t>
      </w:r>
      <w:r w:rsidRPr="00997FAB">
        <w:rPr>
          <w:szCs w:val="24"/>
          <w:lang w:val="en-US"/>
        </w:rPr>
        <w:t>.</w:t>
      </w:r>
    </w:p>
    <w:p w14:paraId="575553D8" w14:textId="77777777" w:rsidR="00997FAB" w:rsidRPr="00997FAB" w:rsidRDefault="00997FAB" w:rsidP="00997FAB">
      <w:pPr>
        <w:ind w:left="1440"/>
        <w:rPr>
          <w:szCs w:val="24"/>
          <w:lang w:val="en-US"/>
        </w:rPr>
      </w:pPr>
    </w:p>
    <w:p w14:paraId="7B6FA368" w14:textId="61B99116" w:rsidR="00212862" w:rsidRPr="00997FAB" w:rsidRDefault="00212862" w:rsidP="00997FAB">
      <w:pPr>
        <w:ind w:left="1440"/>
        <w:rPr>
          <w:i/>
          <w:iCs/>
          <w:szCs w:val="24"/>
          <w:lang w:val="en-US"/>
        </w:rPr>
      </w:pPr>
      <w:r w:rsidRPr="00997FAB">
        <w:rPr>
          <w:szCs w:val="24"/>
          <w:lang w:val="en-US"/>
        </w:rPr>
        <w:t xml:space="preserve">Note 2 - </w:t>
      </w:r>
      <w:r w:rsidRPr="00997FAB">
        <w:rPr>
          <w:i/>
          <w:iCs/>
          <w:szCs w:val="24"/>
          <w:lang w:val="en-US"/>
        </w:rPr>
        <w:t xml:space="preserve">More information about ANAC's Service Difficulties System can be found on the website: </w:t>
      </w:r>
      <w:r w:rsidRPr="009E564D">
        <w:rPr>
          <w:i/>
          <w:iCs/>
          <w:szCs w:val="24"/>
          <w:lang w:val="en-US"/>
        </w:rPr>
        <w:t>https://www.anac.gov.br/assuntos/legislacao/legislacao-1/iac-e-is/is</w:t>
      </w:r>
      <w:r w:rsidR="00997FAB" w:rsidRPr="002A5C9F">
        <w:rPr>
          <w:i/>
          <w:iCs/>
          <w:szCs w:val="24"/>
          <w:lang w:val="en-US"/>
        </w:rPr>
        <w:t>.</w:t>
      </w:r>
    </w:p>
    <w:p w14:paraId="2F79DB98" w14:textId="77777777" w:rsidR="00997FAB" w:rsidRPr="00997FAB" w:rsidRDefault="00997FAB" w:rsidP="00997FAB">
      <w:pPr>
        <w:ind w:left="1440"/>
        <w:rPr>
          <w:szCs w:val="24"/>
          <w:lang w:val="en-US"/>
        </w:rPr>
      </w:pPr>
    </w:p>
    <w:p w14:paraId="04DCD3F5" w14:textId="3C2862FA" w:rsidR="00212862" w:rsidRPr="00997FAB" w:rsidRDefault="00212862" w:rsidP="00997FAB">
      <w:pPr>
        <w:ind w:left="1440"/>
        <w:rPr>
          <w:szCs w:val="24"/>
          <w:lang w:val="en-US"/>
        </w:rPr>
      </w:pPr>
      <w:r w:rsidRPr="00997FAB">
        <w:rPr>
          <w:szCs w:val="24"/>
          <w:lang w:val="en-US"/>
        </w:rPr>
        <w:t xml:space="preserve">Note 3 - </w:t>
      </w:r>
      <w:r w:rsidRPr="00997FAB">
        <w:rPr>
          <w:i/>
          <w:iCs/>
          <w:szCs w:val="24"/>
          <w:lang w:val="en-US"/>
        </w:rPr>
        <w:t xml:space="preserve">More information about ANAC's Unified Notification Portal can be found on the website: </w:t>
      </w:r>
      <w:r w:rsidRPr="009E564D">
        <w:rPr>
          <w:i/>
          <w:iCs/>
          <w:szCs w:val="24"/>
          <w:lang w:val="en-US"/>
        </w:rPr>
        <w:t>https://www.gov.br/anac/pt-br/assuntos/seguranca-operacional/informacoes-de-seguranca-operacional/portal-unico</w:t>
      </w:r>
      <w:r w:rsidR="00997FAB" w:rsidRPr="002A5C9F">
        <w:rPr>
          <w:i/>
          <w:iCs/>
          <w:szCs w:val="24"/>
          <w:lang w:val="en-US"/>
        </w:rPr>
        <w:t>.</w:t>
      </w:r>
    </w:p>
    <w:p w14:paraId="26BC0531" w14:textId="77777777" w:rsidR="00212862" w:rsidRDefault="00212862" w:rsidP="000A4D58">
      <w:pPr>
        <w:rPr>
          <w:szCs w:val="24"/>
          <w:lang w:val="en-US"/>
        </w:rPr>
      </w:pPr>
    </w:p>
    <w:p w14:paraId="30DF8A5D" w14:textId="77777777" w:rsidR="00997FAB" w:rsidRPr="000A4D58" w:rsidRDefault="00997FAB" w:rsidP="000A4D58">
      <w:pPr>
        <w:rPr>
          <w:szCs w:val="24"/>
          <w:lang w:val="en-US"/>
        </w:rPr>
      </w:pPr>
    </w:p>
    <w:p w14:paraId="16200291" w14:textId="77777777" w:rsidR="00212862" w:rsidRPr="00B05646" w:rsidRDefault="00212862" w:rsidP="00B05646">
      <w:pPr>
        <w:pStyle w:val="Ttulo1"/>
        <w:spacing w:before="0" w:after="0"/>
        <w:ind w:left="1134" w:hanging="1134"/>
        <w:rPr>
          <w:b/>
          <w:bCs/>
          <w:sz w:val="24"/>
          <w:szCs w:val="24"/>
        </w:rPr>
      </w:pPr>
      <w:bookmarkStart w:id="35" w:name="_Toc188438715"/>
      <w:bookmarkStart w:id="36" w:name="_Toc190098113"/>
      <w:r w:rsidRPr="000A4D58">
        <w:rPr>
          <w:b/>
          <w:bCs/>
          <w:sz w:val="24"/>
          <w:szCs w:val="24"/>
        </w:rPr>
        <w:t xml:space="preserve">PERIODIC </w:t>
      </w:r>
      <w:r w:rsidRPr="00B05646">
        <w:rPr>
          <w:b/>
          <w:bCs/>
          <w:sz w:val="24"/>
          <w:szCs w:val="24"/>
        </w:rPr>
        <w:t>REPORTS</w:t>
      </w:r>
      <w:bookmarkEnd w:id="35"/>
      <w:bookmarkEnd w:id="36"/>
      <w:r w:rsidRPr="00B05646">
        <w:rPr>
          <w:b/>
          <w:bCs/>
          <w:sz w:val="24"/>
          <w:szCs w:val="24"/>
        </w:rPr>
        <w:t xml:space="preserve"> </w:t>
      </w:r>
    </w:p>
    <w:p w14:paraId="020093EE" w14:textId="77777777" w:rsidR="00212862" w:rsidRDefault="00212862" w:rsidP="00B05646">
      <w:pPr>
        <w:ind w:left="1134" w:hanging="1134"/>
        <w:rPr>
          <w:szCs w:val="24"/>
          <w:lang w:val="en-US"/>
        </w:rPr>
      </w:pPr>
    </w:p>
    <w:p w14:paraId="190D063F" w14:textId="77777777" w:rsidR="00365962" w:rsidRPr="00B05646" w:rsidRDefault="00365962" w:rsidP="00B05646">
      <w:pPr>
        <w:ind w:left="1134" w:hanging="1134"/>
        <w:rPr>
          <w:szCs w:val="24"/>
          <w:lang w:val="en-US"/>
        </w:rPr>
      </w:pPr>
    </w:p>
    <w:p w14:paraId="6B37CA1B" w14:textId="77777777" w:rsidR="00212862" w:rsidRPr="00143090" w:rsidRDefault="00212862" w:rsidP="00B05646">
      <w:pPr>
        <w:pStyle w:val="Ttulo2"/>
        <w:spacing w:before="0" w:after="0"/>
        <w:ind w:left="1134" w:hanging="1134"/>
        <w:rPr>
          <w:sz w:val="24"/>
          <w:szCs w:val="24"/>
          <w:lang w:val="en-US"/>
        </w:rPr>
      </w:pPr>
      <w:r w:rsidRPr="00143090">
        <w:rPr>
          <w:sz w:val="24"/>
          <w:szCs w:val="24"/>
          <w:lang w:val="en-US"/>
        </w:rPr>
        <w:lastRenderedPageBreak/>
        <w:t>This section should describe procedures that foreign AMO will use to ensure the periodic reporting required by RBAC 145.221-I:</w:t>
      </w:r>
    </w:p>
    <w:p w14:paraId="565153F0" w14:textId="77777777" w:rsidR="00212862" w:rsidRPr="00143090" w:rsidRDefault="00212862" w:rsidP="000A4D58">
      <w:pPr>
        <w:rPr>
          <w:szCs w:val="24"/>
          <w:lang w:val="en-US"/>
        </w:rPr>
      </w:pPr>
    </w:p>
    <w:p w14:paraId="090DFEC6" w14:textId="76462965" w:rsidR="00212862" w:rsidRPr="00143090" w:rsidRDefault="00212862" w:rsidP="009C4AA8">
      <w:pPr>
        <w:pStyle w:val="PargrafodaLista"/>
        <w:numPr>
          <w:ilvl w:val="0"/>
          <w:numId w:val="18"/>
        </w:numPr>
        <w:ind w:left="1560" w:hanging="426"/>
        <w:contextualSpacing/>
        <w:rPr>
          <w:rFonts w:eastAsiaTheme="majorEastAsia"/>
          <w:szCs w:val="24"/>
          <w:lang w:val="en-US"/>
        </w:rPr>
      </w:pPr>
      <w:r w:rsidRPr="00143090">
        <w:rPr>
          <w:rFonts w:eastAsiaTheme="majorEastAsia"/>
          <w:b/>
          <w:bCs/>
          <w:szCs w:val="24"/>
          <w:lang w:val="en-US"/>
        </w:rPr>
        <w:t>Work performed on Brazilian products</w:t>
      </w:r>
      <w:r w:rsidRPr="00143090">
        <w:rPr>
          <w:rFonts w:eastAsiaTheme="majorEastAsia"/>
          <w:szCs w:val="24"/>
          <w:lang w:val="en-US"/>
        </w:rPr>
        <w:t xml:space="preserve"> - a report listing all maintenance services performed in the period, or, if applicable, indicating the non-performance of any services.</w:t>
      </w:r>
    </w:p>
    <w:p w14:paraId="60D7790F" w14:textId="77777777" w:rsidR="00143090" w:rsidRPr="00143090" w:rsidRDefault="00143090" w:rsidP="00143090">
      <w:pPr>
        <w:pStyle w:val="PargrafodaLista"/>
        <w:ind w:left="1560"/>
        <w:contextualSpacing/>
        <w:rPr>
          <w:rFonts w:eastAsiaTheme="majorEastAsia"/>
          <w:szCs w:val="24"/>
          <w:lang w:val="en-US"/>
        </w:rPr>
      </w:pPr>
    </w:p>
    <w:p w14:paraId="78F3AA93" w14:textId="341FFA84" w:rsidR="00212862" w:rsidRPr="00143090" w:rsidRDefault="00212862" w:rsidP="00143090">
      <w:pPr>
        <w:ind w:left="2160"/>
        <w:rPr>
          <w:rFonts w:eastAsiaTheme="majorEastAsia"/>
          <w:szCs w:val="24"/>
          <w:lang w:val="en-US"/>
        </w:rPr>
      </w:pPr>
      <w:r w:rsidRPr="00143090">
        <w:rPr>
          <w:rFonts w:eastAsiaTheme="majorEastAsia"/>
          <w:szCs w:val="24"/>
          <w:lang w:val="en-US"/>
        </w:rPr>
        <w:t xml:space="preserve">I - A report of this type, covering the work carried out in the last 24 months, must be presented whenever the </w:t>
      </w:r>
      <w:r w:rsidR="006E35C5">
        <w:rPr>
          <w:rFonts w:eastAsiaTheme="majorEastAsia"/>
          <w:szCs w:val="24"/>
          <w:lang w:val="en-US"/>
        </w:rPr>
        <w:t>AMO</w:t>
      </w:r>
      <w:r w:rsidRPr="00143090">
        <w:rPr>
          <w:rFonts w:eastAsiaTheme="majorEastAsia"/>
          <w:szCs w:val="24"/>
          <w:lang w:val="en-US"/>
        </w:rPr>
        <w:t xml:space="preserve"> makes its request for certificate renewal, or whenever requested by ANAC and through the means defined by ANAC.</w:t>
      </w:r>
    </w:p>
    <w:p w14:paraId="36E3AF88" w14:textId="77777777" w:rsidR="00212862" w:rsidRPr="00143090" w:rsidRDefault="00212862" w:rsidP="00143090">
      <w:pPr>
        <w:ind w:left="2160"/>
        <w:rPr>
          <w:rFonts w:eastAsiaTheme="majorEastAsia"/>
          <w:szCs w:val="24"/>
          <w:lang w:val="en-US"/>
        </w:rPr>
      </w:pPr>
    </w:p>
    <w:p w14:paraId="57D1BE0F" w14:textId="77777777" w:rsidR="00212862" w:rsidRPr="00143090" w:rsidRDefault="00212862" w:rsidP="00143090">
      <w:pPr>
        <w:ind w:left="2160"/>
        <w:rPr>
          <w:rFonts w:eastAsiaTheme="majorEastAsia"/>
          <w:szCs w:val="24"/>
          <w:lang w:val="en-US"/>
        </w:rPr>
      </w:pPr>
      <w:r w:rsidRPr="00143090">
        <w:rPr>
          <w:rFonts w:eastAsiaTheme="majorEastAsia"/>
          <w:szCs w:val="24"/>
          <w:lang w:val="en-US"/>
        </w:rPr>
        <w:t>II - A report of this type should include, as applicable, the name of the Brazilian customer, product identification, model, registration marks or serial number and a brief description of the work performed.</w:t>
      </w:r>
    </w:p>
    <w:p w14:paraId="2475347F" w14:textId="77777777" w:rsidR="00212862" w:rsidRPr="00143090" w:rsidRDefault="00212862" w:rsidP="000A4D58">
      <w:pPr>
        <w:ind w:left="1002"/>
        <w:rPr>
          <w:rFonts w:eastAsiaTheme="majorEastAsia"/>
          <w:szCs w:val="24"/>
          <w:lang w:val="en-US"/>
        </w:rPr>
      </w:pPr>
    </w:p>
    <w:p w14:paraId="3F6BA6F5" w14:textId="77777777" w:rsidR="00212862" w:rsidRPr="00143090" w:rsidRDefault="00212862" w:rsidP="009C4AA8">
      <w:pPr>
        <w:pStyle w:val="PargrafodaLista"/>
        <w:numPr>
          <w:ilvl w:val="0"/>
          <w:numId w:val="18"/>
        </w:numPr>
        <w:ind w:left="1560" w:hanging="426"/>
        <w:contextualSpacing/>
        <w:rPr>
          <w:rFonts w:eastAsiaTheme="majorEastAsia"/>
          <w:szCs w:val="24"/>
          <w:lang w:val="en-US"/>
        </w:rPr>
      </w:pPr>
      <w:r w:rsidRPr="00143090">
        <w:rPr>
          <w:rFonts w:eastAsiaTheme="majorEastAsia"/>
          <w:b/>
          <w:bCs/>
          <w:szCs w:val="24"/>
          <w:lang w:val="en-US"/>
        </w:rPr>
        <w:t xml:space="preserve">List of technical personnel (roster) </w:t>
      </w:r>
      <w:r w:rsidRPr="00143090">
        <w:rPr>
          <w:rFonts w:eastAsiaTheme="majorEastAsia"/>
          <w:szCs w:val="24"/>
          <w:lang w:val="en-US"/>
        </w:rPr>
        <w:t>- list of technical personnel, contractually linked to the maintenance organization, who will perform, on behalf of AMO, services in Brazilian articles.</w:t>
      </w:r>
    </w:p>
    <w:p w14:paraId="788526BC" w14:textId="77777777" w:rsidR="00143090" w:rsidRPr="00143090" w:rsidRDefault="00143090" w:rsidP="00143090">
      <w:pPr>
        <w:contextualSpacing/>
        <w:rPr>
          <w:rFonts w:eastAsiaTheme="majorEastAsia"/>
          <w:szCs w:val="24"/>
          <w:lang w:val="en-US"/>
        </w:rPr>
      </w:pPr>
    </w:p>
    <w:p w14:paraId="1FF0CF09" w14:textId="3354BB0C" w:rsidR="00212862" w:rsidRPr="00143090" w:rsidRDefault="00212862" w:rsidP="00143090">
      <w:pPr>
        <w:ind w:left="2160"/>
        <w:rPr>
          <w:rFonts w:eastAsiaTheme="majorEastAsia"/>
          <w:szCs w:val="24"/>
          <w:lang w:val="en-US"/>
        </w:rPr>
      </w:pPr>
      <w:r w:rsidRPr="00143090">
        <w:rPr>
          <w:rFonts w:eastAsiaTheme="majorEastAsia"/>
          <w:szCs w:val="24"/>
          <w:lang w:val="en-US"/>
        </w:rPr>
        <w:t xml:space="preserve">I - A report of this type must be presented when a </w:t>
      </w:r>
      <w:r w:rsidR="006E35C5">
        <w:rPr>
          <w:rFonts w:eastAsiaTheme="majorEastAsia"/>
          <w:szCs w:val="24"/>
          <w:lang w:val="en-US"/>
        </w:rPr>
        <w:t>AMO</w:t>
      </w:r>
      <w:r w:rsidRPr="00143090">
        <w:rPr>
          <w:rFonts w:eastAsiaTheme="majorEastAsia"/>
          <w:szCs w:val="24"/>
          <w:lang w:val="en-US"/>
        </w:rPr>
        <w:t xml:space="preserve"> not certified by ANAC begins the initial certification process; or in the certificate renewal process, or whenever requested by ANAC and through the means defined by ANAC.</w:t>
      </w:r>
    </w:p>
    <w:p w14:paraId="22F815BE" w14:textId="77777777" w:rsidR="00143090" w:rsidRPr="00143090" w:rsidRDefault="00143090" w:rsidP="00143090">
      <w:pPr>
        <w:ind w:left="2160"/>
        <w:rPr>
          <w:rFonts w:eastAsiaTheme="majorEastAsia"/>
          <w:szCs w:val="24"/>
          <w:lang w:val="en-US"/>
        </w:rPr>
      </w:pPr>
    </w:p>
    <w:p w14:paraId="394FAD40" w14:textId="77777777" w:rsidR="00143090" w:rsidRPr="00143090" w:rsidRDefault="00212862" w:rsidP="00143090">
      <w:pPr>
        <w:ind w:left="2160"/>
        <w:rPr>
          <w:rFonts w:eastAsiaTheme="majorEastAsia"/>
          <w:szCs w:val="24"/>
          <w:lang w:val="en-US"/>
        </w:rPr>
      </w:pPr>
      <w:r w:rsidRPr="00143090">
        <w:rPr>
          <w:rFonts w:eastAsiaTheme="majorEastAsia"/>
          <w:szCs w:val="24"/>
          <w:lang w:val="en-US"/>
        </w:rPr>
        <w:t>II - A report of this type must include a list of people authorized to engage on works performed on Brazilian articles, including each license number, as applicable.</w:t>
      </w:r>
    </w:p>
    <w:p w14:paraId="5597B589" w14:textId="43B532E5" w:rsidR="00212862" w:rsidRPr="00143090" w:rsidRDefault="00212862" w:rsidP="00143090">
      <w:pPr>
        <w:ind w:left="1134"/>
        <w:rPr>
          <w:rFonts w:eastAsiaTheme="majorEastAsia"/>
          <w:szCs w:val="24"/>
          <w:lang w:val="en-US"/>
        </w:rPr>
      </w:pPr>
      <w:r w:rsidRPr="00143090">
        <w:rPr>
          <w:szCs w:val="24"/>
          <w:lang w:val="en-US"/>
        </w:rPr>
        <w:br/>
        <w:t xml:space="preserve">Note - </w:t>
      </w:r>
      <w:r w:rsidRPr="00143090">
        <w:rPr>
          <w:i/>
          <w:iCs/>
          <w:szCs w:val="24"/>
          <w:lang w:val="en-US"/>
        </w:rPr>
        <w:t>When no other form of presentation is specified, the above reports must be submitted to ANAC, through the SEI</w:t>
      </w:r>
      <w:r w:rsidR="00143090" w:rsidRPr="00143090">
        <w:rPr>
          <w:i/>
          <w:iCs/>
          <w:szCs w:val="24"/>
          <w:lang w:val="en-US"/>
        </w:rPr>
        <w:t xml:space="preserve"> protocol</w:t>
      </w:r>
      <w:r w:rsidRPr="00143090">
        <w:rPr>
          <w:i/>
          <w:iCs/>
          <w:szCs w:val="24"/>
          <w:lang w:val="en-US"/>
        </w:rPr>
        <w:t xml:space="preserve"> system, together with the initial certification or certificate renewal applications</w:t>
      </w:r>
      <w:r w:rsidRPr="00143090">
        <w:rPr>
          <w:szCs w:val="24"/>
          <w:lang w:val="en-US"/>
        </w:rPr>
        <w:t>.</w:t>
      </w:r>
    </w:p>
    <w:p w14:paraId="381C3B30" w14:textId="77777777" w:rsidR="00212862" w:rsidRDefault="00212862" w:rsidP="000A4D58">
      <w:pPr>
        <w:rPr>
          <w:szCs w:val="24"/>
          <w:lang w:val="en-US"/>
        </w:rPr>
      </w:pPr>
    </w:p>
    <w:p w14:paraId="7D5974A3" w14:textId="77777777" w:rsidR="00365962" w:rsidRDefault="00365962" w:rsidP="000A4D58">
      <w:pPr>
        <w:rPr>
          <w:szCs w:val="24"/>
          <w:lang w:val="en-US"/>
        </w:rPr>
      </w:pPr>
    </w:p>
    <w:p w14:paraId="058D412D" w14:textId="77777777" w:rsidR="00365962" w:rsidRDefault="00365962" w:rsidP="000A4D58">
      <w:pPr>
        <w:rPr>
          <w:szCs w:val="24"/>
          <w:lang w:val="en-US"/>
        </w:rPr>
      </w:pPr>
    </w:p>
    <w:p w14:paraId="4AAE56A9" w14:textId="77777777" w:rsidR="008B5941" w:rsidRPr="000A4D58" w:rsidRDefault="008B5941" w:rsidP="000A4D58">
      <w:pPr>
        <w:rPr>
          <w:szCs w:val="24"/>
          <w:lang w:val="en-US"/>
        </w:rPr>
      </w:pPr>
    </w:p>
    <w:p w14:paraId="2E1761ED" w14:textId="77777777" w:rsidR="00212862" w:rsidRPr="008B5941" w:rsidRDefault="00212862" w:rsidP="008B5941">
      <w:pPr>
        <w:pStyle w:val="Ttulo1"/>
        <w:spacing w:before="0" w:after="0"/>
        <w:ind w:left="1134" w:hanging="1134"/>
        <w:rPr>
          <w:b/>
          <w:bCs/>
          <w:sz w:val="24"/>
          <w:szCs w:val="24"/>
        </w:rPr>
      </w:pPr>
      <w:bookmarkStart w:id="37" w:name="_Toc188438716"/>
      <w:bookmarkStart w:id="38" w:name="_Toc190098114"/>
      <w:r w:rsidRPr="008B5941">
        <w:rPr>
          <w:b/>
          <w:bCs/>
          <w:sz w:val="24"/>
          <w:szCs w:val="24"/>
        </w:rPr>
        <w:t>QUALIFICATIONS OF PERSONNEL</w:t>
      </w:r>
      <w:bookmarkEnd w:id="37"/>
      <w:bookmarkEnd w:id="38"/>
    </w:p>
    <w:p w14:paraId="5214917F" w14:textId="77777777" w:rsidR="00212862" w:rsidRDefault="00212862" w:rsidP="008B5941">
      <w:pPr>
        <w:ind w:left="1134" w:hanging="1134"/>
        <w:rPr>
          <w:szCs w:val="24"/>
        </w:rPr>
      </w:pPr>
    </w:p>
    <w:p w14:paraId="751EA665" w14:textId="77777777" w:rsidR="00365962" w:rsidRPr="008B5941" w:rsidRDefault="00365962" w:rsidP="008B5941">
      <w:pPr>
        <w:ind w:left="1134" w:hanging="1134"/>
        <w:rPr>
          <w:szCs w:val="24"/>
        </w:rPr>
      </w:pPr>
    </w:p>
    <w:p w14:paraId="6ED1FC14" w14:textId="5B92DB91" w:rsidR="008B5941" w:rsidRDefault="00212862" w:rsidP="008B5941">
      <w:pPr>
        <w:pStyle w:val="Ttulo2"/>
        <w:spacing w:before="0" w:after="0"/>
        <w:ind w:left="1134" w:hanging="1134"/>
        <w:rPr>
          <w:sz w:val="24"/>
          <w:szCs w:val="24"/>
          <w:lang w:val="en-US"/>
        </w:rPr>
      </w:pPr>
      <w:r w:rsidRPr="008B5941">
        <w:rPr>
          <w:sz w:val="24"/>
          <w:szCs w:val="24"/>
          <w:lang w:val="en-US"/>
        </w:rPr>
        <w:t xml:space="preserve">This section should bring the training provisions to qualify personnel regarding specific issues raised by the different procedures introduced by Brazilian certification (that is, training on the content of the ANAC Supplement, applicable RBACs, ISs, etc.). These additional training provisions should be used, as applicable, to supplement the original set of training provisions defined in other </w:t>
      </w:r>
      <w:r w:rsidR="006E35C5">
        <w:rPr>
          <w:sz w:val="24"/>
          <w:szCs w:val="24"/>
          <w:lang w:val="en-US"/>
        </w:rPr>
        <w:t>AMO</w:t>
      </w:r>
      <w:r w:rsidRPr="008B5941">
        <w:rPr>
          <w:sz w:val="24"/>
          <w:szCs w:val="24"/>
          <w:lang w:val="en-US"/>
        </w:rPr>
        <w:t xml:space="preserve"> manuals, in order to achieve compliance with Brazilian regulations.</w:t>
      </w:r>
    </w:p>
    <w:p w14:paraId="567005CC" w14:textId="08C09102" w:rsidR="00212862" w:rsidRPr="008B5941" w:rsidRDefault="00212862" w:rsidP="008B5941">
      <w:pPr>
        <w:pStyle w:val="Ttulo2"/>
        <w:numPr>
          <w:ilvl w:val="0"/>
          <w:numId w:val="0"/>
        </w:numPr>
        <w:spacing w:before="0" w:after="0"/>
        <w:ind w:left="1134"/>
        <w:rPr>
          <w:sz w:val="24"/>
          <w:szCs w:val="24"/>
          <w:lang w:val="en-US"/>
        </w:rPr>
      </w:pPr>
      <w:r w:rsidRPr="008B5941">
        <w:rPr>
          <w:sz w:val="24"/>
          <w:szCs w:val="24"/>
          <w:lang w:val="en-US"/>
        </w:rPr>
        <w:t xml:space="preserve"> </w:t>
      </w:r>
    </w:p>
    <w:p w14:paraId="229B57F6" w14:textId="36D8F7B1" w:rsidR="00212862" w:rsidRDefault="00212862" w:rsidP="008B5941">
      <w:pPr>
        <w:pStyle w:val="Ttulo2"/>
        <w:spacing w:before="0" w:after="0"/>
        <w:ind w:left="1134" w:hanging="1134"/>
        <w:rPr>
          <w:sz w:val="24"/>
          <w:szCs w:val="24"/>
          <w:lang w:val="en-US"/>
        </w:rPr>
      </w:pPr>
      <w:r w:rsidRPr="008B5941">
        <w:rPr>
          <w:sz w:val="24"/>
          <w:szCs w:val="24"/>
          <w:lang w:val="en-US"/>
        </w:rPr>
        <w:t>The main reference for personnel qualification is the AMO’s training program approved by its primary local civil aviation authority. However, additional training is required for the personnel designated to perform services on Brazilian aeronautical products.</w:t>
      </w:r>
    </w:p>
    <w:p w14:paraId="56669BFE" w14:textId="77777777" w:rsidR="008B5941" w:rsidRPr="008B5941" w:rsidRDefault="008B5941" w:rsidP="008B5941">
      <w:pPr>
        <w:rPr>
          <w:lang w:val="en-US" w:eastAsia="pt-BR"/>
        </w:rPr>
      </w:pPr>
    </w:p>
    <w:p w14:paraId="3C8A494A" w14:textId="15A9CA08" w:rsidR="00212862" w:rsidRPr="008B5941" w:rsidRDefault="00212862" w:rsidP="008B5941">
      <w:pPr>
        <w:pStyle w:val="Ttulo2"/>
        <w:spacing w:before="0" w:after="0"/>
        <w:ind w:left="1134" w:hanging="1134"/>
        <w:rPr>
          <w:sz w:val="24"/>
          <w:szCs w:val="24"/>
          <w:lang w:val="en-US"/>
        </w:rPr>
      </w:pPr>
      <w:r w:rsidRPr="008B5941">
        <w:rPr>
          <w:sz w:val="24"/>
          <w:szCs w:val="24"/>
          <w:lang w:val="en-US"/>
        </w:rPr>
        <w:lastRenderedPageBreak/>
        <w:t xml:space="preserve">This section of the supplement should contain provisions for the </w:t>
      </w:r>
      <w:r w:rsidR="006E35C5">
        <w:rPr>
          <w:sz w:val="24"/>
          <w:szCs w:val="24"/>
          <w:lang w:val="en-US"/>
        </w:rPr>
        <w:t>AMO</w:t>
      </w:r>
      <w:r w:rsidRPr="008B5941">
        <w:rPr>
          <w:sz w:val="24"/>
          <w:szCs w:val="24"/>
          <w:lang w:val="en-US"/>
        </w:rPr>
        <w:t xml:space="preserve"> to train these professionals in initial, recurrent and corrective training on Brazilian Supplement and applicable RBACs and ISs.</w:t>
      </w:r>
    </w:p>
    <w:p w14:paraId="202A7C51" w14:textId="77777777" w:rsidR="00212862" w:rsidRPr="008B5941" w:rsidRDefault="00212862" w:rsidP="000A4D58">
      <w:pPr>
        <w:ind w:left="567"/>
        <w:rPr>
          <w:szCs w:val="24"/>
          <w:lang w:val="en-US"/>
        </w:rPr>
      </w:pPr>
    </w:p>
    <w:p w14:paraId="18F00080" w14:textId="77777777" w:rsidR="00212862" w:rsidRPr="008B5941" w:rsidRDefault="00212862" w:rsidP="008B5941">
      <w:pPr>
        <w:ind w:left="1440"/>
        <w:rPr>
          <w:szCs w:val="24"/>
          <w:lang w:val="en-US"/>
        </w:rPr>
      </w:pPr>
      <w:r w:rsidRPr="008B5941">
        <w:rPr>
          <w:szCs w:val="24"/>
          <w:lang w:val="en-US"/>
        </w:rPr>
        <w:t xml:space="preserve">Note 1 - </w:t>
      </w:r>
      <w:r w:rsidRPr="008B5941">
        <w:rPr>
          <w:i/>
          <w:iCs/>
          <w:szCs w:val="24"/>
          <w:lang w:val="en-US"/>
        </w:rPr>
        <w:t>Human Factor Training Program is also required by Brazilian regulations</w:t>
      </w:r>
      <w:r w:rsidRPr="008B5941">
        <w:rPr>
          <w:szCs w:val="24"/>
          <w:lang w:val="en-US"/>
        </w:rPr>
        <w:t>.</w:t>
      </w:r>
    </w:p>
    <w:p w14:paraId="49F7006D" w14:textId="77777777" w:rsidR="008B5941" w:rsidRPr="008B5941" w:rsidRDefault="008B5941" w:rsidP="008B5941">
      <w:pPr>
        <w:ind w:left="1440"/>
        <w:rPr>
          <w:szCs w:val="24"/>
          <w:lang w:val="en-US"/>
        </w:rPr>
      </w:pPr>
    </w:p>
    <w:p w14:paraId="4A4FF681" w14:textId="77777777" w:rsidR="00212862" w:rsidRPr="008B5941" w:rsidRDefault="00212862" w:rsidP="008B5941">
      <w:pPr>
        <w:ind w:left="1440"/>
        <w:rPr>
          <w:rFonts w:eastAsiaTheme="majorEastAsia"/>
          <w:szCs w:val="24"/>
          <w:lang w:val="en-US"/>
        </w:rPr>
      </w:pPr>
      <w:r w:rsidRPr="008B5941">
        <w:rPr>
          <w:rFonts w:eastAsiaTheme="majorEastAsia"/>
          <w:szCs w:val="24"/>
          <w:lang w:val="en-US"/>
        </w:rPr>
        <w:t xml:space="preserve">Note 2 - </w:t>
      </w:r>
      <w:r w:rsidRPr="008B5941">
        <w:rPr>
          <w:rFonts w:eastAsiaTheme="majorEastAsia"/>
          <w:i/>
          <w:iCs/>
          <w:szCs w:val="24"/>
          <w:lang w:val="en-US"/>
        </w:rPr>
        <w:t>Personnel authorized to approve the return to service of any Brazilian aeronautical product, MUST be trained and familiarized with this Supplement and all the Brazilian special conditions BEFORE performing any approval under ANAC certification</w:t>
      </w:r>
      <w:r w:rsidRPr="008B5941">
        <w:rPr>
          <w:rFonts w:eastAsiaTheme="majorEastAsia"/>
          <w:szCs w:val="24"/>
          <w:lang w:val="en-US"/>
        </w:rPr>
        <w:t>.</w:t>
      </w:r>
    </w:p>
    <w:p w14:paraId="3A0D916D" w14:textId="77777777" w:rsidR="008B5941" w:rsidRPr="008B5941" w:rsidRDefault="008B5941" w:rsidP="008B5941">
      <w:pPr>
        <w:ind w:left="1440"/>
        <w:rPr>
          <w:rFonts w:eastAsiaTheme="majorEastAsia"/>
          <w:szCs w:val="24"/>
          <w:lang w:val="en-US"/>
        </w:rPr>
      </w:pPr>
    </w:p>
    <w:p w14:paraId="78B0A20E" w14:textId="3590D432" w:rsidR="00212862" w:rsidRPr="008B5941" w:rsidRDefault="00212862" w:rsidP="008B5941">
      <w:pPr>
        <w:ind w:left="1440"/>
        <w:rPr>
          <w:rFonts w:eastAsiaTheme="majorEastAsia"/>
          <w:i/>
          <w:iCs/>
          <w:szCs w:val="24"/>
          <w:lang w:val="en-US"/>
        </w:rPr>
      </w:pPr>
      <w:r w:rsidRPr="008B5941">
        <w:rPr>
          <w:szCs w:val="24"/>
          <w:lang w:val="en-US"/>
        </w:rPr>
        <w:t xml:space="preserve">Note 3 - </w:t>
      </w:r>
      <w:r w:rsidRPr="008B5941">
        <w:rPr>
          <w:rFonts w:eastAsiaTheme="majorEastAsia"/>
          <w:i/>
          <w:iCs/>
          <w:szCs w:val="24"/>
          <w:lang w:val="en-US"/>
        </w:rPr>
        <w:t>According to paragraph 145.53(d) of RBAC 145, if the AMO</w:t>
      </w:r>
      <w:r w:rsidRPr="008B5941">
        <w:rPr>
          <w:i/>
          <w:iCs/>
          <w:szCs w:val="24"/>
          <w:lang w:val="en-US"/>
        </w:rPr>
        <w:t xml:space="preserve"> intends to </w:t>
      </w:r>
      <w:r w:rsidRPr="008B5941">
        <w:rPr>
          <w:rFonts w:eastAsiaTheme="majorEastAsia"/>
          <w:i/>
          <w:iCs/>
          <w:szCs w:val="24"/>
          <w:lang w:val="en-US"/>
        </w:rPr>
        <w:t>perform, under ANAC Certification, work functions related to the air transport of dangerous goods, it must present, together with the application of the Initial Certification Process, a written statement informing this condition</w:t>
      </w:r>
      <w:r w:rsidRPr="008B5941">
        <w:rPr>
          <w:rFonts w:eastAsiaTheme="majorEastAsia"/>
          <w:szCs w:val="24"/>
          <w:lang w:val="en-US"/>
        </w:rPr>
        <w:t>.</w:t>
      </w:r>
    </w:p>
    <w:p w14:paraId="1C9ED0D7" w14:textId="77777777" w:rsidR="008B5941" w:rsidRPr="008B5941" w:rsidRDefault="008B5941" w:rsidP="008B5941">
      <w:pPr>
        <w:ind w:left="1440"/>
        <w:rPr>
          <w:rFonts w:eastAsiaTheme="majorEastAsia"/>
          <w:i/>
          <w:iCs/>
          <w:szCs w:val="24"/>
          <w:lang w:val="en-US"/>
        </w:rPr>
      </w:pPr>
    </w:p>
    <w:p w14:paraId="2B45E235" w14:textId="1F8CECDC" w:rsidR="00212862" w:rsidRPr="008B5941" w:rsidRDefault="00212862" w:rsidP="008B5941">
      <w:pPr>
        <w:ind w:left="1440"/>
        <w:rPr>
          <w:rFonts w:eastAsiaTheme="majorEastAsia"/>
          <w:szCs w:val="24"/>
          <w:lang w:val="en-US"/>
        </w:rPr>
      </w:pPr>
      <w:r w:rsidRPr="008B5941">
        <w:rPr>
          <w:rFonts w:eastAsiaTheme="majorEastAsia"/>
          <w:i/>
          <w:iCs/>
          <w:szCs w:val="24"/>
          <w:lang w:val="en-US"/>
        </w:rPr>
        <w:t xml:space="preserve">In this case, </w:t>
      </w:r>
      <w:r w:rsidRPr="008B5941">
        <w:rPr>
          <w:i/>
          <w:iCs/>
          <w:szCs w:val="24"/>
          <w:lang w:val="en-US"/>
        </w:rPr>
        <w:t>there must be a part of the Supplement setting the procedures for the dangerous goods manipulation, or a reference to the procedures described in the</w:t>
      </w:r>
      <w:r w:rsidR="009D19B2">
        <w:rPr>
          <w:i/>
          <w:iCs/>
          <w:szCs w:val="24"/>
          <w:lang w:val="en-US"/>
        </w:rPr>
        <w:t xml:space="preserve"> </w:t>
      </w:r>
      <w:r w:rsidR="009D19B2" w:rsidRPr="009D19B2">
        <w:rPr>
          <w:i/>
          <w:iCs/>
          <w:szCs w:val="24"/>
          <w:lang w:val="en-US"/>
        </w:rPr>
        <w:t>Organization Manual</w:t>
      </w:r>
      <w:r w:rsidRPr="008B5941">
        <w:rPr>
          <w:i/>
          <w:iCs/>
          <w:szCs w:val="24"/>
          <w:lang w:val="en-US"/>
        </w:rPr>
        <w:t xml:space="preserve">. In addition, the Supplement must contain definitions so that all maintenance personnel are trained, as described in the most current edition of the </w:t>
      </w:r>
      <w:r w:rsidRPr="008B5941">
        <w:rPr>
          <w:rFonts w:eastAsiaTheme="majorEastAsia"/>
          <w:i/>
          <w:iCs/>
          <w:szCs w:val="24"/>
          <w:lang w:val="en-US"/>
        </w:rPr>
        <w:t>Technical Instructions for the Safe Transport of Dangerous Goods by Air of the International Civil Aviation Organization - ICAO</w:t>
      </w:r>
      <w:r w:rsidRPr="008B5941">
        <w:rPr>
          <w:rFonts w:eastAsiaTheme="majorEastAsia"/>
          <w:szCs w:val="24"/>
          <w:lang w:val="en-US"/>
        </w:rPr>
        <w:t>.</w:t>
      </w:r>
    </w:p>
    <w:p w14:paraId="3303CD1E" w14:textId="77777777" w:rsidR="00212862" w:rsidRPr="008B5941" w:rsidRDefault="00212862" w:rsidP="000A4D58">
      <w:pPr>
        <w:ind w:left="567"/>
        <w:rPr>
          <w:rFonts w:eastAsiaTheme="majorEastAsia"/>
          <w:szCs w:val="24"/>
          <w:lang w:val="en-US"/>
        </w:rPr>
      </w:pPr>
    </w:p>
    <w:p w14:paraId="33E0C4C7" w14:textId="029E2961" w:rsidR="00212862" w:rsidRPr="008B5941" w:rsidRDefault="00212862" w:rsidP="008B5941">
      <w:pPr>
        <w:pStyle w:val="Ttulo2"/>
        <w:spacing w:before="0" w:after="0"/>
        <w:ind w:left="1134" w:hanging="1143"/>
        <w:rPr>
          <w:sz w:val="24"/>
          <w:szCs w:val="24"/>
          <w:lang w:val="en-US"/>
        </w:rPr>
      </w:pPr>
      <w:r w:rsidRPr="008B5941">
        <w:rPr>
          <w:sz w:val="24"/>
          <w:szCs w:val="24"/>
          <w:lang w:val="en-US"/>
        </w:rPr>
        <w:t>This section must also define the qualification conditions for instructors of these additional training.</w:t>
      </w:r>
    </w:p>
    <w:p w14:paraId="50E9C7B4" w14:textId="77777777" w:rsidR="00212862" w:rsidRPr="008B5941" w:rsidRDefault="00212862" w:rsidP="008B5941">
      <w:pPr>
        <w:ind w:left="1134" w:hanging="1143"/>
        <w:rPr>
          <w:szCs w:val="24"/>
          <w:lang w:val="en-US"/>
        </w:rPr>
      </w:pPr>
    </w:p>
    <w:p w14:paraId="339F342F" w14:textId="10E2E47A" w:rsidR="00212862" w:rsidRPr="008B5941" w:rsidRDefault="00212862" w:rsidP="008B5941">
      <w:pPr>
        <w:pStyle w:val="Ttulo2"/>
        <w:spacing w:before="0" w:after="0"/>
        <w:ind w:left="1134" w:hanging="1143"/>
        <w:rPr>
          <w:sz w:val="24"/>
          <w:szCs w:val="24"/>
          <w:lang w:val="en-US"/>
        </w:rPr>
      </w:pPr>
      <w:r w:rsidRPr="008B5941">
        <w:rPr>
          <w:sz w:val="24"/>
          <w:szCs w:val="24"/>
          <w:lang w:val="en-US"/>
        </w:rPr>
        <w:t xml:space="preserve">This section must also define that a copy of Attendance and/or Examination records shall be maintained in the employees’ training records </w:t>
      </w:r>
      <w:r w:rsidR="002B2A90" w:rsidRPr="008B5941">
        <w:rPr>
          <w:sz w:val="24"/>
          <w:szCs w:val="24"/>
          <w:lang w:val="en-US"/>
        </w:rPr>
        <w:t>for</w:t>
      </w:r>
      <w:r w:rsidRPr="008B5941">
        <w:rPr>
          <w:sz w:val="24"/>
          <w:szCs w:val="24"/>
          <w:lang w:val="en-US"/>
        </w:rPr>
        <w:t xml:space="preserve"> at </w:t>
      </w:r>
      <w:r w:rsidR="002B2A90" w:rsidRPr="008B5941">
        <w:rPr>
          <w:sz w:val="24"/>
          <w:szCs w:val="24"/>
          <w:lang w:val="en-US"/>
        </w:rPr>
        <w:t>least</w:t>
      </w:r>
      <w:r w:rsidRPr="008B5941">
        <w:rPr>
          <w:sz w:val="24"/>
          <w:szCs w:val="24"/>
          <w:lang w:val="en-US"/>
        </w:rPr>
        <w:t xml:space="preserve"> 5 years.</w:t>
      </w:r>
    </w:p>
    <w:p w14:paraId="6D066409" w14:textId="77777777" w:rsidR="00365962" w:rsidRDefault="00365962" w:rsidP="008B5941">
      <w:pPr>
        <w:pStyle w:val="PargrafodaLista"/>
        <w:ind w:left="1134" w:hanging="1143"/>
        <w:rPr>
          <w:rFonts w:eastAsiaTheme="majorEastAsia"/>
          <w:szCs w:val="24"/>
          <w:lang w:val="en-US"/>
        </w:rPr>
      </w:pPr>
    </w:p>
    <w:p w14:paraId="1E7F9D44" w14:textId="77777777" w:rsidR="00983C29" w:rsidRDefault="00983C29" w:rsidP="008B5941">
      <w:pPr>
        <w:pStyle w:val="PargrafodaLista"/>
        <w:ind w:left="1134" w:hanging="1143"/>
        <w:rPr>
          <w:rFonts w:eastAsiaTheme="majorEastAsia"/>
          <w:szCs w:val="24"/>
          <w:lang w:val="en-US"/>
        </w:rPr>
      </w:pPr>
    </w:p>
    <w:p w14:paraId="02C44E96" w14:textId="77777777" w:rsidR="00983C29" w:rsidRDefault="00983C29" w:rsidP="008B5941">
      <w:pPr>
        <w:pStyle w:val="PargrafodaLista"/>
        <w:ind w:left="1134" w:hanging="1143"/>
        <w:rPr>
          <w:rFonts w:eastAsiaTheme="majorEastAsia"/>
          <w:szCs w:val="24"/>
          <w:lang w:val="en-US"/>
        </w:rPr>
      </w:pPr>
    </w:p>
    <w:p w14:paraId="255CD685" w14:textId="77777777" w:rsidR="00983C29" w:rsidRDefault="00983C29" w:rsidP="008B5941">
      <w:pPr>
        <w:pStyle w:val="PargrafodaLista"/>
        <w:ind w:left="1134" w:hanging="1143"/>
        <w:rPr>
          <w:rFonts w:eastAsiaTheme="majorEastAsia"/>
          <w:szCs w:val="24"/>
          <w:lang w:val="en-US"/>
        </w:rPr>
      </w:pPr>
    </w:p>
    <w:p w14:paraId="0100BF00" w14:textId="77777777" w:rsidR="00983C29" w:rsidRDefault="00983C29" w:rsidP="008B5941">
      <w:pPr>
        <w:pStyle w:val="PargrafodaLista"/>
        <w:ind w:left="1134" w:hanging="1143"/>
        <w:rPr>
          <w:rFonts w:eastAsiaTheme="majorEastAsia"/>
          <w:szCs w:val="24"/>
          <w:lang w:val="en-US"/>
        </w:rPr>
      </w:pPr>
    </w:p>
    <w:p w14:paraId="3B9B7933" w14:textId="77777777" w:rsidR="00983C29" w:rsidRPr="000A4D58" w:rsidRDefault="00983C29" w:rsidP="008B5941">
      <w:pPr>
        <w:pStyle w:val="PargrafodaLista"/>
        <w:ind w:left="1134" w:hanging="1143"/>
        <w:rPr>
          <w:rFonts w:eastAsiaTheme="majorEastAsia"/>
          <w:szCs w:val="24"/>
          <w:lang w:val="en-US"/>
        </w:rPr>
      </w:pPr>
    </w:p>
    <w:p w14:paraId="42B10A2A" w14:textId="77777777" w:rsidR="00212862" w:rsidRPr="000A4D58" w:rsidRDefault="00212862" w:rsidP="008B5941">
      <w:pPr>
        <w:pStyle w:val="Ttulo1"/>
        <w:spacing w:before="0" w:after="0"/>
        <w:ind w:left="1134" w:hanging="1143"/>
        <w:rPr>
          <w:b/>
          <w:bCs/>
          <w:sz w:val="24"/>
          <w:szCs w:val="24"/>
          <w:lang w:val="en-US"/>
        </w:rPr>
      </w:pPr>
      <w:bookmarkStart w:id="39" w:name="_Toc188438717"/>
      <w:bookmarkStart w:id="40" w:name="_Toc190098115"/>
      <w:r w:rsidRPr="000A4D58">
        <w:rPr>
          <w:b/>
          <w:bCs/>
          <w:sz w:val="24"/>
          <w:szCs w:val="24"/>
          <w:lang w:val="en-US"/>
        </w:rPr>
        <w:t>SAFETY MANAGEMENT SYSTEM - SMS (SGSO)</w:t>
      </w:r>
      <w:bookmarkEnd w:id="39"/>
      <w:bookmarkEnd w:id="40"/>
    </w:p>
    <w:p w14:paraId="5D07702E" w14:textId="77777777" w:rsidR="00365962" w:rsidRDefault="00365962" w:rsidP="008B5941">
      <w:pPr>
        <w:ind w:left="1134" w:hanging="1143"/>
        <w:rPr>
          <w:rFonts w:eastAsiaTheme="majorEastAsia"/>
          <w:szCs w:val="24"/>
          <w:lang w:val="en-US"/>
        </w:rPr>
      </w:pPr>
    </w:p>
    <w:p w14:paraId="5281E189" w14:textId="77777777" w:rsidR="00983C29" w:rsidRPr="000A4D58" w:rsidRDefault="00983C29" w:rsidP="008B5941">
      <w:pPr>
        <w:ind w:left="1134" w:hanging="1143"/>
        <w:rPr>
          <w:rFonts w:eastAsiaTheme="majorEastAsia"/>
          <w:szCs w:val="24"/>
          <w:lang w:val="en-US"/>
        </w:rPr>
      </w:pPr>
    </w:p>
    <w:p w14:paraId="4D61F8B9" w14:textId="2D403653" w:rsidR="00212862" w:rsidRPr="008B5941" w:rsidRDefault="00212862" w:rsidP="008B5941">
      <w:pPr>
        <w:pStyle w:val="Ttulo2"/>
        <w:spacing w:before="0" w:after="0"/>
        <w:ind w:left="1134" w:hanging="1143"/>
        <w:rPr>
          <w:sz w:val="24"/>
          <w:szCs w:val="24"/>
          <w:lang w:val="en-US"/>
        </w:rPr>
      </w:pPr>
      <w:r w:rsidRPr="008B5941">
        <w:rPr>
          <w:sz w:val="24"/>
          <w:szCs w:val="24"/>
          <w:lang w:val="en-US"/>
        </w:rPr>
        <w:t xml:space="preserve">Section RBAC 145.214-I sets requirements for the foreign AMO and its accountable manager with respect to the </w:t>
      </w:r>
      <w:r w:rsidRPr="008B5941">
        <w:rPr>
          <w:i/>
          <w:iCs/>
          <w:sz w:val="24"/>
          <w:szCs w:val="24"/>
          <w:lang w:val="en-US"/>
        </w:rPr>
        <w:t xml:space="preserve">Sistema de </w:t>
      </w:r>
      <w:proofErr w:type="spellStart"/>
      <w:r w:rsidRPr="008B5941">
        <w:rPr>
          <w:i/>
          <w:iCs/>
          <w:sz w:val="24"/>
          <w:szCs w:val="24"/>
          <w:lang w:val="en-US"/>
        </w:rPr>
        <w:t>Gerenciamento</w:t>
      </w:r>
      <w:proofErr w:type="spellEnd"/>
      <w:r w:rsidRPr="008B5941">
        <w:rPr>
          <w:i/>
          <w:iCs/>
          <w:sz w:val="24"/>
          <w:szCs w:val="24"/>
          <w:lang w:val="en-US"/>
        </w:rPr>
        <w:t xml:space="preserve"> da </w:t>
      </w:r>
      <w:proofErr w:type="spellStart"/>
      <w:r w:rsidRPr="008B5941">
        <w:rPr>
          <w:i/>
          <w:iCs/>
          <w:sz w:val="24"/>
          <w:szCs w:val="24"/>
          <w:lang w:val="en-US"/>
        </w:rPr>
        <w:t>Segurança</w:t>
      </w:r>
      <w:proofErr w:type="spellEnd"/>
      <w:r w:rsidRPr="008B5941">
        <w:rPr>
          <w:i/>
          <w:iCs/>
          <w:sz w:val="24"/>
          <w:szCs w:val="24"/>
          <w:lang w:val="en-US"/>
        </w:rPr>
        <w:t xml:space="preserve"> </w:t>
      </w:r>
      <w:proofErr w:type="spellStart"/>
      <w:r w:rsidRPr="008B5941">
        <w:rPr>
          <w:i/>
          <w:iCs/>
          <w:sz w:val="24"/>
          <w:szCs w:val="24"/>
          <w:lang w:val="en-US"/>
        </w:rPr>
        <w:t>Operacional</w:t>
      </w:r>
      <w:proofErr w:type="spellEnd"/>
      <w:r w:rsidRPr="008B5941">
        <w:rPr>
          <w:i/>
          <w:iCs/>
          <w:sz w:val="24"/>
          <w:szCs w:val="24"/>
          <w:lang w:val="en-US"/>
        </w:rPr>
        <w:t xml:space="preserve"> </w:t>
      </w:r>
      <w:r w:rsidR="004420B6">
        <w:rPr>
          <w:i/>
          <w:iCs/>
          <w:sz w:val="24"/>
          <w:szCs w:val="24"/>
          <w:lang w:val="en-US"/>
        </w:rPr>
        <w:t>-</w:t>
      </w:r>
      <w:r w:rsidRPr="008B5941">
        <w:rPr>
          <w:i/>
          <w:iCs/>
          <w:sz w:val="24"/>
          <w:szCs w:val="24"/>
          <w:lang w:val="en-US"/>
        </w:rPr>
        <w:t xml:space="preserve"> SGSO</w:t>
      </w:r>
      <w:r w:rsidRPr="008B5941">
        <w:rPr>
          <w:sz w:val="24"/>
          <w:szCs w:val="24"/>
          <w:lang w:val="en-US"/>
        </w:rPr>
        <w:t xml:space="preserve"> (implementation of ICAO’s recommended Safety Management System </w:t>
      </w:r>
      <w:r w:rsidR="004420B6">
        <w:rPr>
          <w:sz w:val="24"/>
          <w:szCs w:val="24"/>
          <w:lang w:val="en-US"/>
        </w:rPr>
        <w:t>-</w:t>
      </w:r>
      <w:r w:rsidRPr="008B5941">
        <w:rPr>
          <w:sz w:val="24"/>
          <w:szCs w:val="24"/>
          <w:lang w:val="en-US"/>
        </w:rPr>
        <w:t xml:space="preserve"> SMS).</w:t>
      </w:r>
    </w:p>
    <w:p w14:paraId="340FA5FE" w14:textId="77777777" w:rsidR="008B5941" w:rsidRPr="008B5941" w:rsidRDefault="008B5941" w:rsidP="008B5941">
      <w:pPr>
        <w:rPr>
          <w:lang w:val="en-US" w:eastAsia="pt-BR"/>
        </w:rPr>
      </w:pPr>
    </w:p>
    <w:p w14:paraId="1CEC79AC" w14:textId="4A5EA6B7" w:rsidR="00212862" w:rsidRPr="008B5941" w:rsidRDefault="00212862" w:rsidP="008B5941">
      <w:pPr>
        <w:pStyle w:val="Ttulo2"/>
        <w:spacing w:before="0" w:after="0"/>
        <w:ind w:left="1134" w:hanging="1143"/>
        <w:rPr>
          <w:sz w:val="24"/>
          <w:szCs w:val="24"/>
          <w:lang w:val="en-US"/>
        </w:rPr>
      </w:pPr>
      <w:r w:rsidRPr="008B5941">
        <w:rPr>
          <w:sz w:val="24"/>
          <w:szCs w:val="24"/>
          <w:lang w:val="en-US"/>
        </w:rPr>
        <w:t>Structure of SMS for ANAC Certified AMOs are described on IS 145.214-001 and should be reviewed to assess how the organization will accomplish this system and how it would affect its own manual system and Brazilian supplement.</w:t>
      </w:r>
    </w:p>
    <w:p w14:paraId="29BB2C00" w14:textId="77777777" w:rsidR="008B5941" w:rsidRPr="008B5941" w:rsidRDefault="008B5941" w:rsidP="008B5941">
      <w:pPr>
        <w:rPr>
          <w:lang w:val="en-US" w:eastAsia="pt-BR"/>
        </w:rPr>
      </w:pPr>
    </w:p>
    <w:p w14:paraId="37047674" w14:textId="68F3D517" w:rsidR="00212862" w:rsidRPr="008B5941" w:rsidRDefault="00212862" w:rsidP="008B5941">
      <w:pPr>
        <w:ind w:left="1440"/>
        <w:rPr>
          <w:rFonts w:eastAsiaTheme="majorEastAsia"/>
          <w:szCs w:val="24"/>
          <w:lang w:val="en-US"/>
        </w:rPr>
      </w:pPr>
      <w:r w:rsidRPr="008B5941">
        <w:rPr>
          <w:rFonts w:eastAsiaTheme="majorEastAsia"/>
          <w:szCs w:val="24"/>
          <w:lang w:val="en-US"/>
        </w:rPr>
        <w:t xml:space="preserve">Note 1 - </w:t>
      </w:r>
      <w:r w:rsidRPr="008B5941">
        <w:rPr>
          <w:rFonts w:eastAsiaTheme="majorEastAsia"/>
          <w:i/>
          <w:iCs/>
          <w:szCs w:val="24"/>
          <w:lang w:val="en-US"/>
        </w:rPr>
        <w:t xml:space="preserve">If the organization has a Safety Management System Manual - SMSM accepted/approved by </w:t>
      </w:r>
      <w:r w:rsidRPr="008B5941">
        <w:rPr>
          <w:i/>
          <w:iCs/>
          <w:szCs w:val="24"/>
          <w:lang w:val="en-US"/>
        </w:rPr>
        <w:t>its local CAA</w:t>
      </w:r>
      <w:r w:rsidRPr="008B5941">
        <w:rPr>
          <w:rFonts w:eastAsiaTheme="majorEastAsia"/>
          <w:i/>
          <w:iCs/>
          <w:szCs w:val="24"/>
          <w:lang w:val="en-US"/>
        </w:rPr>
        <w:t xml:space="preserve">, it can be </w:t>
      </w:r>
      <w:r w:rsidRPr="008B5941">
        <w:rPr>
          <w:i/>
          <w:iCs/>
          <w:szCs w:val="24"/>
          <w:lang w:val="en-US"/>
        </w:rPr>
        <w:t>considered acceptable by ANAC</w:t>
      </w:r>
      <w:r w:rsidRPr="008B5941">
        <w:rPr>
          <w:rFonts w:eastAsiaTheme="majorEastAsia"/>
          <w:i/>
          <w:iCs/>
          <w:szCs w:val="24"/>
          <w:lang w:val="en-US"/>
        </w:rPr>
        <w:t xml:space="preserve">. In this case, the </w:t>
      </w:r>
      <w:r w:rsidR="006E35C5">
        <w:rPr>
          <w:rFonts w:eastAsiaTheme="majorEastAsia"/>
          <w:i/>
          <w:iCs/>
          <w:szCs w:val="24"/>
          <w:lang w:val="en-US"/>
        </w:rPr>
        <w:t>AMO</w:t>
      </w:r>
      <w:r w:rsidRPr="008B5941">
        <w:rPr>
          <w:rFonts w:eastAsiaTheme="majorEastAsia"/>
          <w:i/>
          <w:iCs/>
          <w:szCs w:val="24"/>
          <w:lang w:val="en-US"/>
        </w:rPr>
        <w:t xml:space="preserve"> must refer to the manual accepted/approved by its local civil aviation authority, in this section of the Supplement</w:t>
      </w:r>
      <w:r w:rsidRPr="008B5941">
        <w:rPr>
          <w:rFonts w:eastAsiaTheme="majorEastAsia"/>
          <w:szCs w:val="24"/>
          <w:lang w:val="en-US"/>
        </w:rPr>
        <w:t>.</w:t>
      </w:r>
    </w:p>
    <w:p w14:paraId="1C4084A5" w14:textId="77777777" w:rsidR="008B5941" w:rsidRPr="008B5941" w:rsidRDefault="008B5941" w:rsidP="008B5941">
      <w:pPr>
        <w:ind w:left="1440"/>
        <w:rPr>
          <w:rFonts w:eastAsiaTheme="majorEastAsia"/>
          <w:szCs w:val="24"/>
          <w:lang w:val="en-US"/>
        </w:rPr>
      </w:pPr>
    </w:p>
    <w:p w14:paraId="4141181B" w14:textId="0A6B7778" w:rsidR="00212862" w:rsidRDefault="00212862" w:rsidP="008B5941">
      <w:pPr>
        <w:ind w:left="1440"/>
        <w:rPr>
          <w:rFonts w:eastAsiaTheme="majorEastAsia"/>
          <w:szCs w:val="24"/>
          <w:lang w:val="en-US"/>
        </w:rPr>
      </w:pPr>
      <w:r w:rsidRPr="008B5941">
        <w:rPr>
          <w:iCs/>
          <w:szCs w:val="24"/>
          <w:lang w:val="en-US"/>
        </w:rPr>
        <w:lastRenderedPageBreak/>
        <w:t xml:space="preserve">Note 2 - </w:t>
      </w:r>
      <w:r w:rsidRPr="008B5941">
        <w:rPr>
          <w:i/>
          <w:szCs w:val="24"/>
          <w:lang w:val="en-US"/>
        </w:rPr>
        <w:t xml:space="preserve">If the </w:t>
      </w:r>
      <w:r w:rsidR="006E35C5">
        <w:rPr>
          <w:i/>
          <w:szCs w:val="24"/>
          <w:lang w:val="en-US"/>
        </w:rPr>
        <w:t>AMO</w:t>
      </w:r>
      <w:r w:rsidRPr="008B5941">
        <w:rPr>
          <w:i/>
          <w:szCs w:val="24"/>
          <w:lang w:val="en-US"/>
        </w:rPr>
        <w:t xml:space="preserve"> does not have a Safety Management System manual accepted or approved by its local CAA, it must prepare and submit to ANAC an SMS manual in accordance with the characteristics specified in Supplementary Instruction IS 145-214 (Portuguese only). </w:t>
      </w:r>
      <w:r w:rsidRPr="008B5941">
        <w:rPr>
          <w:rFonts w:eastAsiaTheme="majorEastAsia"/>
          <w:i/>
          <w:szCs w:val="24"/>
          <w:lang w:val="en-US"/>
        </w:rPr>
        <w:t xml:space="preserve">In this case, the </w:t>
      </w:r>
      <w:r w:rsidR="006E35C5">
        <w:rPr>
          <w:rFonts w:eastAsiaTheme="majorEastAsia"/>
          <w:i/>
          <w:szCs w:val="24"/>
          <w:lang w:val="en-US"/>
        </w:rPr>
        <w:t>AMO</w:t>
      </w:r>
      <w:r w:rsidRPr="008B5941">
        <w:rPr>
          <w:rFonts w:eastAsiaTheme="majorEastAsia"/>
          <w:i/>
          <w:szCs w:val="24"/>
          <w:lang w:val="en-US"/>
        </w:rPr>
        <w:t xml:space="preserve"> must also refer to the manual to be accepted by ANAC in this section of the Supplement</w:t>
      </w:r>
      <w:r w:rsidRPr="008B5941">
        <w:rPr>
          <w:rFonts w:eastAsiaTheme="majorEastAsia"/>
          <w:szCs w:val="24"/>
          <w:lang w:val="en-US"/>
        </w:rPr>
        <w:t>.</w:t>
      </w:r>
    </w:p>
    <w:p w14:paraId="3B491D50" w14:textId="77777777" w:rsidR="001F1218" w:rsidRDefault="001F1218" w:rsidP="00365962">
      <w:pPr>
        <w:ind w:left="1440"/>
        <w:rPr>
          <w:rFonts w:eastAsiaTheme="majorEastAsia"/>
          <w:szCs w:val="24"/>
          <w:lang w:val="en-US"/>
        </w:rPr>
      </w:pPr>
    </w:p>
    <w:p w14:paraId="614F40DA" w14:textId="77777777" w:rsidR="001F1218" w:rsidRDefault="001F1218" w:rsidP="00365962">
      <w:pPr>
        <w:ind w:left="1440"/>
        <w:rPr>
          <w:rFonts w:eastAsiaTheme="majorEastAsia"/>
          <w:szCs w:val="24"/>
          <w:lang w:val="en-US"/>
        </w:rPr>
      </w:pPr>
    </w:p>
    <w:p w14:paraId="28C1F951" w14:textId="5241CFC8" w:rsidR="001F1218" w:rsidRDefault="001F1218" w:rsidP="00365962">
      <w:pPr>
        <w:pStyle w:val="Ttulo1"/>
        <w:spacing w:before="0" w:after="0"/>
        <w:ind w:left="1134" w:hanging="1143"/>
        <w:rPr>
          <w:b/>
          <w:bCs/>
          <w:sz w:val="24"/>
          <w:szCs w:val="24"/>
          <w:lang w:val="en-US"/>
        </w:rPr>
      </w:pPr>
      <w:bookmarkStart w:id="41" w:name="_Toc190098116"/>
      <w:r>
        <w:rPr>
          <w:b/>
          <w:bCs/>
          <w:sz w:val="24"/>
          <w:szCs w:val="24"/>
          <w:lang w:val="en-US"/>
        </w:rPr>
        <w:t>RECORD KEEPING</w:t>
      </w:r>
      <w:bookmarkEnd w:id="41"/>
    </w:p>
    <w:p w14:paraId="12DF3329" w14:textId="77777777" w:rsidR="00365962" w:rsidRDefault="00365962" w:rsidP="00365962">
      <w:pPr>
        <w:rPr>
          <w:lang w:val="en-US" w:eastAsia="pt-BR"/>
        </w:rPr>
      </w:pPr>
    </w:p>
    <w:p w14:paraId="62B5FF05" w14:textId="77777777" w:rsidR="00365962" w:rsidRPr="00365962" w:rsidRDefault="00365962" w:rsidP="00365962">
      <w:pPr>
        <w:rPr>
          <w:lang w:val="en-US" w:eastAsia="pt-BR"/>
        </w:rPr>
      </w:pPr>
    </w:p>
    <w:p w14:paraId="02BBBD04" w14:textId="30F93F78" w:rsidR="001F1218" w:rsidRDefault="001F1218" w:rsidP="00365962">
      <w:pPr>
        <w:pStyle w:val="Ttulo2"/>
        <w:spacing w:before="0" w:after="0"/>
        <w:ind w:left="1134" w:hanging="1134"/>
        <w:rPr>
          <w:sz w:val="24"/>
          <w:szCs w:val="24"/>
          <w:lang w:val="en-US"/>
        </w:rPr>
      </w:pPr>
      <w:r w:rsidRPr="001F1218">
        <w:rPr>
          <w:sz w:val="24"/>
          <w:szCs w:val="24"/>
          <w:lang w:val="en-US"/>
        </w:rPr>
        <w:t xml:space="preserve">The ANAC Supplement must have procedures to ensure that the maintenance organization will keep, for at least 5 years, records of the maintenance services performed under the RBAC 145 </w:t>
      </w:r>
      <w:r w:rsidR="006E35C5" w:rsidRPr="001F1218">
        <w:rPr>
          <w:sz w:val="24"/>
          <w:szCs w:val="24"/>
          <w:lang w:val="en-US"/>
        </w:rPr>
        <w:t>certification,</w:t>
      </w:r>
      <w:r w:rsidRPr="001F1218">
        <w:rPr>
          <w:sz w:val="24"/>
          <w:szCs w:val="24"/>
          <w:lang w:val="en-US"/>
        </w:rPr>
        <w:t xml:space="preserve"> and</w:t>
      </w:r>
      <w:r w:rsidR="00983C29">
        <w:rPr>
          <w:sz w:val="24"/>
          <w:szCs w:val="24"/>
          <w:lang w:val="en-US"/>
        </w:rPr>
        <w:t xml:space="preserve"> records of</w:t>
      </w:r>
      <w:r w:rsidRPr="001F1218">
        <w:rPr>
          <w:sz w:val="24"/>
          <w:szCs w:val="24"/>
          <w:lang w:val="en-US"/>
        </w:rPr>
        <w:t xml:space="preserve"> the training of personnel involved in such activities</w:t>
      </w:r>
      <w:r>
        <w:rPr>
          <w:sz w:val="24"/>
          <w:szCs w:val="24"/>
          <w:lang w:val="en-US"/>
        </w:rPr>
        <w:t>.</w:t>
      </w:r>
    </w:p>
    <w:p w14:paraId="15BACAC3" w14:textId="77777777" w:rsidR="00365962" w:rsidRPr="00365962" w:rsidRDefault="00365962" w:rsidP="00365962">
      <w:pPr>
        <w:rPr>
          <w:lang w:val="en-US" w:eastAsia="pt-BR"/>
        </w:rPr>
      </w:pPr>
    </w:p>
    <w:p w14:paraId="674A1FEE" w14:textId="0CB68A19" w:rsidR="001F1218" w:rsidRPr="001F1218" w:rsidRDefault="001F1218" w:rsidP="00365962">
      <w:pPr>
        <w:pStyle w:val="Ttulo2"/>
        <w:spacing w:before="0" w:after="0"/>
        <w:ind w:left="1134" w:hanging="1134"/>
        <w:rPr>
          <w:sz w:val="24"/>
          <w:szCs w:val="24"/>
          <w:lang w:val="en-US"/>
        </w:rPr>
      </w:pPr>
      <w:r w:rsidRPr="001F1218">
        <w:rPr>
          <w:sz w:val="24"/>
          <w:szCs w:val="24"/>
          <w:lang w:val="en-US"/>
        </w:rPr>
        <w:t xml:space="preserve">This part of the ANAC Supplement should specify procedures on how the RBAC 145 </w:t>
      </w:r>
      <w:r w:rsidR="006E35C5" w:rsidRPr="001F1218">
        <w:rPr>
          <w:sz w:val="24"/>
          <w:szCs w:val="24"/>
          <w:lang w:val="en-US"/>
        </w:rPr>
        <w:t>maintenance</w:t>
      </w:r>
      <w:r>
        <w:rPr>
          <w:sz w:val="24"/>
          <w:szCs w:val="24"/>
          <w:lang w:val="en-US"/>
        </w:rPr>
        <w:t xml:space="preserve"> </w:t>
      </w:r>
      <w:r w:rsidRPr="001F1218">
        <w:rPr>
          <w:sz w:val="24"/>
          <w:szCs w:val="24"/>
          <w:lang w:val="en-US"/>
        </w:rPr>
        <w:t>organization will keep a copy of each work order with all attached supplementary forms and parts certifications.</w:t>
      </w:r>
    </w:p>
    <w:p w14:paraId="5E306DB8" w14:textId="77777777" w:rsidR="001F1218" w:rsidRDefault="001F1218" w:rsidP="00365962">
      <w:pPr>
        <w:ind w:left="1440"/>
        <w:rPr>
          <w:rFonts w:eastAsiaTheme="majorEastAsia"/>
          <w:szCs w:val="24"/>
          <w:lang w:val="en-US"/>
        </w:rPr>
      </w:pPr>
    </w:p>
    <w:p w14:paraId="02EE0AC8" w14:textId="77777777" w:rsidR="001F1218" w:rsidRDefault="001F1218" w:rsidP="00365962">
      <w:pPr>
        <w:ind w:left="1440"/>
        <w:rPr>
          <w:rFonts w:eastAsiaTheme="majorEastAsia"/>
          <w:szCs w:val="24"/>
          <w:lang w:val="en-US"/>
        </w:rPr>
      </w:pPr>
    </w:p>
    <w:p w14:paraId="01205375" w14:textId="56A8914C" w:rsidR="001F1218" w:rsidRDefault="001F1218" w:rsidP="00365962">
      <w:pPr>
        <w:pStyle w:val="Ttulo1"/>
        <w:spacing w:before="0" w:after="0"/>
        <w:ind w:left="1134" w:hanging="1143"/>
        <w:rPr>
          <w:b/>
          <w:bCs/>
          <w:sz w:val="24"/>
          <w:szCs w:val="24"/>
          <w:lang w:val="en-US"/>
        </w:rPr>
      </w:pPr>
      <w:bookmarkStart w:id="42" w:name="_Toc190098117"/>
      <w:r>
        <w:rPr>
          <w:b/>
          <w:bCs/>
          <w:sz w:val="24"/>
          <w:szCs w:val="24"/>
          <w:lang w:val="en-US"/>
        </w:rPr>
        <w:t>MAINTENACE RECORDS</w:t>
      </w:r>
      <w:bookmarkEnd w:id="42"/>
    </w:p>
    <w:p w14:paraId="59E75AA1" w14:textId="77777777" w:rsidR="00365962" w:rsidRPr="00365962" w:rsidRDefault="00365962" w:rsidP="00365962">
      <w:pPr>
        <w:rPr>
          <w:lang w:val="en-US" w:eastAsia="pt-BR"/>
        </w:rPr>
      </w:pPr>
    </w:p>
    <w:p w14:paraId="7F9C1A19" w14:textId="77777777" w:rsidR="00365962" w:rsidRDefault="00365962" w:rsidP="00365962">
      <w:pPr>
        <w:rPr>
          <w:lang w:val="en-US" w:eastAsia="pt-BR"/>
        </w:rPr>
      </w:pPr>
    </w:p>
    <w:p w14:paraId="1DF14971" w14:textId="77777777" w:rsidR="00983C29" w:rsidRDefault="00983C29" w:rsidP="00C00FF3">
      <w:pPr>
        <w:pStyle w:val="Ttulo2"/>
        <w:spacing w:before="0" w:after="0"/>
        <w:ind w:left="1134" w:hanging="1134"/>
        <w:rPr>
          <w:sz w:val="24"/>
          <w:szCs w:val="24"/>
          <w:lang w:val="en-US"/>
        </w:rPr>
      </w:pPr>
      <w:r w:rsidRPr="00983C29">
        <w:rPr>
          <w:sz w:val="24"/>
          <w:szCs w:val="24"/>
          <w:lang w:val="en-US"/>
        </w:rPr>
        <w:t>As required by RBAC 145.219 (a), maintenance records will be kept in Portuguese or English. That is, forms used to record maintenance performance (Work Orders, component removal forms, inspection forms, etc.; or other records containing product identification, service description, manuals/documents used, start and end dates, identification and signature of personnel involved, etc.) on Brazilian products (aircraft/engines/propellers/components), must contain instructions in at least one of these two languages.</w:t>
      </w:r>
    </w:p>
    <w:p w14:paraId="1A79A595" w14:textId="77777777" w:rsidR="00983C29" w:rsidRPr="00983C29" w:rsidRDefault="00983C29" w:rsidP="00983C29">
      <w:pPr>
        <w:rPr>
          <w:lang w:val="en-US" w:eastAsia="pt-BR"/>
        </w:rPr>
      </w:pPr>
    </w:p>
    <w:p w14:paraId="38F94BC5" w14:textId="43EAB367" w:rsidR="00983C29" w:rsidRPr="00983C29" w:rsidRDefault="00983C29" w:rsidP="00C00FF3">
      <w:pPr>
        <w:pStyle w:val="Ttulo2"/>
        <w:spacing w:before="0" w:after="0"/>
        <w:ind w:left="1134" w:hanging="1134"/>
        <w:rPr>
          <w:sz w:val="24"/>
          <w:szCs w:val="24"/>
          <w:lang w:val="en-US"/>
        </w:rPr>
      </w:pPr>
      <w:r w:rsidRPr="00983C29">
        <w:rPr>
          <w:sz w:val="24"/>
          <w:szCs w:val="24"/>
          <w:lang w:val="en-US"/>
        </w:rPr>
        <w:t>It is acceptable for the organization to use bilingual maintenance records, as long as one of the languages used is English or Portuguese.</w:t>
      </w:r>
    </w:p>
    <w:p w14:paraId="6A03BE2B" w14:textId="77777777" w:rsidR="001F1218" w:rsidRPr="0010107D" w:rsidRDefault="001F1218" w:rsidP="001F1218">
      <w:pPr>
        <w:ind w:left="1440"/>
        <w:rPr>
          <w:lang w:val="en-US" w:eastAsia="pt-BR"/>
        </w:rPr>
      </w:pPr>
    </w:p>
    <w:p w14:paraId="2CA376ED" w14:textId="584B3A1E" w:rsidR="001F1218" w:rsidRPr="001F1218" w:rsidRDefault="001F1218" w:rsidP="001F1218">
      <w:pPr>
        <w:ind w:left="1440"/>
        <w:rPr>
          <w:lang w:val="en-US" w:eastAsia="pt-BR"/>
        </w:rPr>
      </w:pPr>
      <w:r w:rsidRPr="001F1218">
        <w:rPr>
          <w:lang w:val="en-US" w:eastAsia="pt-BR"/>
        </w:rPr>
        <w:t>Note</w:t>
      </w:r>
      <w:r w:rsidR="00983C29">
        <w:rPr>
          <w:lang w:val="en-US" w:eastAsia="pt-BR"/>
        </w:rPr>
        <w:t xml:space="preserve"> 1 </w:t>
      </w:r>
      <w:r w:rsidRPr="001F1218">
        <w:rPr>
          <w:lang w:val="en-US" w:eastAsia="pt-BR"/>
        </w:rPr>
        <w:t xml:space="preserve">- </w:t>
      </w:r>
      <w:r w:rsidRPr="001F1218">
        <w:rPr>
          <w:i/>
          <w:iCs/>
          <w:lang w:val="en-US" w:eastAsia="pt-BR"/>
        </w:rPr>
        <w:t>Forms required by ANAC are standardized and must be cited/shown in the ANAC supplement (Examples: SEGVOO 001 for major alterations/repairs; SEGVOO 003 for engine/propeller/component maintenance compliance certificate; CVA - Airworthiness Verification Certificate)</w:t>
      </w:r>
      <w:r w:rsidRPr="001F1218">
        <w:rPr>
          <w:lang w:val="en-US" w:eastAsia="pt-BR"/>
        </w:rPr>
        <w:t>.</w:t>
      </w:r>
    </w:p>
    <w:p w14:paraId="16162CE1" w14:textId="77777777" w:rsidR="001F1218" w:rsidRPr="001F1218" w:rsidRDefault="001F1218" w:rsidP="001F1218">
      <w:pPr>
        <w:ind w:left="1440"/>
        <w:rPr>
          <w:lang w:val="en-US" w:eastAsia="pt-BR"/>
        </w:rPr>
      </w:pPr>
      <w:r w:rsidRPr="001F1218">
        <w:rPr>
          <w:lang w:val="en-US" w:eastAsia="pt-BR"/>
        </w:rPr>
        <w:t xml:space="preserve"> </w:t>
      </w:r>
    </w:p>
    <w:p w14:paraId="5D193927" w14:textId="0A45BDED" w:rsidR="001F1218" w:rsidRDefault="001F1218" w:rsidP="001F1218">
      <w:pPr>
        <w:ind w:left="1440"/>
        <w:rPr>
          <w:lang w:val="en-US" w:eastAsia="pt-BR"/>
        </w:rPr>
      </w:pPr>
      <w:r w:rsidRPr="001F1218">
        <w:rPr>
          <w:lang w:val="en-US" w:eastAsia="pt-BR"/>
        </w:rPr>
        <w:t>Note</w:t>
      </w:r>
      <w:r w:rsidR="00983C29">
        <w:rPr>
          <w:lang w:val="en-US" w:eastAsia="pt-BR"/>
        </w:rPr>
        <w:t xml:space="preserve"> 2 - </w:t>
      </w:r>
      <w:r w:rsidRPr="001F1218">
        <w:rPr>
          <w:i/>
          <w:iCs/>
          <w:lang w:val="en-US" w:eastAsia="pt-BR"/>
        </w:rPr>
        <w:t>Other forms not related to the execution of services do not need to be in Portuguese/English. (Examples: list of technical personnel, tool control, personnel training control sheet, internal audit report, voluntary hazard reporting sheet, etc.)</w:t>
      </w:r>
      <w:r w:rsidRPr="001F1218">
        <w:rPr>
          <w:lang w:val="en-US" w:eastAsia="pt-BR"/>
        </w:rPr>
        <w:t>.</w:t>
      </w:r>
    </w:p>
    <w:p w14:paraId="5EBDBFC4" w14:textId="77777777" w:rsidR="00983C29" w:rsidRDefault="00983C29" w:rsidP="00983C29">
      <w:pPr>
        <w:rPr>
          <w:lang w:val="en-US" w:eastAsia="pt-BR"/>
        </w:rPr>
      </w:pPr>
    </w:p>
    <w:p w14:paraId="023A32EE" w14:textId="77777777" w:rsidR="00983C29" w:rsidRDefault="00983C29" w:rsidP="00983C29">
      <w:pPr>
        <w:rPr>
          <w:lang w:val="en-US" w:eastAsia="pt-BR"/>
        </w:rPr>
      </w:pPr>
    </w:p>
    <w:p w14:paraId="247B4A31" w14:textId="0C4BCBE7" w:rsidR="00983C29" w:rsidRPr="0010107D" w:rsidRDefault="00983C29" w:rsidP="00983C29">
      <w:pPr>
        <w:pStyle w:val="Ttulo1"/>
        <w:spacing w:before="0" w:after="0"/>
        <w:ind w:left="1134" w:hanging="1143"/>
        <w:rPr>
          <w:b/>
          <w:bCs/>
          <w:sz w:val="24"/>
          <w:szCs w:val="24"/>
        </w:rPr>
      </w:pPr>
      <w:bookmarkStart w:id="43" w:name="_Toc190098118"/>
      <w:r w:rsidRPr="0010107D">
        <w:rPr>
          <w:b/>
          <w:bCs/>
          <w:sz w:val="24"/>
          <w:szCs w:val="24"/>
        </w:rPr>
        <w:t xml:space="preserve">ELECTRONIC MAINTENANCE DOCUMENTS AND RECORDS SYSTEM - </w:t>
      </w:r>
      <w:proofErr w:type="spellStart"/>
      <w:r w:rsidRPr="0010107D">
        <w:rPr>
          <w:b/>
          <w:bCs/>
          <w:sz w:val="24"/>
          <w:szCs w:val="24"/>
        </w:rPr>
        <w:t>SDRMe</w:t>
      </w:r>
      <w:proofErr w:type="spellEnd"/>
      <w:r w:rsidRPr="0010107D">
        <w:rPr>
          <w:b/>
          <w:bCs/>
          <w:sz w:val="24"/>
          <w:szCs w:val="24"/>
        </w:rPr>
        <w:t xml:space="preserve"> (Sistema de Documentos e Registros de Manutenção Eletrônicos)</w:t>
      </w:r>
      <w:bookmarkEnd w:id="43"/>
    </w:p>
    <w:p w14:paraId="7F2D5503" w14:textId="77777777" w:rsidR="00983C29" w:rsidRDefault="00983C29" w:rsidP="00983C29">
      <w:pPr>
        <w:rPr>
          <w:lang w:eastAsia="pt-BR"/>
        </w:rPr>
      </w:pPr>
    </w:p>
    <w:p w14:paraId="17A2C5CC" w14:textId="77777777" w:rsidR="00983C29" w:rsidRDefault="00983C29" w:rsidP="00983C29">
      <w:pPr>
        <w:rPr>
          <w:lang w:eastAsia="pt-BR"/>
        </w:rPr>
      </w:pPr>
    </w:p>
    <w:p w14:paraId="6B56A361" w14:textId="6E09281D" w:rsidR="00983C29" w:rsidRDefault="00983C29" w:rsidP="00983C29">
      <w:pPr>
        <w:pStyle w:val="Ttulo2"/>
        <w:spacing w:before="0" w:after="0"/>
        <w:ind w:left="1134" w:hanging="1134"/>
        <w:rPr>
          <w:sz w:val="24"/>
          <w:szCs w:val="24"/>
          <w:lang w:val="en-US"/>
        </w:rPr>
      </w:pPr>
      <w:r w:rsidRPr="00983C29">
        <w:rPr>
          <w:sz w:val="24"/>
          <w:szCs w:val="24"/>
          <w:lang w:val="en-US"/>
        </w:rPr>
        <w:t xml:space="preserve">For foreign AMOs that have their </w:t>
      </w:r>
      <w:proofErr w:type="spellStart"/>
      <w:r w:rsidRPr="00983C29">
        <w:rPr>
          <w:sz w:val="24"/>
          <w:szCs w:val="24"/>
          <w:lang w:val="en-US"/>
        </w:rPr>
        <w:t>SDRMe</w:t>
      </w:r>
      <w:proofErr w:type="spellEnd"/>
      <w:r w:rsidRPr="00983C29">
        <w:rPr>
          <w:sz w:val="24"/>
          <w:szCs w:val="24"/>
          <w:lang w:val="en-US"/>
        </w:rPr>
        <w:t xml:space="preserve"> accepted or approved by the local CAA, or by another authority which has an equivalent system accepted by ANAC, ANAC will </w:t>
      </w:r>
      <w:r w:rsidRPr="00983C29">
        <w:rPr>
          <w:sz w:val="24"/>
          <w:szCs w:val="24"/>
          <w:lang w:val="en-US"/>
        </w:rPr>
        <w:lastRenderedPageBreak/>
        <w:t>consider it as an acceptable means of compliance, as an alternative to the method defined in Resolution 458/2017. Supplement must contain the reference to the chapters of AMO's manuals that deal with this subject.</w:t>
      </w:r>
    </w:p>
    <w:p w14:paraId="6D8FEFA8" w14:textId="77777777" w:rsidR="00983C29" w:rsidRPr="00983C29" w:rsidRDefault="00983C29" w:rsidP="00983C29">
      <w:pPr>
        <w:rPr>
          <w:lang w:val="en-US" w:eastAsia="pt-BR"/>
        </w:rPr>
      </w:pPr>
    </w:p>
    <w:p w14:paraId="31904D2E" w14:textId="10F6D599" w:rsidR="001F1218" w:rsidRPr="00983C29" w:rsidRDefault="00983C29" w:rsidP="00983C29">
      <w:pPr>
        <w:pStyle w:val="Ttulo2"/>
        <w:spacing w:before="0" w:after="0"/>
        <w:ind w:left="1134" w:hanging="1134"/>
        <w:rPr>
          <w:sz w:val="24"/>
          <w:szCs w:val="24"/>
          <w:lang w:val="en-US"/>
        </w:rPr>
      </w:pPr>
      <w:r w:rsidRPr="00983C29">
        <w:rPr>
          <w:sz w:val="24"/>
          <w:szCs w:val="24"/>
          <w:lang w:val="en-US"/>
        </w:rPr>
        <w:t xml:space="preserve">If the AMO does not have its </w:t>
      </w:r>
      <w:proofErr w:type="spellStart"/>
      <w:r w:rsidRPr="00983C29">
        <w:rPr>
          <w:sz w:val="24"/>
          <w:szCs w:val="24"/>
          <w:lang w:val="en-US"/>
        </w:rPr>
        <w:t>SDRMe</w:t>
      </w:r>
      <w:proofErr w:type="spellEnd"/>
      <w:r w:rsidRPr="00983C29">
        <w:rPr>
          <w:sz w:val="24"/>
          <w:szCs w:val="24"/>
          <w:lang w:val="en-US"/>
        </w:rPr>
        <w:t xml:space="preserve"> accepted/approved, as per item 22.1 above, the Supplement should include the procedures established in items 5.4 and 5.5 of ANAC IS 43.9-004, if applicable.</w:t>
      </w:r>
    </w:p>
    <w:p w14:paraId="5711803E" w14:textId="77777777" w:rsidR="00983C29" w:rsidRDefault="00983C29" w:rsidP="00983C29">
      <w:pPr>
        <w:rPr>
          <w:lang w:val="en-US" w:eastAsia="pt-BR"/>
        </w:rPr>
      </w:pPr>
    </w:p>
    <w:p w14:paraId="0A73B3D7" w14:textId="77777777" w:rsidR="005F5E94" w:rsidRPr="00511C25" w:rsidRDefault="005F5E94" w:rsidP="001F1218">
      <w:pPr>
        <w:ind w:left="1440"/>
        <w:rPr>
          <w:rFonts w:eastAsiaTheme="majorEastAsia"/>
          <w:szCs w:val="24"/>
          <w:lang w:val="en-US"/>
        </w:rPr>
      </w:pPr>
    </w:p>
    <w:p w14:paraId="2684EAAF" w14:textId="25083DB4" w:rsidR="00212862" w:rsidRDefault="00212862" w:rsidP="008B5941">
      <w:pPr>
        <w:pStyle w:val="Ttulo1"/>
        <w:spacing w:before="0" w:after="0"/>
        <w:ind w:left="1134" w:hanging="1134"/>
        <w:rPr>
          <w:b/>
          <w:bCs/>
          <w:sz w:val="24"/>
          <w:szCs w:val="24"/>
        </w:rPr>
      </w:pPr>
      <w:bookmarkStart w:id="44" w:name="_Toc188438718"/>
      <w:bookmarkStart w:id="45" w:name="_Toc190098119"/>
      <w:r w:rsidRPr="000A4D58">
        <w:rPr>
          <w:b/>
          <w:bCs/>
          <w:sz w:val="24"/>
          <w:szCs w:val="24"/>
        </w:rPr>
        <w:t>ANAC FORMS</w:t>
      </w:r>
      <w:bookmarkEnd w:id="44"/>
      <w:bookmarkEnd w:id="45"/>
    </w:p>
    <w:p w14:paraId="0A15FB00" w14:textId="77777777" w:rsidR="008B5941" w:rsidRDefault="008B5941" w:rsidP="008B5941">
      <w:pPr>
        <w:ind w:left="1134" w:hanging="1134"/>
        <w:rPr>
          <w:lang w:eastAsia="pt-BR"/>
        </w:rPr>
      </w:pPr>
    </w:p>
    <w:p w14:paraId="410AA922" w14:textId="77777777" w:rsidR="00365962" w:rsidRPr="008B5941" w:rsidRDefault="00365962" w:rsidP="008B5941">
      <w:pPr>
        <w:ind w:left="1134" w:hanging="1134"/>
        <w:rPr>
          <w:lang w:eastAsia="pt-BR"/>
        </w:rPr>
      </w:pPr>
    </w:p>
    <w:p w14:paraId="37197964" w14:textId="45E85072" w:rsidR="00212862" w:rsidRPr="001F1218" w:rsidRDefault="00212862" w:rsidP="00CC6F04">
      <w:pPr>
        <w:pStyle w:val="Ttulo2"/>
        <w:spacing w:before="0" w:after="0"/>
        <w:ind w:left="1134" w:hanging="1134"/>
        <w:rPr>
          <w:szCs w:val="24"/>
          <w:lang w:val="en-US"/>
        </w:rPr>
      </w:pPr>
      <w:r w:rsidRPr="001F1218">
        <w:rPr>
          <w:sz w:val="24"/>
          <w:szCs w:val="24"/>
          <w:lang w:val="en-US"/>
        </w:rPr>
        <w:t>As required by RBAC 145 211(c)(3), the AMO should establish in its manual system templates for all inspection and maintenance forms and the instructions for filling it out. This supplement section may be used to display those relevant forms when working on Brazilian articles, which are not present in manuals that meet local CAA requirements.</w:t>
      </w:r>
    </w:p>
    <w:p w14:paraId="75EED52D" w14:textId="77777777" w:rsidR="00212862" w:rsidRPr="000A4D58" w:rsidRDefault="00212862" w:rsidP="000A4D58">
      <w:pPr>
        <w:rPr>
          <w:szCs w:val="24"/>
          <w:lang w:val="en-US" w:eastAsia="pt-BR"/>
        </w:rPr>
      </w:pPr>
    </w:p>
    <w:p w14:paraId="370BAD2D" w14:textId="77777777" w:rsidR="00212862" w:rsidRPr="000A4D58" w:rsidRDefault="00212862" w:rsidP="000A4D58">
      <w:pPr>
        <w:rPr>
          <w:szCs w:val="24"/>
          <w:lang w:val="en-US" w:eastAsia="pt-BR"/>
        </w:rPr>
      </w:pPr>
    </w:p>
    <w:sectPr w:rsidR="00212862" w:rsidRPr="000A4D58" w:rsidSect="003E07C1">
      <w:headerReference w:type="even" r:id="rId8"/>
      <w:headerReference w:type="default" r:id="rId9"/>
      <w:footerReference w:type="even" r:id="rId10"/>
      <w:footerReference w:type="default" r:id="rId11"/>
      <w:headerReference w:type="first" r:id="rId12"/>
      <w:footerReference w:type="first" r:id="rId13"/>
      <w:pgSz w:w="11906" w:h="16838" w:code="9"/>
      <w:pgMar w:top="1418" w:right="127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15F29" w14:textId="77777777" w:rsidR="00FB5EF9" w:rsidRDefault="00FB5EF9" w:rsidP="00662532">
      <w:r>
        <w:separator/>
      </w:r>
    </w:p>
  </w:endnote>
  <w:endnote w:type="continuationSeparator" w:id="0">
    <w:p w14:paraId="6732746D" w14:textId="77777777" w:rsidR="00FB5EF9" w:rsidRDefault="00FB5EF9" w:rsidP="00662532">
      <w:r>
        <w:continuationSeparator/>
      </w:r>
    </w:p>
  </w:endnote>
  <w:endnote w:type="continuationNotice" w:id="1">
    <w:p w14:paraId="219000B3" w14:textId="77777777" w:rsidR="00FB5EF9" w:rsidRDefault="00FB5E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8EAA" w14:textId="77777777" w:rsidR="001F54A3" w:rsidRDefault="001F54A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3" w:type="dxa"/>
      <w:tblBorders>
        <w:top w:val="single" w:sz="8" w:space="0" w:color="auto"/>
      </w:tblBorders>
      <w:tblLook w:val="00A0" w:firstRow="1" w:lastRow="0" w:firstColumn="1" w:lastColumn="0" w:noHBand="0" w:noVBand="0"/>
    </w:tblPr>
    <w:tblGrid>
      <w:gridCol w:w="2778"/>
      <w:gridCol w:w="4207"/>
      <w:gridCol w:w="2778"/>
    </w:tblGrid>
    <w:tr w:rsidR="002667CF" w14:paraId="08666AA3" w14:textId="77777777" w:rsidTr="002712E9">
      <w:trPr>
        <w:trHeight w:val="780"/>
      </w:trPr>
      <w:tc>
        <w:tcPr>
          <w:tcW w:w="2778" w:type="dxa"/>
          <w:tcBorders>
            <w:top w:val="single" w:sz="8" w:space="0" w:color="auto"/>
          </w:tcBorders>
        </w:tcPr>
        <w:p w14:paraId="6FB771CA" w14:textId="36A6ABAC" w:rsidR="002667CF" w:rsidRPr="002712E9" w:rsidRDefault="002667CF">
          <w:pPr>
            <w:spacing w:before="40"/>
            <w:jc w:val="left"/>
            <w:rPr>
              <w:b/>
              <w:sz w:val="20"/>
              <w:szCs w:val="20"/>
            </w:rPr>
          </w:pPr>
        </w:p>
      </w:tc>
      <w:tc>
        <w:tcPr>
          <w:tcW w:w="4207" w:type="dxa"/>
          <w:tcBorders>
            <w:top w:val="single" w:sz="8" w:space="0" w:color="auto"/>
          </w:tcBorders>
        </w:tcPr>
        <w:p w14:paraId="6B954B9D" w14:textId="0BA64F48" w:rsidR="002667CF" w:rsidRDefault="002667CF" w:rsidP="002712E9">
          <w:pPr>
            <w:spacing w:before="40"/>
            <w:jc w:val="center"/>
            <w:rPr>
              <w:noProof/>
              <w:lang w:eastAsia="pt-BR"/>
            </w:rPr>
          </w:pPr>
        </w:p>
      </w:tc>
      <w:tc>
        <w:tcPr>
          <w:tcW w:w="2778" w:type="dxa"/>
          <w:tcBorders>
            <w:top w:val="single" w:sz="8" w:space="0" w:color="auto"/>
          </w:tcBorders>
        </w:tcPr>
        <w:p w14:paraId="5982C257" w14:textId="77777777" w:rsidR="002667CF" w:rsidRPr="002712E9" w:rsidRDefault="002667CF" w:rsidP="002712E9">
          <w:pPr>
            <w:spacing w:before="40"/>
            <w:jc w:val="right"/>
            <w:rPr>
              <w:b/>
              <w:sz w:val="20"/>
              <w:szCs w:val="20"/>
            </w:rPr>
          </w:pPr>
          <w:r w:rsidRPr="004C362A">
            <w:rPr>
              <w:b/>
              <w:sz w:val="20"/>
              <w:szCs w:val="20"/>
            </w:rPr>
            <w:fldChar w:fldCharType="begin"/>
          </w:r>
          <w:r w:rsidRPr="004C362A">
            <w:rPr>
              <w:b/>
              <w:sz w:val="20"/>
              <w:szCs w:val="20"/>
            </w:rPr>
            <w:instrText>PAGE</w:instrText>
          </w:r>
          <w:r w:rsidRPr="004C362A">
            <w:rPr>
              <w:b/>
              <w:sz w:val="20"/>
              <w:szCs w:val="20"/>
            </w:rPr>
            <w:fldChar w:fldCharType="separate"/>
          </w:r>
          <w:r>
            <w:rPr>
              <w:b/>
              <w:noProof/>
              <w:sz w:val="20"/>
              <w:szCs w:val="20"/>
            </w:rPr>
            <w:t>33</w:t>
          </w:r>
          <w:r w:rsidRPr="004C362A">
            <w:rPr>
              <w:b/>
              <w:sz w:val="20"/>
              <w:szCs w:val="20"/>
            </w:rPr>
            <w:fldChar w:fldCharType="end"/>
          </w:r>
          <w:r w:rsidRPr="004C362A">
            <w:rPr>
              <w:b/>
              <w:sz w:val="20"/>
              <w:szCs w:val="20"/>
            </w:rPr>
            <w:t>/</w:t>
          </w:r>
          <w:r w:rsidRPr="004C362A">
            <w:rPr>
              <w:b/>
              <w:sz w:val="20"/>
              <w:szCs w:val="20"/>
            </w:rPr>
            <w:fldChar w:fldCharType="begin"/>
          </w:r>
          <w:r w:rsidRPr="004C362A">
            <w:rPr>
              <w:b/>
              <w:sz w:val="20"/>
              <w:szCs w:val="20"/>
            </w:rPr>
            <w:instrText>NUMPAGES</w:instrText>
          </w:r>
          <w:r w:rsidRPr="004C362A">
            <w:rPr>
              <w:b/>
              <w:sz w:val="20"/>
              <w:szCs w:val="20"/>
            </w:rPr>
            <w:fldChar w:fldCharType="separate"/>
          </w:r>
          <w:r>
            <w:rPr>
              <w:b/>
              <w:noProof/>
              <w:sz w:val="20"/>
              <w:szCs w:val="20"/>
            </w:rPr>
            <w:t>43</w:t>
          </w:r>
          <w:r w:rsidRPr="004C362A">
            <w:rPr>
              <w:b/>
              <w:sz w:val="20"/>
              <w:szCs w:val="20"/>
            </w:rPr>
            <w:fldChar w:fldCharType="end"/>
          </w:r>
        </w:p>
      </w:tc>
    </w:tr>
  </w:tbl>
  <w:p w14:paraId="5C159953" w14:textId="77777777" w:rsidR="002667CF" w:rsidRPr="000D38A7" w:rsidRDefault="002667CF" w:rsidP="000D38A7">
    <w:pPr>
      <w:pStyle w:val="Rodap"/>
      <w:tabs>
        <w:tab w:val="clear" w:pos="4252"/>
        <w:tab w:val="clear" w:pos="8504"/>
        <w:tab w:val="center" w:pos="4820"/>
        <w:tab w:val="right" w:pos="9639"/>
      </w:tabs>
      <w:rPr>
        <w:sz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59A3" w14:textId="77777777" w:rsidR="001F54A3" w:rsidRDefault="001F54A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DA7D" w14:textId="77777777" w:rsidR="00FB5EF9" w:rsidRDefault="00FB5EF9" w:rsidP="00662532">
      <w:r>
        <w:separator/>
      </w:r>
    </w:p>
  </w:footnote>
  <w:footnote w:type="continuationSeparator" w:id="0">
    <w:p w14:paraId="070C1DAE" w14:textId="77777777" w:rsidR="00FB5EF9" w:rsidRDefault="00FB5EF9" w:rsidP="00662532">
      <w:r>
        <w:continuationSeparator/>
      </w:r>
    </w:p>
  </w:footnote>
  <w:footnote w:type="continuationNotice" w:id="1">
    <w:p w14:paraId="597E02BA" w14:textId="77777777" w:rsidR="00FB5EF9" w:rsidRDefault="00FB5E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5902" w14:textId="77777777" w:rsidR="001F54A3" w:rsidRDefault="001F54A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905B" w14:textId="77777777" w:rsidR="001F54A3" w:rsidRDefault="001F54A3">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0D4A" w14:textId="77777777" w:rsidR="001F54A3" w:rsidRDefault="001F54A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A8BED1"/>
    <w:multiLevelType w:val="hybridMultilevel"/>
    <w:tmpl w:val="FFFFFFFF"/>
    <w:lvl w:ilvl="0" w:tplc="FFFFFFFF">
      <w:start w:val="1"/>
      <w:numFmt w:val="decimal"/>
      <w:lvlText w:val="%1"/>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6194EB0A"/>
    <w:lvl w:ilvl="0">
      <w:start w:val="1"/>
      <w:numFmt w:val="decimal"/>
      <w:pStyle w:val="Numerada"/>
      <w:lvlText w:val="%1."/>
      <w:lvlJc w:val="left"/>
      <w:pPr>
        <w:tabs>
          <w:tab w:val="num" w:pos="360"/>
        </w:tabs>
        <w:ind w:left="360" w:hanging="360"/>
      </w:pPr>
    </w:lvl>
  </w:abstractNum>
  <w:abstractNum w:abstractNumId="2" w15:restartNumberingAfterBreak="0">
    <w:nsid w:val="041673CA"/>
    <w:multiLevelType w:val="hybridMultilevel"/>
    <w:tmpl w:val="13DAFCD0"/>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 w15:restartNumberingAfterBreak="0">
    <w:nsid w:val="0DAC25DC"/>
    <w:multiLevelType w:val="multilevel"/>
    <w:tmpl w:val="6F0C7F00"/>
    <w:styleLink w:val="Estilo3"/>
    <w:lvl w:ilvl="0">
      <w:start w:val="10"/>
      <w:numFmt w:val="decimal"/>
      <w:lvlText w:val="%1"/>
      <w:lvlJc w:val="left"/>
      <w:pPr>
        <w:ind w:left="600" w:hanging="600"/>
      </w:pPr>
      <w:rPr>
        <w:rFonts w:cs="Times New Roman" w:hint="default"/>
        <w:sz w:val="23"/>
      </w:rPr>
    </w:lvl>
    <w:lvl w:ilvl="1">
      <w:start w:val="1"/>
      <w:numFmt w:val="decimal"/>
      <w:lvlText w:val="%1.%2"/>
      <w:lvlJc w:val="left"/>
      <w:pPr>
        <w:ind w:left="600" w:hanging="600"/>
      </w:pPr>
      <w:rPr>
        <w:rFonts w:cs="Times New Roman" w:hint="default"/>
        <w:sz w:val="23"/>
      </w:rPr>
    </w:lvl>
    <w:lvl w:ilvl="2">
      <w:start w:val="1"/>
      <w:numFmt w:val="decimal"/>
      <w:lvlText w:val="%1.%2.%3"/>
      <w:lvlJc w:val="left"/>
      <w:pPr>
        <w:ind w:left="720" w:hanging="720"/>
      </w:pPr>
      <w:rPr>
        <w:rFonts w:cs="Times New Roman" w:hint="default"/>
        <w:sz w:val="23"/>
      </w:rPr>
    </w:lvl>
    <w:lvl w:ilvl="3">
      <w:start w:val="1"/>
      <w:numFmt w:val="decimal"/>
      <w:lvlText w:val="%1.%2.%3.%4"/>
      <w:lvlJc w:val="left"/>
      <w:pPr>
        <w:ind w:left="720" w:hanging="720"/>
      </w:pPr>
      <w:rPr>
        <w:rFonts w:cs="Times New Roman" w:hint="default"/>
        <w:sz w:val="23"/>
      </w:rPr>
    </w:lvl>
    <w:lvl w:ilvl="4">
      <w:start w:val="1"/>
      <w:numFmt w:val="decimal"/>
      <w:lvlText w:val="%1.%2.%3.%4.%5"/>
      <w:lvlJc w:val="left"/>
      <w:pPr>
        <w:ind w:left="1080" w:hanging="1080"/>
      </w:pPr>
      <w:rPr>
        <w:rFonts w:cs="Times New Roman" w:hint="default"/>
        <w:sz w:val="23"/>
      </w:rPr>
    </w:lvl>
    <w:lvl w:ilvl="5">
      <w:start w:val="1"/>
      <w:numFmt w:val="decimal"/>
      <w:lvlText w:val="%1.%2.%3.%4.%5.%6"/>
      <w:lvlJc w:val="left"/>
      <w:pPr>
        <w:ind w:left="1080" w:hanging="1080"/>
      </w:pPr>
      <w:rPr>
        <w:rFonts w:cs="Times New Roman" w:hint="default"/>
        <w:sz w:val="23"/>
      </w:rPr>
    </w:lvl>
    <w:lvl w:ilvl="6">
      <w:start w:val="1"/>
      <w:numFmt w:val="decimal"/>
      <w:lvlText w:val="%1.%2.%3.%4.%5.%6.%7"/>
      <w:lvlJc w:val="left"/>
      <w:pPr>
        <w:ind w:left="1440" w:hanging="1440"/>
      </w:pPr>
      <w:rPr>
        <w:rFonts w:cs="Times New Roman" w:hint="default"/>
        <w:sz w:val="23"/>
      </w:rPr>
    </w:lvl>
    <w:lvl w:ilvl="7">
      <w:start w:val="1"/>
      <w:numFmt w:val="decimal"/>
      <w:lvlText w:val="%1.%2.%3.%4.%5.%6.%7.%8"/>
      <w:lvlJc w:val="left"/>
      <w:pPr>
        <w:ind w:left="1440" w:hanging="1440"/>
      </w:pPr>
      <w:rPr>
        <w:rFonts w:cs="Times New Roman" w:hint="default"/>
        <w:sz w:val="23"/>
      </w:rPr>
    </w:lvl>
    <w:lvl w:ilvl="8">
      <w:start w:val="1"/>
      <w:numFmt w:val="decimal"/>
      <w:lvlText w:val="%1.%2.%3.%4.%5.%6.%7.%8.%9"/>
      <w:lvlJc w:val="left"/>
      <w:pPr>
        <w:ind w:left="1800" w:hanging="1800"/>
      </w:pPr>
      <w:rPr>
        <w:rFonts w:cs="Times New Roman" w:hint="default"/>
        <w:sz w:val="23"/>
      </w:rPr>
    </w:lvl>
  </w:abstractNum>
  <w:abstractNum w:abstractNumId="4" w15:restartNumberingAfterBreak="0">
    <w:nsid w:val="1271275C"/>
    <w:multiLevelType w:val="hybridMultilevel"/>
    <w:tmpl w:val="5DA881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A188D"/>
    <w:multiLevelType w:val="multilevel"/>
    <w:tmpl w:val="6A06F576"/>
    <w:styleLink w:val="Estilo4"/>
    <w:lvl w:ilvl="0">
      <w:start w:val="1"/>
      <w:numFmt w:val="decimal"/>
      <w:lvlText w:val="B%1"/>
      <w:lvlJc w:val="left"/>
      <w:pPr>
        <w:ind w:left="360" w:hanging="360"/>
      </w:pPr>
      <w:rPr>
        <w:rFonts w:hint="default"/>
      </w:rPr>
    </w:lvl>
    <w:lvl w:ilvl="1">
      <w:start w:val="1"/>
      <w:numFmt w:val="decimal"/>
      <w:lvlText w:val="B%1.%2"/>
      <w:lvlJc w:val="left"/>
      <w:pPr>
        <w:ind w:left="720" w:hanging="360"/>
      </w:pPr>
      <w:rPr>
        <w:rFonts w:hint="default"/>
      </w:rPr>
    </w:lvl>
    <w:lvl w:ilvl="2">
      <w:start w:val="1"/>
      <w:numFmt w:val="decimal"/>
      <w:lvlText w:val="B%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811990"/>
    <w:multiLevelType w:val="hybridMultilevel"/>
    <w:tmpl w:val="BF2E03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986E70"/>
    <w:multiLevelType w:val="multilevel"/>
    <w:tmpl w:val="28465D40"/>
    <w:lvl w:ilvl="0">
      <w:start w:val="1"/>
      <w:numFmt w:val="decimal"/>
      <w:pStyle w:val="Ttulo1"/>
      <w:lvlText w:val="%1."/>
      <w:lvlJc w:val="left"/>
      <w:pPr>
        <w:ind w:left="574" w:hanging="432"/>
      </w:pPr>
      <w:rPr>
        <w:rFonts w:ascii="Times New Roman" w:hAnsi="Times New Roman" w:cs="Times New Roman" w:hint="default"/>
        <w:b/>
        <w:i w:val="0"/>
        <w:sz w:val="24"/>
      </w:rPr>
    </w:lvl>
    <w:lvl w:ilvl="1">
      <w:start w:val="1"/>
      <w:numFmt w:val="decimal"/>
      <w:pStyle w:val="Ttulo2"/>
      <w:lvlText w:val="%1.%2."/>
      <w:lvlJc w:val="left"/>
      <w:pPr>
        <w:ind w:left="860" w:hanging="576"/>
      </w:pPr>
      <w:rPr>
        <w:rFonts w:cs="Times New Roman" w:hint="default"/>
        <w:b w:val="0"/>
      </w:rPr>
    </w:lvl>
    <w:lvl w:ilvl="2">
      <w:start w:val="1"/>
      <w:numFmt w:val="decimal"/>
      <w:pStyle w:val="Ttulo3"/>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8" w15:restartNumberingAfterBreak="0">
    <w:nsid w:val="213B1523"/>
    <w:multiLevelType w:val="multilevel"/>
    <w:tmpl w:val="A8E00CC8"/>
    <w:styleLink w:val="Estilo5"/>
    <w:lvl w:ilvl="0">
      <w:start w:val="1"/>
      <w:numFmt w:val="decimal"/>
      <w:lvlText w:val="C%1"/>
      <w:lvlJc w:val="left"/>
      <w:pPr>
        <w:ind w:left="360" w:hanging="360"/>
      </w:pPr>
      <w:rPr>
        <w:rFonts w:hint="default"/>
      </w:rPr>
    </w:lvl>
    <w:lvl w:ilvl="1">
      <w:start w:val="1"/>
      <w:numFmt w:val="decimal"/>
      <w:lvlText w:val="C%1.%2"/>
      <w:lvlJc w:val="left"/>
      <w:pPr>
        <w:ind w:left="720" w:hanging="360"/>
      </w:pPr>
      <w:rPr>
        <w:rFonts w:hint="default"/>
      </w:rPr>
    </w:lvl>
    <w:lvl w:ilvl="2">
      <w:start w:val="1"/>
      <w:numFmt w:val="decimal"/>
      <w:lvlText w:val="C%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751787"/>
    <w:multiLevelType w:val="hybridMultilevel"/>
    <w:tmpl w:val="8B5AA0C8"/>
    <w:lvl w:ilvl="0" w:tplc="04160017">
      <w:start w:val="1"/>
      <w:numFmt w:val="lowerLetter"/>
      <w:lvlText w:val="%1)"/>
      <w:lvlJc w:val="left"/>
      <w:pPr>
        <w:ind w:left="936" w:hanging="360"/>
      </w:pPr>
    </w:lvl>
    <w:lvl w:ilvl="1" w:tplc="04160019">
      <w:start w:val="1"/>
      <w:numFmt w:val="lowerLetter"/>
      <w:lvlText w:val="%2."/>
      <w:lvlJc w:val="left"/>
      <w:pPr>
        <w:ind w:left="1656" w:hanging="360"/>
      </w:pPr>
    </w:lvl>
    <w:lvl w:ilvl="2" w:tplc="0416001B" w:tentative="1">
      <w:start w:val="1"/>
      <w:numFmt w:val="lowerRoman"/>
      <w:lvlText w:val="%3."/>
      <w:lvlJc w:val="right"/>
      <w:pPr>
        <w:ind w:left="2376" w:hanging="180"/>
      </w:pPr>
    </w:lvl>
    <w:lvl w:ilvl="3" w:tplc="0416000F" w:tentative="1">
      <w:start w:val="1"/>
      <w:numFmt w:val="decimal"/>
      <w:lvlText w:val="%4."/>
      <w:lvlJc w:val="left"/>
      <w:pPr>
        <w:ind w:left="3096" w:hanging="360"/>
      </w:pPr>
    </w:lvl>
    <w:lvl w:ilvl="4" w:tplc="04160019" w:tentative="1">
      <w:start w:val="1"/>
      <w:numFmt w:val="lowerLetter"/>
      <w:lvlText w:val="%5."/>
      <w:lvlJc w:val="left"/>
      <w:pPr>
        <w:ind w:left="3816" w:hanging="360"/>
      </w:pPr>
    </w:lvl>
    <w:lvl w:ilvl="5" w:tplc="0416001B" w:tentative="1">
      <w:start w:val="1"/>
      <w:numFmt w:val="lowerRoman"/>
      <w:lvlText w:val="%6."/>
      <w:lvlJc w:val="right"/>
      <w:pPr>
        <w:ind w:left="4536" w:hanging="180"/>
      </w:pPr>
    </w:lvl>
    <w:lvl w:ilvl="6" w:tplc="0416000F" w:tentative="1">
      <w:start w:val="1"/>
      <w:numFmt w:val="decimal"/>
      <w:lvlText w:val="%7."/>
      <w:lvlJc w:val="left"/>
      <w:pPr>
        <w:ind w:left="5256" w:hanging="360"/>
      </w:pPr>
    </w:lvl>
    <w:lvl w:ilvl="7" w:tplc="04160019" w:tentative="1">
      <w:start w:val="1"/>
      <w:numFmt w:val="lowerLetter"/>
      <w:lvlText w:val="%8."/>
      <w:lvlJc w:val="left"/>
      <w:pPr>
        <w:ind w:left="5976" w:hanging="360"/>
      </w:pPr>
    </w:lvl>
    <w:lvl w:ilvl="8" w:tplc="0416001B" w:tentative="1">
      <w:start w:val="1"/>
      <w:numFmt w:val="lowerRoman"/>
      <w:lvlText w:val="%9."/>
      <w:lvlJc w:val="right"/>
      <w:pPr>
        <w:ind w:left="6696" w:hanging="180"/>
      </w:pPr>
    </w:lvl>
  </w:abstractNum>
  <w:abstractNum w:abstractNumId="10" w15:restartNumberingAfterBreak="0">
    <w:nsid w:val="37027F90"/>
    <w:multiLevelType w:val="hybridMultilevel"/>
    <w:tmpl w:val="02C48A0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3925016A"/>
    <w:multiLevelType w:val="hybridMultilevel"/>
    <w:tmpl w:val="CBF03054"/>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2" w15:restartNumberingAfterBreak="0">
    <w:nsid w:val="397C052D"/>
    <w:multiLevelType w:val="hybridMultilevel"/>
    <w:tmpl w:val="A300A51A"/>
    <w:lvl w:ilvl="0" w:tplc="04160017">
      <w:start w:val="1"/>
      <w:numFmt w:val="lowerLetter"/>
      <w:lvlText w:val="%1)"/>
      <w:lvlJc w:val="left"/>
      <w:pPr>
        <w:ind w:left="936" w:hanging="360"/>
      </w:pPr>
    </w:lvl>
    <w:lvl w:ilvl="1" w:tplc="04160019">
      <w:start w:val="1"/>
      <w:numFmt w:val="lowerLetter"/>
      <w:lvlText w:val="%2."/>
      <w:lvlJc w:val="left"/>
      <w:pPr>
        <w:ind w:left="1656" w:hanging="360"/>
      </w:pPr>
    </w:lvl>
    <w:lvl w:ilvl="2" w:tplc="0416001B" w:tentative="1">
      <w:start w:val="1"/>
      <w:numFmt w:val="lowerRoman"/>
      <w:lvlText w:val="%3."/>
      <w:lvlJc w:val="right"/>
      <w:pPr>
        <w:ind w:left="2376" w:hanging="180"/>
      </w:pPr>
    </w:lvl>
    <w:lvl w:ilvl="3" w:tplc="0416000F" w:tentative="1">
      <w:start w:val="1"/>
      <w:numFmt w:val="decimal"/>
      <w:lvlText w:val="%4."/>
      <w:lvlJc w:val="left"/>
      <w:pPr>
        <w:ind w:left="3096" w:hanging="360"/>
      </w:pPr>
    </w:lvl>
    <w:lvl w:ilvl="4" w:tplc="04160019" w:tentative="1">
      <w:start w:val="1"/>
      <w:numFmt w:val="lowerLetter"/>
      <w:lvlText w:val="%5."/>
      <w:lvlJc w:val="left"/>
      <w:pPr>
        <w:ind w:left="3816" w:hanging="360"/>
      </w:pPr>
    </w:lvl>
    <w:lvl w:ilvl="5" w:tplc="0416001B" w:tentative="1">
      <w:start w:val="1"/>
      <w:numFmt w:val="lowerRoman"/>
      <w:lvlText w:val="%6."/>
      <w:lvlJc w:val="right"/>
      <w:pPr>
        <w:ind w:left="4536" w:hanging="180"/>
      </w:pPr>
    </w:lvl>
    <w:lvl w:ilvl="6" w:tplc="0416000F" w:tentative="1">
      <w:start w:val="1"/>
      <w:numFmt w:val="decimal"/>
      <w:lvlText w:val="%7."/>
      <w:lvlJc w:val="left"/>
      <w:pPr>
        <w:ind w:left="5256" w:hanging="360"/>
      </w:pPr>
    </w:lvl>
    <w:lvl w:ilvl="7" w:tplc="04160019" w:tentative="1">
      <w:start w:val="1"/>
      <w:numFmt w:val="lowerLetter"/>
      <w:lvlText w:val="%8."/>
      <w:lvlJc w:val="left"/>
      <w:pPr>
        <w:ind w:left="5976" w:hanging="360"/>
      </w:pPr>
    </w:lvl>
    <w:lvl w:ilvl="8" w:tplc="0416001B" w:tentative="1">
      <w:start w:val="1"/>
      <w:numFmt w:val="lowerRoman"/>
      <w:lvlText w:val="%9."/>
      <w:lvlJc w:val="right"/>
      <w:pPr>
        <w:ind w:left="6696" w:hanging="180"/>
      </w:pPr>
    </w:lvl>
  </w:abstractNum>
  <w:abstractNum w:abstractNumId="13" w15:restartNumberingAfterBreak="0">
    <w:nsid w:val="3C3E56AB"/>
    <w:multiLevelType w:val="hybridMultilevel"/>
    <w:tmpl w:val="FB9C142C"/>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04023CD"/>
    <w:multiLevelType w:val="hybridMultilevel"/>
    <w:tmpl w:val="5802C150"/>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5" w15:restartNumberingAfterBreak="0">
    <w:nsid w:val="42225F8E"/>
    <w:multiLevelType w:val="hybridMultilevel"/>
    <w:tmpl w:val="1B70EAFC"/>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6" w15:restartNumberingAfterBreak="0">
    <w:nsid w:val="42CB2F43"/>
    <w:multiLevelType w:val="hybridMultilevel"/>
    <w:tmpl w:val="D108D848"/>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44B9411B"/>
    <w:multiLevelType w:val="hybridMultilevel"/>
    <w:tmpl w:val="A3E4D206"/>
    <w:lvl w:ilvl="0" w:tplc="FFFFFFFF">
      <w:start w:val="1"/>
      <w:numFmt w:val="lowerLetter"/>
      <w:lvlText w:val="%1)"/>
      <w:lvlJc w:val="left"/>
      <w:pPr>
        <w:ind w:left="1068" w:hanging="360"/>
      </w:pPr>
    </w:lvl>
    <w:lvl w:ilvl="1" w:tplc="FFFFFFFF">
      <w:start w:val="1"/>
      <w:numFmt w:val="lowerLetter"/>
      <w:lvlText w:val="%2)"/>
      <w:lvlJc w:val="left"/>
      <w:pPr>
        <w:ind w:left="-263" w:hanging="360"/>
      </w:pPr>
      <w:rPr>
        <w:rFonts w:hint="default"/>
      </w:rPr>
    </w:lvl>
    <w:lvl w:ilvl="2" w:tplc="FFFFFFFF" w:tentative="1">
      <w:start w:val="1"/>
      <w:numFmt w:val="lowerRoman"/>
      <w:lvlText w:val="%3."/>
      <w:lvlJc w:val="right"/>
      <w:pPr>
        <w:ind w:left="457" w:hanging="180"/>
      </w:pPr>
    </w:lvl>
    <w:lvl w:ilvl="3" w:tplc="FFFFFFFF" w:tentative="1">
      <w:start w:val="1"/>
      <w:numFmt w:val="decimal"/>
      <w:lvlText w:val="%4."/>
      <w:lvlJc w:val="left"/>
      <w:pPr>
        <w:ind w:left="1177" w:hanging="360"/>
      </w:pPr>
    </w:lvl>
    <w:lvl w:ilvl="4" w:tplc="FFFFFFFF" w:tentative="1">
      <w:start w:val="1"/>
      <w:numFmt w:val="lowerLetter"/>
      <w:lvlText w:val="%5."/>
      <w:lvlJc w:val="left"/>
      <w:pPr>
        <w:ind w:left="1897" w:hanging="360"/>
      </w:pPr>
    </w:lvl>
    <w:lvl w:ilvl="5" w:tplc="FFFFFFFF" w:tentative="1">
      <w:start w:val="1"/>
      <w:numFmt w:val="lowerRoman"/>
      <w:lvlText w:val="%6."/>
      <w:lvlJc w:val="right"/>
      <w:pPr>
        <w:ind w:left="2617" w:hanging="180"/>
      </w:pPr>
    </w:lvl>
    <w:lvl w:ilvl="6" w:tplc="FFFFFFFF" w:tentative="1">
      <w:start w:val="1"/>
      <w:numFmt w:val="decimal"/>
      <w:lvlText w:val="%7."/>
      <w:lvlJc w:val="left"/>
      <w:pPr>
        <w:ind w:left="3337" w:hanging="360"/>
      </w:pPr>
    </w:lvl>
    <w:lvl w:ilvl="7" w:tplc="FFFFFFFF" w:tentative="1">
      <w:start w:val="1"/>
      <w:numFmt w:val="lowerLetter"/>
      <w:lvlText w:val="%8."/>
      <w:lvlJc w:val="left"/>
      <w:pPr>
        <w:ind w:left="4057" w:hanging="360"/>
      </w:pPr>
    </w:lvl>
    <w:lvl w:ilvl="8" w:tplc="FFFFFFFF" w:tentative="1">
      <w:start w:val="1"/>
      <w:numFmt w:val="lowerRoman"/>
      <w:lvlText w:val="%9."/>
      <w:lvlJc w:val="right"/>
      <w:pPr>
        <w:ind w:left="4777" w:hanging="180"/>
      </w:pPr>
    </w:lvl>
  </w:abstractNum>
  <w:abstractNum w:abstractNumId="18" w15:restartNumberingAfterBreak="0">
    <w:nsid w:val="44EA19A0"/>
    <w:multiLevelType w:val="hybridMultilevel"/>
    <w:tmpl w:val="5DA88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8F80C38"/>
    <w:multiLevelType w:val="hybridMultilevel"/>
    <w:tmpl w:val="B88434A4"/>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49394687"/>
    <w:multiLevelType w:val="hybridMultilevel"/>
    <w:tmpl w:val="F4DC670A"/>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1" w15:restartNumberingAfterBreak="0">
    <w:nsid w:val="4C620176"/>
    <w:multiLevelType w:val="hybridMultilevel"/>
    <w:tmpl w:val="32D80FE4"/>
    <w:lvl w:ilvl="0" w:tplc="FFFFFFFF">
      <w:start w:val="1"/>
      <w:numFmt w:val="lowerLetter"/>
      <w:lvlText w:val="%1)"/>
      <w:lvlJc w:val="left"/>
      <w:pPr>
        <w:ind w:left="1728" w:hanging="360"/>
      </w:pPr>
    </w:lvl>
    <w:lvl w:ilvl="1" w:tplc="FFFFFFFF" w:tentative="1">
      <w:start w:val="1"/>
      <w:numFmt w:val="lowerLetter"/>
      <w:lvlText w:val="%2."/>
      <w:lvlJc w:val="left"/>
      <w:pPr>
        <w:ind w:left="2448" w:hanging="360"/>
      </w:pPr>
    </w:lvl>
    <w:lvl w:ilvl="2" w:tplc="FFFFFFFF" w:tentative="1">
      <w:start w:val="1"/>
      <w:numFmt w:val="lowerRoman"/>
      <w:lvlText w:val="%3."/>
      <w:lvlJc w:val="right"/>
      <w:pPr>
        <w:ind w:left="3168" w:hanging="180"/>
      </w:pPr>
    </w:lvl>
    <w:lvl w:ilvl="3" w:tplc="FFFFFFFF" w:tentative="1">
      <w:start w:val="1"/>
      <w:numFmt w:val="decimal"/>
      <w:lvlText w:val="%4."/>
      <w:lvlJc w:val="left"/>
      <w:pPr>
        <w:ind w:left="3888" w:hanging="360"/>
      </w:pPr>
    </w:lvl>
    <w:lvl w:ilvl="4" w:tplc="FFFFFFFF" w:tentative="1">
      <w:start w:val="1"/>
      <w:numFmt w:val="lowerLetter"/>
      <w:lvlText w:val="%5."/>
      <w:lvlJc w:val="left"/>
      <w:pPr>
        <w:ind w:left="4608" w:hanging="360"/>
      </w:pPr>
    </w:lvl>
    <w:lvl w:ilvl="5" w:tplc="FFFFFFFF" w:tentative="1">
      <w:start w:val="1"/>
      <w:numFmt w:val="lowerRoman"/>
      <w:lvlText w:val="%6."/>
      <w:lvlJc w:val="right"/>
      <w:pPr>
        <w:ind w:left="5328" w:hanging="180"/>
      </w:pPr>
    </w:lvl>
    <w:lvl w:ilvl="6" w:tplc="FFFFFFFF" w:tentative="1">
      <w:start w:val="1"/>
      <w:numFmt w:val="decimal"/>
      <w:lvlText w:val="%7."/>
      <w:lvlJc w:val="left"/>
      <w:pPr>
        <w:ind w:left="6048" w:hanging="360"/>
      </w:pPr>
    </w:lvl>
    <w:lvl w:ilvl="7" w:tplc="FFFFFFFF" w:tentative="1">
      <w:start w:val="1"/>
      <w:numFmt w:val="lowerLetter"/>
      <w:lvlText w:val="%8."/>
      <w:lvlJc w:val="left"/>
      <w:pPr>
        <w:ind w:left="6768" w:hanging="360"/>
      </w:pPr>
    </w:lvl>
    <w:lvl w:ilvl="8" w:tplc="FFFFFFFF" w:tentative="1">
      <w:start w:val="1"/>
      <w:numFmt w:val="lowerRoman"/>
      <w:lvlText w:val="%9."/>
      <w:lvlJc w:val="right"/>
      <w:pPr>
        <w:ind w:left="7488" w:hanging="180"/>
      </w:pPr>
    </w:lvl>
  </w:abstractNum>
  <w:abstractNum w:abstractNumId="22" w15:restartNumberingAfterBreak="0">
    <w:nsid w:val="500171EE"/>
    <w:multiLevelType w:val="hybridMultilevel"/>
    <w:tmpl w:val="13DAFCD0"/>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 w15:restartNumberingAfterBreak="0">
    <w:nsid w:val="557119D4"/>
    <w:multiLevelType w:val="hybridMultilevel"/>
    <w:tmpl w:val="3392C2F2"/>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4" w15:restartNumberingAfterBreak="0">
    <w:nsid w:val="58E91A17"/>
    <w:multiLevelType w:val="singleLevel"/>
    <w:tmpl w:val="0416000F"/>
    <w:lvl w:ilvl="0">
      <w:start w:val="1"/>
      <w:numFmt w:val="decimal"/>
      <w:lvlText w:val="%1."/>
      <w:lvlJc w:val="left"/>
      <w:pPr>
        <w:ind w:left="360" w:hanging="360"/>
      </w:pPr>
      <w:rPr>
        <w:rFonts w:hint="default"/>
      </w:rPr>
    </w:lvl>
  </w:abstractNum>
  <w:abstractNum w:abstractNumId="25" w15:restartNumberingAfterBreak="0">
    <w:nsid w:val="6C2F16E8"/>
    <w:multiLevelType w:val="hybridMultilevel"/>
    <w:tmpl w:val="103AD0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DD85103"/>
    <w:multiLevelType w:val="hybridMultilevel"/>
    <w:tmpl w:val="6A001142"/>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27" w15:restartNumberingAfterBreak="0">
    <w:nsid w:val="746816EA"/>
    <w:multiLevelType w:val="hybridMultilevel"/>
    <w:tmpl w:val="A3E4D206"/>
    <w:lvl w:ilvl="0" w:tplc="04160017">
      <w:start w:val="1"/>
      <w:numFmt w:val="lowerLetter"/>
      <w:lvlText w:val="%1)"/>
      <w:lvlJc w:val="left"/>
      <w:pPr>
        <w:ind w:left="2771" w:hanging="360"/>
      </w:pPr>
    </w:lvl>
    <w:lvl w:ilvl="1" w:tplc="B896F2DA">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F24412"/>
    <w:multiLevelType w:val="hybridMultilevel"/>
    <w:tmpl w:val="DF507B8C"/>
    <w:lvl w:ilvl="0" w:tplc="FFFFFFFF">
      <w:start w:val="1"/>
      <w:numFmt w:val="lowerLetter"/>
      <w:lvlText w:val="%1)"/>
      <w:lvlJc w:val="left"/>
      <w:pPr>
        <w:ind w:left="1494" w:hanging="360"/>
      </w:pPr>
      <w:rPr>
        <w:rFonts w:hint="default"/>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9" w15:restartNumberingAfterBreak="0">
    <w:nsid w:val="79161E79"/>
    <w:multiLevelType w:val="hybridMultilevel"/>
    <w:tmpl w:val="776ABB3C"/>
    <w:lvl w:ilvl="0" w:tplc="0416001B">
      <w:start w:val="1"/>
      <w:numFmt w:val="lowerRoman"/>
      <w:lvlText w:val="%1."/>
      <w:lvlJc w:val="right"/>
      <w:pPr>
        <w:ind w:left="2280" w:hanging="360"/>
      </w:p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num w:numId="1" w16cid:durableId="2088071689">
    <w:abstractNumId w:val="1"/>
  </w:num>
  <w:num w:numId="2" w16cid:durableId="1203403193">
    <w:abstractNumId w:val="7"/>
  </w:num>
  <w:num w:numId="3" w16cid:durableId="1381245974">
    <w:abstractNumId w:val="3"/>
  </w:num>
  <w:num w:numId="4" w16cid:durableId="1581867150">
    <w:abstractNumId w:val="5"/>
  </w:num>
  <w:num w:numId="5" w16cid:durableId="2012026159">
    <w:abstractNumId w:val="8"/>
  </w:num>
  <w:num w:numId="6" w16cid:durableId="523861431">
    <w:abstractNumId w:val="24"/>
  </w:num>
  <w:num w:numId="7" w16cid:durableId="702707343">
    <w:abstractNumId w:val="28"/>
  </w:num>
  <w:num w:numId="8" w16cid:durableId="228225807">
    <w:abstractNumId w:val="18"/>
  </w:num>
  <w:num w:numId="9" w16cid:durableId="1517840184">
    <w:abstractNumId w:val="6"/>
  </w:num>
  <w:num w:numId="10" w16cid:durableId="682975144">
    <w:abstractNumId w:val="0"/>
  </w:num>
  <w:num w:numId="11" w16cid:durableId="1058434793">
    <w:abstractNumId w:val="10"/>
  </w:num>
  <w:num w:numId="12" w16cid:durableId="1389300461">
    <w:abstractNumId w:val="19"/>
  </w:num>
  <w:num w:numId="13" w16cid:durableId="646670225">
    <w:abstractNumId w:val="25"/>
  </w:num>
  <w:num w:numId="14" w16cid:durableId="104622726">
    <w:abstractNumId w:val="27"/>
  </w:num>
  <w:num w:numId="15" w16cid:durableId="1762137521">
    <w:abstractNumId w:val="17"/>
  </w:num>
  <w:num w:numId="16" w16cid:durableId="873736225">
    <w:abstractNumId w:val="9"/>
  </w:num>
  <w:num w:numId="17" w16cid:durableId="128785811">
    <w:abstractNumId w:val="12"/>
  </w:num>
  <w:num w:numId="18" w16cid:durableId="975522652">
    <w:abstractNumId w:val="21"/>
  </w:num>
  <w:num w:numId="19" w16cid:durableId="709501690">
    <w:abstractNumId w:val="13"/>
  </w:num>
  <w:num w:numId="20" w16cid:durableId="509371266">
    <w:abstractNumId w:val="14"/>
  </w:num>
  <w:num w:numId="21" w16cid:durableId="560333591">
    <w:abstractNumId w:val="16"/>
  </w:num>
  <w:num w:numId="22" w16cid:durableId="500313354">
    <w:abstractNumId w:val="4"/>
  </w:num>
  <w:num w:numId="23" w16cid:durableId="961812846">
    <w:abstractNumId w:val="15"/>
  </w:num>
  <w:num w:numId="24" w16cid:durableId="2023359736">
    <w:abstractNumId w:val="20"/>
  </w:num>
  <w:num w:numId="25" w16cid:durableId="1768958656">
    <w:abstractNumId w:val="23"/>
  </w:num>
  <w:num w:numId="26" w16cid:durableId="1114786806">
    <w:abstractNumId w:val="26"/>
  </w:num>
  <w:num w:numId="27" w16cid:durableId="2123182339">
    <w:abstractNumId w:val="29"/>
  </w:num>
  <w:num w:numId="28" w16cid:durableId="644089363">
    <w:abstractNumId w:val="11"/>
  </w:num>
  <w:num w:numId="29" w16cid:durableId="1157111277">
    <w:abstractNumId w:val="22"/>
  </w:num>
  <w:num w:numId="30" w16cid:durableId="1330593085">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proofState w:spelling="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4F1"/>
    <w:rsid w:val="000003D6"/>
    <w:rsid w:val="00000557"/>
    <w:rsid w:val="00001019"/>
    <w:rsid w:val="00001D84"/>
    <w:rsid w:val="00002248"/>
    <w:rsid w:val="000022CD"/>
    <w:rsid w:val="00003508"/>
    <w:rsid w:val="00003CDA"/>
    <w:rsid w:val="000042CB"/>
    <w:rsid w:val="000044A6"/>
    <w:rsid w:val="00005E73"/>
    <w:rsid w:val="000077AB"/>
    <w:rsid w:val="00010903"/>
    <w:rsid w:val="0001100E"/>
    <w:rsid w:val="000110A1"/>
    <w:rsid w:val="000121C9"/>
    <w:rsid w:val="000126FF"/>
    <w:rsid w:val="000136F4"/>
    <w:rsid w:val="00014456"/>
    <w:rsid w:val="000147A5"/>
    <w:rsid w:val="000149F4"/>
    <w:rsid w:val="000150C7"/>
    <w:rsid w:val="000155FA"/>
    <w:rsid w:val="00015BE6"/>
    <w:rsid w:val="000166DD"/>
    <w:rsid w:val="00017431"/>
    <w:rsid w:val="000177CE"/>
    <w:rsid w:val="00017E8F"/>
    <w:rsid w:val="00021644"/>
    <w:rsid w:val="00022558"/>
    <w:rsid w:val="0002321E"/>
    <w:rsid w:val="000232E5"/>
    <w:rsid w:val="000239FA"/>
    <w:rsid w:val="00023AE2"/>
    <w:rsid w:val="00023F02"/>
    <w:rsid w:val="000257FA"/>
    <w:rsid w:val="00025CB6"/>
    <w:rsid w:val="000271B0"/>
    <w:rsid w:val="0002722B"/>
    <w:rsid w:val="0002739A"/>
    <w:rsid w:val="00030090"/>
    <w:rsid w:val="00030468"/>
    <w:rsid w:val="0003109B"/>
    <w:rsid w:val="00031EB7"/>
    <w:rsid w:val="0003340F"/>
    <w:rsid w:val="00034488"/>
    <w:rsid w:val="00035C28"/>
    <w:rsid w:val="00036162"/>
    <w:rsid w:val="00036202"/>
    <w:rsid w:val="00037335"/>
    <w:rsid w:val="000379B1"/>
    <w:rsid w:val="00037BC1"/>
    <w:rsid w:val="0004027D"/>
    <w:rsid w:val="00040B74"/>
    <w:rsid w:val="00040CD1"/>
    <w:rsid w:val="00041984"/>
    <w:rsid w:val="00042883"/>
    <w:rsid w:val="00043EC6"/>
    <w:rsid w:val="00044D89"/>
    <w:rsid w:val="00044DC6"/>
    <w:rsid w:val="00044DFF"/>
    <w:rsid w:val="00044F87"/>
    <w:rsid w:val="00045B03"/>
    <w:rsid w:val="000471AC"/>
    <w:rsid w:val="00047A7B"/>
    <w:rsid w:val="00050846"/>
    <w:rsid w:val="00050AA7"/>
    <w:rsid w:val="00051F3F"/>
    <w:rsid w:val="000521A4"/>
    <w:rsid w:val="0005241F"/>
    <w:rsid w:val="00052684"/>
    <w:rsid w:val="00053042"/>
    <w:rsid w:val="00053CE1"/>
    <w:rsid w:val="000540B5"/>
    <w:rsid w:val="00055693"/>
    <w:rsid w:val="000564E9"/>
    <w:rsid w:val="000574F6"/>
    <w:rsid w:val="000578CB"/>
    <w:rsid w:val="000600CB"/>
    <w:rsid w:val="000610DE"/>
    <w:rsid w:val="000616C5"/>
    <w:rsid w:val="000619AF"/>
    <w:rsid w:val="00061FBC"/>
    <w:rsid w:val="00062A41"/>
    <w:rsid w:val="0006474D"/>
    <w:rsid w:val="00064F3F"/>
    <w:rsid w:val="000664FB"/>
    <w:rsid w:val="00066FC6"/>
    <w:rsid w:val="00066FFE"/>
    <w:rsid w:val="00070600"/>
    <w:rsid w:val="00071469"/>
    <w:rsid w:val="0007190E"/>
    <w:rsid w:val="00071AFA"/>
    <w:rsid w:val="00074B85"/>
    <w:rsid w:val="00074BC2"/>
    <w:rsid w:val="00075203"/>
    <w:rsid w:val="00075274"/>
    <w:rsid w:val="000756F3"/>
    <w:rsid w:val="00076C34"/>
    <w:rsid w:val="000771E6"/>
    <w:rsid w:val="00080A5F"/>
    <w:rsid w:val="00080FD8"/>
    <w:rsid w:val="00082ECA"/>
    <w:rsid w:val="00082F63"/>
    <w:rsid w:val="00083275"/>
    <w:rsid w:val="000845F4"/>
    <w:rsid w:val="00084660"/>
    <w:rsid w:val="00086584"/>
    <w:rsid w:val="00087835"/>
    <w:rsid w:val="00087984"/>
    <w:rsid w:val="00090B33"/>
    <w:rsid w:val="0009191D"/>
    <w:rsid w:val="00092FDF"/>
    <w:rsid w:val="0009390C"/>
    <w:rsid w:val="00093DF5"/>
    <w:rsid w:val="00094066"/>
    <w:rsid w:val="00095745"/>
    <w:rsid w:val="00097537"/>
    <w:rsid w:val="000A0906"/>
    <w:rsid w:val="000A14A5"/>
    <w:rsid w:val="000A21EF"/>
    <w:rsid w:val="000A268D"/>
    <w:rsid w:val="000A296C"/>
    <w:rsid w:val="000A360E"/>
    <w:rsid w:val="000A4B50"/>
    <w:rsid w:val="000A4D58"/>
    <w:rsid w:val="000A547D"/>
    <w:rsid w:val="000A5483"/>
    <w:rsid w:val="000A5833"/>
    <w:rsid w:val="000A5E1C"/>
    <w:rsid w:val="000A674E"/>
    <w:rsid w:val="000A67C1"/>
    <w:rsid w:val="000A7BE9"/>
    <w:rsid w:val="000B14F6"/>
    <w:rsid w:val="000B1653"/>
    <w:rsid w:val="000B1932"/>
    <w:rsid w:val="000B3705"/>
    <w:rsid w:val="000B3721"/>
    <w:rsid w:val="000B3A7E"/>
    <w:rsid w:val="000B4661"/>
    <w:rsid w:val="000B4AA1"/>
    <w:rsid w:val="000B6A42"/>
    <w:rsid w:val="000B7AB2"/>
    <w:rsid w:val="000B7EF2"/>
    <w:rsid w:val="000C0E7F"/>
    <w:rsid w:val="000C1271"/>
    <w:rsid w:val="000C363D"/>
    <w:rsid w:val="000C6827"/>
    <w:rsid w:val="000C6892"/>
    <w:rsid w:val="000C74E8"/>
    <w:rsid w:val="000C7A1A"/>
    <w:rsid w:val="000D101F"/>
    <w:rsid w:val="000D1843"/>
    <w:rsid w:val="000D1DF6"/>
    <w:rsid w:val="000D1FC0"/>
    <w:rsid w:val="000D2E6A"/>
    <w:rsid w:val="000D38A7"/>
    <w:rsid w:val="000D4799"/>
    <w:rsid w:val="000D48D7"/>
    <w:rsid w:val="000D50E3"/>
    <w:rsid w:val="000D5B67"/>
    <w:rsid w:val="000D5EBE"/>
    <w:rsid w:val="000D6399"/>
    <w:rsid w:val="000D75D0"/>
    <w:rsid w:val="000E0390"/>
    <w:rsid w:val="000E0393"/>
    <w:rsid w:val="000E0A30"/>
    <w:rsid w:val="000E0B6B"/>
    <w:rsid w:val="000E18C6"/>
    <w:rsid w:val="000E2848"/>
    <w:rsid w:val="000E3BA0"/>
    <w:rsid w:val="000E3EA7"/>
    <w:rsid w:val="000E3F19"/>
    <w:rsid w:val="000E3F3F"/>
    <w:rsid w:val="000E4966"/>
    <w:rsid w:val="000E53B4"/>
    <w:rsid w:val="000E546A"/>
    <w:rsid w:val="000E5A92"/>
    <w:rsid w:val="000E7900"/>
    <w:rsid w:val="000F1453"/>
    <w:rsid w:val="000F150F"/>
    <w:rsid w:val="000F1B2A"/>
    <w:rsid w:val="000F21C0"/>
    <w:rsid w:val="000F291E"/>
    <w:rsid w:val="000F326B"/>
    <w:rsid w:val="000F40D2"/>
    <w:rsid w:val="000F55EE"/>
    <w:rsid w:val="000F6074"/>
    <w:rsid w:val="000F649E"/>
    <w:rsid w:val="000F65A1"/>
    <w:rsid w:val="000F6CA1"/>
    <w:rsid w:val="000F799A"/>
    <w:rsid w:val="000F7B08"/>
    <w:rsid w:val="00100504"/>
    <w:rsid w:val="0010057E"/>
    <w:rsid w:val="0010107D"/>
    <w:rsid w:val="00101A16"/>
    <w:rsid w:val="001021A9"/>
    <w:rsid w:val="00102501"/>
    <w:rsid w:val="00102715"/>
    <w:rsid w:val="0010310B"/>
    <w:rsid w:val="00103BB1"/>
    <w:rsid w:val="00103BB2"/>
    <w:rsid w:val="00103BF1"/>
    <w:rsid w:val="0010478C"/>
    <w:rsid w:val="001052A3"/>
    <w:rsid w:val="00105A7D"/>
    <w:rsid w:val="00105C16"/>
    <w:rsid w:val="00105E30"/>
    <w:rsid w:val="00106CA7"/>
    <w:rsid w:val="00111102"/>
    <w:rsid w:val="00111973"/>
    <w:rsid w:val="0011230E"/>
    <w:rsid w:val="00112467"/>
    <w:rsid w:val="00112B00"/>
    <w:rsid w:val="00112EF5"/>
    <w:rsid w:val="001141D7"/>
    <w:rsid w:val="001145B8"/>
    <w:rsid w:val="00115CCB"/>
    <w:rsid w:val="00116D05"/>
    <w:rsid w:val="001177C1"/>
    <w:rsid w:val="00117DC7"/>
    <w:rsid w:val="00120006"/>
    <w:rsid w:val="001207CF"/>
    <w:rsid w:val="00121229"/>
    <w:rsid w:val="00121CC7"/>
    <w:rsid w:val="00121CF2"/>
    <w:rsid w:val="00121D7F"/>
    <w:rsid w:val="00123311"/>
    <w:rsid w:val="00123713"/>
    <w:rsid w:val="00123737"/>
    <w:rsid w:val="00123907"/>
    <w:rsid w:val="00123A98"/>
    <w:rsid w:val="00124CCE"/>
    <w:rsid w:val="00126970"/>
    <w:rsid w:val="00126DF2"/>
    <w:rsid w:val="0012704E"/>
    <w:rsid w:val="001310E6"/>
    <w:rsid w:val="00131499"/>
    <w:rsid w:val="001327E0"/>
    <w:rsid w:val="00132869"/>
    <w:rsid w:val="00133323"/>
    <w:rsid w:val="00133BAE"/>
    <w:rsid w:val="00135798"/>
    <w:rsid w:val="00135834"/>
    <w:rsid w:val="0013587F"/>
    <w:rsid w:val="001361AB"/>
    <w:rsid w:val="00137428"/>
    <w:rsid w:val="001377E0"/>
    <w:rsid w:val="00137B7D"/>
    <w:rsid w:val="001401BD"/>
    <w:rsid w:val="001402E0"/>
    <w:rsid w:val="00140B81"/>
    <w:rsid w:val="0014109F"/>
    <w:rsid w:val="001420A0"/>
    <w:rsid w:val="00143090"/>
    <w:rsid w:val="00143561"/>
    <w:rsid w:val="001435B0"/>
    <w:rsid w:val="00143AC0"/>
    <w:rsid w:val="00144633"/>
    <w:rsid w:val="00144700"/>
    <w:rsid w:val="0014489A"/>
    <w:rsid w:val="00146E85"/>
    <w:rsid w:val="00147E9D"/>
    <w:rsid w:val="00147EB9"/>
    <w:rsid w:val="00150C09"/>
    <w:rsid w:val="001511C0"/>
    <w:rsid w:val="00152FF5"/>
    <w:rsid w:val="00153395"/>
    <w:rsid w:val="001536DC"/>
    <w:rsid w:val="00153B29"/>
    <w:rsid w:val="0015735A"/>
    <w:rsid w:val="00157BB2"/>
    <w:rsid w:val="00160C33"/>
    <w:rsid w:val="001614CD"/>
    <w:rsid w:val="001615F7"/>
    <w:rsid w:val="00161BC4"/>
    <w:rsid w:val="00161DE3"/>
    <w:rsid w:val="00163134"/>
    <w:rsid w:val="00163246"/>
    <w:rsid w:val="00163BE4"/>
    <w:rsid w:val="00164E72"/>
    <w:rsid w:val="00165957"/>
    <w:rsid w:val="00166F8D"/>
    <w:rsid w:val="001678C7"/>
    <w:rsid w:val="00167D5D"/>
    <w:rsid w:val="00171D19"/>
    <w:rsid w:val="00172030"/>
    <w:rsid w:val="001722FC"/>
    <w:rsid w:val="0017269C"/>
    <w:rsid w:val="00173950"/>
    <w:rsid w:val="001744B2"/>
    <w:rsid w:val="00174C4F"/>
    <w:rsid w:val="00176C58"/>
    <w:rsid w:val="00176CF5"/>
    <w:rsid w:val="00176EDE"/>
    <w:rsid w:val="001773E2"/>
    <w:rsid w:val="00180150"/>
    <w:rsid w:val="00181C25"/>
    <w:rsid w:val="00181D73"/>
    <w:rsid w:val="00182422"/>
    <w:rsid w:val="00182BE1"/>
    <w:rsid w:val="00182FFC"/>
    <w:rsid w:val="0018365D"/>
    <w:rsid w:val="00183E68"/>
    <w:rsid w:val="00184397"/>
    <w:rsid w:val="001845E0"/>
    <w:rsid w:val="00185BF4"/>
    <w:rsid w:val="001907BC"/>
    <w:rsid w:val="00190E8E"/>
    <w:rsid w:val="0019171E"/>
    <w:rsid w:val="00191D2A"/>
    <w:rsid w:val="00192363"/>
    <w:rsid w:val="00192E1E"/>
    <w:rsid w:val="00192E6A"/>
    <w:rsid w:val="001937DD"/>
    <w:rsid w:val="0019388D"/>
    <w:rsid w:val="00193E5B"/>
    <w:rsid w:val="00194BC7"/>
    <w:rsid w:val="001955F0"/>
    <w:rsid w:val="00196630"/>
    <w:rsid w:val="00196D67"/>
    <w:rsid w:val="0019753A"/>
    <w:rsid w:val="001A0C0A"/>
    <w:rsid w:val="001A1BBE"/>
    <w:rsid w:val="001A42FC"/>
    <w:rsid w:val="001A4373"/>
    <w:rsid w:val="001A467F"/>
    <w:rsid w:val="001A4C77"/>
    <w:rsid w:val="001A5D0E"/>
    <w:rsid w:val="001A5E53"/>
    <w:rsid w:val="001A63D2"/>
    <w:rsid w:val="001A6EA4"/>
    <w:rsid w:val="001A70F2"/>
    <w:rsid w:val="001B1990"/>
    <w:rsid w:val="001B2365"/>
    <w:rsid w:val="001B2540"/>
    <w:rsid w:val="001B25E9"/>
    <w:rsid w:val="001B2A00"/>
    <w:rsid w:val="001B3160"/>
    <w:rsid w:val="001B3261"/>
    <w:rsid w:val="001B3B46"/>
    <w:rsid w:val="001B4043"/>
    <w:rsid w:val="001B574E"/>
    <w:rsid w:val="001B5C2D"/>
    <w:rsid w:val="001B65FF"/>
    <w:rsid w:val="001B6BAE"/>
    <w:rsid w:val="001C0191"/>
    <w:rsid w:val="001C0DCF"/>
    <w:rsid w:val="001C1C4B"/>
    <w:rsid w:val="001C1F81"/>
    <w:rsid w:val="001C2A45"/>
    <w:rsid w:val="001C2AF3"/>
    <w:rsid w:val="001C3ED4"/>
    <w:rsid w:val="001C6302"/>
    <w:rsid w:val="001C6781"/>
    <w:rsid w:val="001C6C1C"/>
    <w:rsid w:val="001C6EA4"/>
    <w:rsid w:val="001C771A"/>
    <w:rsid w:val="001C7AAC"/>
    <w:rsid w:val="001D0CCE"/>
    <w:rsid w:val="001D0E02"/>
    <w:rsid w:val="001D1233"/>
    <w:rsid w:val="001D28BE"/>
    <w:rsid w:val="001D2956"/>
    <w:rsid w:val="001D2A3B"/>
    <w:rsid w:val="001D31DF"/>
    <w:rsid w:val="001D45EC"/>
    <w:rsid w:val="001D557D"/>
    <w:rsid w:val="001D62BA"/>
    <w:rsid w:val="001D67A3"/>
    <w:rsid w:val="001D7004"/>
    <w:rsid w:val="001D700D"/>
    <w:rsid w:val="001E0A70"/>
    <w:rsid w:val="001E1222"/>
    <w:rsid w:val="001E1FD0"/>
    <w:rsid w:val="001E257C"/>
    <w:rsid w:val="001E36CF"/>
    <w:rsid w:val="001E377C"/>
    <w:rsid w:val="001E3922"/>
    <w:rsid w:val="001E5EF5"/>
    <w:rsid w:val="001E6B81"/>
    <w:rsid w:val="001E73A3"/>
    <w:rsid w:val="001E7B70"/>
    <w:rsid w:val="001E7D21"/>
    <w:rsid w:val="001F1218"/>
    <w:rsid w:val="001F1243"/>
    <w:rsid w:val="001F1E84"/>
    <w:rsid w:val="001F1F79"/>
    <w:rsid w:val="001F2489"/>
    <w:rsid w:val="001F2575"/>
    <w:rsid w:val="001F2C62"/>
    <w:rsid w:val="001F30DF"/>
    <w:rsid w:val="001F472A"/>
    <w:rsid w:val="001F476C"/>
    <w:rsid w:val="001F527E"/>
    <w:rsid w:val="001F54A3"/>
    <w:rsid w:val="001F6303"/>
    <w:rsid w:val="001F68B4"/>
    <w:rsid w:val="001F7015"/>
    <w:rsid w:val="001F7EAC"/>
    <w:rsid w:val="002014DD"/>
    <w:rsid w:val="002018B4"/>
    <w:rsid w:val="00202644"/>
    <w:rsid w:val="002030E4"/>
    <w:rsid w:val="0020374A"/>
    <w:rsid w:val="002038CA"/>
    <w:rsid w:val="0020394D"/>
    <w:rsid w:val="00203A06"/>
    <w:rsid w:val="00203B69"/>
    <w:rsid w:val="0020428B"/>
    <w:rsid w:val="002043FD"/>
    <w:rsid w:val="00204530"/>
    <w:rsid w:val="002047FD"/>
    <w:rsid w:val="00204940"/>
    <w:rsid w:val="00205AAC"/>
    <w:rsid w:val="00205DB7"/>
    <w:rsid w:val="00206630"/>
    <w:rsid w:val="00206AD3"/>
    <w:rsid w:val="00206C59"/>
    <w:rsid w:val="00206CBB"/>
    <w:rsid w:val="00207ACD"/>
    <w:rsid w:val="00207BA2"/>
    <w:rsid w:val="00207F6D"/>
    <w:rsid w:val="00210255"/>
    <w:rsid w:val="00210A9E"/>
    <w:rsid w:val="00212140"/>
    <w:rsid w:val="00212862"/>
    <w:rsid w:val="0021300F"/>
    <w:rsid w:val="00213A4B"/>
    <w:rsid w:val="0021444F"/>
    <w:rsid w:val="00214B19"/>
    <w:rsid w:val="00215003"/>
    <w:rsid w:val="00215681"/>
    <w:rsid w:val="002158BF"/>
    <w:rsid w:val="0021705F"/>
    <w:rsid w:val="0021783B"/>
    <w:rsid w:val="00220195"/>
    <w:rsid w:val="00221DA2"/>
    <w:rsid w:val="00223084"/>
    <w:rsid w:val="00223329"/>
    <w:rsid w:val="00225BB0"/>
    <w:rsid w:val="00226F89"/>
    <w:rsid w:val="00227337"/>
    <w:rsid w:val="002273AC"/>
    <w:rsid w:val="0022792B"/>
    <w:rsid w:val="002308F3"/>
    <w:rsid w:val="00230BF4"/>
    <w:rsid w:val="00231432"/>
    <w:rsid w:val="00231955"/>
    <w:rsid w:val="00231A5D"/>
    <w:rsid w:val="002329CE"/>
    <w:rsid w:val="00233A9C"/>
    <w:rsid w:val="0023553B"/>
    <w:rsid w:val="00237C3C"/>
    <w:rsid w:val="00241FCA"/>
    <w:rsid w:val="002427CD"/>
    <w:rsid w:val="002429A6"/>
    <w:rsid w:val="00242BD9"/>
    <w:rsid w:val="00243006"/>
    <w:rsid w:val="00243C84"/>
    <w:rsid w:val="00243D49"/>
    <w:rsid w:val="00244466"/>
    <w:rsid w:val="00244A60"/>
    <w:rsid w:val="00245354"/>
    <w:rsid w:val="002466CA"/>
    <w:rsid w:val="002468D8"/>
    <w:rsid w:val="00247C67"/>
    <w:rsid w:val="00251B80"/>
    <w:rsid w:val="002520C0"/>
    <w:rsid w:val="00252BB5"/>
    <w:rsid w:val="00253377"/>
    <w:rsid w:val="00254247"/>
    <w:rsid w:val="00254F8C"/>
    <w:rsid w:val="002561D8"/>
    <w:rsid w:val="00256A01"/>
    <w:rsid w:val="0025767F"/>
    <w:rsid w:val="00257A28"/>
    <w:rsid w:val="0026089A"/>
    <w:rsid w:val="00260F74"/>
    <w:rsid w:val="00261115"/>
    <w:rsid w:val="00261C0D"/>
    <w:rsid w:val="00261CA0"/>
    <w:rsid w:val="00261EFF"/>
    <w:rsid w:val="00262B0C"/>
    <w:rsid w:val="00263085"/>
    <w:rsid w:val="00263483"/>
    <w:rsid w:val="00264155"/>
    <w:rsid w:val="00264167"/>
    <w:rsid w:val="002641AA"/>
    <w:rsid w:val="00264C75"/>
    <w:rsid w:val="0026503C"/>
    <w:rsid w:val="002667CF"/>
    <w:rsid w:val="0026704A"/>
    <w:rsid w:val="00267646"/>
    <w:rsid w:val="002712E9"/>
    <w:rsid w:val="002716A9"/>
    <w:rsid w:val="00271C91"/>
    <w:rsid w:val="00272275"/>
    <w:rsid w:val="0027275B"/>
    <w:rsid w:val="002728C7"/>
    <w:rsid w:val="00272F05"/>
    <w:rsid w:val="0027464E"/>
    <w:rsid w:val="002747FF"/>
    <w:rsid w:val="00274B57"/>
    <w:rsid w:val="00274C55"/>
    <w:rsid w:val="0027527A"/>
    <w:rsid w:val="002756DC"/>
    <w:rsid w:val="00275D30"/>
    <w:rsid w:val="00275E8C"/>
    <w:rsid w:val="00276F91"/>
    <w:rsid w:val="00277564"/>
    <w:rsid w:val="00280BEA"/>
    <w:rsid w:val="002823ED"/>
    <w:rsid w:val="00282811"/>
    <w:rsid w:val="00283064"/>
    <w:rsid w:val="002830F9"/>
    <w:rsid w:val="0028343D"/>
    <w:rsid w:val="00283EA3"/>
    <w:rsid w:val="00284CF7"/>
    <w:rsid w:val="0028740D"/>
    <w:rsid w:val="00287DA7"/>
    <w:rsid w:val="0029054B"/>
    <w:rsid w:val="00290668"/>
    <w:rsid w:val="002908CA"/>
    <w:rsid w:val="00290A50"/>
    <w:rsid w:val="00290C35"/>
    <w:rsid w:val="0029245C"/>
    <w:rsid w:val="002926D1"/>
    <w:rsid w:val="0029338D"/>
    <w:rsid w:val="00293827"/>
    <w:rsid w:val="00293B14"/>
    <w:rsid w:val="00293C4A"/>
    <w:rsid w:val="002948EA"/>
    <w:rsid w:val="0029493A"/>
    <w:rsid w:val="0029648F"/>
    <w:rsid w:val="002A2FF8"/>
    <w:rsid w:val="002A4B51"/>
    <w:rsid w:val="002A53A6"/>
    <w:rsid w:val="002A55E4"/>
    <w:rsid w:val="002A5C9F"/>
    <w:rsid w:val="002A5DFA"/>
    <w:rsid w:val="002A6767"/>
    <w:rsid w:val="002A7EC9"/>
    <w:rsid w:val="002B08CB"/>
    <w:rsid w:val="002B0A65"/>
    <w:rsid w:val="002B0CA1"/>
    <w:rsid w:val="002B119B"/>
    <w:rsid w:val="002B1B4E"/>
    <w:rsid w:val="002B258B"/>
    <w:rsid w:val="002B2720"/>
    <w:rsid w:val="002B2A90"/>
    <w:rsid w:val="002B2BDB"/>
    <w:rsid w:val="002B2D9D"/>
    <w:rsid w:val="002B2EE5"/>
    <w:rsid w:val="002B36B1"/>
    <w:rsid w:val="002B3ABE"/>
    <w:rsid w:val="002B46BC"/>
    <w:rsid w:val="002B4F1B"/>
    <w:rsid w:val="002B57A7"/>
    <w:rsid w:val="002B6506"/>
    <w:rsid w:val="002B741C"/>
    <w:rsid w:val="002B7697"/>
    <w:rsid w:val="002C02A3"/>
    <w:rsid w:val="002C0E76"/>
    <w:rsid w:val="002C1A11"/>
    <w:rsid w:val="002C1D81"/>
    <w:rsid w:val="002C3720"/>
    <w:rsid w:val="002C4830"/>
    <w:rsid w:val="002C4886"/>
    <w:rsid w:val="002C4B9C"/>
    <w:rsid w:val="002C4BFE"/>
    <w:rsid w:val="002C59BD"/>
    <w:rsid w:val="002C5C56"/>
    <w:rsid w:val="002C7DCE"/>
    <w:rsid w:val="002D0745"/>
    <w:rsid w:val="002D15AF"/>
    <w:rsid w:val="002D164E"/>
    <w:rsid w:val="002D25A3"/>
    <w:rsid w:val="002D34E9"/>
    <w:rsid w:val="002D411B"/>
    <w:rsid w:val="002D5AF1"/>
    <w:rsid w:val="002D6075"/>
    <w:rsid w:val="002D7ABC"/>
    <w:rsid w:val="002D7BC5"/>
    <w:rsid w:val="002E014B"/>
    <w:rsid w:val="002E19EF"/>
    <w:rsid w:val="002E1C0C"/>
    <w:rsid w:val="002E22FA"/>
    <w:rsid w:val="002E2745"/>
    <w:rsid w:val="002E2D59"/>
    <w:rsid w:val="002E3448"/>
    <w:rsid w:val="002E6C18"/>
    <w:rsid w:val="002E75B0"/>
    <w:rsid w:val="002E7B09"/>
    <w:rsid w:val="002E7E7F"/>
    <w:rsid w:val="002F16DB"/>
    <w:rsid w:val="002F1E81"/>
    <w:rsid w:val="002F273C"/>
    <w:rsid w:val="002F2EA5"/>
    <w:rsid w:val="002F3FE6"/>
    <w:rsid w:val="002F4B4A"/>
    <w:rsid w:val="002F4D1C"/>
    <w:rsid w:val="002F5026"/>
    <w:rsid w:val="002F52E2"/>
    <w:rsid w:val="002F76C6"/>
    <w:rsid w:val="00300890"/>
    <w:rsid w:val="00302195"/>
    <w:rsid w:val="00302D47"/>
    <w:rsid w:val="0030385E"/>
    <w:rsid w:val="00303A8D"/>
    <w:rsid w:val="00304640"/>
    <w:rsid w:val="00304950"/>
    <w:rsid w:val="00304975"/>
    <w:rsid w:val="00304B42"/>
    <w:rsid w:val="0030511C"/>
    <w:rsid w:val="00305214"/>
    <w:rsid w:val="00305960"/>
    <w:rsid w:val="00305B4B"/>
    <w:rsid w:val="00305B85"/>
    <w:rsid w:val="00305B91"/>
    <w:rsid w:val="00305F98"/>
    <w:rsid w:val="00307CB5"/>
    <w:rsid w:val="003102A6"/>
    <w:rsid w:val="003104A8"/>
    <w:rsid w:val="0031114E"/>
    <w:rsid w:val="00312240"/>
    <w:rsid w:val="00313D2D"/>
    <w:rsid w:val="003144BC"/>
    <w:rsid w:val="003149A3"/>
    <w:rsid w:val="00315CA3"/>
    <w:rsid w:val="00315F8E"/>
    <w:rsid w:val="00316341"/>
    <w:rsid w:val="00317681"/>
    <w:rsid w:val="00317C2B"/>
    <w:rsid w:val="00317E80"/>
    <w:rsid w:val="00321423"/>
    <w:rsid w:val="0032165D"/>
    <w:rsid w:val="00321967"/>
    <w:rsid w:val="00322769"/>
    <w:rsid w:val="003227C7"/>
    <w:rsid w:val="003228F4"/>
    <w:rsid w:val="00322FE4"/>
    <w:rsid w:val="003230BC"/>
    <w:rsid w:val="003248D7"/>
    <w:rsid w:val="00324AC7"/>
    <w:rsid w:val="00324EFC"/>
    <w:rsid w:val="003265B4"/>
    <w:rsid w:val="00326CD3"/>
    <w:rsid w:val="00326FFE"/>
    <w:rsid w:val="003274C4"/>
    <w:rsid w:val="00327737"/>
    <w:rsid w:val="00330CC4"/>
    <w:rsid w:val="00331311"/>
    <w:rsid w:val="00331BB9"/>
    <w:rsid w:val="0033219B"/>
    <w:rsid w:val="00332DD2"/>
    <w:rsid w:val="00333E18"/>
    <w:rsid w:val="003350FC"/>
    <w:rsid w:val="0033650E"/>
    <w:rsid w:val="00341EFE"/>
    <w:rsid w:val="003422F1"/>
    <w:rsid w:val="00342FF4"/>
    <w:rsid w:val="003433F2"/>
    <w:rsid w:val="003435D3"/>
    <w:rsid w:val="00345EF0"/>
    <w:rsid w:val="0034764B"/>
    <w:rsid w:val="00347D94"/>
    <w:rsid w:val="00350EC6"/>
    <w:rsid w:val="003518AB"/>
    <w:rsid w:val="00352851"/>
    <w:rsid w:val="003529E2"/>
    <w:rsid w:val="00352A70"/>
    <w:rsid w:val="00352DF5"/>
    <w:rsid w:val="00353A75"/>
    <w:rsid w:val="00355C5E"/>
    <w:rsid w:val="00357A83"/>
    <w:rsid w:val="00357AD0"/>
    <w:rsid w:val="00360C3D"/>
    <w:rsid w:val="00360FDC"/>
    <w:rsid w:val="003616D3"/>
    <w:rsid w:val="003622B8"/>
    <w:rsid w:val="003625D7"/>
    <w:rsid w:val="003628B3"/>
    <w:rsid w:val="00362D09"/>
    <w:rsid w:val="003631F0"/>
    <w:rsid w:val="003648E2"/>
    <w:rsid w:val="0036558E"/>
    <w:rsid w:val="00365740"/>
    <w:rsid w:val="00365962"/>
    <w:rsid w:val="00365DAD"/>
    <w:rsid w:val="0036764C"/>
    <w:rsid w:val="003679DC"/>
    <w:rsid w:val="0037040E"/>
    <w:rsid w:val="00370ED2"/>
    <w:rsid w:val="00371AA2"/>
    <w:rsid w:val="00371C9D"/>
    <w:rsid w:val="00372FFA"/>
    <w:rsid w:val="003736C0"/>
    <w:rsid w:val="003742FD"/>
    <w:rsid w:val="003748E3"/>
    <w:rsid w:val="003770E2"/>
    <w:rsid w:val="00377B5C"/>
    <w:rsid w:val="00377CD4"/>
    <w:rsid w:val="00380801"/>
    <w:rsid w:val="00380A59"/>
    <w:rsid w:val="0038222E"/>
    <w:rsid w:val="00382FEC"/>
    <w:rsid w:val="0038376E"/>
    <w:rsid w:val="00383A5B"/>
    <w:rsid w:val="00384203"/>
    <w:rsid w:val="00384544"/>
    <w:rsid w:val="00384ECE"/>
    <w:rsid w:val="00385600"/>
    <w:rsid w:val="0038728B"/>
    <w:rsid w:val="00390830"/>
    <w:rsid w:val="0039091E"/>
    <w:rsid w:val="00390FED"/>
    <w:rsid w:val="003916F7"/>
    <w:rsid w:val="00392285"/>
    <w:rsid w:val="00392E49"/>
    <w:rsid w:val="0039350D"/>
    <w:rsid w:val="00393A0B"/>
    <w:rsid w:val="00393DEA"/>
    <w:rsid w:val="00393F88"/>
    <w:rsid w:val="00396F6C"/>
    <w:rsid w:val="00397158"/>
    <w:rsid w:val="00397CFF"/>
    <w:rsid w:val="00397F08"/>
    <w:rsid w:val="003A00AF"/>
    <w:rsid w:val="003A01A8"/>
    <w:rsid w:val="003A0CD2"/>
    <w:rsid w:val="003A0F40"/>
    <w:rsid w:val="003A1D39"/>
    <w:rsid w:val="003A2AE7"/>
    <w:rsid w:val="003A34B2"/>
    <w:rsid w:val="003A4649"/>
    <w:rsid w:val="003B3C8C"/>
    <w:rsid w:val="003B3CC3"/>
    <w:rsid w:val="003B5812"/>
    <w:rsid w:val="003B716B"/>
    <w:rsid w:val="003B7DAC"/>
    <w:rsid w:val="003C109C"/>
    <w:rsid w:val="003C22DA"/>
    <w:rsid w:val="003C29D5"/>
    <w:rsid w:val="003C30FE"/>
    <w:rsid w:val="003C3854"/>
    <w:rsid w:val="003C66D3"/>
    <w:rsid w:val="003C769F"/>
    <w:rsid w:val="003C7875"/>
    <w:rsid w:val="003C7EF5"/>
    <w:rsid w:val="003D1087"/>
    <w:rsid w:val="003D1093"/>
    <w:rsid w:val="003D215F"/>
    <w:rsid w:val="003D5133"/>
    <w:rsid w:val="003D6601"/>
    <w:rsid w:val="003D7397"/>
    <w:rsid w:val="003D76A6"/>
    <w:rsid w:val="003D7A4F"/>
    <w:rsid w:val="003E07C1"/>
    <w:rsid w:val="003E16FE"/>
    <w:rsid w:val="003E18E5"/>
    <w:rsid w:val="003E1AF2"/>
    <w:rsid w:val="003E21F1"/>
    <w:rsid w:val="003E284B"/>
    <w:rsid w:val="003E2878"/>
    <w:rsid w:val="003E287A"/>
    <w:rsid w:val="003E3211"/>
    <w:rsid w:val="003E3AEB"/>
    <w:rsid w:val="003E402D"/>
    <w:rsid w:val="003E580B"/>
    <w:rsid w:val="003E5B9D"/>
    <w:rsid w:val="003E6F43"/>
    <w:rsid w:val="003E7B22"/>
    <w:rsid w:val="003E7B93"/>
    <w:rsid w:val="003F0B30"/>
    <w:rsid w:val="003F11C8"/>
    <w:rsid w:val="003F5EA4"/>
    <w:rsid w:val="003F6A40"/>
    <w:rsid w:val="003F6EB0"/>
    <w:rsid w:val="003F6F7F"/>
    <w:rsid w:val="003F7732"/>
    <w:rsid w:val="003F7745"/>
    <w:rsid w:val="0040028E"/>
    <w:rsid w:val="004002F0"/>
    <w:rsid w:val="00400944"/>
    <w:rsid w:val="00402DEE"/>
    <w:rsid w:val="00403F57"/>
    <w:rsid w:val="004041D5"/>
    <w:rsid w:val="00404617"/>
    <w:rsid w:val="00405126"/>
    <w:rsid w:val="00407F2B"/>
    <w:rsid w:val="00410713"/>
    <w:rsid w:val="00410F89"/>
    <w:rsid w:val="00411F28"/>
    <w:rsid w:val="00412437"/>
    <w:rsid w:val="004140BF"/>
    <w:rsid w:val="0041541D"/>
    <w:rsid w:val="00416D6A"/>
    <w:rsid w:val="0041715E"/>
    <w:rsid w:val="0042016C"/>
    <w:rsid w:val="004228E5"/>
    <w:rsid w:val="00423059"/>
    <w:rsid w:val="004242FA"/>
    <w:rsid w:val="00425DA9"/>
    <w:rsid w:val="00425DD7"/>
    <w:rsid w:val="004269EA"/>
    <w:rsid w:val="00430244"/>
    <w:rsid w:val="004314DD"/>
    <w:rsid w:val="00431B4E"/>
    <w:rsid w:val="00431E94"/>
    <w:rsid w:val="00431EBC"/>
    <w:rsid w:val="004325DD"/>
    <w:rsid w:val="004334BA"/>
    <w:rsid w:val="00434399"/>
    <w:rsid w:val="0043459B"/>
    <w:rsid w:val="004346E2"/>
    <w:rsid w:val="00434C13"/>
    <w:rsid w:val="00435E1C"/>
    <w:rsid w:val="00436579"/>
    <w:rsid w:val="004372C8"/>
    <w:rsid w:val="004420B6"/>
    <w:rsid w:val="00442BD1"/>
    <w:rsid w:val="004431A4"/>
    <w:rsid w:val="004437E1"/>
    <w:rsid w:val="00443FA5"/>
    <w:rsid w:val="00444BD7"/>
    <w:rsid w:val="00445C93"/>
    <w:rsid w:val="004474AA"/>
    <w:rsid w:val="00447C9C"/>
    <w:rsid w:val="004507D4"/>
    <w:rsid w:val="004510C7"/>
    <w:rsid w:val="00452D9A"/>
    <w:rsid w:val="00452EAE"/>
    <w:rsid w:val="00453E9F"/>
    <w:rsid w:val="00454306"/>
    <w:rsid w:val="00454663"/>
    <w:rsid w:val="00455201"/>
    <w:rsid w:val="0045554E"/>
    <w:rsid w:val="004559F1"/>
    <w:rsid w:val="00455EA6"/>
    <w:rsid w:val="00457441"/>
    <w:rsid w:val="0045749F"/>
    <w:rsid w:val="00457AA7"/>
    <w:rsid w:val="00457EF4"/>
    <w:rsid w:val="00460881"/>
    <w:rsid w:val="00460E25"/>
    <w:rsid w:val="004611F1"/>
    <w:rsid w:val="0046124D"/>
    <w:rsid w:val="004613F7"/>
    <w:rsid w:val="004639B1"/>
    <w:rsid w:val="004642EC"/>
    <w:rsid w:val="00465A25"/>
    <w:rsid w:val="00466E94"/>
    <w:rsid w:val="00467116"/>
    <w:rsid w:val="00467F95"/>
    <w:rsid w:val="00471555"/>
    <w:rsid w:val="00471CB7"/>
    <w:rsid w:val="00472D69"/>
    <w:rsid w:val="004731C9"/>
    <w:rsid w:val="00473728"/>
    <w:rsid w:val="0047501E"/>
    <w:rsid w:val="00475154"/>
    <w:rsid w:val="0047589A"/>
    <w:rsid w:val="00476343"/>
    <w:rsid w:val="004769EB"/>
    <w:rsid w:val="00476A80"/>
    <w:rsid w:val="00476B41"/>
    <w:rsid w:val="004808D6"/>
    <w:rsid w:val="004812AE"/>
    <w:rsid w:val="00481E84"/>
    <w:rsid w:val="00482AD4"/>
    <w:rsid w:val="004846EF"/>
    <w:rsid w:val="00484B34"/>
    <w:rsid w:val="004862DE"/>
    <w:rsid w:val="00486FD1"/>
    <w:rsid w:val="004878CB"/>
    <w:rsid w:val="00490B02"/>
    <w:rsid w:val="00490DCE"/>
    <w:rsid w:val="00491232"/>
    <w:rsid w:val="004915D4"/>
    <w:rsid w:val="0049189C"/>
    <w:rsid w:val="00491994"/>
    <w:rsid w:val="00492066"/>
    <w:rsid w:val="00492D6D"/>
    <w:rsid w:val="00493D0B"/>
    <w:rsid w:val="004941AF"/>
    <w:rsid w:val="004953EE"/>
    <w:rsid w:val="0049552D"/>
    <w:rsid w:val="004976DB"/>
    <w:rsid w:val="00497D53"/>
    <w:rsid w:val="004A3F5A"/>
    <w:rsid w:val="004A419A"/>
    <w:rsid w:val="004A5A5C"/>
    <w:rsid w:val="004A5E11"/>
    <w:rsid w:val="004A6C98"/>
    <w:rsid w:val="004B018E"/>
    <w:rsid w:val="004B0406"/>
    <w:rsid w:val="004B05D9"/>
    <w:rsid w:val="004B0F2C"/>
    <w:rsid w:val="004B0F58"/>
    <w:rsid w:val="004B1994"/>
    <w:rsid w:val="004B2023"/>
    <w:rsid w:val="004B210E"/>
    <w:rsid w:val="004B24DF"/>
    <w:rsid w:val="004B27D0"/>
    <w:rsid w:val="004B2CE2"/>
    <w:rsid w:val="004B457F"/>
    <w:rsid w:val="004B48C8"/>
    <w:rsid w:val="004B494E"/>
    <w:rsid w:val="004B58BA"/>
    <w:rsid w:val="004B630B"/>
    <w:rsid w:val="004B6638"/>
    <w:rsid w:val="004B7C01"/>
    <w:rsid w:val="004C021B"/>
    <w:rsid w:val="004C09C8"/>
    <w:rsid w:val="004C114F"/>
    <w:rsid w:val="004C1849"/>
    <w:rsid w:val="004C297B"/>
    <w:rsid w:val="004C362A"/>
    <w:rsid w:val="004C4141"/>
    <w:rsid w:val="004C4513"/>
    <w:rsid w:val="004C48C8"/>
    <w:rsid w:val="004C4961"/>
    <w:rsid w:val="004C4AA3"/>
    <w:rsid w:val="004C5943"/>
    <w:rsid w:val="004C5ED4"/>
    <w:rsid w:val="004C613A"/>
    <w:rsid w:val="004C6D34"/>
    <w:rsid w:val="004D10D9"/>
    <w:rsid w:val="004D1B75"/>
    <w:rsid w:val="004D2A75"/>
    <w:rsid w:val="004D346F"/>
    <w:rsid w:val="004D3843"/>
    <w:rsid w:val="004D3B12"/>
    <w:rsid w:val="004D3C24"/>
    <w:rsid w:val="004D3D25"/>
    <w:rsid w:val="004D40C5"/>
    <w:rsid w:val="004D5D8B"/>
    <w:rsid w:val="004D61A9"/>
    <w:rsid w:val="004D707B"/>
    <w:rsid w:val="004D7E2B"/>
    <w:rsid w:val="004E0AEC"/>
    <w:rsid w:val="004E0F34"/>
    <w:rsid w:val="004E2D38"/>
    <w:rsid w:val="004E3033"/>
    <w:rsid w:val="004E38F0"/>
    <w:rsid w:val="004E3D70"/>
    <w:rsid w:val="004E3F6C"/>
    <w:rsid w:val="004E3F74"/>
    <w:rsid w:val="004E41EC"/>
    <w:rsid w:val="004E4469"/>
    <w:rsid w:val="004E59B5"/>
    <w:rsid w:val="004E6194"/>
    <w:rsid w:val="004F0993"/>
    <w:rsid w:val="004F0FD3"/>
    <w:rsid w:val="004F1988"/>
    <w:rsid w:val="004F1B04"/>
    <w:rsid w:val="004F1D86"/>
    <w:rsid w:val="004F3D1F"/>
    <w:rsid w:val="004F3D8B"/>
    <w:rsid w:val="004F617A"/>
    <w:rsid w:val="004F6DF6"/>
    <w:rsid w:val="00500936"/>
    <w:rsid w:val="00500A99"/>
    <w:rsid w:val="00500E19"/>
    <w:rsid w:val="0050154F"/>
    <w:rsid w:val="00501BF4"/>
    <w:rsid w:val="0050247F"/>
    <w:rsid w:val="00502D69"/>
    <w:rsid w:val="00502DAD"/>
    <w:rsid w:val="00503585"/>
    <w:rsid w:val="00503A20"/>
    <w:rsid w:val="00503C37"/>
    <w:rsid w:val="00503DA3"/>
    <w:rsid w:val="00505438"/>
    <w:rsid w:val="00505859"/>
    <w:rsid w:val="00506023"/>
    <w:rsid w:val="005069C7"/>
    <w:rsid w:val="00506D63"/>
    <w:rsid w:val="00507153"/>
    <w:rsid w:val="00507468"/>
    <w:rsid w:val="0050793E"/>
    <w:rsid w:val="00510159"/>
    <w:rsid w:val="00510527"/>
    <w:rsid w:val="00510F86"/>
    <w:rsid w:val="00511C25"/>
    <w:rsid w:val="00513323"/>
    <w:rsid w:val="005137D4"/>
    <w:rsid w:val="00513C5D"/>
    <w:rsid w:val="00514557"/>
    <w:rsid w:val="00514E4A"/>
    <w:rsid w:val="005153C7"/>
    <w:rsid w:val="00515902"/>
    <w:rsid w:val="00515BD2"/>
    <w:rsid w:val="00515D73"/>
    <w:rsid w:val="00515FA6"/>
    <w:rsid w:val="00516232"/>
    <w:rsid w:val="00516E81"/>
    <w:rsid w:val="0051737E"/>
    <w:rsid w:val="005173BC"/>
    <w:rsid w:val="005174BD"/>
    <w:rsid w:val="00517E9C"/>
    <w:rsid w:val="0052029D"/>
    <w:rsid w:val="0052033E"/>
    <w:rsid w:val="00520CA6"/>
    <w:rsid w:val="00521921"/>
    <w:rsid w:val="00521AAE"/>
    <w:rsid w:val="005220EA"/>
    <w:rsid w:val="00522EC4"/>
    <w:rsid w:val="00524548"/>
    <w:rsid w:val="00524ABD"/>
    <w:rsid w:val="00524EDC"/>
    <w:rsid w:val="0052503D"/>
    <w:rsid w:val="005259D3"/>
    <w:rsid w:val="00526E04"/>
    <w:rsid w:val="00526F21"/>
    <w:rsid w:val="00531320"/>
    <w:rsid w:val="00531D6D"/>
    <w:rsid w:val="00531FA9"/>
    <w:rsid w:val="005321DF"/>
    <w:rsid w:val="005324CA"/>
    <w:rsid w:val="005328C9"/>
    <w:rsid w:val="00534686"/>
    <w:rsid w:val="00534F4E"/>
    <w:rsid w:val="00534FF9"/>
    <w:rsid w:val="00535B21"/>
    <w:rsid w:val="00535C4C"/>
    <w:rsid w:val="0053668B"/>
    <w:rsid w:val="005372C5"/>
    <w:rsid w:val="005400F7"/>
    <w:rsid w:val="00540343"/>
    <w:rsid w:val="00540796"/>
    <w:rsid w:val="00540812"/>
    <w:rsid w:val="00541481"/>
    <w:rsid w:val="0054310E"/>
    <w:rsid w:val="0054374B"/>
    <w:rsid w:val="00543F58"/>
    <w:rsid w:val="005442A6"/>
    <w:rsid w:val="00544E79"/>
    <w:rsid w:val="0055101F"/>
    <w:rsid w:val="00551259"/>
    <w:rsid w:val="00551580"/>
    <w:rsid w:val="00551C0B"/>
    <w:rsid w:val="005528F4"/>
    <w:rsid w:val="00553958"/>
    <w:rsid w:val="00553FFB"/>
    <w:rsid w:val="0055609D"/>
    <w:rsid w:val="00556A63"/>
    <w:rsid w:val="00556B07"/>
    <w:rsid w:val="00556DBC"/>
    <w:rsid w:val="0055715E"/>
    <w:rsid w:val="0055787F"/>
    <w:rsid w:val="005615F2"/>
    <w:rsid w:val="005633F3"/>
    <w:rsid w:val="00563478"/>
    <w:rsid w:val="005643F0"/>
    <w:rsid w:val="00564CB9"/>
    <w:rsid w:val="00566A4E"/>
    <w:rsid w:val="005672D2"/>
    <w:rsid w:val="00567792"/>
    <w:rsid w:val="00567BFB"/>
    <w:rsid w:val="005709BA"/>
    <w:rsid w:val="005710C8"/>
    <w:rsid w:val="00571BD5"/>
    <w:rsid w:val="005722D1"/>
    <w:rsid w:val="00572867"/>
    <w:rsid w:val="00573A62"/>
    <w:rsid w:val="0057475B"/>
    <w:rsid w:val="00574FE6"/>
    <w:rsid w:val="005755AC"/>
    <w:rsid w:val="005758D0"/>
    <w:rsid w:val="00575A92"/>
    <w:rsid w:val="005761B2"/>
    <w:rsid w:val="005764A8"/>
    <w:rsid w:val="00576AB7"/>
    <w:rsid w:val="00580A84"/>
    <w:rsid w:val="00582425"/>
    <w:rsid w:val="0058365C"/>
    <w:rsid w:val="00583879"/>
    <w:rsid w:val="00583CE8"/>
    <w:rsid w:val="0058476A"/>
    <w:rsid w:val="00584AA7"/>
    <w:rsid w:val="00584CBD"/>
    <w:rsid w:val="00585E3A"/>
    <w:rsid w:val="00587183"/>
    <w:rsid w:val="005908DB"/>
    <w:rsid w:val="00590D2A"/>
    <w:rsid w:val="0059217C"/>
    <w:rsid w:val="00592866"/>
    <w:rsid w:val="00592B94"/>
    <w:rsid w:val="00593A97"/>
    <w:rsid w:val="00593C84"/>
    <w:rsid w:val="00593CC0"/>
    <w:rsid w:val="00593DB1"/>
    <w:rsid w:val="00593E23"/>
    <w:rsid w:val="0059450A"/>
    <w:rsid w:val="005951B7"/>
    <w:rsid w:val="00595596"/>
    <w:rsid w:val="00595D59"/>
    <w:rsid w:val="00596379"/>
    <w:rsid w:val="005975AC"/>
    <w:rsid w:val="005A202B"/>
    <w:rsid w:val="005A2267"/>
    <w:rsid w:val="005A279E"/>
    <w:rsid w:val="005A2A30"/>
    <w:rsid w:val="005A2C8F"/>
    <w:rsid w:val="005A3258"/>
    <w:rsid w:val="005A336E"/>
    <w:rsid w:val="005A380D"/>
    <w:rsid w:val="005A390D"/>
    <w:rsid w:val="005A3D78"/>
    <w:rsid w:val="005A527B"/>
    <w:rsid w:val="005A6047"/>
    <w:rsid w:val="005A6DB8"/>
    <w:rsid w:val="005A7310"/>
    <w:rsid w:val="005A7DA9"/>
    <w:rsid w:val="005B0D42"/>
    <w:rsid w:val="005B0EFB"/>
    <w:rsid w:val="005B10C8"/>
    <w:rsid w:val="005B11E5"/>
    <w:rsid w:val="005B17B3"/>
    <w:rsid w:val="005B21B5"/>
    <w:rsid w:val="005B39E4"/>
    <w:rsid w:val="005B3AAD"/>
    <w:rsid w:val="005B3D54"/>
    <w:rsid w:val="005B5351"/>
    <w:rsid w:val="005B566D"/>
    <w:rsid w:val="005B5B3B"/>
    <w:rsid w:val="005B61AF"/>
    <w:rsid w:val="005B6C38"/>
    <w:rsid w:val="005B7879"/>
    <w:rsid w:val="005B7E76"/>
    <w:rsid w:val="005C0A7F"/>
    <w:rsid w:val="005C2715"/>
    <w:rsid w:val="005C2E10"/>
    <w:rsid w:val="005C30CA"/>
    <w:rsid w:val="005C3786"/>
    <w:rsid w:val="005C3E6E"/>
    <w:rsid w:val="005C55E6"/>
    <w:rsid w:val="005C5B23"/>
    <w:rsid w:val="005C64A5"/>
    <w:rsid w:val="005C708A"/>
    <w:rsid w:val="005C7097"/>
    <w:rsid w:val="005C74F6"/>
    <w:rsid w:val="005C7621"/>
    <w:rsid w:val="005C766B"/>
    <w:rsid w:val="005D1F3D"/>
    <w:rsid w:val="005D2048"/>
    <w:rsid w:val="005D2E02"/>
    <w:rsid w:val="005D32F5"/>
    <w:rsid w:val="005D3354"/>
    <w:rsid w:val="005D3A3E"/>
    <w:rsid w:val="005D3C25"/>
    <w:rsid w:val="005D4BC3"/>
    <w:rsid w:val="005D501E"/>
    <w:rsid w:val="005D60AA"/>
    <w:rsid w:val="005D634B"/>
    <w:rsid w:val="005D69D3"/>
    <w:rsid w:val="005D7A10"/>
    <w:rsid w:val="005E033B"/>
    <w:rsid w:val="005E0EB0"/>
    <w:rsid w:val="005E1CB2"/>
    <w:rsid w:val="005E26B5"/>
    <w:rsid w:val="005E2B6A"/>
    <w:rsid w:val="005E31EA"/>
    <w:rsid w:val="005E3414"/>
    <w:rsid w:val="005E3D43"/>
    <w:rsid w:val="005E4034"/>
    <w:rsid w:val="005E51A2"/>
    <w:rsid w:val="005E5244"/>
    <w:rsid w:val="005E5B33"/>
    <w:rsid w:val="005E62A4"/>
    <w:rsid w:val="005E6509"/>
    <w:rsid w:val="005E7AF6"/>
    <w:rsid w:val="005F06C4"/>
    <w:rsid w:val="005F0E0A"/>
    <w:rsid w:val="005F1D17"/>
    <w:rsid w:val="005F22DD"/>
    <w:rsid w:val="005F2DB5"/>
    <w:rsid w:val="005F36A0"/>
    <w:rsid w:val="005F37AF"/>
    <w:rsid w:val="005F38E2"/>
    <w:rsid w:val="005F42F9"/>
    <w:rsid w:val="005F46E8"/>
    <w:rsid w:val="005F4DE0"/>
    <w:rsid w:val="005F5D0E"/>
    <w:rsid w:val="005F5E94"/>
    <w:rsid w:val="005F653F"/>
    <w:rsid w:val="005F65D0"/>
    <w:rsid w:val="005F6E77"/>
    <w:rsid w:val="005F70E3"/>
    <w:rsid w:val="005F70EB"/>
    <w:rsid w:val="005F7627"/>
    <w:rsid w:val="005F76CE"/>
    <w:rsid w:val="006000A0"/>
    <w:rsid w:val="006005A5"/>
    <w:rsid w:val="00600FAB"/>
    <w:rsid w:val="00600FE3"/>
    <w:rsid w:val="00601E24"/>
    <w:rsid w:val="0060289B"/>
    <w:rsid w:val="00602996"/>
    <w:rsid w:val="00602BDC"/>
    <w:rsid w:val="006032B6"/>
    <w:rsid w:val="006040BF"/>
    <w:rsid w:val="006044AE"/>
    <w:rsid w:val="006047D7"/>
    <w:rsid w:val="0060485C"/>
    <w:rsid w:val="00605CA7"/>
    <w:rsid w:val="006060F9"/>
    <w:rsid w:val="006075C7"/>
    <w:rsid w:val="00607CD6"/>
    <w:rsid w:val="00610ABE"/>
    <w:rsid w:val="00611683"/>
    <w:rsid w:val="0061237A"/>
    <w:rsid w:val="00612820"/>
    <w:rsid w:val="006133CD"/>
    <w:rsid w:val="00614094"/>
    <w:rsid w:val="00614310"/>
    <w:rsid w:val="00615833"/>
    <w:rsid w:val="00617BA6"/>
    <w:rsid w:val="00620889"/>
    <w:rsid w:val="00620FBB"/>
    <w:rsid w:val="00621BC7"/>
    <w:rsid w:val="0062525F"/>
    <w:rsid w:val="0062663F"/>
    <w:rsid w:val="0062691D"/>
    <w:rsid w:val="00627C23"/>
    <w:rsid w:val="00627D56"/>
    <w:rsid w:val="00630A8E"/>
    <w:rsid w:val="00632193"/>
    <w:rsid w:val="006322D3"/>
    <w:rsid w:val="00633053"/>
    <w:rsid w:val="006335B6"/>
    <w:rsid w:val="00634695"/>
    <w:rsid w:val="00634BE2"/>
    <w:rsid w:val="0063535E"/>
    <w:rsid w:val="00636526"/>
    <w:rsid w:val="00637681"/>
    <w:rsid w:val="0064006C"/>
    <w:rsid w:val="00640A50"/>
    <w:rsid w:val="006411E3"/>
    <w:rsid w:val="00641A70"/>
    <w:rsid w:val="006429BE"/>
    <w:rsid w:val="00642FF1"/>
    <w:rsid w:val="00643351"/>
    <w:rsid w:val="00644B05"/>
    <w:rsid w:val="00644BF7"/>
    <w:rsid w:val="00644F4B"/>
    <w:rsid w:val="00645DC3"/>
    <w:rsid w:val="00646BF4"/>
    <w:rsid w:val="00651320"/>
    <w:rsid w:val="00651503"/>
    <w:rsid w:val="00652833"/>
    <w:rsid w:val="0065289B"/>
    <w:rsid w:val="00654DCE"/>
    <w:rsid w:val="0066096D"/>
    <w:rsid w:val="00661D80"/>
    <w:rsid w:val="00662532"/>
    <w:rsid w:val="006639A0"/>
    <w:rsid w:val="00664D4F"/>
    <w:rsid w:val="006651DF"/>
    <w:rsid w:val="00665CF9"/>
    <w:rsid w:val="00665E9B"/>
    <w:rsid w:val="00666749"/>
    <w:rsid w:val="00666A9E"/>
    <w:rsid w:val="006671DE"/>
    <w:rsid w:val="00667B77"/>
    <w:rsid w:val="00667C9D"/>
    <w:rsid w:val="006705D1"/>
    <w:rsid w:val="00671C7E"/>
    <w:rsid w:val="00671D6C"/>
    <w:rsid w:val="006733D3"/>
    <w:rsid w:val="006744A3"/>
    <w:rsid w:val="0067486D"/>
    <w:rsid w:val="006755AD"/>
    <w:rsid w:val="0067587A"/>
    <w:rsid w:val="0067686F"/>
    <w:rsid w:val="00677E36"/>
    <w:rsid w:val="00680240"/>
    <w:rsid w:val="006805DD"/>
    <w:rsid w:val="00680AD4"/>
    <w:rsid w:val="00680DEA"/>
    <w:rsid w:val="00681C9E"/>
    <w:rsid w:val="006827B9"/>
    <w:rsid w:val="006828B4"/>
    <w:rsid w:val="006833C5"/>
    <w:rsid w:val="00684015"/>
    <w:rsid w:val="00685B77"/>
    <w:rsid w:val="006864B4"/>
    <w:rsid w:val="00687333"/>
    <w:rsid w:val="00687F3E"/>
    <w:rsid w:val="00690AF8"/>
    <w:rsid w:val="006917BA"/>
    <w:rsid w:val="00692254"/>
    <w:rsid w:val="00692902"/>
    <w:rsid w:val="00692D64"/>
    <w:rsid w:val="00692E9F"/>
    <w:rsid w:val="006940FA"/>
    <w:rsid w:val="006945A4"/>
    <w:rsid w:val="0069497E"/>
    <w:rsid w:val="00694D4B"/>
    <w:rsid w:val="00694DB6"/>
    <w:rsid w:val="00694E80"/>
    <w:rsid w:val="00695127"/>
    <w:rsid w:val="006953FF"/>
    <w:rsid w:val="00695725"/>
    <w:rsid w:val="00695D9A"/>
    <w:rsid w:val="0069642B"/>
    <w:rsid w:val="006A064F"/>
    <w:rsid w:val="006A1514"/>
    <w:rsid w:val="006A226C"/>
    <w:rsid w:val="006A3A1E"/>
    <w:rsid w:val="006A4627"/>
    <w:rsid w:val="006A5A4A"/>
    <w:rsid w:val="006A5BF8"/>
    <w:rsid w:val="006B0305"/>
    <w:rsid w:val="006B119D"/>
    <w:rsid w:val="006B18F5"/>
    <w:rsid w:val="006B1DF0"/>
    <w:rsid w:val="006B1FF7"/>
    <w:rsid w:val="006B220D"/>
    <w:rsid w:val="006B3264"/>
    <w:rsid w:val="006B4776"/>
    <w:rsid w:val="006B555E"/>
    <w:rsid w:val="006B5C18"/>
    <w:rsid w:val="006B5CE0"/>
    <w:rsid w:val="006B6773"/>
    <w:rsid w:val="006B6AB7"/>
    <w:rsid w:val="006B7506"/>
    <w:rsid w:val="006B7D9F"/>
    <w:rsid w:val="006C15F4"/>
    <w:rsid w:val="006C19E6"/>
    <w:rsid w:val="006C1FA4"/>
    <w:rsid w:val="006C23AC"/>
    <w:rsid w:val="006C3BD6"/>
    <w:rsid w:val="006C5C1E"/>
    <w:rsid w:val="006D03A8"/>
    <w:rsid w:val="006D12C7"/>
    <w:rsid w:val="006D1D8A"/>
    <w:rsid w:val="006D368E"/>
    <w:rsid w:val="006D3D7F"/>
    <w:rsid w:val="006D59A7"/>
    <w:rsid w:val="006D6707"/>
    <w:rsid w:val="006D738C"/>
    <w:rsid w:val="006D7766"/>
    <w:rsid w:val="006E1470"/>
    <w:rsid w:val="006E166A"/>
    <w:rsid w:val="006E1C28"/>
    <w:rsid w:val="006E2FF8"/>
    <w:rsid w:val="006E3513"/>
    <w:rsid w:val="006E35C5"/>
    <w:rsid w:val="006E36AA"/>
    <w:rsid w:val="006E3A64"/>
    <w:rsid w:val="006E3D3B"/>
    <w:rsid w:val="006E41A0"/>
    <w:rsid w:val="006E46D2"/>
    <w:rsid w:val="006E6783"/>
    <w:rsid w:val="006F0A7D"/>
    <w:rsid w:val="006F2809"/>
    <w:rsid w:val="006F47A3"/>
    <w:rsid w:val="006F4F7E"/>
    <w:rsid w:val="006F51D3"/>
    <w:rsid w:val="006F61A2"/>
    <w:rsid w:val="006F6354"/>
    <w:rsid w:val="006F65EC"/>
    <w:rsid w:val="006F6F71"/>
    <w:rsid w:val="006F73D4"/>
    <w:rsid w:val="006F7A12"/>
    <w:rsid w:val="006F7A3C"/>
    <w:rsid w:val="007006C4"/>
    <w:rsid w:val="007014E8"/>
    <w:rsid w:val="00701538"/>
    <w:rsid w:val="0070185C"/>
    <w:rsid w:val="0070191A"/>
    <w:rsid w:val="00701AA9"/>
    <w:rsid w:val="00701F8C"/>
    <w:rsid w:val="0070287F"/>
    <w:rsid w:val="00705AB1"/>
    <w:rsid w:val="007068AF"/>
    <w:rsid w:val="0070709B"/>
    <w:rsid w:val="00710230"/>
    <w:rsid w:val="00710DF0"/>
    <w:rsid w:val="00712063"/>
    <w:rsid w:val="0071256E"/>
    <w:rsid w:val="00713110"/>
    <w:rsid w:val="007135D3"/>
    <w:rsid w:val="00714337"/>
    <w:rsid w:val="00714C7F"/>
    <w:rsid w:val="00716173"/>
    <w:rsid w:val="0071682C"/>
    <w:rsid w:val="007175E3"/>
    <w:rsid w:val="0072032C"/>
    <w:rsid w:val="00720347"/>
    <w:rsid w:val="007210BB"/>
    <w:rsid w:val="007214B4"/>
    <w:rsid w:val="00721D28"/>
    <w:rsid w:val="00721D9C"/>
    <w:rsid w:val="007222FC"/>
    <w:rsid w:val="00723276"/>
    <w:rsid w:val="00723488"/>
    <w:rsid w:val="007240C0"/>
    <w:rsid w:val="007242CF"/>
    <w:rsid w:val="00724D24"/>
    <w:rsid w:val="00725000"/>
    <w:rsid w:val="00725053"/>
    <w:rsid w:val="0072790D"/>
    <w:rsid w:val="00727FB2"/>
    <w:rsid w:val="00730268"/>
    <w:rsid w:val="00730FCE"/>
    <w:rsid w:val="00731186"/>
    <w:rsid w:val="007313E0"/>
    <w:rsid w:val="0073348E"/>
    <w:rsid w:val="007341E9"/>
    <w:rsid w:val="00734793"/>
    <w:rsid w:val="00735380"/>
    <w:rsid w:val="00736A8C"/>
    <w:rsid w:val="00737424"/>
    <w:rsid w:val="0073783A"/>
    <w:rsid w:val="00737CBC"/>
    <w:rsid w:val="00737F65"/>
    <w:rsid w:val="00740AA9"/>
    <w:rsid w:val="00740FBF"/>
    <w:rsid w:val="00741EE8"/>
    <w:rsid w:val="007420A0"/>
    <w:rsid w:val="0074305F"/>
    <w:rsid w:val="0074332A"/>
    <w:rsid w:val="00743384"/>
    <w:rsid w:val="007438ED"/>
    <w:rsid w:val="0074392C"/>
    <w:rsid w:val="00743EF5"/>
    <w:rsid w:val="00744423"/>
    <w:rsid w:val="007445AA"/>
    <w:rsid w:val="00744AA0"/>
    <w:rsid w:val="00745F01"/>
    <w:rsid w:val="00746CB2"/>
    <w:rsid w:val="00746D94"/>
    <w:rsid w:val="00747191"/>
    <w:rsid w:val="007474CA"/>
    <w:rsid w:val="00747A03"/>
    <w:rsid w:val="00751513"/>
    <w:rsid w:val="0075239C"/>
    <w:rsid w:val="00752F18"/>
    <w:rsid w:val="00753501"/>
    <w:rsid w:val="00753C9C"/>
    <w:rsid w:val="00753D02"/>
    <w:rsid w:val="00754146"/>
    <w:rsid w:val="00754C33"/>
    <w:rsid w:val="00754EF9"/>
    <w:rsid w:val="0075559C"/>
    <w:rsid w:val="0075620A"/>
    <w:rsid w:val="00756784"/>
    <w:rsid w:val="00756786"/>
    <w:rsid w:val="00757154"/>
    <w:rsid w:val="0075733A"/>
    <w:rsid w:val="00757AE5"/>
    <w:rsid w:val="007600FF"/>
    <w:rsid w:val="007604B2"/>
    <w:rsid w:val="0076133F"/>
    <w:rsid w:val="00761C65"/>
    <w:rsid w:val="007630AD"/>
    <w:rsid w:val="007631FB"/>
    <w:rsid w:val="00764809"/>
    <w:rsid w:val="007659B0"/>
    <w:rsid w:val="00765A75"/>
    <w:rsid w:val="00765F0C"/>
    <w:rsid w:val="007678EC"/>
    <w:rsid w:val="00767A25"/>
    <w:rsid w:val="00771308"/>
    <w:rsid w:val="00771547"/>
    <w:rsid w:val="0077305C"/>
    <w:rsid w:val="007749F8"/>
    <w:rsid w:val="0077516C"/>
    <w:rsid w:val="007752FB"/>
    <w:rsid w:val="0077538E"/>
    <w:rsid w:val="0077610C"/>
    <w:rsid w:val="007768D9"/>
    <w:rsid w:val="00777246"/>
    <w:rsid w:val="00777375"/>
    <w:rsid w:val="0077779C"/>
    <w:rsid w:val="0078015C"/>
    <w:rsid w:val="007810B2"/>
    <w:rsid w:val="0078136F"/>
    <w:rsid w:val="007819A5"/>
    <w:rsid w:val="00783428"/>
    <w:rsid w:val="00783F85"/>
    <w:rsid w:val="00784FA5"/>
    <w:rsid w:val="00785122"/>
    <w:rsid w:val="00785799"/>
    <w:rsid w:val="00786CD9"/>
    <w:rsid w:val="007875F3"/>
    <w:rsid w:val="00787A6B"/>
    <w:rsid w:val="00790836"/>
    <w:rsid w:val="00793BED"/>
    <w:rsid w:val="00793E5A"/>
    <w:rsid w:val="007945D6"/>
    <w:rsid w:val="007954FD"/>
    <w:rsid w:val="007960BA"/>
    <w:rsid w:val="00796500"/>
    <w:rsid w:val="0079721E"/>
    <w:rsid w:val="007976C4"/>
    <w:rsid w:val="007A0C92"/>
    <w:rsid w:val="007A12E5"/>
    <w:rsid w:val="007A1489"/>
    <w:rsid w:val="007A1AD4"/>
    <w:rsid w:val="007A1C22"/>
    <w:rsid w:val="007A3B04"/>
    <w:rsid w:val="007A4EDD"/>
    <w:rsid w:val="007A550A"/>
    <w:rsid w:val="007A5BF4"/>
    <w:rsid w:val="007A79AA"/>
    <w:rsid w:val="007A7E09"/>
    <w:rsid w:val="007A7FC2"/>
    <w:rsid w:val="007B36C8"/>
    <w:rsid w:val="007B5240"/>
    <w:rsid w:val="007B5663"/>
    <w:rsid w:val="007B58EA"/>
    <w:rsid w:val="007B69CB"/>
    <w:rsid w:val="007B714C"/>
    <w:rsid w:val="007C0F8C"/>
    <w:rsid w:val="007C175A"/>
    <w:rsid w:val="007C18E4"/>
    <w:rsid w:val="007C2E33"/>
    <w:rsid w:val="007C3182"/>
    <w:rsid w:val="007C3922"/>
    <w:rsid w:val="007C3C5F"/>
    <w:rsid w:val="007C41BA"/>
    <w:rsid w:val="007C4D45"/>
    <w:rsid w:val="007C4D46"/>
    <w:rsid w:val="007C4D85"/>
    <w:rsid w:val="007C564E"/>
    <w:rsid w:val="007C5B6B"/>
    <w:rsid w:val="007C5CF4"/>
    <w:rsid w:val="007C65E2"/>
    <w:rsid w:val="007C66EA"/>
    <w:rsid w:val="007C6810"/>
    <w:rsid w:val="007C7004"/>
    <w:rsid w:val="007C74AD"/>
    <w:rsid w:val="007C76A5"/>
    <w:rsid w:val="007C7749"/>
    <w:rsid w:val="007D06B8"/>
    <w:rsid w:val="007D1C11"/>
    <w:rsid w:val="007D22BF"/>
    <w:rsid w:val="007D542E"/>
    <w:rsid w:val="007D5EF8"/>
    <w:rsid w:val="007D7691"/>
    <w:rsid w:val="007E0180"/>
    <w:rsid w:val="007E06C2"/>
    <w:rsid w:val="007E0FC7"/>
    <w:rsid w:val="007E1010"/>
    <w:rsid w:val="007E1EDA"/>
    <w:rsid w:val="007E267A"/>
    <w:rsid w:val="007E2804"/>
    <w:rsid w:val="007E2BF4"/>
    <w:rsid w:val="007E3710"/>
    <w:rsid w:val="007E45EC"/>
    <w:rsid w:val="007E5661"/>
    <w:rsid w:val="007E5706"/>
    <w:rsid w:val="007E6671"/>
    <w:rsid w:val="007E72A6"/>
    <w:rsid w:val="007E7A5E"/>
    <w:rsid w:val="007F014D"/>
    <w:rsid w:val="007F0FE6"/>
    <w:rsid w:val="007F17E4"/>
    <w:rsid w:val="007F1CBB"/>
    <w:rsid w:val="007F2B51"/>
    <w:rsid w:val="007F2F32"/>
    <w:rsid w:val="007F3F19"/>
    <w:rsid w:val="007F401D"/>
    <w:rsid w:val="007F431D"/>
    <w:rsid w:val="007F473D"/>
    <w:rsid w:val="007F5169"/>
    <w:rsid w:val="007F55EF"/>
    <w:rsid w:val="007F58D1"/>
    <w:rsid w:val="007F608E"/>
    <w:rsid w:val="007F6219"/>
    <w:rsid w:val="007F7D1D"/>
    <w:rsid w:val="008031FA"/>
    <w:rsid w:val="008035FE"/>
    <w:rsid w:val="00803899"/>
    <w:rsid w:val="00803DB2"/>
    <w:rsid w:val="008042D7"/>
    <w:rsid w:val="00805D0F"/>
    <w:rsid w:val="00805D45"/>
    <w:rsid w:val="00806D8C"/>
    <w:rsid w:val="008071A1"/>
    <w:rsid w:val="00810488"/>
    <w:rsid w:val="0081154D"/>
    <w:rsid w:val="00811658"/>
    <w:rsid w:val="0081221E"/>
    <w:rsid w:val="008122AA"/>
    <w:rsid w:val="008128AB"/>
    <w:rsid w:val="00812B5E"/>
    <w:rsid w:val="008134F8"/>
    <w:rsid w:val="008135A2"/>
    <w:rsid w:val="0081543D"/>
    <w:rsid w:val="00815595"/>
    <w:rsid w:val="00816C1F"/>
    <w:rsid w:val="00816F13"/>
    <w:rsid w:val="008178E1"/>
    <w:rsid w:val="00820C8B"/>
    <w:rsid w:val="00821014"/>
    <w:rsid w:val="008213E5"/>
    <w:rsid w:val="00821D9C"/>
    <w:rsid w:val="00822FA6"/>
    <w:rsid w:val="00824B80"/>
    <w:rsid w:val="0082511E"/>
    <w:rsid w:val="0082580A"/>
    <w:rsid w:val="0082689C"/>
    <w:rsid w:val="00827269"/>
    <w:rsid w:val="00827341"/>
    <w:rsid w:val="00827C7F"/>
    <w:rsid w:val="00827CBA"/>
    <w:rsid w:val="00827CBE"/>
    <w:rsid w:val="008314F0"/>
    <w:rsid w:val="00831EC0"/>
    <w:rsid w:val="00832EC5"/>
    <w:rsid w:val="008332EE"/>
    <w:rsid w:val="00833422"/>
    <w:rsid w:val="00833615"/>
    <w:rsid w:val="00833EF5"/>
    <w:rsid w:val="00835074"/>
    <w:rsid w:val="00835A9E"/>
    <w:rsid w:val="00836369"/>
    <w:rsid w:val="008369AD"/>
    <w:rsid w:val="0083754B"/>
    <w:rsid w:val="008401E4"/>
    <w:rsid w:val="008411AD"/>
    <w:rsid w:val="00841E17"/>
    <w:rsid w:val="00841E58"/>
    <w:rsid w:val="00842315"/>
    <w:rsid w:val="00842903"/>
    <w:rsid w:val="00842C8A"/>
    <w:rsid w:val="008432DD"/>
    <w:rsid w:val="008436EC"/>
    <w:rsid w:val="00843F13"/>
    <w:rsid w:val="00844109"/>
    <w:rsid w:val="008455DD"/>
    <w:rsid w:val="00845B62"/>
    <w:rsid w:val="00847181"/>
    <w:rsid w:val="00847DC5"/>
    <w:rsid w:val="008513B5"/>
    <w:rsid w:val="008513CA"/>
    <w:rsid w:val="0085197D"/>
    <w:rsid w:val="008527B5"/>
    <w:rsid w:val="0085293E"/>
    <w:rsid w:val="00853362"/>
    <w:rsid w:val="00853C97"/>
    <w:rsid w:val="00853EFE"/>
    <w:rsid w:val="0085417D"/>
    <w:rsid w:val="00860F38"/>
    <w:rsid w:val="00861733"/>
    <w:rsid w:val="00861EF1"/>
    <w:rsid w:val="008638AC"/>
    <w:rsid w:val="00863B46"/>
    <w:rsid w:val="00863EE4"/>
    <w:rsid w:val="00865520"/>
    <w:rsid w:val="008710D5"/>
    <w:rsid w:val="00871EB1"/>
    <w:rsid w:val="00871F80"/>
    <w:rsid w:val="0087242D"/>
    <w:rsid w:val="008724AD"/>
    <w:rsid w:val="008730A5"/>
    <w:rsid w:val="00873565"/>
    <w:rsid w:val="00873F1A"/>
    <w:rsid w:val="0087424A"/>
    <w:rsid w:val="00876886"/>
    <w:rsid w:val="0087796F"/>
    <w:rsid w:val="00877B81"/>
    <w:rsid w:val="0088077C"/>
    <w:rsid w:val="00881A15"/>
    <w:rsid w:val="008826F2"/>
    <w:rsid w:val="008832B6"/>
    <w:rsid w:val="0088365B"/>
    <w:rsid w:val="00883800"/>
    <w:rsid w:val="00883A7C"/>
    <w:rsid w:val="00884F4D"/>
    <w:rsid w:val="008854F2"/>
    <w:rsid w:val="008856CF"/>
    <w:rsid w:val="0088763F"/>
    <w:rsid w:val="00887990"/>
    <w:rsid w:val="008900A2"/>
    <w:rsid w:val="008901F4"/>
    <w:rsid w:val="0089153E"/>
    <w:rsid w:val="00891630"/>
    <w:rsid w:val="008916C4"/>
    <w:rsid w:val="00892B00"/>
    <w:rsid w:val="00892B4C"/>
    <w:rsid w:val="00893A80"/>
    <w:rsid w:val="00893CAB"/>
    <w:rsid w:val="0089588F"/>
    <w:rsid w:val="0089662E"/>
    <w:rsid w:val="00896A24"/>
    <w:rsid w:val="0089715C"/>
    <w:rsid w:val="00897562"/>
    <w:rsid w:val="0089793C"/>
    <w:rsid w:val="00897F8D"/>
    <w:rsid w:val="00897FDB"/>
    <w:rsid w:val="008A0110"/>
    <w:rsid w:val="008A0A0C"/>
    <w:rsid w:val="008A1452"/>
    <w:rsid w:val="008A1BE2"/>
    <w:rsid w:val="008A2256"/>
    <w:rsid w:val="008A2CAE"/>
    <w:rsid w:val="008A2D71"/>
    <w:rsid w:val="008A2FC9"/>
    <w:rsid w:val="008A367B"/>
    <w:rsid w:val="008A3E44"/>
    <w:rsid w:val="008A411A"/>
    <w:rsid w:val="008A446A"/>
    <w:rsid w:val="008A4969"/>
    <w:rsid w:val="008A54E8"/>
    <w:rsid w:val="008A5BE8"/>
    <w:rsid w:val="008B1129"/>
    <w:rsid w:val="008B1B5A"/>
    <w:rsid w:val="008B1FCD"/>
    <w:rsid w:val="008B2716"/>
    <w:rsid w:val="008B3C87"/>
    <w:rsid w:val="008B5941"/>
    <w:rsid w:val="008B5A35"/>
    <w:rsid w:val="008B5B80"/>
    <w:rsid w:val="008B5EE1"/>
    <w:rsid w:val="008B6546"/>
    <w:rsid w:val="008B67B5"/>
    <w:rsid w:val="008B6DB1"/>
    <w:rsid w:val="008C064C"/>
    <w:rsid w:val="008C0814"/>
    <w:rsid w:val="008C16C0"/>
    <w:rsid w:val="008C4044"/>
    <w:rsid w:val="008C4A14"/>
    <w:rsid w:val="008C50DD"/>
    <w:rsid w:val="008C5F0D"/>
    <w:rsid w:val="008C5F88"/>
    <w:rsid w:val="008C68C9"/>
    <w:rsid w:val="008C7EB5"/>
    <w:rsid w:val="008D1743"/>
    <w:rsid w:val="008D2037"/>
    <w:rsid w:val="008D228A"/>
    <w:rsid w:val="008D2A86"/>
    <w:rsid w:val="008D58A7"/>
    <w:rsid w:val="008D727E"/>
    <w:rsid w:val="008E090D"/>
    <w:rsid w:val="008E22BA"/>
    <w:rsid w:val="008E263F"/>
    <w:rsid w:val="008E3E55"/>
    <w:rsid w:val="008E4E48"/>
    <w:rsid w:val="008E565E"/>
    <w:rsid w:val="008E67D2"/>
    <w:rsid w:val="008E7E36"/>
    <w:rsid w:val="008F0366"/>
    <w:rsid w:val="008F122C"/>
    <w:rsid w:val="008F1A82"/>
    <w:rsid w:val="008F2B2C"/>
    <w:rsid w:val="008F449F"/>
    <w:rsid w:val="008F4583"/>
    <w:rsid w:val="008F502A"/>
    <w:rsid w:val="008F516E"/>
    <w:rsid w:val="008F5B49"/>
    <w:rsid w:val="008F6709"/>
    <w:rsid w:val="008F6876"/>
    <w:rsid w:val="008F6EF4"/>
    <w:rsid w:val="008F7332"/>
    <w:rsid w:val="00900F0C"/>
    <w:rsid w:val="00901C36"/>
    <w:rsid w:val="0090213F"/>
    <w:rsid w:val="00902321"/>
    <w:rsid w:val="009028C1"/>
    <w:rsid w:val="00902BB9"/>
    <w:rsid w:val="00902CFE"/>
    <w:rsid w:val="009034B8"/>
    <w:rsid w:val="009037F6"/>
    <w:rsid w:val="00903CFF"/>
    <w:rsid w:val="009048D4"/>
    <w:rsid w:val="0090637C"/>
    <w:rsid w:val="009073A0"/>
    <w:rsid w:val="00907D51"/>
    <w:rsid w:val="009106DE"/>
    <w:rsid w:val="009109AA"/>
    <w:rsid w:val="00911960"/>
    <w:rsid w:val="00912840"/>
    <w:rsid w:val="00912E83"/>
    <w:rsid w:val="00913010"/>
    <w:rsid w:val="00913D43"/>
    <w:rsid w:val="00913FFE"/>
    <w:rsid w:val="00914C93"/>
    <w:rsid w:val="00914D2E"/>
    <w:rsid w:val="00915F6B"/>
    <w:rsid w:val="00916168"/>
    <w:rsid w:val="00920134"/>
    <w:rsid w:val="00920D34"/>
    <w:rsid w:val="00920FD3"/>
    <w:rsid w:val="0092229E"/>
    <w:rsid w:val="009226E3"/>
    <w:rsid w:val="009242E2"/>
    <w:rsid w:val="009243E5"/>
    <w:rsid w:val="00924542"/>
    <w:rsid w:val="00924860"/>
    <w:rsid w:val="00925C30"/>
    <w:rsid w:val="00925C32"/>
    <w:rsid w:val="00925CCB"/>
    <w:rsid w:val="00926087"/>
    <w:rsid w:val="00926C63"/>
    <w:rsid w:val="00927E2F"/>
    <w:rsid w:val="00930352"/>
    <w:rsid w:val="00930828"/>
    <w:rsid w:val="00930BE5"/>
    <w:rsid w:val="00932520"/>
    <w:rsid w:val="0093291B"/>
    <w:rsid w:val="00932B4A"/>
    <w:rsid w:val="009334EA"/>
    <w:rsid w:val="00934365"/>
    <w:rsid w:val="0093438C"/>
    <w:rsid w:val="0093533C"/>
    <w:rsid w:val="00935EEA"/>
    <w:rsid w:val="009363B3"/>
    <w:rsid w:val="0093680A"/>
    <w:rsid w:val="00936B8B"/>
    <w:rsid w:val="00937549"/>
    <w:rsid w:val="00937B0D"/>
    <w:rsid w:val="00937FA1"/>
    <w:rsid w:val="00940044"/>
    <w:rsid w:val="00940B24"/>
    <w:rsid w:val="009425BE"/>
    <w:rsid w:val="00944C01"/>
    <w:rsid w:val="0094686C"/>
    <w:rsid w:val="009468C2"/>
    <w:rsid w:val="00946F7A"/>
    <w:rsid w:val="009473A4"/>
    <w:rsid w:val="00947905"/>
    <w:rsid w:val="00950619"/>
    <w:rsid w:val="00951180"/>
    <w:rsid w:val="0095148F"/>
    <w:rsid w:val="0095179F"/>
    <w:rsid w:val="00951FD6"/>
    <w:rsid w:val="00953880"/>
    <w:rsid w:val="00953C85"/>
    <w:rsid w:val="00954A02"/>
    <w:rsid w:val="00954DDC"/>
    <w:rsid w:val="00954F73"/>
    <w:rsid w:val="009558D2"/>
    <w:rsid w:val="00956B3F"/>
    <w:rsid w:val="00956DD4"/>
    <w:rsid w:val="0095746A"/>
    <w:rsid w:val="009608DB"/>
    <w:rsid w:val="009615F6"/>
    <w:rsid w:val="009617B6"/>
    <w:rsid w:val="0096262B"/>
    <w:rsid w:val="00962713"/>
    <w:rsid w:val="00962751"/>
    <w:rsid w:val="00962DA8"/>
    <w:rsid w:val="00962F24"/>
    <w:rsid w:val="00964129"/>
    <w:rsid w:val="00964452"/>
    <w:rsid w:val="00964CBD"/>
    <w:rsid w:val="0096501F"/>
    <w:rsid w:val="0096507D"/>
    <w:rsid w:val="00966860"/>
    <w:rsid w:val="00966C5E"/>
    <w:rsid w:val="009679EE"/>
    <w:rsid w:val="00970043"/>
    <w:rsid w:val="00972219"/>
    <w:rsid w:val="009740BA"/>
    <w:rsid w:val="009749C6"/>
    <w:rsid w:val="0097519C"/>
    <w:rsid w:val="0097538D"/>
    <w:rsid w:val="00976CC0"/>
    <w:rsid w:val="00976E06"/>
    <w:rsid w:val="00980829"/>
    <w:rsid w:val="00981542"/>
    <w:rsid w:val="009816B5"/>
    <w:rsid w:val="0098274A"/>
    <w:rsid w:val="00982B3F"/>
    <w:rsid w:val="0098331B"/>
    <w:rsid w:val="00983C29"/>
    <w:rsid w:val="009844FE"/>
    <w:rsid w:val="009846BF"/>
    <w:rsid w:val="00984B73"/>
    <w:rsid w:val="00984F62"/>
    <w:rsid w:val="0098535F"/>
    <w:rsid w:val="00985CFB"/>
    <w:rsid w:val="00985EE3"/>
    <w:rsid w:val="009874A8"/>
    <w:rsid w:val="009909B2"/>
    <w:rsid w:val="00992458"/>
    <w:rsid w:val="00992F1B"/>
    <w:rsid w:val="00993CE8"/>
    <w:rsid w:val="00994B68"/>
    <w:rsid w:val="00994F88"/>
    <w:rsid w:val="00995BA1"/>
    <w:rsid w:val="0099607B"/>
    <w:rsid w:val="00997FAB"/>
    <w:rsid w:val="009A062B"/>
    <w:rsid w:val="009A18BB"/>
    <w:rsid w:val="009A1B1B"/>
    <w:rsid w:val="009A2930"/>
    <w:rsid w:val="009A32C3"/>
    <w:rsid w:val="009A3C51"/>
    <w:rsid w:val="009A41AB"/>
    <w:rsid w:val="009A438A"/>
    <w:rsid w:val="009A4405"/>
    <w:rsid w:val="009A46AB"/>
    <w:rsid w:val="009A650A"/>
    <w:rsid w:val="009A6568"/>
    <w:rsid w:val="009A6666"/>
    <w:rsid w:val="009A6838"/>
    <w:rsid w:val="009A6A9C"/>
    <w:rsid w:val="009A6B80"/>
    <w:rsid w:val="009B0628"/>
    <w:rsid w:val="009B1608"/>
    <w:rsid w:val="009B17AE"/>
    <w:rsid w:val="009B1F6C"/>
    <w:rsid w:val="009B22A0"/>
    <w:rsid w:val="009B2307"/>
    <w:rsid w:val="009B2DB3"/>
    <w:rsid w:val="009B2E1B"/>
    <w:rsid w:val="009B4299"/>
    <w:rsid w:val="009B4ACD"/>
    <w:rsid w:val="009B5B19"/>
    <w:rsid w:val="009B68BD"/>
    <w:rsid w:val="009B6E9B"/>
    <w:rsid w:val="009C27D1"/>
    <w:rsid w:val="009C4237"/>
    <w:rsid w:val="009C461F"/>
    <w:rsid w:val="009C4AA8"/>
    <w:rsid w:val="009C548A"/>
    <w:rsid w:val="009C6A15"/>
    <w:rsid w:val="009C7018"/>
    <w:rsid w:val="009C76BC"/>
    <w:rsid w:val="009C792A"/>
    <w:rsid w:val="009D07FE"/>
    <w:rsid w:val="009D0E4D"/>
    <w:rsid w:val="009D0F28"/>
    <w:rsid w:val="009D14BB"/>
    <w:rsid w:val="009D19B2"/>
    <w:rsid w:val="009D1E73"/>
    <w:rsid w:val="009D2A0F"/>
    <w:rsid w:val="009D2A22"/>
    <w:rsid w:val="009D2EC3"/>
    <w:rsid w:val="009D399D"/>
    <w:rsid w:val="009D497F"/>
    <w:rsid w:val="009D4C45"/>
    <w:rsid w:val="009D58F1"/>
    <w:rsid w:val="009D61D0"/>
    <w:rsid w:val="009D6280"/>
    <w:rsid w:val="009D7727"/>
    <w:rsid w:val="009D77B0"/>
    <w:rsid w:val="009D79DF"/>
    <w:rsid w:val="009E02DA"/>
    <w:rsid w:val="009E171F"/>
    <w:rsid w:val="009E1788"/>
    <w:rsid w:val="009E1E00"/>
    <w:rsid w:val="009E1F7B"/>
    <w:rsid w:val="009E2B82"/>
    <w:rsid w:val="009E3698"/>
    <w:rsid w:val="009E41BC"/>
    <w:rsid w:val="009E4A88"/>
    <w:rsid w:val="009E564D"/>
    <w:rsid w:val="009E6A1E"/>
    <w:rsid w:val="009E7027"/>
    <w:rsid w:val="009E718A"/>
    <w:rsid w:val="009E7B89"/>
    <w:rsid w:val="009F054B"/>
    <w:rsid w:val="009F0D5D"/>
    <w:rsid w:val="009F2FB3"/>
    <w:rsid w:val="009F3978"/>
    <w:rsid w:val="009F4C37"/>
    <w:rsid w:val="009F5398"/>
    <w:rsid w:val="009F540E"/>
    <w:rsid w:val="009F57F1"/>
    <w:rsid w:val="009F5FEE"/>
    <w:rsid w:val="00A0002B"/>
    <w:rsid w:val="00A0057A"/>
    <w:rsid w:val="00A00663"/>
    <w:rsid w:val="00A008DE"/>
    <w:rsid w:val="00A02315"/>
    <w:rsid w:val="00A04716"/>
    <w:rsid w:val="00A053E0"/>
    <w:rsid w:val="00A0661F"/>
    <w:rsid w:val="00A0722C"/>
    <w:rsid w:val="00A07CA2"/>
    <w:rsid w:val="00A07D35"/>
    <w:rsid w:val="00A106E2"/>
    <w:rsid w:val="00A1086F"/>
    <w:rsid w:val="00A10A57"/>
    <w:rsid w:val="00A10B27"/>
    <w:rsid w:val="00A119C9"/>
    <w:rsid w:val="00A11BA8"/>
    <w:rsid w:val="00A11DE2"/>
    <w:rsid w:val="00A128C3"/>
    <w:rsid w:val="00A129C4"/>
    <w:rsid w:val="00A13245"/>
    <w:rsid w:val="00A14565"/>
    <w:rsid w:val="00A14ECB"/>
    <w:rsid w:val="00A162BB"/>
    <w:rsid w:val="00A16D77"/>
    <w:rsid w:val="00A16FDA"/>
    <w:rsid w:val="00A2012E"/>
    <w:rsid w:val="00A20DFF"/>
    <w:rsid w:val="00A22C7E"/>
    <w:rsid w:val="00A2309D"/>
    <w:rsid w:val="00A2414D"/>
    <w:rsid w:val="00A24E66"/>
    <w:rsid w:val="00A25C1F"/>
    <w:rsid w:val="00A26524"/>
    <w:rsid w:val="00A26F65"/>
    <w:rsid w:val="00A26FE5"/>
    <w:rsid w:val="00A276FC"/>
    <w:rsid w:val="00A27719"/>
    <w:rsid w:val="00A30291"/>
    <w:rsid w:val="00A30703"/>
    <w:rsid w:val="00A3078C"/>
    <w:rsid w:val="00A30C20"/>
    <w:rsid w:val="00A33091"/>
    <w:rsid w:val="00A331F0"/>
    <w:rsid w:val="00A33435"/>
    <w:rsid w:val="00A335EC"/>
    <w:rsid w:val="00A337E7"/>
    <w:rsid w:val="00A34258"/>
    <w:rsid w:val="00A345C5"/>
    <w:rsid w:val="00A353F7"/>
    <w:rsid w:val="00A35747"/>
    <w:rsid w:val="00A359EA"/>
    <w:rsid w:val="00A35DFC"/>
    <w:rsid w:val="00A36125"/>
    <w:rsid w:val="00A3633D"/>
    <w:rsid w:val="00A36688"/>
    <w:rsid w:val="00A37F1E"/>
    <w:rsid w:val="00A43CCC"/>
    <w:rsid w:val="00A451E4"/>
    <w:rsid w:val="00A45383"/>
    <w:rsid w:val="00A45A17"/>
    <w:rsid w:val="00A466B8"/>
    <w:rsid w:val="00A5130A"/>
    <w:rsid w:val="00A53ECF"/>
    <w:rsid w:val="00A54389"/>
    <w:rsid w:val="00A54CCD"/>
    <w:rsid w:val="00A5531D"/>
    <w:rsid w:val="00A55A22"/>
    <w:rsid w:val="00A55BE0"/>
    <w:rsid w:val="00A55C36"/>
    <w:rsid w:val="00A55ED0"/>
    <w:rsid w:val="00A55FC6"/>
    <w:rsid w:val="00A5790F"/>
    <w:rsid w:val="00A57AF5"/>
    <w:rsid w:val="00A57B04"/>
    <w:rsid w:val="00A57B96"/>
    <w:rsid w:val="00A6173F"/>
    <w:rsid w:val="00A618EA"/>
    <w:rsid w:val="00A644D2"/>
    <w:rsid w:val="00A652F1"/>
    <w:rsid w:val="00A65A61"/>
    <w:rsid w:val="00A6701F"/>
    <w:rsid w:val="00A67D8F"/>
    <w:rsid w:val="00A7029D"/>
    <w:rsid w:val="00A70936"/>
    <w:rsid w:val="00A710C1"/>
    <w:rsid w:val="00A7114C"/>
    <w:rsid w:val="00A71EBA"/>
    <w:rsid w:val="00A73C97"/>
    <w:rsid w:val="00A73F60"/>
    <w:rsid w:val="00A74258"/>
    <w:rsid w:val="00A7489C"/>
    <w:rsid w:val="00A75C83"/>
    <w:rsid w:val="00A77D16"/>
    <w:rsid w:val="00A81750"/>
    <w:rsid w:val="00A81CBA"/>
    <w:rsid w:val="00A825D0"/>
    <w:rsid w:val="00A82DB0"/>
    <w:rsid w:val="00A8343B"/>
    <w:rsid w:val="00A83A79"/>
    <w:rsid w:val="00A85C5F"/>
    <w:rsid w:val="00A87CD3"/>
    <w:rsid w:val="00A90D10"/>
    <w:rsid w:val="00A9400C"/>
    <w:rsid w:val="00A9420F"/>
    <w:rsid w:val="00A957DE"/>
    <w:rsid w:val="00AA0181"/>
    <w:rsid w:val="00AA0B22"/>
    <w:rsid w:val="00AA1666"/>
    <w:rsid w:val="00AA2211"/>
    <w:rsid w:val="00AA41FE"/>
    <w:rsid w:val="00AA4504"/>
    <w:rsid w:val="00AA5C38"/>
    <w:rsid w:val="00AA75FC"/>
    <w:rsid w:val="00AA7B78"/>
    <w:rsid w:val="00AA7DC1"/>
    <w:rsid w:val="00AB18CE"/>
    <w:rsid w:val="00AB1C8B"/>
    <w:rsid w:val="00AB1F11"/>
    <w:rsid w:val="00AB2649"/>
    <w:rsid w:val="00AB2B8C"/>
    <w:rsid w:val="00AB2FA1"/>
    <w:rsid w:val="00AB3873"/>
    <w:rsid w:val="00AB38E1"/>
    <w:rsid w:val="00AB391E"/>
    <w:rsid w:val="00AB4A4B"/>
    <w:rsid w:val="00AB4B45"/>
    <w:rsid w:val="00AB4E5B"/>
    <w:rsid w:val="00AB6E1B"/>
    <w:rsid w:val="00AC093D"/>
    <w:rsid w:val="00AC0F52"/>
    <w:rsid w:val="00AC2569"/>
    <w:rsid w:val="00AC3AD7"/>
    <w:rsid w:val="00AC6D30"/>
    <w:rsid w:val="00AC7038"/>
    <w:rsid w:val="00AC7636"/>
    <w:rsid w:val="00AC7838"/>
    <w:rsid w:val="00AD16AF"/>
    <w:rsid w:val="00AD1DBE"/>
    <w:rsid w:val="00AD404E"/>
    <w:rsid w:val="00AD44F1"/>
    <w:rsid w:val="00AD585B"/>
    <w:rsid w:val="00AD7E2E"/>
    <w:rsid w:val="00AE0844"/>
    <w:rsid w:val="00AE0BEF"/>
    <w:rsid w:val="00AE2C7A"/>
    <w:rsid w:val="00AE2E23"/>
    <w:rsid w:val="00AE3061"/>
    <w:rsid w:val="00AE378C"/>
    <w:rsid w:val="00AE3FAC"/>
    <w:rsid w:val="00AE4812"/>
    <w:rsid w:val="00AE5BD4"/>
    <w:rsid w:val="00AE6EDC"/>
    <w:rsid w:val="00AE7968"/>
    <w:rsid w:val="00AE7D0E"/>
    <w:rsid w:val="00AF0D79"/>
    <w:rsid w:val="00AF1394"/>
    <w:rsid w:val="00AF29DB"/>
    <w:rsid w:val="00AF2C59"/>
    <w:rsid w:val="00AF3A3B"/>
    <w:rsid w:val="00AF3DD3"/>
    <w:rsid w:val="00AF3E63"/>
    <w:rsid w:val="00AF431F"/>
    <w:rsid w:val="00AF59EF"/>
    <w:rsid w:val="00AF5A0C"/>
    <w:rsid w:val="00AF5D35"/>
    <w:rsid w:val="00AF63B8"/>
    <w:rsid w:val="00AF65D3"/>
    <w:rsid w:val="00AF65E9"/>
    <w:rsid w:val="00AF7A1D"/>
    <w:rsid w:val="00AF7E61"/>
    <w:rsid w:val="00B00245"/>
    <w:rsid w:val="00B00590"/>
    <w:rsid w:val="00B00A23"/>
    <w:rsid w:val="00B00B89"/>
    <w:rsid w:val="00B00E3B"/>
    <w:rsid w:val="00B012F4"/>
    <w:rsid w:val="00B037C8"/>
    <w:rsid w:val="00B04126"/>
    <w:rsid w:val="00B045D9"/>
    <w:rsid w:val="00B04DF6"/>
    <w:rsid w:val="00B05646"/>
    <w:rsid w:val="00B060F0"/>
    <w:rsid w:val="00B06EB1"/>
    <w:rsid w:val="00B07DAF"/>
    <w:rsid w:val="00B100C3"/>
    <w:rsid w:val="00B10648"/>
    <w:rsid w:val="00B11C1C"/>
    <w:rsid w:val="00B11FFD"/>
    <w:rsid w:val="00B13799"/>
    <w:rsid w:val="00B15488"/>
    <w:rsid w:val="00B1588A"/>
    <w:rsid w:val="00B15911"/>
    <w:rsid w:val="00B15D59"/>
    <w:rsid w:val="00B164A2"/>
    <w:rsid w:val="00B16906"/>
    <w:rsid w:val="00B169F2"/>
    <w:rsid w:val="00B20422"/>
    <w:rsid w:val="00B21DE4"/>
    <w:rsid w:val="00B2210B"/>
    <w:rsid w:val="00B222DC"/>
    <w:rsid w:val="00B232B1"/>
    <w:rsid w:val="00B242D6"/>
    <w:rsid w:val="00B2438F"/>
    <w:rsid w:val="00B25780"/>
    <w:rsid w:val="00B262EF"/>
    <w:rsid w:val="00B26594"/>
    <w:rsid w:val="00B2683A"/>
    <w:rsid w:val="00B2769D"/>
    <w:rsid w:val="00B30925"/>
    <w:rsid w:val="00B312DF"/>
    <w:rsid w:val="00B32AEB"/>
    <w:rsid w:val="00B330F7"/>
    <w:rsid w:val="00B34AB1"/>
    <w:rsid w:val="00B355AB"/>
    <w:rsid w:val="00B36912"/>
    <w:rsid w:val="00B36A2B"/>
    <w:rsid w:val="00B373D3"/>
    <w:rsid w:val="00B37616"/>
    <w:rsid w:val="00B37E6B"/>
    <w:rsid w:val="00B40092"/>
    <w:rsid w:val="00B411B8"/>
    <w:rsid w:val="00B425C6"/>
    <w:rsid w:val="00B431D1"/>
    <w:rsid w:val="00B43731"/>
    <w:rsid w:val="00B43CB2"/>
    <w:rsid w:val="00B44594"/>
    <w:rsid w:val="00B45407"/>
    <w:rsid w:val="00B45A53"/>
    <w:rsid w:val="00B47BF3"/>
    <w:rsid w:val="00B50929"/>
    <w:rsid w:val="00B51AE7"/>
    <w:rsid w:val="00B5231C"/>
    <w:rsid w:val="00B523C4"/>
    <w:rsid w:val="00B536C3"/>
    <w:rsid w:val="00B53D1F"/>
    <w:rsid w:val="00B547CC"/>
    <w:rsid w:val="00B54C76"/>
    <w:rsid w:val="00B5558F"/>
    <w:rsid w:val="00B56B0A"/>
    <w:rsid w:val="00B57390"/>
    <w:rsid w:val="00B577B3"/>
    <w:rsid w:val="00B604FE"/>
    <w:rsid w:val="00B60A2F"/>
    <w:rsid w:val="00B61164"/>
    <w:rsid w:val="00B62EFA"/>
    <w:rsid w:val="00B64566"/>
    <w:rsid w:val="00B64614"/>
    <w:rsid w:val="00B64F94"/>
    <w:rsid w:val="00B650E8"/>
    <w:rsid w:val="00B673D5"/>
    <w:rsid w:val="00B7001E"/>
    <w:rsid w:val="00B70577"/>
    <w:rsid w:val="00B714DE"/>
    <w:rsid w:val="00B71955"/>
    <w:rsid w:val="00B71A9E"/>
    <w:rsid w:val="00B721D1"/>
    <w:rsid w:val="00B7574E"/>
    <w:rsid w:val="00B761A0"/>
    <w:rsid w:val="00B769D4"/>
    <w:rsid w:val="00B77488"/>
    <w:rsid w:val="00B80468"/>
    <w:rsid w:val="00B80788"/>
    <w:rsid w:val="00B82025"/>
    <w:rsid w:val="00B838D3"/>
    <w:rsid w:val="00B84885"/>
    <w:rsid w:val="00B853B7"/>
    <w:rsid w:val="00B855FD"/>
    <w:rsid w:val="00B86276"/>
    <w:rsid w:val="00B865CE"/>
    <w:rsid w:val="00B87DEB"/>
    <w:rsid w:val="00B90A80"/>
    <w:rsid w:val="00B91CBB"/>
    <w:rsid w:val="00B91DD4"/>
    <w:rsid w:val="00B92236"/>
    <w:rsid w:val="00B9277A"/>
    <w:rsid w:val="00B92D79"/>
    <w:rsid w:val="00B93965"/>
    <w:rsid w:val="00B9438E"/>
    <w:rsid w:val="00B9610C"/>
    <w:rsid w:val="00B96ACD"/>
    <w:rsid w:val="00B96AD8"/>
    <w:rsid w:val="00B96E5B"/>
    <w:rsid w:val="00B97993"/>
    <w:rsid w:val="00BA04E5"/>
    <w:rsid w:val="00BA0F2D"/>
    <w:rsid w:val="00BA0F6A"/>
    <w:rsid w:val="00BA1960"/>
    <w:rsid w:val="00BA1C2A"/>
    <w:rsid w:val="00BA2A66"/>
    <w:rsid w:val="00BA2C4C"/>
    <w:rsid w:val="00BA2D0C"/>
    <w:rsid w:val="00BA33CB"/>
    <w:rsid w:val="00BA37EB"/>
    <w:rsid w:val="00BA4465"/>
    <w:rsid w:val="00BA520A"/>
    <w:rsid w:val="00BA5A4F"/>
    <w:rsid w:val="00BA6391"/>
    <w:rsid w:val="00BA7B9F"/>
    <w:rsid w:val="00BA7E4C"/>
    <w:rsid w:val="00BB0454"/>
    <w:rsid w:val="00BB0581"/>
    <w:rsid w:val="00BB0A85"/>
    <w:rsid w:val="00BB0AB1"/>
    <w:rsid w:val="00BB1052"/>
    <w:rsid w:val="00BB11AA"/>
    <w:rsid w:val="00BB1967"/>
    <w:rsid w:val="00BB2541"/>
    <w:rsid w:val="00BB2F52"/>
    <w:rsid w:val="00BB3CDA"/>
    <w:rsid w:val="00BB3D34"/>
    <w:rsid w:val="00BB3DCE"/>
    <w:rsid w:val="00BB6316"/>
    <w:rsid w:val="00BB7773"/>
    <w:rsid w:val="00BC0329"/>
    <w:rsid w:val="00BC0536"/>
    <w:rsid w:val="00BC0DB6"/>
    <w:rsid w:val="00BC1E37"/>
    <w:rsid w:val="00BC212F"/>
    <w:rsid w:val="00BC2451"/>
    <w:rsid w:val="00BC338C"/>
    <w:rsid w:val="00BC378D"/>
    <w:rsid w:val="00BC4CCF"/>
    <w:rsid w:val="00BC53FA"/>
    <w:rsid w:val="00BC5E4B"/>
    <w:rsid w:val="00BC6080"/>
    <w:rsid w:val="00BC6122"/>
    <w:rsid w:val="00BC6B43"/>
    <w:rsid w:val="00BC742A"/>
    <w:rsid w:val="00BC7535"/>
    <w:rsid w:val="00BD208E"/>
    <w:rsid w:val="00BD23F9"/>
    <w:rsid w:val="00BD2539"/>
    <w:rsid w:val="00BD3249"/>
    <w:rsid w:val="00BD34A4"/>
    <w:rsid w:val="00BD36CE"/>
    <w:rsid w:val="00BD3950"/>
    <w:rsid w:val="00BD3DFD"/>
    <w:rsid w:val="00BD47C0"/>
    <w:rsid w:val="00BD4A92"/>
    <w:rsid w:val="00BD68BB"/>
    <w:rsid w:val="00BE0392"/>
    <w:rsid w:val="00BE0B78"/>
    <w:rsid w:val="00BE0BA0"/>
    <w:rsid w:val="00BE0EE6"/>
    <w:rsid w:val="00BE1441"/>
    <w:rsid w:val="00BE15B4"/>
    <w:rsid w:val="00BE21C1"/>
    <w:rsid w:val="00BE2C89"/>
    <w:rsid w:val="00BE4549"/>
    <w:rsid w:val="00BE538A"/>
    <w:rsid w:val="00BE6726"/>
    <w:rsid w:val="00BE7492"/>
    <w:rsid w:val="00BE7B00"/>
    <w:rsid w:val="00BF2258"/>
    <w:rsid w:val="00BF237B"/>
    <w:rsid w:val="00BF28D2"/>
    <w:rsid w:val="00BF38FC"/>
    <w:rsid w:val="00BF4896"/>
    <w:rsid w:val="00BF6034"/>
    <w:rsid w:val="00BF6DA7"/>
    <w:rsid w:val="00BF7CD7"/>
    <w:rsid w:val="00BF7D74"/>
    <w:rsid w:val="00C00282"/>
    <w:rsid w:val="00C00867"/>
    <w:rsid w:val="00C00950"/>
    <w:rsid w:val="00C0128A"/>
    <w:rsid w:val="00C02DD7"/>
    <w:rsid w:val="00C03ECC"/>
    <w:rsid w:val="00C04004"/>
    <w:rsid w:val="00C04531"/>
    <w:rsid w:val="00C04672"/>
    <w:rsid w:val="00C0695E"/>
    <w:rsid w:val="00C071EF"/>
    <w:rsid w:val="00C10666"/>
    <w:rsid w:val="00C10B65"/>
    <w:rsid w:val="00C10D5E"/>
    <w:rsid w:val="00C10D96"/>
    <w:rsid w:val="00C10FD3"/>
    <w:rsid w:val="00C11ECD"/>
    <w:rsid w:val="00C12AA5"/>
    <w:rsid w:val="00C13DA3"/>
    <w:rsid w:val="00C14729"/>
    <w:rsid w:val="00C148F4"/>
    <w:rsid w:val="00C1603A"/>
    <w:rsid w:val="00C160C9"/>
    <w:rsid w:val="00C16B27"/>
    <w:rsid w:val="00C175B0"/>
    <w:rsid w:val="00C177A5"/>
    <w:rsid w:val="00C21FE4"/>
    <w:rsid w:val="00C23318"/>
    <w:rsid w:val="00C23676"/>
    <w:rsid w:val="00C252BC"/>
    <w:rsid w:val="00C25611"/>
    <w:rsid w:val="00C26452"/>
    <w:rsid w:val="00C271C1"/>
    <w:rsid w:val="00C27288"/>
    <w:rsid w:val="00C30778"/>
    <w:rsid w:val="00C30AE6"/>
    <w:rsid w:val="00C3195E"/>
    <w:rsid w:val="00C32479"/>
    <w:rsid w:val="00C3254D"/>
    <w:rsid w:val="00C32976"/>
    <w:rsid w:val="00C32AD1"/>
    <w:rsid w:val="00C33440"/>
    <w:rsid w:val="00C351D6"/>
    <w:rsid w:val="00C376D0"/>
    <w:rsid w:val="00C37953"/>
    <w:rsid w:val="00C42245"/>
    <w:rsid w:val="00C44D97"/>
    <w:rsid w:val="00C45217"/>
    <w:rsid w:val="00C45B87"/>
    <w:rsid w:val="00C46004"/>
    <w:rsid w:val="00C46E7E"/>
    <w:rsid w:val="00C472E9"/>
    <w:rsid w:val="00C47356"/>
    <w:rsid w:val="00C507B9"/>
    <w:rsid w:val="00C5085E"/>
    <w:rsid w:val="00C50D99"/>
    <w:rsid w:val="00C50E69"/>
    <w:rsid w:val="00C51B61"/>
    <w:rsid w:val="00C523EB"/>
    <w:rsid w:val="00C52449"/>
    <w:rsid w:val="00C5329C"/>
    <w:rsid w:val="00C5465D"/>
    <w:rsid w:val="00C559FA"/>
    <w:rsid w:val="00C55C13"/>
    <w:rsid w:val="00C55ED3"/>
    <w:rsid w:val="00C56382"/>
    <w:rsid w:val="00C564FC"/>
    <w:rsid w:val="00C56800"/>
    <w:rsid w:val="00C56865"/>
    <w:rsid w:val="00C6014A"/>
    <w:rsid w:val="00C61C75"/>
    <w:rsid w:val="00C63945"/>
    <w:rsid w:val="00C63B38"/>
    <w:rsid w:val="00C647B8"/>
    <w:rsid w:val="00C647E7"/>
    <w:rsid w:val="00C65CFC"/>
    <w:rsid w:val="00C67467"/>
    <w:rsid w:val="00C674A3"/>
    <w:rsid w:val="00C67AED"/>
    <w:rsid w:val="00C70989"/>
    <w:rsid w:val="00C71B9A"/>
    <w:rsid w:val="00C72368"/>
    <w:rsid w:val="00C72609"/>
    <w:rsid w:val="00C72DD9"/>
    <w:rsid w:val="00C72E80"/>
    <w:rsid w:val="00C73A6A"/>
    <w:rsid w:val="00C73C4B"/>
    <w:rsid w:val="00C741C0"/>
    <w:rsid w:val="00C7426F"/>
    <w:rsid w:val="00C74888"/>
    <w:rsid w:val="00C754BC"/>
    <w:rsid w:val="00C756C7"/>
    <w:rsid w:val="00C76671"/>
    <w:rsid w:val="00C777D1"/>
    <w:rsid w:val="00C77990"/>
    <w:rsid w:val="00C80CB3"/>
    <w:rsid w:val="00C80CEC"/>
    <w:rsid w:val="00C810A3"/>
    <w:rsid w:val="00C81761"/>
    <w:rsid w:val="00C819D1"/>
    <w:rsid w:val="00C81BD1"/>
    <w:rsid w:val="00C81E6E"/>
    <w:rsid w:val="00C826D8"/>
    <w:rsid w:val="00C84867"/>
    <w:rsid w:val="00C8515F"/>
    <w:rsid w:val="00C85600"/>
    <w:rsid w:val="00C87809"/>
    <w:rsid w:val="00C9174A"/>
    <w:rsid w:val="00C9183A"/>
    <w:rsid w:val="00C93776"/>
    <w:rsid w:val="00C937DA"/>
    <w:rsid w:val="00C944E0"/>
    <w:rsid w:val="00C94A45"/>
    <w:rsid w:val="00C95591"/>
    <w:rsid w:val="00C95E7C"/>
    <w:rsid w:val="00C96949"/>
    <w:rsid w:val="00C96DD1"/>
    <w:rsid w:val="00CA00D1"/>
    <w:rsid w:val="00CA0711"/>
    <w:rsid w:val="00CA1644"/>
    <w:rsid w:val="00CA22D2"/>
    <w:rsid w:val="00CA2515"/>
    <w:rsid w:val="00CA263A"/>
    <w:rsid w:val="00CA3ECC"/>
    <w:rsid w:val="00CA4D22"/>
    <w:rsid w:val="00CA55E6"/>
    <w:rsid w:val="00CA60E8"/>
    <w:rsid w:val="00CA64F4"/>
    <w:rsid w:val="00CA77F3"/>
    <w:rsid w:val="00CB0117"/>
    <w:rsid w:val="00CB0D51"/>
    <w:rsid w:val="00CB112B"/>
    <w:rsid w:val="00CB1241"/>
    <w:rsid w:val="00CB1295"/>
    <w:rsid w:val="00CB163C"/>
    <w:rsid w:val="00CB628E"/>
    <w:rsid w:val="00CB706B"/>
    <w:rsid w:val="00CB71D8"/>
    <w:rsid w:val="00CB75CB"/>
    <w:rsid w:val="00CB78EB"/>
    <w:rsid w:val="00CB79F4"/>
    <w:rsid w:val="00CC0A35"/>
    <w:rsid w:val="00CC220B"/>
    <w:rsid w:val="00CC27DC"/>
    <w:rsid w:val="00CC3F85"/>
    <w:rsid w:val="00CC4D3A"/>
    <w:rsid w:val="00CC6827"/>
    <w:rsid w:val="00CC7765"/>
    <w:rsid w:val="00CD034D"/>
    <w:rsid w:val="00CD07A2"/>
    <w:rsid w:val="00CD0993"/>
    <w:rsid w:val="00CD1B96"/>
    <w:rsid w:val="00CD1CD6"/>
    <w:rsid w:val="00CD1DA1"/>
    <w:rsid w:val="00CD2B22"/>
    <w:rsid w:val="00CD33FE"/>
    <w:rsid w:val="00CD3556"/>
    <w:rsid w:val="00CD5300"/>
    <w:rsid w:val="00CD5DCE"/>
    <w:rsid w:val="00CD6D47"/>
    <w:rsid w:val="00CD6F02"/>
    <w:rsid w:val="00CE0593"/>
    <w:rsid w:val="00CE1943"/>
    <w:rsid w:val="00CE2060"/>
    <w:rsid w:val="00CE244E"/>
    <w:rsid w:val="00CE2CA6"/>
    <w:rsid w:val="00CE2ECD"/>
    <w:rsid w:val="00CE383A"/>
    <w:rsid w:val="00CE4149"/>
    <w:rsid w:val="00CE5E42"/>
    <w:rsid w:val="00CE7B9E"/>
    <w:rsid w:val="00CE7D43"/>
    <w:rsid w:val="00CE7D66"/>
    <w:rsid w:val="00CE7E93"/>
    <w:rsid w:val="00CF060F"/>
    <w:rsid w:val="00CF292F"/>
    <w:rsid w:val="00CF2B45"/>
    <w:rsid w:val="00CF317D"/>
    <w:rsid w:val="00CF60EF"/>
    <w:rsid w:val="00CF631B"/>
    <w:rsid w:val="00CF69A0"/>
    <w:rsid w:val="00CF6BD8"/>
    <w:rsid w:val="00CF7BDE"/>
    <w:rsid w:val="00CF7F81"/>
    <w:rsid w:val="00D002A5"/>
    <w:rsid w:val="00D0077F"/>
    <w:rsid w:val="00D00BB7"/>
    <w:rsid w:val="00D00C24"/>
    <w:rsid w:val="00D0150E"/>
    <w:rsid w:val="00D01AF0"/>
    <w:rsid w:val="00D01B43"/>
    <w:rsid w:val="00D02538"/>
    <w:rsid w:val="00D0260B"/>
    <w:rsid w:val="00D033B9"/>
    <w:rsid w:val="00D03402"/>
    <w:rsid w:val="00D03A35"/>
    <w:rsid w:val="00D04DF4"/>
    <w:rsid w:val="00D04F09"/>
    <w:rsid w:val="00D0520A"/>
    <w:rsid w:val="00D07CFE"/>
    <w:rsid w:val="00D10237"/>
    <w:rsid w:val="00D10865"/>
    <w:rsid w:val="00D10C04"/>
    <w:rsid w:val="00D1166A"/>
    <w:rsid w:val="00D11BD9"/>
    <w:rsid w:val="00D11ECD"/>
    <w:rsid w:val="00D131C8"/>
    <w:rsid w:val="00D13D23"/>
    <w:rsid w:val="00D13F3C"/>
    <w:rsid w:val="00D15187"/>
    <w:rsid w:val="00D152AA"/>
    <w:rsid w:val="00D1601B"/>
    <w:rsid w:val="00D16032"/>
    <w:rsid w:val="00D164AA"/>
    <w:rsid w:val="00D16A34"/>
    <w:rsid w:val="00D16AEC"/>
    <w:rsid w:val="00D16B56"/>
    <w:rsid w:val="00D16EF6"/>
    <w:rsid w:val="00D172F2"/>
    <w:rsid w:val="00D17C7B"/>
    <w:rsid w:val="00D20B76"/>
    <w:rsid w:val="00D20F09"/>
    <w:rsid w:val="00D2170C"/>
    <w:rsid w:val="00D221BA"/>
    <w:rsid w:val="00D22919"/>
    <w:rsid w:val="00D2308D"/>
    <w:rsid w:val="00D245E0"/>
    <w:rsid w:val="00D26198"/>
    <w:rsid w:val="00D26BE9"/>
    <w:rsid w:val="00D272C3"/>
    <w:rsid w:val="00D3009B"/>
    <w:rsid w:val="00D30A0F"/>
    <w:rsid w:val="00D30F36"/>
    <w:rsid w:val="00D32722"/>
    <w:rsid w:val="00D33078"/>
    <w:rsid w:val="00D34473"/>
    <w:rsid w:val="00D34A2F"/>
    <w:rsid w:val="00D34AC2"/>
    <w:rsid w:val="00D3661E"/>
    <w:rsid w:val="00D36D07"/>
    <w:rsid w:val="00D3798D"/>
    <w:rsid w:val="00D37BC1"/>
    <w:rsid w:val="00D405B9"/>
    <w:rsid w:val="00D41D73"/>
    <w:rsid w:val="00D420B2"/>
    <w:rsid w:val="00D4225C"/>
    <w:rsid w:val="00D42723"/>
    <w:rsid w:val="00D43251"/>
    <w:rsid w:val="00D4374F"/>
    <w:rsid w:val="00D446E9"/>
    <w:rsid w:val="00D454E4"/>
    <w:rsid w:val="00D46FD4"/>
    <w:rsid w:val="00D4774D"/>
    <w:rsid w:val="00D47A83"/>
    <w:rsid w:val="00D50058"/>
    <w:rsid w:val="00D50DFF"/>
    <w:rsid w:val="00D50EAD"/>
    <w:rsid w:val="00D510D7"/>
    <w:rsid w:val="00D513F2"/>
    <w:rsid w:val="00D5311E"/>
    <w:rsid w:val="00D54227"/>
    <w:rsid w:val="00D55881"/>
    <w:rsid w:val="00D56622"/>
    <w:rsid w:val="00D57274"/>
    <w:rsid w:val="00D578E8"/>
    <w:rsid w:val="00D57AFD"/>
    <w:rsid w:val="00D605EF"/>
    <w:rsid w:val="00D60A70"/>
    <w:rsid w:val="00D60B81"/>
    <w:rsid w:val="00D60F4C"/>
    <w:rsid w:val="00D610E0"/>
    <w:rsid w:val="00D62775"/>
    <w:rsid w:val="00D62C07"/>
    <w:rsid w:val="00D63435"/>
    <w:rsid w:val="00D635F2"/>
    <w:rsid w:val="00D63786"/>
    <w:rsid w:val="00D63A4C"/>
    <w:rsid w:val="00D64CA7"/>
    <w:rsid w:val="00D658CE"/>
    <w:rsid w:val="00D66B0B"/>
    <w:rsid w:val="00D66D14"/>
    <w:rsid w:val="00D67CD3"/>
    <w:rsid w:val="00D700C7"/>
    <w:rsid w:val="00D70F76"/>
    <w:rsid w:val="00D74EDF"/>
    <w:rsid w:val="00D75767"/>
    <w:rsid w:val="00D75B27"/>
    <w:rsid w:val="00D765F9"/>
    <w:rsid w:val="00D7687D"/>
    <w:rsid w:val="00D8064D"/>
    <w:rsid w:val="00D81481"/>
    <w:rsid w:val="00D82CFA"/>
    <w:rsid w:val="00D83EEA"/>
    <w:rsid w:val="00D869E6"/>
    <w:rsid w:val="00D871EC"/>
    <w:rsid w:val="00D87891"/>
    <w:rsid w:val="00D90280"/>
    <w:rsid w:val="00D91BAE"/>
    <w:rsid w:val="00D91DF4"/>
    <w:rsid w:val="00D92999"/>
    <w:rsid w:val="00D9400D"/>
    <w:rsid w:val="00D946CB"/>
    <w:rsid w:val="00D94A49"/>
    <w:rsid w:val="00D94DC9"/>
    <w:rsid w:val="00D95199"/>
    <w:rsid w:val="00D97897"/>
    <w:rsid w:val="00D979D0"/>
    <w:rsid w:val="00DA00A3"/>
    <w:rsid w:val="00DA1D04"/>
    <w:rsid w:val="00DA351A"/>
    <w:rsid w:val="00DA3A66"/>
    <w:rsid w:val="00DA4260"/>
    <w:rsid w:val="00DA453C"/>
    <w:rsid w:val="00DA458C"/>
    <w:rsid w:val="00DA45A1"/>
    <w:rsid w:val="00DA4C83"/>
    <w:rsid w:val="00DA5B38"/>
    <w:rsid w:val="00DA76D2"/>
    <w:rsid w:val="00DB16CC"/>
    <w:rsid w:val="00DB1D0A"/>
    <w:rsid w:val="00DB2F59"/>
    <w:rsid w:val="00DB3372"/>
    <w:rsid w:val="00DB3D9E"/>
    <w:rsid w:val="00DB4467"/>
    <w:rsid w:val="00DB5285"/>
    <w:rsid w:val="00DB5BC1"/>
    <w:rsid w:val="00DB60A0"/>
    <w:rsid w:val="00DB6840"/>
    <w:rsid w:val="00DB697B"/>
    <w:rsid w:val="00DB7100"/>
    <w:rsid w:val="00DB7A10"/>
    <w:rsid w:val="00DB7CC2"/>
    <w:rsid w:val="00DB7F85"/>
    <w:rsid w:val="00DC0885"/>
    <w:rsid w:val="00DC153D"/>
    <w:rsid w:val="00DC24E6"/>
    <w:rsid w:val="00DC285F"/>
    <w:rsid w:val="00DC2D98"/>
    <w:rsid w:val="00DC2DCE"/>
    <w:rsid w:val="00DC3FCB"/>
    <w:rsid w:val="00DC465F"/>
    <w:rsid w:val="00DC4E84"/>
    <w:rsid w:val="00DC6037"/>
    <w:rsid w:val="00DC68E5"/>
    <w:rsid w:val="00DD1CD6"/>
    <w:rsid w:val="00DD2483"/>
    <w:rsid w:val="00DD2588"/>
    <w:rsid w:val="00DD298C"/>
    <w:rsid w:val="00DD3992"/>
    <w:rsid w:val="00DD5A00"/>
    <w:rsid w:val="00DD5FC4"/>
    <w:rsid w:val="00DD6D6A"/>
    <w:rsid w:val="00DE0543"/>
    <w:rsid w:val="00DE1A7A"/>
    <w:rsid w:val="00DE2690"/>
    <w:rsid w:val="00DE275B"/>
    <w:rsid w:val="00DE397E"/>
    <w:rsid w:val="00DE3A59"/>
    <w:rsid w:val="00DE46E9"/>
    <w:rsid w:val="00DE4B99"/>
    <w:rsid w:val="00DE4BE3"/>
    <w:rsid w:val="00DE52DE"/>
    <w:rsid w:val="00DE6901"/>
    <w:rsid w:val="00DE6D99"/>
    <w:rsid w:val="00DE6F5D"/>
    <w:rsid w:val="00DE712C"/>
    <w:rsid w:val="00DE788C"/>
    <w:rsid w:val="00DF0DC5"/>
    <w:rsid w:val="00DF3989"/>
    <w:rsid w:val="00DF4A0B"/>
    <w:rsid w:val="00DF52EE"/>
    <w:rsid w:val="00DF539D"/>
    <w:rsid w:val="00DF5504"/>
    <w:rsid w:val="00DF5D1B"/>
    <w:rsid w:val="00DF607C"/>
    <w:rsid w:val="00DF777C"/>
    <w:rsid w:val="00DF79F2"/>
    <w:rsid w:val="00E00EA0"/>
    <w:rsid w:val="00E01A51"/>
    <w:rsid w:val="00E01F7B"/>
    <w:rsid w:val="00E044D7"/>
    <w:rsid w:val="00E05AF9"/>
    <w:rsid w:val="00E05CEB"/>
    <w:rsid w:val="00E05DA3"/>
    <w:rsid w:val="00E061E0"/>
    <w:rsid w:val="00E0681A"/>
    <w:rsid w:val="00E0732F"/>
    <w:rsid w:val="00E07815"/>
    <w:rsid w:val="00E10E7E"/>
    <w:rsid w:val="00E11110"/>
    <w:rsid w:val="00E11C79"/>
    <w:rsid w:val="00E11ED8"/>
    <w:rsid w:val="00E12D56"/>
    <w:rsid w:val="00E140C7"/>
    <w:rsid w:val="00E1479D"/>
    <w:rsid w:val="00E15505"/>
    <w:rsid w:val="00E15FA0"/>
    <w:rsid w:val="00E16450"/>
    <w:rsid w:val="00E16D2D"/>
    <w:rsid w:val="00E16D4D"/>
    <w:rsid w:val="00E171C0"/>
    <w:rsid w:val="00E20361"/>
    <w:rsid w:val="00E20CB6"/>
    <w:rsid w:val="00E21241"/>
    <w:rsid w:val="00E21379"/>
    <w:rsid w:val="00E21593"/>
    <w:rsid w:val="00E220FA"/>
    <w:rsid w:val="00E222B9"/>
    <w:rsid w:val="00E229FF"/>
    <w:rsid w:val="00E242E2"/>
    <w:rsid w:val="00E25451"/>
    <w:rsid w:val="00E25A0A"/>
    <w:rsid w:val="00E2610C"/>
    <w:rsid w:val="00E266E8"/>
    <w:rsid w:val="00E26A33"/>
    <w:rsid w:val="00E26B6A"/>
    <w:rsid w:val="00E3003B"/>
    <w:rsid w:val="00E301CF"/>
    <w:rsid w:val="00E30393"/>
    <w:rsid w:val="00E30A04"/>
    <w:rsid w:val="00E31109"/>
    <w:rsid w:val="00E31517"/>
    <w:rsid w:val="00E319AD"/>
    <w:rsid w:val="00E32268"/>
    <w:rsid w:val="00E32AE0"/>
    <w:rsid w:val="00E32BE4"/>
    <w:rsid w:val="00E3437E"/>
    <w:rsid w:val="00E34A3A"/>
    <w:rsid w:val="00E357F4"/>
    <w:rsid w:val="00E35FDC"/>
    <w:rsid w:val="00E365F8"/>
    <w:rsid w:val="00E37060"/>
    <w:rsid w:val="00E37098"/>
    <w:rsid w:val="00E41238"/>
    <w:rsid w:val="00E4136C"/>
    <w:rsid w:val="00E41CDA"/>
    <w:rsid w:val="00E420A8"/>
    <w:rsid w:val="00E4270C"/>
    <w:rsid w:val="00E429F9"/>
    <w:rsid w:val="00E43100"/>
    <w:rsid w:val="00E4426F"/>
    <w:rsid w:val="00E446E3"/>
    <w:rsid w:val="00E44AAF"/>
    <w:rsid w:val="00E44FB5"/>
    <w:rsid w:val="00E4515B"/>
    <w:rsid w:val="00E45285"/>
    <w:rsid w:val="00E45817"/>
    <w:rsid w:val="00E4615C"/>
    <w:rsid w:val="00E46802"/>
    <w:rsid w:val="00E47B08"/>
    <w:rsid w:val="00E51678"/>
    <w:rsid w:val="00E51844"/>
    <w:rsid w:val="00E521D9"/>
    <w:rsid w:val="00E53E8E"/>
    <w:rsid w:val="00E54DCA"/>
    <w:rsid w:val="00E54F7D"/>
    <w:rsid w:val="00E55540"/>
    <w:rsid w:val="00E563DE"/>
    <w:rsid w:val="00E5731F"/>
    <w:rsid w:val="00E579A5"/>
    <w:rsid w:val="00E61141"/>
    <w:rsid w:val="00E61B54"/>
    <w:rsid w:val="00E62A5E"/>
    <w:rsid w:val="00E63949"/>
    <w:rsid w:val="00E63E19"/>
    <w:rsid w:val="00E63F42"/>
    <w:rsid w:val="00E64B75"/>
    <w:rsid w:val="00E6607C"/>
    <w:rsid w:val="00E66AAA"/>
    <w:rsid w:val="00E7009D"/>
    <w:rsid w:val="00E71228"/>
    <w:rsid w:val="00E71908"/>
    <w:rsid w:val="00E71B9F"/>
    <w:rsid w:val="00E71E54"/>
    <w:rsid w:val="00E7225C"/>
    <w:rsid w:val="00E72ABA"/>
    <w:rsid w:val="00E72DD3"/>
    <w:rsid w:val="00E72FCE"/>
    <w:rsid w:val="00E7312C"/>
    <w:rsid w:val="00E73169"/>
    <w:rsid w:val="00E73600"/>
    <w:rsid w:val="00E73FA0"/>
    <w:rsid w:val="00E74762"/>
    <w:rsid w:val="00E74E25"/>
    <w:rsid w:val="00E75EC6"/>
    <w:rsid w:val="00E768C2"/>
    <w:rsid w:val="00E770AD"/>
    <w:rsid w:val="00E77307"/>
    <w:rsid w:val="00E8018F"/>
    <w:rsid w:val="00E81FF0"/>
    <w:rsid w:val="00E8384F"/>
    <w:rsid w:val="00E84181"/>
    <w:rsid w:val="00E842D1"/>
    <w:rsid w:val="00E844AC"/>
    <w:rsid w:val="00E844F5"/>
    <w:rsid w:val="00E8468A"/>
    <w:rsid w:val="00E84F70"/>
    <w:rsid w:val="00E8504A"/>
    <w:rsid w:val="00E855D6"/>
    <w:rsid w:val="00E85B6A"/>
    <w:rsid w:val="00E85ECA"/>
    <w:rsid w:val="00E86225"/>
    <w:rsid w:val="00E873A7"/>
    <w:rsid w:val="00E90584"/>
    <w:rsid w:val="00E9059F"/>
    <w:rsid w:val="00E90640"/>
    <w:rsid w:val="00E91704"/>
    <w:rsid w:val="00E91AA7"/>
    <w:rsid w:val="00E93388"/>
    <w:rsid w:val="00E93FF1"/>
    <w:rsid w:val="00E9502F"/>
    <w:rsid w:val="00E95357"/>
    <w:rsid w:val="00E95AEB"/>
    <w:rsid w:val="00E9620C"/>
    <w:rsid w:val="00E9727A"/>
    <w:rsid w:val="00E975CF"/>
    <w:rsid w:val="00EA0907"/>
    <w:rsid w:val="00EA19C6"/>
    <w:rsid w:val="00EA21B4"/>
    <w:rsid w:val="00EA2962"/>
    <w:rsid w:val="00EA33C0"/>
    <w:rsid w:val="00EA3A72"/>
    <w:rsid w:val="00EA3F03"/>
    <w:rsid w:val="00EA4058"/>
    <w:rsid w:val="00EA4B46"/>
    <w:rsid w:val="00EA56EF"/>
    <w:rsid w:val="00EA5883"/>
    <w:rsid w:val="00EA608E"/>
    <w:rsid w:val="00EA6AD1"/>
    <w:rsid w:val="00EA6BBB"/>
    <w:rsid w:val="00EA71F2"/>
    <w:rsid w:val="00EA7B33"/>
    <w:rsid w:val="00EA7BCD"/>
    <w:rsid w:val="00EB02B3"/>
    <w:rsid w:val="00EB0472"/>
    <w:rsid w:val="00EB1F2B"/>
    <w:rsid w:val="00EB224B"/>
    <w:rsid w:val="00EB2A30"/>
    <w:rsid w:val="00EB308A"/>
    <w:rsid w:val="00EB3C66"/>
    <w:rsid w:val="00EB56E2"/>
    <w:rsid w:val="00EB5EA9"/>
    <w:rsid w:val="00EB6106"/>
    <w:rsid w:val="00EB7D26"/>
    <w:rsid w:val="00EC0715"/>
    <w:rsid w:val="00EC0867"/>
    <w:rsid w:val="00EC1217"/>
    <w:rsid w:val="00EC1BDF"/>
    <w:rsid w:val="00EC28A4"/>
    <w:rsid w:val="00EC28E7"/>
    <w:rsid w:val="00EC30E0"/>
    <w:rsid w:val="00EC3102"/>
    <w:rsid w:val="00EC3571"/>
    <w:rsid w:val="00EC419F"/>
    <w:rsid w:val="00EC44DA"/>
    <w:rsid w:val="00EC4CB1"/>
    <w:rsid w:val="00EC56DD"/>
    <w:rsid w:val="00EC592B"/>
    <w:rsid w:val="00EC59BC"/>
    <w:rsid w:val="00EC62CA"/>
    <w:rsid w:val="00EC6CB6"/>
    <w:rsid w:val="00EC74BD"/>
    <w:rsid w:val="00EC750C"/>
    <w:rsid w:val="00EC7BFF"/>
    <w:rsid w:val="00ED00E8"/>
    <w:rsid w:val="00ED04E7"/>
    <w:rsid w:val="00ED0BA3"/>
    <w:rsid w:val="00ED17C5"/>
    <w:rsid w:val="00ED1E0D"/>
    <w:rsid w:val="00ED22F5"/>
    <w:rsid w:val="00ED27FA"/>
    <w:rsid w:val="00ED2A9A"/>
    <w:rsid w:val="00ED39EC"/>
    <w:rsid w:val="00ED4B2B"/>
    <w:rsid w:val="00ED50A0"/>
    <w:rsid w:val="00ED5203"/>
    <w:rsid w:val="00ED5685"/>
    <w:rsid w:val="00ED56E6"/>
    <w:rsid w:val="00ED6587"/>
    <w:rsid w:val="00ED6A73"/>
    <w:rsid w:val="00ED7ED5"/>
    <w:rsid w:val="00EE0069"/>
    <w:rsid w:val="00EE00C4"/>
    <w:rsid w:val="00EE01AB"/>
    <w:rsid w:val="00EE01F0"/>
    <w:rsid w:val="00EE0F14"/>
    <w:rsid w:val="00EE0FC0"/>
    <w:rsid w:val="00EE10F0"/>
    <w:rsid w:val="00EE184D"/>
    <w:rsid w:val="00EE24DF"/>
    <w:rsid w:val="00EE26AD"/>
    <w:rsid w:val="00EE294B"/>
    <w:rsid w:val="00EE34E1"/>
    <w:rsid w:val="00EE4B5C"/>
    <w:rsid w:val="00EE5999"/>
    <w:rsid w:val="00EE5DC2"/>
    <w:rsid w:val="00EE608A"/>
    <w:rsid w:val="00EF0832"/>
    <w:rsid w:val="00EF140D"/>
    <w:rsid w:val="00EF1757"/>
    <w:rsid w:val="00EF1B7E"/>
    <w:rsid w:val="00EF324B"/>
    <w:rsid w:val="00EF3AF5"/>
    <w:rsid w:val="00EF44D2"/>
    <w:rsid w:val="00EF5DC5"/>
    <w:rsid w:val="00EF6A59"/>
    <w:rsid w:val="00EF7B83"/>
    <w:rsid w:val="00F01CEB"/>
    <w:rsid w:val="00F033DC"/>
    <w:rsid w:val="00F0349A"/>
    <w:rsid w:val="00F03630"/>
    <w:rsid w:val="00F051CC"/>
    <w:rsid w:val="00F057BA"/>
    <w:rsid w:val="00F06976"/>
    <w:rsid w:val="00F07783"/>
    <w:rsid w:val="00F07FE4"/>
    <w:rsid w:val="00F10624"/>
    <w:rsid w:val="00F10C9C"/>
    <w:rsid w:val="00F114FA"/>
    <w:rsid w:val="00F1167A"/>
    <w:rsid w:val="00F1214A"/>
    <w:rsid w:val="00F126FD"/>
    <w:rsid w:val="00F12E9C"/>
    <w:rsid w:val="00F12FD6"/>
    <w:rsid w:val="00F13A80"/>
    <w:rsid w:val="00F1472C"/>
    <w:rsid w:val="00F1488D"/>
    <w:rsid w:val="00F1500A"/>
    <w:rsid w:val="00F158F3"/>
    <w:rsid w:val="00F1653D"/>
    <w:rsid w:val="00F167EE"/>
    <w:rsid w:val="00F20F24"/>
    <w:rsid w:val="00F23134"/>
    <w:rsid w:val="00F23816"/>
    <w:rsid w:val="00F23881"/>
    <w:rsid w:val="00F23F39"/>
    <w:rsid w:val="00F23F46"/>
    <w:rsid w:val="00F24AEE"/>
    <w:rsid w:val="00F255C3"/>
    <w:rsid w:val="00F25709"/>
    <w:rsid w:val="00F25C8F"/>
    <w:rsid w:val="00F25CCB"/>
    <w:rsid w:val="00F265A8"/>
    <w:rsid w:val="00F26D62"/>
    <w:rsid w:val="00F2727D"/>
    <w:rsid w:val="00F27AE5"/>
    <w:rsid w:val="00F30330"/>
    <w:rsid w:val="00F30856"/>
    <w:rsid w:val="00F3150C"/>
    <w:rsid w:val="00F31780"/>
    <w:rsid w:val="00F324F5"/>
    <w:rsid w:val="00F3296E"/>
    <w:rsid w:val="00F34087"/>
    <w:rsid w:val="00F34857"/>
    <w:rsid w:val="00F34FA4"/>
    <w:rsid w:val="00F3524B"/>
    <w:rsid w:val="00F352F6"/>
    <w:rsid w:val="00F35306"/>
    <w:rsid w:val="00F36673"/>
    <w:rsid w:val="00F37224"/>
    <w:rsid w:val="00F40AF4"/>
    <w:rsid w:val="00F40B13"/>
    <w:rsid w:val="00F40BDC"/>
    <w:rsid w:val="00F40F4B"/>
    <w:rsid w:val="00F41B97"/>
    <w:rsid w:val="00F41D5B"/>
    <w:rsid w:val="00F45371"/>
    <w:rsid w:val="00F46426"/>
    <w:rsid w:val="00F50565"/>
    <w:rsid w:val="00F50CFF"/>
    <w:rsid w:val="00F50FA7"/>
    <w:rsid w:val="00F51E74"/>
    <w:rsid w:val="00F51E91"/>
    <w:rsid w:val="00F523F8"/>
    <w:rsid w:val="00F524DA"/>
    <w:rsid w:val="00F53E3F"/>
    <w:rsid w:val="00F5555D"/>
    <w:rsid w:val="00F557FA"/>
    <w:rsid w:val="00F57A09"/>
    <w:rsid w:val="00F57AF4"/>
    <w:rsid w:val="00F57D50"/>
    <w:rsid w:val="00F606B2"/>
    <w:rsid w:val="00F61E4B"/>
    <w:rsid w:val="00F61EA0"/>
    <w:rsid w:val="00F658D6"/>
    <w:rsid w:val="00F65CBF"/>
    <w:rsid w:val="00F67506"/>
    <w:rsid w:val="00F754FB"/>
    <w:rsid w:val="00F758C8"/>
    <w:rsid w:val="00F76FB4"/>
    <w:rsid w:val="00F776DD"/>
    <w:rsid w:val="00F77B62"/>
    <w:rsid w:val="00F810FE"/>
    <w:rsid w:val="00F82C57"/>
    <w:rsid w:val="00F82CCA"/>
    <w:rsid w:val="00F8300E"/>
    <w:rsid w:val="00F83A29"/>
    <w:rsid w:val="00F84829"/>
    <w:rsid w:val="00F851D8"/>
    <w:rsid w:val="00F8595F"/>
    <w:rsid w:val="00F873D0"/>
    <w:rsid w:val="00F87708"/>
    <w:rsid w:val="00F90E74"/>
    <w:rsid w:val="00F91B21"/>
    <w:rsid w:val="00F91C0E"/>
    <w:rsid w:val="00F91E5C"/>
    <w:rsid w:val="00F92341"/>
    <w:rsid w:val="00F92A93"/>
    <w:rsid w:val="00F92CE6"/>
    <w:rsid w:val="00F92D46"/>
    <w:rsid w:val="00F94A80"/>
    <w:rsid w:val="00F96E12"/>
    <w:rsid w:val="00F96E5D"/>
    <w:rsid w:val="00F97013"/>
    <w:rsid w:val="00F97953"/>
    <w:rsid w:val="00FA1066"/>
    <w:rsid w:val="00FA1750"/>
    <w:rsid w:val="00FA1ED8"/>
    <w:rsid w:val="00FA1FA6"/>
    <w:rsid w:val="00FA228B"/>
    <w:rsid w:val="00FA2651"/>
    <w:rsid w:val="00FA33A0"/>
    <w:rsid w:val="00FA45B0"/>
    <w:rsid w:val="00FA506D"/>
    <w:rsid w:val="00FA5DBA"/>
    <w:rsid w:val="00FA6523"/>
    <w:rsid w:val="00FA7FE7"/>
    <w:rsid w:val="00FB02AA"/>
    <w:rsid w:val="00FB1007"/>
    <w:rsid w:val="00FB1728"/>
    <w:rsid w:val="00FB24E4"/>
    <w:rsid w:val="00FB2656"/>
    <w:rsid w:val="00FB2695"/>
    <w:rsid w:val="00FB2790"/>
    <w:rsid w:val="00FB2F1C"/>
    <w:rsid w:val="00FB3456"/>
    <w:rsid w:val="00FB3B32"/>
    <w:rsid w:val="00FB3F53"/>
    <w:rsid w:val="00FB40A7"/>
    <w:rsid w:val="00FB50C5"/>
    <w:rsid w:val="00FB5339"/>
    <w:rsid w:val="00FB55F9"/>
    <w:rsid w:val="00FB5C29"/>
    <w:rsid w:val="00FB5EF9"/>
    <w:rsid w:val="00FB6085"/>
    <w:rsid w:val="00FB6CDC"/>
    <w:rsid w:val="00FB7F4C"/>
    <w:rsid w:val="00FC0D3E"/>
    <w:rsid w:val="00FC124B"/>
    <w:rsid w:val="00FC151E"/>
    <w:rsid w:val="00FC183F"/>
    <w:rsid w:val="00FC4B15"/>
    <w:rsid w:val="00FC5429"/>
    <w:rsid w:val="00FC5792"/>
    <w:rsid w:val="00FC63CD"/>
    <w:rsid w:val="00FC694A"/>
    <w:rsid w:val="00FC6B17"/>
    <w:rsid w:val="00FC6CEA"/>
    <w:rsid w:val="00FC7ACA"/>
    <w:rsid w:val="00FD0554"/>
    <w:rsid w:val="00FD0DE2"/>
    <w:rsid w:val="00FD11C2"/>
    <w:rsid w:val="00FD2B32"/>
    <w:rsid w:val="00FD3C54"/>
    <w:rsid w:val="00FD4869"/>
    <w:rsid w:val="00FD4F70"/>
    <w:rsid w:val="00FE043D"/>
    <w:rsid w:val="00FE093E"/>
    <w:rsid w:val="00FE11D0"/>
    <w:rsid w:val="00FE1843"/>
    <w:rsid w:val="00FE2734"/>
    <w:rsid w:val="00FE3818"/>
    <w:rsid w:val="00FE3DCE"/>
    <w:rsid w:val="00FE44CB"/>
    <w:rsid w:val="00FE637C"/>
    <w:rsid w:val="00FE7DB3"/>
    <w:rsid w:val="00FF06C6"/>
    <w:rsid w:val="00FF1D8D"/>
    <w:rsid w:val="00FF2D40"/>
    <w:rsid w:val="00FF35C1"/>
    <w:rsid w:val="00FF3729"/>
    <w:rsid w:val="00FF4540"/>
    <w:rsid w:val="00FF48B1"/>
    <w:rsid w:val="00FF53C8"/>
    <w:rsid w:val="00FF57CA"/>
    <w:rsid w:val="00FF7A30"/>
    <w:rsid w:val="0172A405"/>
    <w:rsid w:val="0F70F1B4"/>
    <w:rsid w:val="20BE2A3F"/>
    <w:rsid w:val="405CC731"/>
    <w:rsid w:val="523FC7C8"/>
    <w:rsid w:val="53528BF9"/>
    <w:rsid w:val="5896C002"/>
    <w:rsid w:val="5EB60BA2"/>
    <w:rsid w:val="5EC28134"/>
    <w:rsid w:val="6014FD77"/>
    <w:rsid w:val="6AE8D135"/>
    <w:rsid w:val="73A9A07C"/>
    <w:rsid w:val="764E4A30"/>
    <w:rsid w:val="7AE45F75"/>
    <w:rsid w:val="7CE65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2677C1"/>
  <w15:docId w15:val="{01AC2410-05E1-4D1E-A31A-7340F661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67"/>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FD2B32"/>
    <w:pPr>
      <w:keepNext/>
      <w:numPr>
        <w:numId w:val="2"/>
      </w:numPr>
      <w:spacing w:before="240" w:after="60"/>
      <w:outlineLvl w:val="0"/>
    </w:pPr>
    <w:rPr>
      <w:rFonts w:eastAsia="Times New Roman"/>
      <w:kern w:val="32"/>
      <w:sz w:val="22"/>
      <w:lang w:eastAsia="pt-BR"/>
    </w:rPr>
  </w:style>
  <w:style w:type="paragraph" w:styleId="Ttulo2">
    <w:name w:val="heading 2"/>
    <w:basedOn w:val="Normal"/>
    <w:next w:val="Normal"/>
    <w:link w:val="Ttulo2Char"/>
    <w:uiPriority w:val="9"/>
    <w:qFormat/>
    <w:rsid w:val="00FD2B32"/>
    <w:pPr>
      <w:keepNext/>
      <w:numPr>
        <w:ilvl w:val="1"/>
        <w:numId w:val="2"/>
      </w:numPr>
      <w:spacing w:before="240" w:after="60"/>
      <w:outlineLvl w:val="1"/>
    </w:pPr>
    <w:rPr>
      <w:rFonts w:eastAsia="Times New Roman"/>
      <w:sz w:val="22"/>
      <w:lang w:eastAsia="pt-BR"/>
    </w:rPr>
  </w:style>
  <w:style w:type="paragraph" w:styleId="Ttulo3">
    <w:name w:val="heading 3"/>
    <w:basedOn w:val="Normal"/>
    <w:next w:val="Normal"/>
    <w:link w:val="Ttulo3Char"/>
    <w:autoRedefine/>
    <w:uiPriority w:val="9"/>
    <w:qFormat/>
    <w:rsid w:val="003A1D39"/>
    <w:pPr>
      <w:widowControl w:val="0"/>
      <w:numPr>
        <w:ilvl w:val="2"/>
        <w:numId w:val="2"/>
      </w:numPr>
      <w:spacing w:after="60"/>
      <w:outlineLvl w:val="2"/>
    </w:pPr>
    <w:rPr>
      <w:rFonts w:eastAsia="Times New Roman"/>
      <w:sz w:val="22"/>
      <w:lang w:eastAsia="pt-BR"/>
    </w:rPr>
  </w:style>
  <w:style w:type="paragraph" w:styleId="Ttulo4">
    <w:name w:val="heading 4"/>
    <w:basedOn w:val="Normal"/>
    <w:next w:val="Normal"/>
    <w:link w:val="Ttulo4Char"/>
    <w:uiPriority w:val="9"/>
    <w:qFormat/>
    <w:rsid w:val="00FD2B32"/>
    <w:pPr>
      <w:keepNext/>
      <w:numPr>
        <w:ilvl w:val="3"/>
        <w:numId w:val="2"/>
      </w:numPr>
      <w:spacing w:after="60"/>
      <w:outlineLvl w:val="3"/>
    </w:pPr>
    <w:rPr>
      <w:rFonts w:eastAsia="Times New Roman"/>
      <w:sz w:val="22"/>
      <w:lang w:val="en-US" w:eastAsia="pt-BR"/>
    </w:rPr>
  </w:style>
  <w:style w:type="paragraph" w:styleId="Ttulo5">
    <w:name w:val="heading 5"/>
    <w:basedOn w:val="Normal"/>
    <w:next w:val="Normal"/>
    <w:link w:val="Ttulo5Char"/>
    <w:uiPriority w:val="9"/>
    <w:qFormat/>
    <w:rsid w:val="008A2D71"/>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uiPriority w:val="9"/>
    <w:qFormat/>
    <w:rsid w:val="00FD2B32"/>
    <w:pPr>
      <w:numPr>
        <w:ilvl w:val="5"/>
        <w:numId w:val="2"/>
      </w:numPr>
      <w:spacing w:before="240" w:after="60"/>
      <w:outlineLvl w:val="5"/>
    </w:pPr>
    <w:rPr>
      <w:rFonts w:ascii="Calibri" w:eastAsia="Times New Roman" w:hAnsi="Calibri"/>
      <w:b/>
      <w:bCs/>
      <w:sz w:val="22"/>
      <w:lang w:eastAsia="pt-BR"/>
    </w:rPr>
  </w:style>
  <w:style w:type="paragraph" w:styleId="Ttulo7">
    <w:name w:val="heading 7"/>
    <w:basedOn w:val="Normal"/>
    <w:next w:val="Normal"/>
    <w:link w:val="Ttulo7Char"/>
    <w:uiPriority w:val="9"/>
    <w:qFormat/>
    <w:rsid w:val="00FD2B32"/>
    <w:pPr>
      <w:numPr>
        <w:ilvl w:val="6"/>
        <w:numId w:val="2"/>
      </w:numPr>
      <w:spacing w:before="240" w:after="60"/>
      <w:outlineLvl w:val="6"/>
    </w:pPr>
    <w:rPr>
      <w:rFonts w:ascii="Calibri" w:eastAsia="Times New Roman" w:hAnsi="Calibri"/>
      <w:sz w:val="22"/>
      <w:lang w:eastAsia="pt-BR"/>
    </w:rPr>
  </w:style>
  <w:style w:type="paragraph" w:styleId="Ttulo8">
    <w:name w:val="heading 8"/>
    <w:basedOn w:val="Normal"/>
    <w:next w:val="Normal"/>
    <w:link w:val="Ttulo8Char"/>
    <w:uiPriority w:val="9"/>
    <w:qFormat/>
    <w:rsid w:val="00FD2B32"/>
    <w:pPr>
      <w:numPr>
        <w:ilvl w:val="7"/>
        <w:numId w:val="2"/>
      </w:numPr>
      <w:spacing w:before="240" w:after="60"/>
      <w:outlineLvl w:val="7"/>
    </w:pPr>
    <w:rPr>
      <w:rFonts w:ascii="Calibri" w:eastAsia="Times New Roman" w:hAnsi="Calibri"/>
      <w:i/>
      <w:iCs/>
      <w:sz w:val="22"/>
      <w:lang w:eastAsia="pt-BR"/>
    </w:rPr>
  </w:style>
  <w:style w:type="paragraph" w:styleId="Ttulo9">
    <w:name w:val="heading 9"/>
    <w:basedOn w:val="Normal"/>
    <w:next w:val="Normal"/>
    <w:link w:val="Ttulo9Char"/>
    <w:uiPriority w:val="9"/>
    <w:qFormat/>
    <w:rsid w:val="00FD2B32"/>
    <w:pPr>
      <w:numPr>
        <w:ilvl w:val="8"/>
        <w:numId w:val="2"/>
      </w:numPr>
      <w:spacing w:before="240" w:after="60"/>
      <w:outlineLvl w:val="8"/>
    </w:pPr>
    <w:rPr>
      <w:rFonts w:ascii="Cambria" w:eastAsia="Times New Roman" w:hAnsi="Cambria"/>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FD2B32"/>
    <w:rPr>
      <w:rFonts w:ascii="Times New Roman" w:eastAsia="Times New Roman" w:hAnsi="Times New Roman"/>
      <w:kern w:val="32"/>
      <w:sz w:val="22"/>
      <w:szCs w:val="22"/>
    </w:rPr>
  </w:style>
  <w:style w:type="character" w:customStyle="1" w:styleId="Ttulo2Char">
    <w:name w:val="Título 2 Char"/>
    <w:link w:val="Ttulo2"/>
    <w:uiPriority w:val="9"/>
    <w:locked/>
    <w:rsid w:val="00FD2B32"/>
    <w:rPr>
      <w:rFonts w:ascii="Times New Roman" w:eastAsia="Times New Roman" w:hAnsi="Times New Roman"/>
      <w:sz w:val="22"/>
      <w:szCs w:val="22"/>
    </w:rPr>
  </w:style>
  <w:style w:type="character" w:customStyle="1" w:styleId="Ttulo3Char">
    <w:name w:val="Título 3 Char"/>
    <w:link w:val="Ttulo3"/>
    <w:uiPriority w:val="9"/>
    <w:locked/>
    <w:rsid w:val="003A1D39"/>
    <w:rPr>
      <w:rFonts w:ascii="Times New Roman" w:eastAsia="Times New Roman" w:hAnsi="Times New Roman"/>
      <w:sz w:val="22"/>
      <w:szCs w:val="22"/>
    </w:rPr>
  </w:style>
  <w:style w:type="character" w:customStyle="1" w:styleId="Ttulo4Char">
    <w:name w:val="Título 4 Char"/>
    <w:link w:val="Ttulo4"/>
    <w:uiPriority w:val="9"/>
    <w:locked/>
    <w:rsid w:val="00FD2B32"/>
    <w:rPr>
      <w:rFonts w:ascii="Times New Roman" w:eastAsia="Times New Roman" w:hAnsi="Times New Roman"/>
      <w:sz w:val="22"/>
      <w:szCs w:val="22"/>
      <w:lang w:val="en-US"/>
    </w:rPr>
  </w:style>
  <w:style w:type="character" w:customStyle="1" w:styleId="Ttulo5Char">
    <w:name w:val="Título 5 Char"/>
    <w:link w:val="Ttulo5"/>
    <w:uiPriority w:val="9"/>
    <w:locked/>
    <w:rsid w:val="008A2D71"/>
    <w:rPr>
      <w:rFonts w:ascii="Calibri" w:hAnsi="Calibri" w:cs="Times New Roman"/>
      <w:b/>
      <w:i/>
      <w:sz w:val="26"/>
      <w:lang w:eastAsia="en-US"/>
    </w:rPr>
  </w:style>
  <w:style w:type="character" w:customStyle="1" w:styleId="Ttulo6Char">
    <w:name w:val="Título 6 Char"/>
    <w:link w:val="Ttulo6"/>
    <w:uiPriority w:val="9"/>
    <w:locked/>
    <w:rsid w:val="00FD2B32"/>
    <w:rPr>
      <w:rFonts w:eastAsia="Times New Roman"/>
      <w:b/>
      <w:bCs/>
      <w:sz w:val="22"/>
      <w:szCs w:val="22"/>
    </w:rPr>
  </w:style>
  <w:style w:type="character" w:customStyle="1" w:styleId="Ttulo7Char">
    <w:name w:val="Título 7 Char"/>
    <w:link w:val="Ttulo7"/>
    <w:uiPriority w:val="9"/>
    <w:locked/>
    <w:rsid w:val="00FD2B32"/>
    <w:rPr>
      <w:rFonts w:eastAsia="Times New Roman"/>
      <w:sz w:val="22"/>
      <w:szCs w:val="22"/>
    </w:rPr>
  </w:style>
  <w:style w:type="character" w:customStyle="1" w:styleId="Ttulo8Char">
    <w:name w:val="Título 8 Char"/>
    <w:link w:val="Ttulo8"/>
    <w:uiPriority w:val="9"/>
    <w:locked/>
    <w:rsid w:val="00FD2B32"/>
    <w:rPr>
      <w:rFonts w:eastAsia="Times New Roman"/>
      <w:i/>
      <w:iCs/>
      <w:sz w:val="22"/>
      <w:szCs w:val="22"/>
    </w:rPr>
  </w:style>
  <w:style w:type="character" w:customStyle="1" w:styleId="Ttulo9Char">
    <w:name w:val="Título 9 Char"/>
    <w:link w:val="Ttulo9"/>
    <w:uiPriority w:val="9"/>
    <w:locked/>
    <w:rsid w:val="00FD2B32"/>
    <w:rPr>
      <w:rFonts w:ascii="Cambria" w:eastAsia="Times New Roman" w:hAnsi="Cambria"/>
      <w:sz w:val="22"/>
      <w:szCs w:val="22"/>
    </w:rPr>
  </w:style>
  <w:style w:type="table" w:styleId="Tabelacomgrade">
    <w:name w:val="Table Grid"/>
    <w:basedOn w:val="Tabelanormal"/>
    <w:uiPriority w:val="99"/>
    <w:rsid w:val="00495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662532"/>
    <w:pPr>
      <w:tabs>
        <w:tab w:val="center" w:pos="4252"/>
        <w:tab w:val="right" w:pos="8504"/>
      </w:tabs>
    </w:pPr>
    <w:rPr>
      <w:szCs w:val="20"/>
      <w:lang w:eastAsia="pt-BR"/>
    </w:rPr>
  </w:style>
  <w:style w:type="character" w:customStyle="1" w:styleId="CabealhoChar">
    <w:name w:val="Cabeçalho Char"/>
    <w:link w:val="Cabealho"/>
    <w:uiPriority w:val="99"/>
    <w:locked/>
    <w:rsid w:val="00662532"/>
    <w:rPr>
      <w:rFonts w:ascii="Times New Roman" w:hAnsi="Times New Roman" w:cs="Times New Roman"/>
      <w:sz w:val="24"/>
    </w:rPr>
  </w:style>
  <w:style w:type="paragraph" w:styleId="Rodap">
    <w:name w:val="footer"/>
    <w:basedOn w:val="Normal"/>
    <w:link w:val="RodapChar"/>
    <w:uiPriority w:val="99"/>
    <w:rsid w:val="00662532"/>
    <w:pPr>
      <w:tabs>
        <w:tab w:val="center" w:pos="4252"/>
        <w:tab w:val="right" w:pos="8504"/>
      </w:tabs>
    </w:pPr>
    <w:rPr>
      <w:szCs w:val="20"/>
      <w:lang w:eastAsia="pt-BR"/>
    </w:rPr>
  </w:style>
  <w:style w:type="character" w:customStyle="1" w:styleId="RodapChar">
    <w:name w:val="Rodapé Char"/>
    <w:link w:val="Rodap"/>
    <w:uiPriority w:val="99"/>
    <w:locked/>
    <w:rsid w:val="00662532"/>
    <w:rPr>
      <w:rFonts w:ascii="Times New Roman" w:hAnsi="Times New Roman" w:cs="Times New Roman"/>
      <w:sz w:val="24"/>
    </w:rPr>
  </w:style>
  <w:style w:type="paragraph" w:styleId="PargrafodaLista">
    <w:name w:val="List Paragraph"/>
    <w:basedOn w:val="Normal"/>
    <w:uiPriority w:val="34"/>
    <w:qFormat/>
    <w:rsid w:val="00FD2B32"/>
    <w:pPr>
      <w:ind w:left="708"/>
    </w:pPr>
  </w:style>
  <w:style w:type="character" w:styleId="Hyperlink">
    <w:name w:val="Hyperlink"/>
    <w:uiPriority w:val="99"/>
    <w:rsid w:val="008A2D71"/>
    <w:rPr>
      <w:rFonts w:cs="Times New Roman"/>
      <w:color w:val="0000FF"/>
      <w:u w:val="single"/>
    </w:rPr>
  </w:style>
  <w:style w:type="paragraph" w:styleId="Corpodetexto2">
    <w:name w:val="Body Text 2"/>
    <w:basedOn w:val="Normal"/>
    <w:link w:val="Corpodetexto2Char"/>
    <w:uiPriority w:val="99"/>
    <w:rsid w:val="008A2D71"/>
    <w:pPr>
      <w:tabs>
        <w:tab w:val="left" w:leader="dot" w:pos="9923"/>
      </w:tabs>
      <w:spacing w:after="60"/>
      <w:ind w:firstLine="709"/>
    </w:pPr>
    <w:rPr>
      <w:rFonts w:eastAsia="Times New Roman"/>
      <w:b/>
      <w:bCs/>
      <w:sz w:val="22"/>
      <w:lang w:eastAsia="pt-BR"/>
    </w:rPr>
  </w:style>
  <w:style w:type="character" w:customStyle="1" w:styleId="Corpodetexto2Char">
    <w:name w:val="Corpo de texto 2 Char"/>
    <w:link w:val="Corpodetexto2"/>
    <w:uiPriority w:val="99"/>
    <w:locked/>
    <w:rsid w:val="008A2D71"/>
    <w:rPr>
      <w:rFonts w:ascii="Times New Roman" w:hAnsi="Times New Roman" w:cs="Times New Roman"/>
      <w:b/>
      <w:sz w:val="22"/>
    </w:rPr>
  </w:style>
  <w:style w:type="paragraph" w:styleId="Recuodecorpodetexto2">
    <w:name w:val="Body Text Indent 2"/>
    <w:basedOn w:val="Normal"/>
    <w:link w:val="Recuodecorpodetexto2Char"/>
    <w:uiPriority w:val="99"/>
    <w:rsid w:val="008A2D71"/>
    <w:pPr>
      <w:spacing w:after="120" w:line="480" w:lineRule="auto"/>
      <w:ind w:left="283" w:firstLine="709"/>
    </w:pPr>
    <w:rPr>
      <w:rFonts w:eastAsia="Times New Roman"/>
      <w:sz w:val="22"/>
      <w:lang w:eastAsia="pt-BR"/>
    </w:rPr>
  </w:style>
  <w:style w:type="character" w:customStyle="1" w:styleId="Recuodecorpodetexto2Char">
    <w:name w:val="Recuo de corpo de texto 2 Char"/>
    <w:link w:val="Recuodecorpodetexto2"/>
    <w:uiPriority w:val="99"/>
    <w:locked/>
    <w:rsid w:val="008A2D71"/>
    <w:rPr>
      <w:rFonts w:ascii="Times New Roman" w:hAnsi="Times New Roman" w:cs="Times New Roman"/>
      <w:sz w:val="22"/>
    </w:rPr>
  </w:style>
  <w:style w:type="paragraph" w:styleId="Corpodetexto">
    <w:name w:val="Body Text"/>
    <w:basedOn w:val="Normal"/>
    <w:link w:val="CorpodetextoChar"/>
    <w:uiPriority w:val="99"/>
    <w:rsid w:val="008A2D71"/>
    <w:pPr>
      <w:spacing w:after="120"/>
      <w:ind w:firstLine="709"/>
    </w:pPr>
    <w:rPr>
      <w:rFonts w:eastAsia="Times New Roman"/>
      <w:sz w:val="22"/>
      <w:lang w:eastAsia="pt-BR"/>
    </w:rPr>
  </w:style>
  <w:style w:type="character" w:customStyle="1" w:styleId="CorpodetextoChar">
    <w:name w:val="Corpo de texto Char"/>
    <w:link w:val="Corpodetexto"/>
    <w:uiPriority w:val="99"/>
    <w:locked/>
    <w:rsid w:val="008A2D71"/>
    <w:rPr>
      <w:rFonts w:ascii="Times New Roman" w:hAnsi="Times New Roman" w:cs="Times New Roman"/>
      <w:sz w:val="22"/>
    </w:rPr>
  </w:style>
  <w:style w:type="paragraph" w:styleId="CabealhodoSumrio">
    <w:name w:val="TOC Heading"/>
    <w:basedOn w:val="Ttulo1"/>
    <w:next w:val="Normal"/>
    <w:uiPriority w:val="39"/>
    <w:qFormat/>
    <w:rsid w:val="008A2D71"/>
    <w:pPr>
      <w:keepLines/>
      <w:numPr>
        <w:numId w:val="0"/>
      </w:numPr>
      <w:spacing w:before="480" w:after="0" w:line="276" w:lineRule="auto"/>
      <w:jc w:val="left"/>
      <w:outlineLvl w:val="9"/>
    </w:pPr>
    <w:rPr>
      <w:rFonts w:ascii="Cambria" w:hAnsi="Cambria" w:cs="Cambria"/>
      <w:b/>
      <w:bCs/>
      <w:color w:val="365F91"/>
      <w:kern w:val="0"/>
      <w:sz w:val="28"/>
      <w:szCs w:val="28"/>
    </w:rPr>
  </w:style>
  <w:style w:type="paragraph" w:styleId="Sumrio1">
    <w:name w:val="toc 1"/>
    <w:basedOn w:val="Normal"/>
    <w:next w:val="Normal"/>
    <w:autoRedefine/>
    <w:uiPriority w:val="39"/>
    <w:rsid w:val="00183E68"/>
    <w:pPr>
      <w:tabs>
        <w:tab w:val="left" w:pos="1134"/>
        <w:tab w:val="right" w:leader="dot" w:pos="9072"/>
      </w:tabs>
      <w:spacing w:after="60"/>
      <w:ind w:left="1134" w:right="1134" w:hanging="1134"/>
    </w:pPr>
    <w:rPr>
      <w:rFonts w:eastAsia="Times New Roman"/>
      <w:sz w:val="22"/>
      <w:lang w:eastAsia="pt-BR"/>
    </w:rPr>
  </w:style>
  <w:style w:type="paragraph" w:styleId="Sumrio2">
    <w:name w:val="toc 2"/>
    <w:basedOn w:val="Normal"/>
    <w:next w:val="Normal"/>
    <w:autoRedefine/>
    <w:uiPriority w:val="39"/>
    <w:rsid w:val="008A2D71"/>
    <w:pPr>
      <w:tabs>
        <w:tab w:val="right" w:leader="dot" w:pos="8494"/>
      </w:tabs>
      <w:spacing w:after="60"/>
      <w:ind w:left="220" w:firstLine="709"/>
    </w:pPr>
    <w:rPr>
      <w:rFonts w:eastAsia="Times New Roman"/>
      <w:sz w:val="22"/>
      <w:lang w:eastAsia="pt-BR"/>
    </w:rPr>
  </w:style>
  <w:style w:type="paragraph" w:styleId="Sumrio3">
    <w:name w:val="toc 3"/>
    <w:basedOn w:val="Normal"/>
    <w:next w:val="Normal"/>
    <w:autoRedefine/>
    <w:uiPriority w:val="39"/>
    <w:rsid w:val="008A2D71"/>
    <w:pPr>
      <w:spacing w:after="60"/>
      <w:ind w:left="440" w:firstLine="709"/>
    </w:pPr>
    <w:rPr>
      <w:rFonts w:eastAsia="Times New Roman"/>
      <w:sz w:val="22"/>
      <w:lang w:eastAsia="pt-BR"/>
    </w:rPr>
  </w:style>
  <w:style w:type="paragraph" w:styleId="Lista2">
    <w:name w:val="List 2"/>
    <w:basedOn w:val="Normal"/>
    <w:uiPriority w:val="99"/>
    <w:rsid w:val="008A2D71"/>
    <w:pPr>
      <w:spacing w:after="60"/>
      <w:ind w:left="720" w:hanging="360"/>
      <w:jc w:val="left"/>
    </w:pPr>
    <w:rPr>
      <w:rFonts w:ascii="Arial" w:eastAsia="Times New Roman" w:hAnsi="Arial" w:cs="Arial"/>
      <w:b/>
      <w:bCs/>
      <w:color w:val="000000"/>
      <w:sz w:val="22"/>
      <w:lang w:val="en-GB"/>
    </w:rPr>
  </w:style>
  <w:style w:type="paragraph" w:styleId="Textodebalo">
    <w:name w:val="Balloon Text"/>
    <w:basedOn w:val="Normal"/>
    <w:link w:val="TextodebaloChar"/>
    <w:uiPriority w:val="99"/>
    <w:semiHidden/>
    <w:rsid w:val="008A2D71"/>
    <w:pPr>
      <w:spacing w:after="60"/>
      <w:ind w:firstLine="709"/>
    </w:pPr>
    <w:rPr>
      <w:rFonts w:ascii="Tahoma" w:eastAsia="Times New Roman" w:hAnsi="Tahoma"/>
      <w:sz w:val="16"/>
      <w:szCs w:val="16"/>
      <w:lang w:eastAsia="pt-BR"/>
    </w:rPr>
  </w:style>
  <w:style w:type="character" w:customStyle="1" w:styleId="TextodebaloChar">
    <w:name w:val="Texto de balão Char"/>
    <w:link w:val="Textodebalo"/>
    <w:uiPriority w:val="99"/>
    <w:semiHidden/>
    <w:locked/>
    <w:rsid w:val="008A2D71"/>
    <w:rPr>
      <w:rFonts w:ascii="Tahoma" w:hAnsi="Tahoma" w:cs="Times New Roman"/>
      <w:sz w:val="16"/>
    </w:rPr>
  </w:style>
  <w:style w:type="paragraph" w:styleId="TextosemFormatao">
    <w:name w:val="Plain Text"/>
    <w:basedOn w:val="Normal"/>
    <w:link w:val="TextosemFormataoChar"/>
    <w:uiPriority w:val="99"/>
    <w:rsid w:val="008A2D71"/>
    <w:pPr>
      <w:spacing w:after="60"/>
      <w:ind w:firstLine="709"/>
      <w:jc w:val="left"/>
    </w:pPr>
    <w:rPr>
      <w:rFonts w:ascii="Courier New" w:eastAsia="Times New Roman" w:hAnsi="Courier New"/>
      <w:b/>
      <w:bCs/>
      <w:color w:val="000000"/>
      <w:sz w:val="22"/>
      <w:lang w:val="en-GB"/>
    </w:rPr>
  </w:style>
  <w:style w:type="character" w:customStyle="1" w:styleId="TextosemFormataoChar">
    <w:name w:val="Texto sem Formatação Char"/>
    <w:link w:val="TextosemFormatao"/>
    <w:uiPriority w:val="99"/>
    <w:locked/>
    <w:rsid w:val="008A2D71"/>
    <w:rPr>
      <w:rFonts w:ascii="Courier New" w:hAnsi="Courier New" w:cs="Times New Roman"/>
      <w:b/>
      <w:color w:val="000000"/>
      <w:sz w:val="22"/>
      <w:lang w:val="en-GB" w:eastAsia="en-US"/>
    </w:rPr>
  </w:style>
  <w:style w:type="paragraph" w:styleId="Remissivo1">
    <w:name w:val="index 1"/>
    <w:basedOn w:val="Normal"/>
    <w:next w:val="Normal"/>
    <w:autoRedefine/>
    <w:uiPriority w:val="99"/>
    <w:semiHidden/>
    <w:rsid w:val="008A2D71"/>
    <w:pPr>
      <w:spacing w:after="60"/>
      <w:ind w:left="200" w:hanging="200"/>
    </w:pPr>
    <w:rPr>
      <w:rFonts w:eastAsia="Times New Roman"/>
      <w:b/>
      <w:bCs/>
      <w:color w:val="FF0000"/>
      <w:szCs w:val="24"/>
      <w:lang w:eastAsia="pt-BR"/>
    </w:rPr>
  </w:style>
  <w:style w:type="paragraph" w:styleId="Ttulodendiceremissivo">
    <w:name w:val="index heading"/>
    <w:basedOn w:val="Normal"/>
    <w:next w:val="Remissivo1"/>
    <w:uiPriority w:val="99"/>
    <w:semiHidden/>
    <w:rsid w:val="008A2D71"/>
    <w:pPr>
      <w:spacing w:after="60"/>
      <w:ind w:firstLine="709"/>
    </w:pPr>
    <w:rPr>
      <w:rFonts w:eastAsia="Times New Roman"/>
      <w:szCs w:val="24"/>
      <w:lang w:eastAsia="pt-BR"/>
    </w:rPr>
  </w:style>
  <w:style w:type="paragraph" w:styleId="Lista3">
    <w:name w:val="List 3"/>
    <w:basedOn w:val="Normal"/>
    <w:uiPriority w:val="99"/>
    <w:rsid w:val="008A2D71"/>
    <w:pPr>
      <w:spacing w:after="60"/>
      <w:ind w:left="849" w:hanging="283"/>
    </w:pPr>
    <w:rPr>
      <w:rFonts w:eastAsia="Times New Roman"/>
      <w:sz w:val="22"/>
      <w:lang w:eastAsia="pt-BR"/>
    </w:rPr>
  </w:style>
  <w:style w:type="paragraph" w:styleId="Ttulo">
    <w:name w:val="Title"/>
    <w:basedOn w:val="Normal"/>
    <w:link w:val="TtuloChar"/>
    <w:uiPriority w:val="99"/>
    <w:qFormat/>
    <w:rsid w:val="008A2D71"/>
    <w:pPr>
      <w:spacing w:after="60"/>
      <w:ind w:firstLine="709"/>
      <w:jc w:val="center"/>
    </w:pPr>
    <w:rPr>
      <w:rFonts w:eastAsia="Times New Roman"/>
      <w:b/>
      <w:bCs/>
      <w:szCs w:val="24"/>
      <w:lang w:eastAsia="pt-BR"/>
    </w:rPr>
  </w:style>
  <w:style w:type="character" w:customStyle="1" w:styleId="TtuloChar">
    <w:name w:val="Título Char"/>
    <w:link w:val="Ttulo"/>
    <w:uiPriority w:val="99"/>
    <w:locked/>
    <w:rsid w:val="008A2D71"/>
    <w:rPr>
      <w:rFonts w:ascii="Times New Roman" w:hAnsi="Times New Roman" w:cs="Times New Roman"/>
      <w:b/>
      <w:sz w:val="24"/>
    </w:rPr>
  </w:style>
  <w:style w:type="paragraph" w:styleId="Legenda">
    <w:name w:val="caption"/>
    <w:basedOn w:val="Normal"/>
    <w:next w:val="Normal"/>
    <w:uiPriority w:val="99"/>
    <w:qFormat/>
    <w:rsid w:val="008A2D71"/>
    <w:pPr>
      <w:spacing w:after="200"/>
      <w:ind w:firstLine="709"/>
    </w:pPr>
    <w:rPr>
      <w:rFonts w:eastAsia="Times New Roman"/>
      <w:b/>
      <w:bCs/>
      <w:color w:val="4F81BD"/>
      <w:sz w:val="18"/>
      <w:szCs w:val="18"/>
      <w:lang w:eastAsia="pt-BR"/>
    </w:rPr>
  </w:style>
  <w:style w:type="paragraph" w:customStyle="1" w:styleId="Estiloesquerda775cm">
    <w:name w:val="Estilo À esquerda:  775 cm"/>
    <w:basedOn w:val="Normal"/>
    <w:uiPriority w:val="99"/>
    <w:rsid w:val="008A2D71"/>
    <w:pPr>
      <w:spacing w:after="60"/>
      <w:ind w:firstLine="709"/>
    </w:pPr>
    <w:rPr>
      <w:rFonts w:eastAsia="Times New Roman"/>
      <w:sz w:val="22"/>
      <w:lang w:eastAsia="pt-BR"/>
    </w:rPr>
  </w:style>
  <w:style w:type="paragraph" w:styleId="Textodecomentrio">
    <w:name w:val="annotation text"/>
    <w:basedOn w:val="Normal"/>
    <w:link w:val="TextodecomentrioChar"/>
    <w:uiPriority w:val="99"/>
    <w:rsid w:val="008A2D71"/>
    <w:pPr>
      <w:spacing w:after="60"/>
      <w:ind w:firstLine="709"/>
    </w:pPr>
    <w:rPr>
      <w:rFonts w:eastAsia="Times New Roman"/>
      <w:sz w:val="20"/>
      <w:szCs w:val="20"/>
      <w:lang w:eastAsia="pt-BR"/>
    </w:rPr>
  </w:style>
  <w:style w:type="character" w:customStyle="1" w:styleId="TextodecomentrioChar">
    <w:name w:val="Texto de comentário Char"/>
    <w:link w:val="Textodecomentrio"/>
    <w:uiPriority w:val="99"/>
    <w:locked/>
    <w:rsid w:val="008A2D71"/>
    <w:rPr>
      <w:rFonts w:ascii="Times New Roman" w:hAnsi="Times New Roman" w:cs="Times New Roman"/>
    </w:rPr>
  </w:style>
  <w:style w:type="paragraph" w:styleId="Assuntodocomentrio">
    <w:name w:val="annotation subject"/>
    <w:basedOn w:val="Textodecomentrio"/>
    <w:next w:val="Textodecomentrio"/>
    <w:link w:val="AssuntodocomentrioChar"/>
    <w:uiPriority w:val="99"/>
    <w:semiHidden/>
    <w:rsid w:val="008A2D71"/>
    <w:rPr>
      <w:b/>
      <w:bCs/>
    </w:rPr>
  </w:style>
  <w:style w:type="character" w:customStyle="1" w:styleId="AssuntodocomentrioChar">
    <w:name w:val="Assunto do comentário Char"/>
    <w:link w:val="Assuntodocomentrio"/>
    <w:uiPriority w:val="99"/>
    <w:semiHidden/>
    <w:locked/>
    <w:rsid w:val="008A2D71"/>
    <w:rPr>
      <w:rFonts w:ascii="Times New Roman" w:hAnsi="Times New Roman" w:cs="Times New Roman"/>
      <w:b/>
    </w:rPr>
  </w:style>
  <w:style w:type="paragraph" w:styleId="Numerada">
    <w:name w:val="List Number"/>
    <w:basedOn w:val="Normal"/>
    <w:uiPriority w:val="99"/>
    <w:rsid w:val="008A2D71"/>
    <w:pPr>
      <w:numPr>
        <w:numId w:val="1"/>
      </w:numPr>
      <w:spacing w:after="60"/>
    </w:pPr>
    <w:rPr>
      <w:rFonts w:eastAsia="Times New Roman"/>
      <w:sz w:val="22"/>
      <w:lang w:eastAsia="pt-BR"/>
    </w:rPr>
  </w:style>
  <w:style w:type="character" w:styleId="Nmerodepgina">
    <w:name w:val="page number"/>
    <w:uiPriority w:val="99"/>
    <w:rsid w:val="008A2D71"/>
    <w:rPr>
      <w:rFonts w:cs="Times New Roman"/>
    </w:rPr>
  </w:style>
  <w:style w:type="paragraph" w:styleId="Recuodecorpodetexto">
    <w:name w:val="Body Text Indent"/>
    <w:basedOn w:val="Normal"/>
    <w:link w:val="RecuodecorpodetextoChar"/>
    <w:uiPriority w:val="99"/>
    <w:rsid w:val="008A2D71"/>
    <w:pPr>
      <w:ind w:left="356"/>
    </w:pPr>
    <w:rPr>
      <w:rFonts w:eastAsia="Times New Roman"/>
      <w:szCs w:val="20"/>
      <w:lang w:eastAsia="pt-BR"/>
    </w:rPr>
  </w:style>
  <w:style w:type="character" w:customStyle="1" w:styleId="RecuodecorpodetextoChar">
    <w:name w:val="Recuo de corpo de texto Char"/>
    <w:link w:val="Recuodecorpodetexto"/>
    <w:uiPriority w:val="99"/>
    <w:locked/>
    <w:rsid w:val="008A2D71"/>
    <w:rPr>
      <w:rFonts w:ascii="Times New Roman" w:hAnsi="Times New Roman" w:cs="Times New Roman"/>
      <w:sz w:val="24"/>
    </w:rPr>
  </w:style>
  <w:style w:type="paragraph" w:styleId="Remissivo2">
    <w:name w:val="index 2"/>
    <w:basedOn w:val="Normal"/>
    <w:next w:val="Normal"/>
    <w:autoRedefine/>
    <w:uiPriority w:val="99"/>
    <w:semiHidden/>
    <w:rsid w:val="008A2D71"/>
    <w:pPr>
      <w:ind w:left="400" w:hanging="200"/>
    </w:pPr>
    <w:rPr>
      <w:rFonts w:eastAsia="Times New Roman"/>
      <w:szCs w:val="20"/>
      <w:lang w:eastAsia="pt-BR"/>
    </w:rPr>
  </w:style>
  <w:style w:type="character" w:customStyle="1" w:styleId="DocumentMapChar">
    <w:name w:val="Document Map Char"/>
    <w:uiPriority w:val="99"/>
    <w:semiHidden/>
    <w:locked/>
    <w:rsid w:val="008A2D71"/>
    <w:rPr>
      <w:rFonts w:ascii="Tahoma" w:hAnsi="Tahoma"/>
      <w:sz w:val="24"/>
      <w:shd w:val="clear" w:color="auto" w:fill="000080"/>
    </w:rPr>
  </w:style>
  <w:style w:type="paragraph" w:styleId="MapadoDocumento">
    <w:name w:val="Document Map"/>
    <w:basedOn w:val="Normal"/>
    <w:link w:val="MapadoDocumentoChar"/>
    <w:uiPriority w:val="99"/>
    <w:semiHidden/>
    <w:rsid w:val="008A2D71"/>
    <w:pPr>
      <w:shd w:val="clear" w:color="auto" w:fill="000080"/>
    </w:pPr>
    <w:rPr>
      <w:rFonts w:ascii="Tahoma" w:hAnsi="Tahoma"/>
      <w:szCs w:val="20"/>
      <w:lang w:eastAsia="pt-BR"/>
    </w:rPr>
  </w:style>
  <w:style w:type="character" w:customStyle="1" w:styleId="MapadoDocumentoChar">
    <w:name w:val="Mapa do Documento Char"/>
    <w:link w:val="MapadoDocumento"/>
    <w:uiPriority w:val="99"/>
    <w:semiHidden/>
    <w:locked/>
    <w:rsid w:val="00D16B56"/>
    <w:rPr>
      <w:rFonts w:ascii="Times New Roman" w:hAnsi="Times New Roman" w:cs="Times New Roman"/>
      <w:sz w:val="2"/>
      <w:lang w:eastAsia="en-US"/>
    </w:rPr>
  </w:style>
  <w:style w:type="character" w:customStyle="1" w:styleId="MapadoDocumentoChar1">
    <w:name w:val="Mapa do Documento Char1"/>
    <w:uiPriority w:val="99"/>
    <w:semiHidden/>
    <w:rsid w:val="008A2D71"/>
    <w:rPr>
      <w:rFonts w:ascii="Tahoma" w:hAnsi="Tahoma"/>
      <w:sz w:val="16"/>
      <w:lang w:eastAsia="en-US"/>
    </w:rPr>
  </w:style>
  <w:style w:type="paragraph" w:styleId="Recuodecorpodetexto3">
    <w:name w:val="Body Text Indent 3"/>
    <w:basedOn w:val="Normal"/>
    <w:link w:val="Recuodecorpodetexto3Char"/>
    <w:uiPriority w:val="99"/>
    <w:rsid w:val="008A2D71"/>
    <w:pPr>
      <w:ind w:left="781"/>
    </w:pPr>
    <w:rPr>
      <w:rFonts w:ascii="Courier New" w:eastAsia="Times New Roman" w:hAnsi="Courier New"/>
      <w:szCs w:val="20"/>
      <w:lang w:eastAsia="pt-BR"/>
    </w:rPr>
  </w:style>
  <w:style w:type="character" w:customStyle="1" w:styleId="Recuodecorpodetexto3Char">
    <w:name w:val="Recuo de corpo de texto 3 Char"/>
    <w:link w:val="Recuodecorpodetexto3"/>
    <w:uiPriority w:val="99"/>
    <w:locked/>
    <w:rsid w:val="008A2D71"/>
    <w:rPr>
      <w:rFonts w:ascii="Courier New" w:hAnsi="Courier New" w:cs="Times New Roman"/>
      <w:sz w:val="24"/>
    </w:rPr>
  </w:style>
  <w:style w:type="paragraph" w:customStyle="1" w:styleId="LinhadeEntradaSolta">
    <w:name w:val="Linha de Entrada Solta"/>
    <w:basedOn w:val="Normal"/>
    <w:next w:val="Normal"/>
    <w:uiPriority w:val="99"/>
    <w:rsid w:val="008A2D71"/>
    <w:pPr>
      <w:spacing w:after="60"/>
      <w:ind w:firstLine="454"/>
    </w:pPr>
    <w:rPr>
      <w:rFonts w:eastAsia="Times New Roman"/>
      <w:szCs w:val="20"/>
      <w:lang w:eastAsia="pt-BR"/>
    </w:rPr>
  </w:style>
  <w:style w:type="paragraph" w:styleId="Subttulo">
    <w:name w:val="Subtitle"/>
    <w:basedOn w:val="Normal"/>
    <w:link w:val="SubttuloChar"/>
    <w:uiPriority w:val="99"/>
    <w:qFormat/>
    <w:rsid w:val="008A2D71"/>
    <w:rPr>
      <w:rFonts w:eastAsia="Times New Roman"/>
      <w:b/>
      <w:bCs/>
      <w:sz w:val="28"/>
      <w:szCs w:val="20"/>
      <w:lang w:eastAsia="pt-BR"/>
    </w:rPr>
  </w:style>
  <w:style w:type="character" w:customStyle="1" w:styleId="SubttuloChar">
    <w:name w:val="Subtítulo Char"/>
    <w:link w:val="Subttulo"/>
    <w:uiPriority w:val="99"/>
    <w:locked/>
    <w:rsid w:val="008A2D71"/>
    <w:rPr>
      <w:rFonts w:ascii="Times New Roman" w:hAnsi="Times New Roman" w:cs="Times New Roman"/>
      <w:b/>
      <w:sz w:val="28"/>
    </w:rPr>
  </w:style>
  <w:style w:type="paragraph" w:styleId="Textoembloco">
    <w:name w:val="Block Text"/>
    <w:basedOn w:val="Normal"/>
    <w:uiPriority w:val="99"/>
    <w:rsid w:val="008A2D71"/>
    <w:pPr>
      <w:ind w:left="567" w:right="-1"/>
    </w:pPr>
    <w:rPr>
      <w:rFonts w:eastAsia="Times New Roman"/>
      <w:szCs w:val="20"/>
      <w:lang w:eastAsia="pt-BR"/>
    </w:rPr>
  </w:style>
  <w:style w:type="paragraph" w:customStyle="1" w:styleId="fax">
    <w:name w:val="fax"/>
    <w:basedOn w:val="Normal"/>
    <w:uiPriority w:val="99"/>
    <w:rsid w:val="008A2D71"/>
    <w:pPr>
      <w:keepLines/>
      <w:jc w:val="center"/>
    </w:pPr>
    <w:rPr>
      <w:rFonts w:eastAsia="Times New Roman"/>
      <w:szCs w:val="20"/>
      <w:lang w:val="pt-PT" w:eastAsia="pt-BR"/>
    </w:rPr>
  </w:style>
  <w:style w:type="paragraph" w:styleId="Corpodetexto3">
    <w:name w:val="Body Text 3"/>
    <w:basedOn w:val="Normal"/>
    <w:link w:val="Corpodetexto3Char"/>
    <w:uiPriority w:val="99"/>
    <w:rsid w:val="008A2D71"/>
    <w:pPr>
      <w:jc w:val="center"/>
    </w:pPr>
    <w:rPr>
      <w:rFonts w:eastAsia="Times New Roman"/>
      <w:b/>
      <w:bCs/>
      <w:sz w:val="36"/>
      <w:szCs w:val="20"/>
      <w:lang w:eastAsia="pt-BR"/>
    </w:rPr>
  </w:style>
  <w:style w:type="character" w:customStyle="1" w:styleId="Corpodetexto3Char">
    <w:name w:val="Corpo de texto 3 Char"/>
    <w:link w:val="Corpodetexto3"/>
    <w:uiPriority w:val="99"/>
    <w:locked/>
    <w:rsid w:val="008A2D71"/>
    <w:rPr>
      <w:rFonts w:ascii="Times New Roman" w:hAnsi="Times New Roman" w:cs="Times New Roman"/>
      <w:b/>
      <w:sz w:val="36"/>
    </w:rPr>
  </w:style>
  <w:style w:type="paragraph" w:styleId="Commarcadores3">
    <w:name w:val="List Bullet 3"/>
    <w:basedOn w:val="Normal"/>
    <w:autoRedefine/>
    <w:uiPriority w:val="99"/>
    <w:rsid w:val="008A2D71"/>
    <w:pPr>
      <w:tabs>
        <w:tab w:val="num" w:pos="926"/>
      </w:tabs>
      <w:ind w:left="926" w:hanging="360"/>
    </w:pPr>
    <w:rPr>
      <w:rFonts w:ascii="Arial" w:eastAsia="Times New Roman" w:hAnsi="Arial" w:cs="Arial"/>
      <w:szCs w:val="20"/>
      <w:lang w:eastAsia="pt-BR"/>
    </w:rPr>
  </w:style>
  <w:style w:type="paragraph" w:styleId="Commarcadores">
    <w:name w:val="List Bullet"/>
    <w:basedOn w:val="Normal"/>
    <w:autoRedefine/>
    <w:uiPriority w:val="99"/>
    <w:rsid w:val="008A2D71"/>
    <w:pPr>
      <w:tabs>
        <w:tab w:val="num" w:pos="360"/>
      </w:tabs>
      <w:ind w:left="360" w:hanging="360"/>
    </w:pPr>
    <w:rPr>
      <w:rFonts w:ascii="Arial" w:eastAsia="Times New Roman" w:hAnsi="Arial"/>
      <w:szCs w:val="20"/>
      <w:lang w:eastAsia="pt-BR"/>
    </w:rPr>
  </w:style>
  <w:style w:type="paragraph" w:styleId="Commarcadores2">
    <w:name w:val="List Bullet 2"/>
    <w:basedOn w:val="Normal"/>
    <w:autoRedefine/>
    <w:uiPriority w:val="99"/>
    <w:rsid w:val="008A2D71"/>
    <w:pPr>
      <w:tabs>
        <w:tab w:val="num" w:pos="643"/>
      </w:tabs>
      <w:ind w:left="643" w:hanging="360"/>
    </w:pPr>
    <w:rPr>
      <w:rFonts w:ascii="Arial" w:eastAsia="Times New Roman" w:hAnsi="Arial"/>
      <w:szCs w:val="20"/>
      <w:lang w:eastAsia="pt-BR"/>
    </w:rPr>
  </w:style>
  <w:style w:type="paragraph" w:styleId="Commarcadores4">
    <w:name w:val="List Bullet 4"/>
    <w:basedOn w:val="Normal"/>
    <w:autoRedefine/>
    <w:uiPriority w:val="99"/>
    <w:rsid w:val="008A2D71"/>
    <w:pPr>
      <w:tabs>
        <w:tab w:val="num" w:pos="1209"/>
      </w:tabs>
      <w:ind w:left="1209" w:hanging="360"/>
    </w:pPr>
    <w:rPr>
      <w:rFonts w:ascii="Arial" w:eastAsia="Times New Roman" w:hAnsi="Arial"/>
      <w:szCs w:val="20"/>
      <w:lang w:eastAsia="pt-BR"/>
    </w:rPr>
  </w:style>
  <w:style w:type="paragraph" w:styleId="Commarcadores5">
    <w:name w:val="List Bullet 5"/>
    <w:basedOn w:val="Normal"/>
    <w:autoRedefine/>
    <w:uiPriority w:val="99"/>
    <w:rsid w:val="008A2D71"/>
    <w:pPr>
      <w:tabs>
        <w:tab w:val="num" w:pos="1492"/>
      </w:tabs>
      <w:ind w:left="1492" w:hanging="360"/>
    </w:pPr>
    <w:rPr>
      <w:rFonts w:ascii="Arial" w:eastAsia="Times New Roman" w:hAnsi="Arial"/>
      <w:szCs w:val="20"/>
      <w:lang w:eastAsia="pt-BR"/>
    </w:rPr>
  </w:style>
  <w:style w:type="paragraph" w:styleId="Numerada2">
    <w:name w:val="List Number 2"/>
    <w:basedOn w:val="Normal"/>
    <w:uiPriority w:val="99"/>
    <w:rsid w:val="008A2D71"/>
    <w:pPr>
      <w:tabs>
        <w:tab w:val="num" w:pos="643"/>
      </w:tabs>
      <w:ind w:left="643" w:hanging="360"/>
    </w:pPr>
    <w:rPr>
      <w:rFonts w:ascii="Arial" w:eastAsia="Times New Roman" w:hAnsi="Arial"/>
      <w:szCs w:val="20"/>
      <w:lang w:eastAsia="pt-BR"/>
    </w:rPr>
  </w:style>
  <w:style w:type="paragraph" w:styleId="Numerada3">
    <w:name w:val="List Number 3"/>
    <w:basedOn w:val="Normal"/>
    <w:uiPriority w:val="99"/>
    <w:rsid w:val="008A2D71"/>
    <w:pPr>
      <w:tabs>
        <w:tab w:val="num" w:pos="926"/>
      </w:tabs>
      <w:ind w:left="926" w:hanging="360"/>
    </w:pPr>
    <w:rPr>
      <w:rFonts w:ascii="Arial" w:eastAsia="Times New Roman" w:hAnsi="Arial"/>
      <w:szCs w:val="20"/>
      <w:lang w:eastAsia="pt-BR"/>
    </w:rPr>
  </w:style>
  <w:style w:type="paragraph" w:styleId="Numerada4">
    <w:name w:val="List Number 4"/>
    <w:basedOn w:val="Normal"/>
    <w:uiPriority w:val="99"/>
    <w:rsid w:val="008A2D71"/>
    <w:pPr>
      <w:tabs>
        <w:tab w:val="num" w:pos="1209"/>
      </w:tabs>
      <w:ind w:left="1209" w:hanging="360"/>
    </w:pPr>
    <w:rPr>
      <w:rFonts w:ascii="Arial" w:eastAsia="Times New Roman" w:hAnsi="Arial"/>
      <w:szCs w:val="20"/>
      <w:lang w:eastAsia="pt-BR"/>
    </w:rPr>
  </w:style>
  <w:style w:type="paragraph" w:styleId="Numerada5">
    <w:name w:val="List Number 5"/>
    <w:basedOn w:val="Normal"/>
    <w:uiPriority w:val="99"/>
    <w:rsid w:val="008A2D71"/>
    <w:pPr>
      <w:tabs>
        <w:tab w:val="num" w:pos="1492"/>
      </w:tabs>
      <w:ind w:left="1492" w:hanging="360"/>
    </w:pPr>
    <w:rPr>
      <w:rFonts w:ascii="Arial" w:eastAsia="Times New Roman" w:hAnsi="Arial"/>
      <w:szCs w:val="20"/>
      <w:lang w:eastAsia="pt-BR"/>
    </w:rPr>
  </w:style>
  <w:style w:type="character" w:styleId="HiperlinkVisitado">
    <w:name w:val="FollowedHyperlink"/>
    <w:uiPriority w:val="99"/>
    <w:rsid w:val="008A2D71"/>
    <w:rPr>
      <w:rFonts w:cs="Times New Roman"/>
      <w:color w:val="800080"/>
      <w:u w:val="single"/>
    </w:rPr>
  </w:style>
  <w:style w:type="character" w:styleId="Forte">
    <w:name w:val="Strong"/>
    <w:uiPriority w:val="99"/>
    <w:qFormat/>
    <w:rsid w:val="008A2D71"/>
    <w:rPr>
      <w:rFonts w:cs="Times New Roman"/>
      <w:b/>
    </w:rPr>
  </w:style>
  <w:style w:type="paragraph" w:customStyle="1" w:styleId="lang1046">
    <w:name w:val="Àlang1046"/>
    <w:uiPriority w:val="99"/>
    <w:rsid w:val="008A2D71"/>
    <w:pPr>
      <w:widowControl w:val="0"/>
      <w:tabs>
        <w:tab w:val="center" w:pos="4419"/>
        <w:tab w:val="right" w:pos="8838"/>
      </w:tabs>
    </w:pPr>
    <w:rPr>
      <w:rFonts w:ascii="Times New Roman" w:eastAsia="Times New Roman" w:hAnsi="Times New Roman"/>
      <w:sz w:val="24"/>
      <w:lang w:val="en-US"/>
    </w:rPr>
  </w:style>
  <w:style w:type="paragraph" w:styleId="Sumrio4">
    <w:name w:val="toc 4"/>
    <w:basedOn w:val="Normal"/>
    <w:next w:val="Normal"/>
    <w:autoRedefine/>
    <w:uiPriority w:val="39"/>
    <w:rsid w:val="008A2D71"/>
    <w:pPr>
      <w:ind w:left="720"/>
      <w:jc w:val="left"/>
    </w:pPr>
    <w:rPr>
      <w:rFonts w:eastAsia="Times New Roman"/>
      <w:szCs w:val="24"/>
      <w:lang w:eastAsia="pt-BR"/>
    </w:rPr>
  </w:style>
  <w:style w:type="paragraph" w:customStyle="1" w:styleId="WfxFaxNum">
    <w:name w:val="WfxFaxNum"/>
    <w:basedOn w:val="Normal"/>
    <w:uiPriority w:val="99"/>
    <w:rsid w:val="008A2D71"/>
    <w:pPr>
      <w:jc w:val="left"/>
    </w:pPr>
    <w:rPr>
      <w:rFonts w:eastAsia="Times New Roman"/>
      <w:sz w:val="20"/>
      <w:szCs w:val="20"/>
      <w:lang w:val="en-GB"/>
    </w:rPr>
  </w:style>
  <w:style w:type="paragraph" w:styleId="NormalWeb">
    <w:name w:val="Normal (Web)"/>
    <w:basedOn w:val="Normal"/>
    <w:uiPriority w:val="99"/>
    <w:rsid w:val="00667C9D"/>
    <w:pPr>
      <w:spacing w:before="100" w:beforeAutospacing="1" w:after="100" w:afterAutospacing="1"/>
      <w:jc w:val="left"/>
    </w:pPr>
    <w:rPr>
      <w:rFonts w:eastAsia="Times New Roman"/>
      <w:szCs w:val="24"/>
      <w:lang w:eastAsia="pt-BR"/>
    </w:rPr>
  </w:style>
  <w:style w:type="character" w:styleId="Refdecomentrio">
    <w:name w:val="annotation reference"/>
    <w:uiPriority w:val="99"/>
    <w:semiHidden/>
    <w:rsid w:val="00DA00A3"/>
    <w:rPr>
      <w:rFonts w:cs="Times New Roman"/>
      <w:sz w:val="16"/>
    </w:rPr>
  </w:style>
  <w:style w:type="paragraph" w:styleId="Reviso">
    <w:name w:val="Revision"/>
    <w:hidden/>
    <w:uiPriority w:val="99"/>
    <w:semiHidden/>
    <w:rsid w:val="00E84181"/>
    <w:rPr>
      <w:rFonts w:ascii="Times New Roman" w:hAnsi="Times New Roman"/>
      <w:sz w:val="24"/>
      <w:szCs w:val="22"/>
      <w:lang w:eastAsia="en-US"/>
    </w:rPr>
  </w:style>
  <w:style w:type="paragraph" w:customStyle="1" w:styleId="Estilo1">
    <w:name w:val="Estilo1"/>
    <w:basedOn w:val="Normal"/>
    <w:link w:val="Estilo1Char"/>
    <w:uiPriority w:val="99"/>
    <w:rsid w:val="00827341"/>
    <w:pPr>
      <w:widowControl w:val="0"/>
      <w:tabs>
        <w:tab w:val="left" w:pos="1134"/>
      </w:tabs>
      <w:ind w:left="1134" w:hanging="1134"/>
    </w:pPr>
    <w:rPr>
      <w:sz w:val="22"/>
      <w:szCs w:val="20"/>
    </w:rPr>
  </w:style>
  <w:style w:type="paragraph" w:customStyle="1" w:styleId="Estilo2">
    <w:name w:val="Estilo2"/>
    <w:basedOn w:val="Normal"/>
    <w:link w:val="Estilo2Char"/>
    <w:uiPriority w:val="99"/>
    <w:rsid w:val="00E63949"/>
    <w:pPr>
      <w:widowControl w:val="0"/>
      <w:tabs>
        <w:tab w:val="left" w:pos="1134"/>
      </w:tabs>
      <w:ind w:left="1560" w:hanging="1560"/>
    </w:pPr>
    <w:rPr>
      <w:sz w:val="22"/>
      <w:szCs w:val="20"/>
    </w:rPr>
  </w:style>
  <w:style w:type="character" w:customStyle="1" w:styleId="Estilo1Char">
    <w:name w:val="Estilo1 Char"/>
    <w:link w:val="Estilo1"/>
    <w:uiPriority w:val="99"/>
    <w:locked/>
    <w:rsid w:val="00827341"/>
    <w:rPr>
      <w:rFonts w:ascii="Times New Roman" w:hAnsi="Times New Roman"/>
      <w:sz w:val="22"/>
      <w:lang w:eastAsia="en-US"/>
    </w:rPr>
  </w:style>
  <w:style w:type="paragraph" w:customStyle="1" w:styleId="Default">
    <w:name w:val="Default"/>
    <w:rsid w:val="00FD0DE2"/>
    <w:pPr>
      <w:autoSpaceDE w:val="0"/>
      <w:autoSpaceDN w:val="0"/>
      <w:adjustRightInd w:val="0"/>
    </w:pPr>
    <w:rPr>
      <w:rFonts w:ascii="Times New Roman" w:hAnsi="Times New Roman"/>
      <w:color w:val="000000"/>
      <w:sz w:val="24"/>
      <w:szCs w:val="24"/>
    </w:rPr>
  </w:style>
  <w:style w:type="character" w:customStyle="1" w:styleId="Estilo2Char">
    <w:name w:val="Estilo2 Char"/>
    <w:link w:val="Estilo2"/>
    <w:uiPriority w:val="99"/>
    <w:locked/>
    <w:rsid w:val="00E63949"/>
    <w:rPr>
      <w:rFonts w:ascii="Times New Roman" w:hAnsi="Times New Roman"/>
      <w:sz w:val="22"/>
      <w:lang w:eastAsia="en-US"/>
    </w:rPr>
  </w:style>
  <w:style w:type="paragraph" w:customStyle="1" w:styleId="3RBACa">
    <w:name w:val="3RBAC_(a)"/>
    <w:basedOn w:val="4RBAC1"/>
    <w:link w:val="3RBACaChar"/>
    <w:uiPriority w:val="99"/>
    <w:rsid w:val="00EE5DC2"/>
    <w:pPr>
      <w:ind w:left="284"/>
    </w:pPr>
  </w:style>
  <w:style w:type="paragraph" w:customStyle="1" w:styleId="4RBAC1">
    <w:name w:val="4RBAC_(1)"/>
    <w:basedOn w:val="Normal"/>
    <w:next w:val="Normal"/>
    <w:link w:val="4RBAC1Char"/>
    <w:uiPriority w:val="99"/>
    <w:rsid w:val="00EE5DC2"/>
    <w:pPr>
      <w:spacing w:after="120"/>
      <w:ind w:left="567"/>
    </w:pPr>
    <w:rPr>
      <w:szCs w:val="20"/>
      <w:lang w:eastAsia="pt-BR"/>
    </w:rPr>
  </w:style>
  <w:style w:type="character" w:customStyle="1" w:styleId="4RBAC1Char">
    <w:name w:val="4RBAC_(1) Char"/>
    <w:link w:val="4RBAC1"/>
    <w:uiPriority w:val="99"/>
    <w:locked/>
    <w:rsid w:val="00EE5DC2"/>
    <w:rPr>
      <w:rFonts w:ascii="Times New Roman" w:hAnsi="Times New Roman"/>
      <w:sz w:val="24"/>
    </w:rPr>
  </w:style>
  <w:style w:type="character" w:customStyle="1" w:styleId="3RBACaChar">
    <w:name w:val="3RBAC_(a) Char"/>
    <w:link w:val="3RBACa"/>
    <w:uiPriority w:val="99"/>
    <w:locked/>
    <w:rsid w:val="00EE5DC2"/>
    <w:rPr>
      <w:rFonts w:ascii="Times New Roman" w:hAnsi="Times New Roman"/>
      <w:sz w:val="24"/>
    </w:rPr>
  </w:style>
  <w:style w:type="character" w:styleId="TextodoEspaoReservado">
    <w:name w:val="Placeholder Text"/>
    <w:uiPriority w:val="99"/>
    <w:semiHidden/>
    <w:rsid w:val="003E5B9D"/>
    <w:rPr>
      <w:rFonts w:cs="Times New Roman"/>
      <w:color w:val="808080"/>
    </w:rPr>
  </w:style>
  <w:style w:type="paragraph" w:styleId="SemEspaamento">
    <w:name w:val="No Spacing"/>
    <w:uiPriority w:val="99"/>
    <w:qFormat/>
    <w:rsid w:val="002B0A65"/>
    <w:rPr>
      <w:sz w:val="22"/>
      <w:szCs w:val="22"/>
      <w:lang w:eastAsia="en-US"/>
    </w:rPr>
  </w:style>
  <w:style w:type="character" w:customStyle="1" w:styleId="hps">
    <w:name w:val="hps"/>
    <w:uiPriority w:val="99"/>
    <w:rsid w:val="00C63945"/>
    <w:rPr>
      <w:rFonts w:cs="Times New Roman"/>
    </w:rPr>
  </w:style>
  <w:style w:type="character" w:customStyle="1" w:styleId="yiv853835870ecxapple-converted-space">
    <w:name w:val="yiv853835870ecxapple-converted-space"/>
    <w:uiPriority w:val="99"/>
    <w:rsid w:val="00C754BC"/>
    <w:rPr>
      <w:rFonts w:cs="Times New Roman"/>
    </w:rPr>
  </w:style>
  <w:style w:type="character" w:customStyle="1" w:styleId="st1">
    <w:name w:val="st1"/>
    <w:uiPriority w:val="99"/>
    <w:rsid w:val="000A14A5"/>
    <w:rPr>
      <w:rFonts w:cs="Times New Roman"/>
    </w:rPr>
  </w:style>
  <w:style w:type="paragraph" w:styleId="Textodenotaderodap">
    <w:name w:val="footnote text"/>
    <w:basedOn w:val="Normal"/>
    <w:link w:val="TextodenotaderodapChar"/>
    <w:uiPriority w:val="99"/>
    <w:semiHidden/>
    <w:rsid w:val="00836369"/>
    <w:rPr>
      <w:sz w:val="20"/>
      <w:szCs w:val="20"/>
    </w:rPr>
  </w:style>
  <w:style w:type="character" w:customStyle="1" w:styleId="TextodenotaderodapChar">
    <w:name w:val="Texto de nota de rodapé Char"/>
    <w:link w:val="Textodenotaderodap"/>
    <w:uiPriority w:val="99"/>
    <w:semiHidden/>
    <w:locked/>
    <w:rsid w:val="00D16B56"/>
    <w:rPr>
      <w:rFonts w:ascii="Times New Roman" w:hAnsi="Times New Roman" w:cs="Times New Roman"/>
      <w:sz w:val="20"/>
      <w:szCs w:val="20"/>
      <w:lang w:eastAsia="en-US"/>
    </w:rPr>
  </w:style>
  <w:style w:type="character" w:styleId="Refdenotaderodap">
    <w:name w:val="footnote reference"/>
    <w:uiPriority w:val="99"/>
    <w:semiHidden/>
    <w:rsid w:val="00836369"/>
    <w:rPr>
      <w:rFonts w:cs="Times New Roman"/>
      <w:vertAlign w:val="superscript"/>
    </w:rPr>
  </w:style>
  <w:style w:type="numbering" w:customStyle="1" w:styleId="Estilo3">
    <w:name w:val="Estilo3"/>
    <w:rsid w:val="006E3AF9"/>
    <w:pPr>
      <w:numPr>
        <w:numId w:val="3"/>
      </w:numPr>
    </w:pPr>
  </w:style>
  <w:style w:type="character" w:customStyle="1" w:styleId="apple-converted-space">
    <w:name w:val="apple-converted-space"/>
    <w:rsid w:val="003518AB"/>
  </w:style>
  <w:style w:type="paragraph" w:customStyle="1" w:styleId="xmsolistparagraph">
    <w:name w:val="x_msolistparagraph"/>
    <w:basedOn w:val="Normal"/>
    <w:rsid w:val="00DB4467"/>
    <w:pPr>
      <w:spacing w:before="100" w:beforeAutospacing="1" w:after="100" w:afterAutospacing="1"/>
      <w:jc w:val="left"/>
    </w:pPr>
    <w:rPr>
      <w:rFonts w:eastAsia="Times New Roman"/>
      <w:szCs w:val="24"/>
      <w:lang w:eastAsia="pt-BR"/>
    </w:rPr>
  </w:style>
  <w:style w:type="character" w:styleId="MenoPendente">
    <w:name w:val="Unresolved Mention"/>
    <w:basedOn w:val="Fontepargpadro"/>
    <w:uiPriority w:val="99"/>
    <w:semiHidden/>
    <w:unhideWhenUsed/>
    <w:rsid w:val="00E242E2"/>
    <w:rPr>
      <w:color w:val="605E5C"/>
      <w:shd w:val="clear" w:color="auto" w:fill="E1DFDD"/>
    </w:rPr>
  </w:style>
  <w:style w:type="numbering" w:customStyle="1" w:styleId="Estilo4">
    <w:name w:val="Estilo4"/>
    <w:uiPriority w:val="99"/>
    <w:rsid w:val="000E3EA7"/>
    <w:pPr>
      <w:numPr>
        <w:numId w:val="4"/>
      </w:numPr>
    </w:pPr>
  </w:style>
  <w:style w:type="numbering" w:customStyle="1" w:styleId="Estilo5">
    <w:name w:val="Estilo5"/>
    <w:uiPriority w:val="99"/>
    <w:rsid w:val="0072032C"/>
    <w:pPr>
      <w:numPr>
        <w:numId w:val="5"/>
      </w:numPr>
    </w:pPr>
  </w:style>
  <w:style w:type="character" w:styleId="nfase">
    <w:name w:val="Emphasis"/>
    <w:basedOn w:val="Fontepargpadro"/>
    <w:uiPriority w:val="20"/>
    <w:qFormat/>
    <w:locked/>
    <w:rsid w:val="00D16EF6"/>
    <w:rPr>
      <w:i/>
      <w:iCs/>
    </w:rPr>
  </w:style>
  <w:style w:type="paragraph" w:customStyle="1" w:styleId="textojustificado">
    <w:name w:val="texto_justificado"/>
    <w:basedOn w:val="Normal"/>
    <w:rsid w:val="00365740"/>
    <w:pPr>
      <w:spacing w:before="100" w:beforeAutospacing="1" w:after="100" w:afterAutospacing="1"/>
      <w:jc w:val="left"/>
    </w:pPr>
    <w:rPr>
      <w:rFonts w:eastAsia="Times New Roman"/>
      <w:szCs w:val="24"/>
      <w:lang w:eastAsia="pt-BR"/>
    </w:rPr>
  </w:style>
  <w:style w:type="paragraph" w:styleId="Sumrio5">
    <w:name w:val="toc 5"/>
    <w:basedOn w:val="Normal"/>
    <w:next w:val="Normal"/>
    <w:autoRedefine/>
    <w:uiPriority w:val="39"/>
    <w:unhideWhenUsed/>
    <w:locked/>
    <w:rsid w:val="00212862"/>
    <w:pPr>
      <w:spacing w:after="100" w:line="278" w:lineRule="auto"/>
      <w:ind w:left="960"/>
      <w:jc w:val="left"/>
    </w:pPr>
    <w:rPr>
      <w:rFonts w:asciiTheme="minorHAnsi" w:eastAsiaTheme="minorEastAsia" w:hAnsiTheme="minorHAnsi" w:cstheme="minorBidi"/>
      <w:kern w:val="2"/>
      <w:szCs w:val="24"/>
      <w:lang w:eastAsia="pt-BR"/>
      <w14:ligatures w14:val="standardContextual"/>
    </w:rPr>
  </w:style>
  <w:style w:type="paragraph" w:styleId="Sumrio6">
    <w:name w:val="toc 6"/>
    <w:basedOn w:val="Normal"/>
    <w:next w:val="Normal"/>
    <w:autoRedefine/>
    <w:uiPriority w:val="39"/>
    <w:unhideWhenUsed/>
    <w:locked/>
    <w:rsid w:val="00212862"/>
    <w:pPr>
      <w:spacing w:after="100" w:line="278" w:lineRule="auto"/>
      <w:ind w:left="1200"/>
      <w:jc w:val="left"/>
    </w:pPr>
    <w:rPr>
      <w:rFonts w:asciiTheme="minorHAnsi" w:eastAsiaTheme="minorEastAsia" w:hAnsiTheme="minorHAnsi" w:cstheme="minorBidi"/>
      <w:kern w:val="2"/>
      <w:szCs w:val="24"/>
      <w:lang w:eastAsia="pt-BR"/>
      <w14:ligatures w14:val="standardContextual"/>
    </w:rPr>
  </w:style>
  <w:style w:type="paragraph" w:styleId="Sumrio7">
    <w:name w:val="toc 7"/>
    <w:basedOn w:val="Normal"/>
    <w:next w:val="Normal"/>
    <w:autoRedefine/>
    <w:uiPriority w:val="39"/>
    <w:unhideWhenUsed/>
    <w:locked/>
    <w:rsid w:val="00212862"/>
    <w:pPr>
      <w:spacing w:after="100" w:line="278" w:lineRule="auto"/>
      <w:ind w:left="1440"/>
      <w:jc w:val="left"/>
    </w:pPr>
    <w:rPr>
      <w:rFonts w:asciiTheme="minorHAnsi" w:eastAsiaTheme="minorEastAsia" w:hAnsiTheme="minorHAnsi" w:cstheme="minorBidi"/>
      <w:kern w:val="2"/>
      <w:szCs w:val="24"/>
      <w:lang w:eastAsia="pt-BR"/>
      <w14:ligatures w14:val="standardContextual"/>
    </w:rPr>
  </w:style>
  <w:style w:type="paragraph" w:styleId="Sumrio8">
    <w:name w:val="toc 8"/>
    <w:basedOn w:val="Normal"/>
    <w:next w:val="Normal"/>
    <w:autoRedefine/>
    <w:uiPriority w:val="39"/>
    <w:unhideWhenUsed/>
    <w:locked/>
    <w:rsid w:val="00212862"/>
    <w:pPr>
      <w:spacing w:after="100" w:line="278" w:lineRule="auto"/>
      <w:ind w:left="1680"/>
      <w:jc w:val="left"/>
    </w:pPr>
    <w:rPr>
      <w:rFonts w:asciiTheme="minorHAnsi" w:eastAsiaTheme="minorEastAsia" w:hAnsiTheme="minorHAnsi" w:cstheme="minorBidi"/>
      <w:kern w:val="2"/>
      <w:szCs w:val="24"/>
      <w:lang w:eastAsia="pt-BR"/>
      <w14:ligatures w14:val="standardContextual"/>
    </w:rPr>
  </w:style>
  <w:style w:type="paragraph" w:styleId="Sumrio9">
    <w:name w:val="toc 9"/>
    <w:basedOn w:val="Normal"/>
    <w:next w:val="Normal"/>
    <w:autoRedefine/>
    <w:uiPriority w:val="39"/>
    <w:unhideWhenUsed/>
    <w:locked/>
    <w:rsid w:val="00212862"/>
    <w:pPr>
      <w:spacing w:after="100" w:line="278" w:lineRule="auto"/>
      <w:ind w:left="1920"/>
      <w:jc w:val="left"/>
    </w:pPr>
    <w:rPr>
      <w:rFonts w:asciiTheme="minorHAnsi" w:eastAsiaTheme="minorEastAsia" w:hAnsiTheme="minorHAnsi" w:cstheme="minorBidi"/>
      <w:kern w:val="2"/>
      <w:szCs w:val="24"/>
      <w:lang w:eastAsia="pt-B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6682">
      <w:bodyDiv w:val="1"/>
      <w:marLeft w:val="0"/>
      <w:marRight w:val="0"/>
      <w:marTop w:val="0"/>
      <w:marBottom w:val="0"/>
      <w:divBdr>
        <w:top w:val="none" w:sz="0" w:space="0" w:color="auto"/>
        <w:left w:val="none" w:sz="0" w:space="0" w:color="auto"/>
        <w:bottom w:val="none" w:sz="0" w:space="0" w:color="auto"/>
        <w:right w:val="none" w:sz="0" w:space="0" w:color="auto"/>
      </w:divBdr>
    </w:div>
    <w:div w:id="228737033">
      <w:bodyDiv w:val="1"/>
      <w:marLeft w:val="0"/>
      <w:marRight w:val="0"/>
      <w:marTop w:val="0"/>
      <w:marBottom w:val="0"/>
      <w:divBdr>
        <w:top w:val="none" w:sz="0" w:space="0" w:color="auto"/>
        <w:left w:val="none" w:sz="0" w:space="0" w:color="auto"/>
        <w:bottom w:val="none" w:sz="0" w:space="0" w:color="auto"/>
        <w:right w:val="none" w:sz="0" w:space="0" w:color="auto"/>
      </w:divBdr>
    </w:div>
    <w:div w:id="239557279">
      <w:bodyDiv w:val="1"/>
      <w:marLeft w:val="0"/>
      <w:marRight w:val="0"/>
      <w:marTop w:val="0"/>
      <w:marBottom w:val="0"/>
      <w:divBdr>
        <w:top w:val="none" w:sz="0" w:space="0" w:color="auto"/>
        <w:left w:val="none" w:sz="0" w:space="0" w:color="auto"/>
        <w:bottom w:val="none" w:sz="0" w:space="0" w:color="auto"/>
        <w:right w:val="none" w:sz="0" w:space="0" w:color="auto"/>
      </w:divBdr>
    </w:div>
    <w:div w:id="450052243">
      <w:bodyDiv w:val="1"/>
      <w:marLeft w:val="0"/>
      <w:marRight w:val="0"/>
      <w:marTop w:val="0"/>
      <w:marBottom w:val="0"/>
      <w:divBdr>
        <w:top w:val="none" w:sz="0" w:space="0" w:color="auto"/>
        <w:left w:val="none" w:sz="0" w:space="0" w:color="auto"/>
        <w:bottom w:val="none" w:sz="0" w:space="0" w:color="auto"/>
        <w:right w:val="none" w:sz="0" w:space="0" w:color="auto"/>
      </w:divBdr>
    </w:div>
    <w:div w:id="551960480">
      <w:bodyDiv w:val="1"/>
      <w:marLeft w:val="0"/>
      <w:marRight w:val="0"/>
      <w:marTop w:val="0"/>
      <w:marBottom w:val="0"/>
      <w:divBdr>
        <w:top w:val="none" w:sz="0" w:space="0" w:color="auto"/>
        <w:left w:val="none" w:sz="0" w:space="0" w:color="auto"/>
        <w:bottom w:val="none" w:sz="0" w:space="0" w:color="auto"/>
        <w:right w:val="none" w:sz="0" w:space="0" w:color="auto"/>
      </w:divBdr>
    </w:div>
    <w:div w:id="769396398">
      <w:marLeft w:val="0"/>
      <w:marRight w:val="0"/>
      <w:marTop w:val="0"/>
      <w:marBottom w:val="0"/>
      <w:divBdr>
        <w:top w:val="none" w:sz="0" w:space="0" w:color="auto"/>
        <w:left w:val="none" w:sz="0" w:space="0" w:color="auto"/>
        <w:bottom w:val="none" w:sz="0" w:space="0" w:color="auto"/>
        <w:right w:val="none" w:sz="0" w:space="0" w:color="auto"/>
      </w:divBdr>
    </w:div>
    <w:div w:id="769396400">
      <w:marLeft w:val="0"/>
      <w:marRight w:val="0"/>
      <w:marTop w:val="0"/>
      <w:marBottom w:val="0"/>
      <w:divBdr>
        <w:top w:val="none" w:sz="0" w:space="0" w:color="auto"/>
        <w:left w:val="none" w:sz="0" w:space="0" w:color="auto"/>
        <w:bottom w:val="none" w:sz="0" w:space="0" w:color="auto"/>
        <w:right w:val="none" w:sz="0" w:space="0" w:color="auto"/>
      </w:divBdr>
    </w:div>
    <w:div w:id="769396402">
      <w:marLeft w:val="0"/>
      <w:marRight w:val="0"/>
      <w:marTop w:val="0"/>
      <w:marBottom w:val="0"/>
      <w:divBdr>
        <w:top w:val="none" w:sz="0" w:space="0" w:color="auto"/>
        <w:left w:val="none" w:sz="0" w:space="0" w:color="auto"/>
        <w:bottom w:val="none" w:sz="0" w:space="0" w:color="auto"/>
        <w:right w:val="none" w:sz="0" w:space="0" w:color="auto"/>
      </w:divBdr>
    </w:div>
    <w:div w:id="769396404">
      <w:marLeft w:val="0"/>
      <w:marRight w:val="0"/>
      <w:marTop w:val="0"/>
      <w:marBottom w:val="0"/>
      <w:divBdr>
        <w:top w:val="none" w:sz="0" w:space="0" w:color="auto"/>
        <w:left w:val="none" w:sz="0" w:space="0" w:color="auto"/>
        <w:bottom w:val="none" w:sz="0" w:space="0" w:color="auto"/>
        <w:right w:val="none" w:sz="0" w:space="0" w:color="auto"/>
      </w:divBdr>
    </w:div>
    <w:div w:id="769396405">
      <w:marLeft w:val="0"/>
      <w:marRight w:val="0"/>
      <w:marTop w:val="0"/>
      <w:marBottom w:val="0"/>
      <w:divBdr>
        <w:top w:val="none" w:sz="0" w:space="0" w:color="auto"/>
        <w:left w:val="none" w:sz="0" w:space="0" w:color="auto"/>
        <w:bottom w:val="none" w:sz="0" w:space="0" w:color="auto"/>
        <w:right w:val="none" w:sz="0" w:space="0" w:color="auto"/>
      </w:divBdr>
    </w:div>
    <w:div w:id="769396406">
      <w:marLeft w:val="0"/>
      <w:marRight w:val="0"/>
      <w:marTop w:val="0"/>
      <w:marBottom w:val="0"/>
      <w:divBdr>
        <w:top w:val="none" w:sz="0" w:space="0" w:color="auto"/>
        <w:left w:val="none" w:sz="0" w:space="0" w:color="auto"/>
        <w:bottom w:val="none" w:sz="0" w:space="0" w:color="auto"/>
        <w:right w:val="none" w:sz="0" w:space="0" w:color="auto"/>
      </w:divBdr>
    </w:div>
    <w:div w:id="769396409">
      <w:marLeft w:val="0"/>
      <w:marRight w:val="0"/>
      <w:marTop w:val="0"/>
      <w:marBottom w:val="0"/>
      <w:divBdr>
        <w:top w:val="none" w:sz="0" w:space="0" w:color="auto"/>
        <w:left w:val="none" w:sz="0" w:space="0" w:color="auto"/>
        <w:bottom w:val="none" w:sz="0" w:space="0" w:color="auto"/>
        <w:right w:val="none" w:sz="0" w:space="0" w:color="auto"/>
      </w:divBdr>
    </w:div>
    <w:div w:id="769396411">
      <w:marLeft w:val="0"/>
      <w:marRight w:val="0"/>
      <w:marTop w:val="0"/>
      <w:marBottom w:val="0"/>
      <w:divBdr>
        <w:top w:val="none" w:sz="0" w:space="0" w:color="auto"/>
        <w:left w:val="none" w:sz="0" w:space="0" w:color="auto"/>
        <w:bottom w:val="none" w:sz="0" w:space="0" w:color="auto"/>
        <w:right w:val="none" w:sz="0" w:space="0" w:color="auto"/>
      </w:divBdr>
    </w:div>
    <w:div w:id="769396412">
      <w:marLeft w:val="0"/>
      <w:marRight w:val="0"/>
      <w:marTop w:val="0"/>
      <w:marBottom w:val="0"/>
      <w:divBdr>
        <w:top w:val="none" w:sz="0" w:space="0" w:color="auto"/>
        <w:left w:val="none" w:sz="0" w:space="0" w:color="auto"/>
        <w:bottom w:val="none" w:sz="0" w:space="0" w:color="auto"/>
        <w:right w:val="none" w:sz="0" w:space="0" w:color="auto"/>
      </w:divBdr>
    </w:div>
    <w:div w:id="769396413">
      <w:marLeft w:val="0"/>
      <w:marRight w:val="0"/>
      <w:marTop w:val="0"/>
      <w:marBottom w:val="0"/>
      <w:divBdr>
        <w:top w:val="none" w:sz="0" w:space="0" w:color="auto"/>
        <w:left w:val="none" w:sz="0" w:space="0" w:color="auto"/>
        <w:bottom w:val="none" w:sz="0" w:space="0" w:color="auto"/>
        <w:right w:val="none" w:sz="0" w:space="0" w:color="auto"/>
      </w:divBdr>
    </w:div>
    <w:div w:id="769396414">
      <w:marLeft w:val="0"/>
      <w:marRight w:val="0"/>
      <w:marTop w:val="0"/>
      <w:marBottom w:val="0"/>
      <w:divBdr>
        <w:top w:val="none" w:sz="0" w:space="0" w:color="auto"/>
        <w:left w:val="none" w:sz="0" w:space="0" w:color="auto"/>
        <w:bottom w:val="none" w:sz="0" w:space="0" w:color="auto"/>
        <w:right w:val="none" w:sz="0" w:space="0" w:color="auto"/>
      </w:divBdr>
    </w:div>
    <w:div w:id="769396415">
      <w:marLeft w:val="0"/>
      <w:marRight w:val="0"/>
      <w:marTop w:val="0"/>
      <w:marBottom w:val="0"/>
      <w:divBdr>
        <w:top w:val="none" w:sz="0" w:space="0" w:color="auto"/>
        <w:left w:val="none" w:sz="0" w:space="0" w:color="auto"/>
        <w:bottom w:val="none" w:sz="0" w:space="0" w:color="auto"/>
        <w:right w:val="none" w:sz="0" w:space="0" w:color="auto"/>
      </w:divBdr>
    </w:div>
    <w:div w:id="769396416">
      <w:marLeft w:val="0"/>
      <w:marRight w:val="0"/>
      <w:marTop w:val="0"/>
      <w:marBottom w:val="0"/>
      <w:divBdr>
        <w:top w:val="none" w:sz="0" w:space="0" w:color="auto"/>
        <w:left w:val="none" w:sz="0" w:space="0" w:color="auto"/>
        <w:bottom w:val="none" w:sz="0" w:space="0" w:color="auto"/>
        <w:right w:val="none" w:sz="0" w:space="0" w:color="auto"/>
      </w:divBdr>
    </w:div>
    <w:div w:id="769396417">
      <w:marLeft w:val="0"/>
      <w:marRight w:val="0"/>
      <w:marTop w:val="0"/>
      <w:marBottom w:val="0"/>
      <w:divBdr>
        <w:top w:val="none" w:sz="0" w:space="0" w:color="auto"/>
        <w:left w:val="none" w:sz="0" w:space="0" w:color="auto"/>
        <w:bottom w:val="none" w:sz="0" w:space="0" w:color="auto"/>
        <w:right w:val="none" w:sz="0" w:space="0" w:color="auto"/>
      </w:divBdr>
    </w:div>
    <w:div w:id="769396418">
      <w:marLeft w:val="0"/>
      <w:marRight w:val="0"/>
      <w:marTop w:val="0"/>
      <w:marBottom w:val="0"/>
      <w:divBdr>
        <w:top w:val="none" w:sz="0" w:space="0" w:color="auto"/>
        <w:left w:val="none" w:sz="0" w:space="0" w:color="auto"/>
        <w:bottom w:val="none" w:sz="0" w:space="0" w:color="auto"/>
        <w:right w:val="none" w:sz="0" w:space="0" w:color="auto"/>
      </w:divBdr>
      <w:divsChild>
        <w:div w:id="769396432">
          <w:marLeft w:val="0"/>
          <w:marRight w:val="0"/>
          <w:marTop w:val="0"/>
          <w:marBottom w:val="0"/>
          <w:divBdr>
            <w:top w:val="none" w:sz="0" w:space="0" w:color="auto"/>
            <w:left w:val="none" w:sz="0" w:space="0" w:color="auto"/>
            <w:bottom w:val="none" w:sz="0" w:space="0" w:color="auto"/>
            <w:right w:val="none" w:sz="0" w:space="0" w:color="auto"/>
          </w:divBdr>
          <w:divsChild>
            <w:div w:id="769396399">
              <w:marLeft w:val="0"/>
              <w:marRight w:val="0"/>
              <w:marTop w:val="0"/>
              <w:marBottom w:val="0"/>
              <w:divBdr>
                <w:top w:val="none" w:sz="0" w:space="0" w:color="auto"/>
                <w:left w:val="none" w:sz="0" w:space="0" w:color="auto"/>
                <w:bottom w:val="none" w:sz="0" w:space="0" w:color="auto"/>
                <w:right w:val="none" w:sz="0" w:space="0" w:color="auto"/>
              </w:divBdr>
              <w:divsChild>
                <w:div w:id="769396467">
                  <w:marLeft w:val="0"/>
                  <w:marRight w:val="0"/>
                  <w:marTop w:val="0"/>
                  <w:marBottom w:val="0"/>
                  <w:divBdr>
                    <w:top w:val="none" w:sz="0" w:space="0" w:color="auto"/>
                    <w:left w:val="none" w:sz="0" w:space="0" w:color="auto"/>
                    <w:bottom w:val="none" w:sz="0" w:space="0" w:color="auto"/>
                    <w:right w:val="none" w:sz="0" w:space="0" w:color="auto"/>
                  </w:divBdr>
                  <w:divsChild>
                    <w:div w:id="769396408">
                      <w:marLeft w:val="0"/>
                      <w:marRight w:val="0"/>
                      <w:marTop w:val="0"/>
                      <w:marBottom w:val="0"/>
                      <w:divBdr>
                        <w:top w:val="none" w:sz="0" w:space="0" w:color="auto"/>
                        <w:left w:val="none" w:sz="0" w:space="0" w:color="auto"/>
                        <w:bottom w:val="none" w:sz="0" w:space="0" w:color="auto"/>
                        <w:right w:val="none" w:sz="0" w:space="0" w:color="auto"/>
                      </w:divBdr>
                      <w:divsChild>
                        <w:div w:id="769396446">
                          <w:marLeft w:val="0"/>
                          <w:marRight w:val="0"/>
                          <w:marTop w:val="0"/>
                          <w:marBottom w:val="0"/>
                          <w:divBdr>
                            <w:top w:val="none" w:sz="0" w:space="0" w:color="auto"/>
                            <w:left w:val="none" w:sz="0" w:space="0" w:color="auto"/>
                            <w:bottom w:val="none" w:sz="0" w:space="0" w:color="auto"/>
                            <w:right w:val="none" w:sz="0" w:space="0" w:color="auto"/>
                          </w:divBdr>
                          <w:divsChild>
                            <w:div w:id="769396447">
                              <w:marLeft w:val="0"/>
                              <w:marRight w:val="0"/>
                              <w:marTop w:val="0"/>
                              <w:marBottom w:val="0"/>
                              <w:divBdr>
                                <w:top w:val="none" w:sz="0" w:space="0" w:color="auto"/>
                                <w:left w:val="none" w:sz="0" w:space="0" w:color="auto"/>
                                <w:bottom w:val="none" w:sz="0" w:space="0" w:color="auto"/>
                                <w:right w:val="none" w:sz="0" w:space="0" w:color="auto"/>
                              </w:divBdr>
                              <w:divsChild>
                                <w:div w:id="769396438">
                                  <w:marLeft w:val="0"/>
                                  <w:marRight w:val="0"/>
                                  <w:marTop w:val="0"/>
                                  <w:marBottom w:val="0"/>
                                  <w:divBdr>
                                    <w:top w:val="none" w:sz="0" w:space="0" w:color="auto"/>
                                    <w:left w:val="none" w:sz="0" w:space="0" w:color="auto"/>
                                    <w:bottom w:val="none" w:sz="0" w:space="0" w:color="auto"/>
                                    <w:right w:val="none" w:sz="0" w:space="0" w:color="auto"/>
                                  </w:divBdr>
                                  <w:divsChild>
                                    <w:div w:id="769396431">
                                      <w:marLeft w:val="0"/>
                                      <w:marRight w:val="0"/>
                                      <w:marTop w:val="0"/>
                                      <w:marBottom w:val="0"/>
                                      <w:divBdr>
                                        <w:top w:val="single" w:sz="4" w:space="0" w:color="F5F5F5"/>
                                        <w:left w:val="single" w:sz="4" w:space="0" w:color="F5F5F5"/>
                                        <w:bottom w:val="single" w:sz="4" w:space="0" w:color="F5F5F5"/>
                                        <w:right w:val="single" w:sz="4" w:space="0" w:color="F5F5F5"/>
                                      </w:divBdr>
                                      <w:divsChild>
                                        <w:div w:id="769396434">
                                          <w:marLeft w:val="0"/>
                                          <w:marRight w:val="0"/>
                                          <w:marTop w:val="0"/>
                                          <w:marBottom w:val="0"/>
                                          <w:divBdr>
                                            <w:top w:val="none" w:sz="0" w:space="0" w:color="auto"/>
                                            <w:left w:val="none" w:sz="0" w:space="0" w:color="auto"/>
                                            <w:bottom w:val="none" w:sz="0" w:space="0" w:color="auto"/>
                                            <w:right w:val="none" w:sz="0" w:space="0" w:color="auto"/>
                                          </w:divBdr>
                                          <w:divsChild>
                                            <w:div w:id="7693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96419">
      <w:marLeft w:val="0"/>
      <w:marRight w:val="0"/>
      <w:marTop w:val="0"/>
      <w:marBottom w:val="0"/>
      <w:divBdr>
        <w:top w:val="none" w:sz="0" w:space="0" w:color="auto"/>
        <w:left w:val="none" w:sz="0" w:space="0" w:color="auto"/>
        <w:bottom w:val="none" w:sz="0" w:space="0" w:color="auto"/>
        <w:right w:val="none" w:sz="0" w:space="0" w:color="auto"/>
      </w:divBdr>
    </w:div>
    <w:div w:id="769396420">
      <w:marLeft w:val="0"/>
      <w:marRight w:val="0"/>
      <w:marTop w:val="0"/>
      <w:marBottom w:val="0"/>
      <w:divBdr>
        <w:top w:val="none" w:sz="0" w:space="0" w:color="auto"/>
        <w:left w:val="none" w:sz="0" w:space="0" w:color="auto"/>
        <w:bottom w:val="none" w:sz="0" w:space="0" w:color="auto"/>
        <w:right w:val="none" w:sz="0" w:space="0" w:color="auto"/>
      </w:divBdr>
    </w:div>
    <w:div w:id="769396421">
      <w:marLeft w:val="0"/>
      <w:marRight w:val="0"/>
      <w:marTop w:val="0"/>
      <w:marBottom w:val="0"/>
      <w:divBdr>
        <w:top w:val="none" w:sz="0" w:space="0" w:color="auto"/>
        <w:left w:val="none" w:sz="0" w:space="0" w:color="auto"/>
        <w:bottom w:val="none" w:sz="0" w:space="0" w:color="auto"/>
        <w:right w:val="none" w:sz="0" w:space="0" w:color="auto"/>
      </w:divBdr>
    </w:div>
    <w:div w:id="769396422">
      <w:marLeft w:val="0"/>
      <w:marRight w:val="0"/>
      <w:marTop w:val="0"/>
      <w:marBottom w:val="0"/>
      <w:divBdr>
        <w:top w:val="none" w:sz="0" w:space="0" w:color="auto"/>
        <w:left w:val="none" w:sz="0" w:space="0" w:color="auto"/>
        <w:bottom w:val="none" w:sz="0" w:space="0" w:color="auto"/>
        <w:right w:val="none" w:sz="0" w:space="0" w:color="auto"/>
      </w:divBdr>
    </w:div>
    <w:div w:id="769396424">
      <w:marLeft w:val="0"/>
      <w:marRight w:val="0"/>
      <w:marTop w:val="0"/>
      <w:marBottom w:val="0"/>
      <w:divBdr>
        <w:top w:val="none" w:sz="0" w:space="0" w:color="auto"/>
        <w:left w:val="none" w:sz="0" w:space="0" w:color="auto"/>
        <w:bottom w:val="none" w:sz="0" w:space="0" w:color="auto"/>
        <w:right w:val="none" w:sz="0" w:space="0" w:color="auto"/>
      </w:divBdr>
      <w:divsChild>
        <w:div w:id="769396403">
          <w:marLeft w:val="0"/>
          <w:marRight w:val="0"/>
          <w:marTop w:val="0"/>
          <w:marBottom w:val="0"/>
          <w:divBdr>
            <w:top w:val="none" w:sz="0" w:space="0" w:color="auto"/>
            <w:left w:val="none" w:sz="0" w:space="0" w:color="auto"/>
            <w:bottom w:val="none" w:sz="0" w:space="0" w:color="auto"/>
            <w:right w:val="none" w:sz="0" w:space="0" w:color="auto"/>
          </w:divBdr>
          <w:divsChild>
            <w:div w:id="769396410">
              <w:marLeft w:val="0"/>
              <w:marRight w:val="0"/>
              <w:marTop w:val="0"/>
              <w:marBottom w:val="0"/>
              <w:divBdr>
                <w:top w:val="none" w:sz="0" w:space="0" w:color="auto"/>
                <w:left w:val="none" w:sz="0" w:space="0" w:color="auto"/>
                <w:bottom w:val="none" w:sz="0" w:space="0" w:color="auto"/>
                <w:right w:val="none" w:sz="0" w:space="0" w:color="auto"/>
              </w:divBdr>
              <w:divsChild>
                <w:div w:id="7693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396425">
      <w:marLeft w:val="0"/>
      <w:marRight w:val="0"/>
      <w:marTop w:val="0"/>
      <w:marBottom w:val="0"/>
      <w:divBdr>
        <w:top w:val="none" w:sz="0" w:space="0" w:color="auto"/>
        <w:left w:val="none" w:sz="0" w:space="0" w:color="auto"/>
        <w:bottom w:val="none" w:sz="0" w:space="0" w:color="auto"/>
        <w:right w:val="none" w:sz="0" w:space="0" w:color="auto"/>
      </w:divBdr>
    </w:div>
    <w:div w:id="769396426">
      <w:marLeft w:val="0"/>
      <w:marRight w:val="0"/>
      <w:marTop w:val="0"/>
      <w:marBottom w:val="0"/>
      <w:divBdr>
        <w:top w:val="none" w:sz="0" w:space="0" w:color="auto"/>
        <w:left w:val="none" w:sz="0" w:space="0" w:color="auto"/>
        <w:bottom w:val="none" w:sz="0" w:space="0" w:color="auto"/>
        <w:right w:val="none" w:sz="0" w:space="0" w:color="auto"/>
      </w:divBdr>
    </w:div>
    <w:div w:id="769396428">
      <w:marLeft w:val="0"/>
      <w:marRight w:val="0"/>
      <w:marTop w:val="0"/>
      <w:marBottom w:val="0"/>
      <w:divBdr>
        <w:top w:val="none" w:sz="0" w:space="0" w:color="auto"/>
        <w:left w:val="none" w:sz="0" w:space="0" w:color="auto"/>
        <w:bottom w:val="none" w:sz="0" w:space="0" w:color="auto"/>
        <w:right w:val="none" w:sz="0" w:space="0" w:color="auto"/>
      </w:divBdr>
    </w:div>
    <w:div w:id="769396429">
      <w:marLeft w:val="0"/>
      <w:marRight w:val="0"/>
      <w:marTop w:val="0"/>
      <w:marBottom w:val="0"/>
      <w:divBdr>
        <w:top w:val="none" w:sz="0" w:space="0" w:color="auto"/>
        <w:left w:val="none" w:sz="0" w:space="0" w:color="auto"/>
        <w:bottom w:val="none" w:sz="0" w:space="0" w:color="auto"/>
        <w:right w:val="none" w:sz="0" w:space="0" w:color="auto"/>
      </w:divBdr>
    </w:div>
    <w:div w:id="769396433">
      <w:marLeft w:val="0"/>
      <w:marRight w:val="0"/>
      <w:marTop w:val="0"/>
      <w:marBottom w:val="0"/>
      <w:divBdr>
        <w:top w:val="none" w:sz="0" w:space="0" w:color="auto"/>
        <w:left w:val="none" w:sz="0" w:space="0" w:color="auto"/>
        <w:bottom w:val="none" w:sz="0" w:space="0" w:color="auto"/>
        <w:right w:val="none" w:sz="0" w:space="0" w:color="auto"/>
      </w:divBdr>
    </w:div>
    <w:div w:id="769396435">
      <w:marLeft w:val="0"/>
      <w:marRight w:val="0"/>
      <w:marTop w:val="0"/>
      <w:marBottom w:val="0"/>
      <w:divBdr>
        <w:top w:val="none" w:sz="0" w:space="0" w:color="auto"/>
        <w:left w:val="none" w:sz="0" w:space="0" w:color="auto"/>
        <w:bottom w:val="none" w:sz="0" w:space="0" w:color="auto"/>
        <w:right w:val="none" w:sz="0" w:space="0" w:color="auto"/>
      </w:divBdr>
    </w:div>
    <w:div w:id="769396436">
      <w:marLeft w:val="0"/>
      <w:marRight w:val="0"/>
      <w:marTop w:val="0"/>
      <w:marBottom w:val="0"/>
      <w:divBdr>
        <w:top w:val="none" w:sz="0" w:space="0" w:color="auto"/>
        <w:left w:val="none" w:sz="0" w:space="0" w:color="auto"/>
        <w:bottom w:val="none" w:sz="0" w:space="0" w:color="auto"/>
        <w:right w:val="none" w:sz="0" w:space="0" w:color="auto"/>
      </w:divBdr>
    </w:div>
    <w:div w:id="769396437">
      <w:marLeft w:val="0"/>
      <w:marRight w:val="0"/>
      <w:marTop w:val="0"/>
      <w:marBottom w:val="0"/>
      <w:divBdr>
        <w:top w:val="none" w:sz="0" w:space="0" w:color="auto"/>
        <w:left w:val="none" w:sz="0" w:space="0" w:color="auto"/>
        <w:bottom w:val="none" w:sz="0" w:space="0" w:color="auto"/>
        <w:right w:val="none" w:sz="0" w:space="0" w:color="auto"/>
      </w:divBdr>
    </w:div>
    <w:div w:id="769396439">
      <w:marLeft w:val="0"/>
      <w:marRight w:val="0"/>
      <w:marTop w:val="0"/>
      <w:marBottom w:val="0"/>
      <w:divBdr>
        <w:top w:val="none" w:sz="0" w:space="0" w:color="auto"/>
        <w:left w:val="none" w:sz="0" w:space="0" w:color="auto"/>
        <w:bottom w:val="none" w:sz="0" w:space="0" w:color="auto"/>
        <w:right w:val="none" w:sz="0" w:space="0" w:color="auto"/>
      </w:divBdr>
    </w:div>
    <w:div w:id="769396440">
      <w:marLeft w:val="0"/>
      <w:marRight w:val="0"/>
      <w:marTop w:val="0"/>
      <w:marBottom w:val="0"/>
      <w:divBdr>
        <w:top w:val="none" w:sz="0" w:space="0" w:color="auto"/>
        <w:left w:val="none" w:sz="0" w:space="0" w:color="auto"/>
        <w:bottom w:val="none" w:sz="0" w:space="0" w:color="auto"/>
        <w:right w:val="none" w:sz="0" w:space="0" w:color="auto"/>
      </w:divBdr>
    </w:div>
    <w:div w:id="769396441">
      <w:marLeft w:val="0"/>
      <w:marRight w:val="0"/>
      <w:marTop w:val="0"/>
      <w:marBottom w:val="0"/>
      <w:divBdr>
        <w:top w:val="none" w:sz="0" w:space="0" w:color="auto"/>
        <w:left w:val="none" w:sz="0" w:space="0" w:color="auto"/>
        <w:bottom w:val="none" w:sz="0" w:space="0" w:color="auto"/>
        <w:right w:val="none" w:sz="0" w:space="0" w:color="auto"/>
      </w:divBdr>
    </w:div>
    <w:div w:id="769396442">
      <w:marLeft w:val="0"/>
      <w:marRight w:val="0"/>
      <w:marTop w:val="0"/>
      <w:marBottom w:val="0"/>
      <w:divBdr>
        <w:top w:val="none" w:sz="0" w:space="0" w:color="auto"/>
        <w:left w:val="none" w:sz="0" w:space="0" w:color="auto"/>
        <w:bottom w:val="none" w:sz="0" w:space="0" w:color="auto"/>
        <w:right w:val="none" w:sz="0" w:space="0" w:color="auto"/>
      </w:divBdr>
    </w:div>
    <w:div w:id="769396443">
      <w:marLeft w:val="0"/>
      <w:marRight w:val="0"/>
      <w:marTop w:val="0"/>
      <w:marBottom w:val="0"/>
      <w:divBdr>
        <w:top w:val="none" w:sz="0" w:space="0" w:color="auto"/>
        <w:left w:val="none" w:sz="0" w:space="0" w:color="auto"/>
        <w:bottom w:val="none" w:sz="0" w:space="0" w:color="auto"/>
        <w:right w:val="none" w:sz="0" w:space="0" w:color="auto"/>
      </w:divBdr>
    </w:div>
    <w:div w:id="769396444">
      <w:marLeft w:val="0"/>
      <w:marRight w:val="0"/>
      <w:marTop w:val="0"/>
      <w:marBottom w:val="0"/>
      <w:divBdr>
        <w:top w:val="none" w:sz="0" w:space="0" w:color="auto"/>
        <w:left w:val="none" w:sz="0" w:space="0" w:color="auto"/>
        <w:bottom w:val="none" w:sz="0" w:space="0" w:color="auto"/>
        <w:right w:val="none" w:sz="0" w:space="0" w:color="auto"/>
      </w:divBdr>
      <w:divsChild>
        <w:div w:id="769396468">
          <w:marLeft w:val="0"/>
          <w:marRight w:val="0"/>
          <w:marTop w:val="0"/>
          <w:marBottom w:val="0"/>
          <w:divBdr>
            <w:top w:val="none" w:sz="0" w:space="0" w:color="auto"/>
            <w:left w:val="none" w:sz="0" w:space="0" w:color="auto"/>
            <w:bottom w:val="none" w:sz="0" w:space="0" w:color="auto"/>
            <w:right w:val="none" w:sz="0" w:space="0" w:color="auto"/>
          </w:divBdr>
          <w:divsChild>
            <w:div w:id="769396449">
              <w:marLeft w:val="0"/>
              <w:marRight w:val="0"/>
              <w:marTop w:val="0"/>
              <w:marBottom w:val="0"/>
              <w:divBdr>
                <w:top w:val="none" w:sz="0" w:space="0" w:color="auto"/>
                <w:left w:val="none" w:sz="0" w:space="0" w:color="auto"/>
                <w:bottom w:val="none" w:sz="0" w:space="0" w:color="auto"/>
                <w:right w:val="none" w:sz="0" w:space="0" w:color="auto"/>
              </w:divBdr>
              <w:divsChild>
                <w:div w:id="769396430">
                  <w:marLeft w:val="0"/>
                  <w:marRight w:val="0"/>
                  <w:marTop w:val="0"/>
                  <w:marBottom w:val="0"/>
                  <w:divBdr>
                    <w:top w:val="none" w:sz="0" w:space="0" w:color="auto"/>
                    <w:left w:val="none" w:sz="0" w:space="0" w:color="auto"/>
                    <w:bottom w:val="none" w:sz="0" w:space="0" w:color="auto"/>
                    <w:right w:val="none" w:sz="0" w:space="0" w:color="auto"/>
                  </w:divBdr>
                  <w:divsChild>
                    <w:div w:id="769396427">
                      <w:marLeft w:val="0"/>
                      <w:marRight w:val="0"/>
                      <w:marTop w:val="0"/>
                      <w:marBottom w:val="0"/>
                      <w:divBdr>
                        <w:top w:val="none" w:sz="0" w:space="0" w:color="auto"/>
                        <w:left w:val="none" w:sz="0" w:space="0" w:color="auto"/>
                        <w:bottom w:val="none" w:sz="0" w:space="0" w:color="auto"/>
                        <w:right w:val="none" w:sz="0" w:space="0" w:color="auto"/>
                      </w:divBdr>
                      <w:divsChild>
                        <w:div w:id="769396459">
                          <w:marLeft w:val="0"/>
                          <w:marRight w:val="0"/>
                          <w:marTop w:val="0"/>
                          <w:marBottom w:val="0"/>
                          <w:divBdr>
                            <w:top w:val="none" w:sz="0" w:space="0" w:color="auto"/>
                            <w:left w:val="none" w:sz="0" w:space="0" w:color="auto"/>
                            <w:bottom w:val="none" w:sz="0" w:space="0" w:color="auto"/>
                            <w:right w:val="none" w:sz="0" w:space="0" w:color="auto"/>
                          </w:divBdr>
                          <w:divsChild>
                            <w:div w:id="769396401">
                              <w:marLeft w:val="0"/>
                              <w:marRight w:val="0"/>
                              <w:marTop w:val="0"/>
                              <w:marBottom w:val="0"/>
                              <w:divBdr>
                                <w:top w:val="none" w:sz="0" w:space="0" w:color="auto"/>
                                <w:left w:val="none" w:sz="0" w:space="0" w:color="auto"/>
                                <w:bottom w:val="none" w:sz="0" w:space="0" w:color="auto"/>
                                <w:right w:val="none" w:sz="0" w:space="0" w:color="auto"/>
                              </w:divBdr>
                              <w:divsChild>
                                <w:div w:id="769396423">
                                  <w:marLeft w:val="0"/>
                                  <w:marRight w:val="0"/>
                                  <w:marTop w:val="0"/>
                                  <w:marBottom w:val="0"/>
                                  <w:divBdr>
                                    <w:top w:val="none" w:sz="0" w:space="0" w:color="auto"/>
                                    <w:left w:val="none" w:sz="0" w:space="0" w:color="auto"/>
                                    <w:bottom w:val="none" w:sz="0" w:space="0" w:color="auto"/>
                                    <w:right w:val="none" w:sz="0" w:space="0" w:color="auto"/>
                                  </w:divBdr>
                                  <w:divsChild>
                                    <w:div w:id="769396471">
                                      <w:marLeft w:val="0"/>
                                      <w:marRight w:val="0"/>
                                      <w:marTop w:val="0"/>
                                      <w:marBottom w:val="0"/>
                                      <w:divBdr>
                                        <w:top w:val="single" w:sz="6" w:space="0" w:color="F5F5F5"/>
                                        <w:left w:val="single" w:sz="6" w:space="0" w:color="F5F5F5"/>
                                        <w:bottom w:val="single" w:sz="6" w:space="0" w:color="F5F5F5"/>
                                        <w:right w:val="single" w:sz="6" w:space="0" w:color="F5F5F5"/>
                                      </w:divBdr>
                                      <w:divsChild>
                                        <w:div w:id="769396466">
                                          <w:marLeft w:val="0"/>
                                          <w:marRight w:val="0"/>
                                          <w:marTop w:val="0"/>
                                          <w:marBottom w:val="0"/>
                                          <w:divBdr>
                                            <w:top w:val="none" w:sz="0" w:space="0" w:color="auto"/>
                                            <w:left w:val="none" w:sz="0" w:space="0" w:color="auto"/>
                                            <w:bottom w:val="none" w:sz="0" w:space="0" w:color="auto"/>
                                            <w:right w:val="none" w:sz="0" w:space="0" w:color="auto"/>
                                          </w:divBdr>
                                          <w:divsChild>
                                            <w:div w:id="76939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9396445">
      <w:marLeft w:val="0"/>
      <w:marRight w:val="0"/>
      <w:marTop w:val="0"/>
      <w:marBottom w:val="0"/>
      <w:divBdr>
        <w:top w:val="none" w:sz="0" w:space="0" w:color="auto"/>
        <w:left w:val="none" w:sz="0" w:space="0" w:color="auto"/>
        <w:bottom w:val="none" w:sz="0" w:space="0" w:color="auto"/>
        <w:right w:val="none" w:sz="0" w:space="0" w:color="auto"/>
      </w:divBdr>
    </w:div>
    <w:div w:id="769396448">
      <w:marLeft w:val="0"/>
      <w:marRight w:val="0"/>
      <w:marTop w:val="0"/>
      <w:marBottom w:val="0"/>
      <w:divBdr>
        <w:top w:val="none" w:sz="0" w:space="0" w:color="auto"/>
        <w:left w:val="none" w:sz="0" w:space="0" w:color="auto"/>
        <w:bottom w:val="none" w:sz="0" w:space="0" w:color="auto"/>
        <w:right w:val="none" w:sz="0" w:space="0" w:color="auto"/>
      </w:divBdr>
    </w:div>
    <w:div w:id="769396450">
      <w:marLeft w:val="0"/>
      <w:marRight w:val="0"/>
      <w:marTop w:val="0"/>
      <w:marBottom w:val="0"/>
      <w:divBdr>
        <w:top w:val="none" w:sz="0" w:space="0" w:color="auto"/>
        <w:left w:val="none" w:sz="0" w:space="0" w:color="auto"/>
        <w:bottom w:val="none" w:sz="0" w:space="0" w:color="auto"/>
        <w:right w:val="none" w:sz="0" w:space="0" w:color="auto"/>
      </w:divBdr>
    </w:div>
    <w:div w:id="769396451">
      <w:marLeft w:val="0"/>
      <w:marRight w:val="0"/>
      <w:marTop w:val="0"/>
      <w:marBottom w:val="0"/>
      <w:divBdr>
        <w:top w:val="none" w:sz="0" w:space="0" w:color="auto"/>
        <w:left w:val="none" w:sz="0" w:space="0" w:color="auto"/>
        <w:bottom w:val="none" w:sz="0" w:space="0" w:color="auto"/>
        <w:right w:val="none" w:sz="0" w:space="0" w:color="auto"/>
      </w:divBdr>
    </w:div>
    <w:div w:id="769396452">
      <w:marLeft w:val="0"/>
      <w:marRight w:val="0"/>
      <w:marTop w:val="0"/>
      <w:marBottom w:val="0"/>
      <w:divBdr>
        <w:top w:val="none" w:sz="0" w:space="0" w:color="auto"/>
        <w:left w:val="none" w:sz="0" w:space="0" w:color="auto"/>
        <w:bottom w:val="none" w:sz="0" w:space="0" w:color="auto"/>
        <w:right w:val="none" w:sz="0" w:space="0" w:color="auto"/>
      </w:divBdr>
    </w:div>
    <w:div w:id="769396453">
      <w:marLeft w:val="0"/>
      <w:marRight w:val="0"/>
      <w:marTop w:val="0"/>
      <w:marBottom w:val="0"/>
      <w:divBdr>
        <w:top w:val="none" w:sz="0" w:space="0" w:color="auto"/>
        <w:left w:val="none" w:sz="0" w:space="0" w:color="auto"/>
        <w:bottom w:val="none" w:sz="0" w:space="0" w:color="auto"/>
        <w:right w:val="none" w:sz="0" w:space="0" w:color="auto"/>
      </w:divBdr>
    </w:div>
    <w:div w:id="769396455">
      <w:marLeft w:val="0"/>
      <w:marRight w:val="0"/>
      <w:marTop w:val="0"/>
      <w:marBottom w:val="0"/>
      <w:divBdr>
        <w:top w:val="none" w:sz="0" w:space="0" w:color="auto"/>
        <w:left w:val="none" w:sz="0" w:space="0" w:color="auto"/>
        <w:bottom w:val="none" w:sz="0" w:space="0" w:color="auto"/>
        <w:right w:val="none" w:sz="0" w:space="0" w:color="auto"/>
      </w:divBdr>
    </w:div>
    <w:div w:id="769396456">
      <w:marLeft w:val="0"/>
      <w:marRight w:val="0"/>
      <w:marTop w:val="0"/>
      <w:marBottom w:val="0"/>
      <w:divBdr>
        <w:top w:val="none" w:sz="0" w:space="0" w:color="auto"/>
        <w:left w:val="none" w:sz="0" w:space="0" w:color="auto"/>
        <w:bottom w:val="none" w:sz="0" w:space="0" w:color="auto"/>
        <w:right w:val="none" w:sz="0" w:space="0" w:color="auto"/>
      </w:divBdr>
    </w:div>
    <w:div w:id="769396457">
      <w:marLeft w:val="0"/>
      <w:marRight w:val="0"/>
      <w:marTop w:val="0"/>
      <w:marBottom w:val="0"/>
      <w:divBdr>
        <w:top w:val="none" w:sz="0" w:space="0" w:color="auto"/>
        <w:left w:val="none" w:sz="0" w:space="0" w:color="auto"/>
        <w:bottom w:val="none" w:sz="0" w:space="0" w:color="auto"/>
        <w:right w:val="none" w:sz="0" w:space="0" w:color="auto"/>
      </w:divBdr>
    </w:div>
    <w:div w:id="769396458">
      <w:marLeft w:val="0"/>
      <w:marRight w:val="0"/>
      <w:marTop w:val="0"/>
      <w:marBottom w:val="0"/>
      <w:divBdr>
        <w:top w:val="none" w:sz="0" w:space="0" w:color="auto"/>
        <w:left w:val="none" w:sz="0" w:space="0" w:color="auto"/>
        <w:bottom w:val="none" w:sz="0" w:space="0" w:color="auto"/>
        <w:right w:val="none" w:sz="0" w:space="0" w:color="auto"/>
      </w:divBdr>
    </w:div>
    <w:div w:id="769396460">
      <w:marLeft w:val="0"/>
      <w:marRight w:val="0"/>
      <w:marTop w:val="0"/>
      <w:marBottom w:val="0"/>
      <w:divBdr>
        <w:top w:val="none" w:sz="0" w:space="0" w:color="auto"/>
        <w:left w:val="none" w:sz="0" w:space="0" w:color="auto"/>
        <w:bottom w:val="none" w:sz="0" w:space="0" w:color="auto"/>
        <w:right w:val="none" w:sz="0" w:space="0" w:color="auto"/>
      </w:divBdr>
    </w:div>
    <w:div w:id="769396461">
      <w:marLeft w:val="0"/>
      <w:marRight w:val="0"/>
      <w:marTop w:val="0"/>
      <w:marBottom w:val="0"/>
      <w:divBdr>
        <w:top w:val="none" w:sz="0" w:space="0" w:color="auto"/>
        <w:left w:val="none" w:sz="0" w:space="0" w:color="auto"/>
        <w:bottom w:val="none" w:sz="0" w:space="0" w:color="auto"/>
        <w:right w:val="none" w:sz="0" w:space="0" w:color="auto"/>
      </w:divBdr>
    </w:div>
    <w:div w:id="769396462">
      <w:marLeft w:val="0"/>
      <w:marRight w:val="0"/>
      <w:marTop w:val="0"/>
      <w:marBottom w:val="0"/>
      <w:divBdr>
        <w:top w:val="none" w:sz="0" w:space="0" w:color="auto"/>
        <w:left w:val="none" w:sz="0" w:space="0" w:color="auto"/>
        <w:bottom w:val="none" w:sz="0" w:space="0" w:color="auto"/>
        <w:right w:val="none" w:sz="0" w:space="0" w:color="auto"/>
      </w:divBdr>
    </w:div>
    <w:div w:id="769396463">
      <w:marLeft w:val="0"/>
      <w:marRight w:val="0"/>
      <w:marTop w:val="0"/>
      <w:marBottom w:val="0"/>
      <w:divBdr>
        <w:top w:val="none" w:sz="0" w:space="0" w:color="auto"/>
        <w:left w:val="none" w:sz="0" w:space="0" w:color="auto"/>
        <w:bottom w:val="none" w:sz="0" w:space="0" w:color="auto"/>
        <w:right w:val="none" w:sz="0" w:space="0" w:color="auto"/>
      </w:divBdr>
    </w:div>
    <w:div w:id="769396464">
      <w:marLeft w:val="0"/>
      <w:marRight w:val="0"/>
      <w:marTop w:val="0"/>
      <w:marBottom w:val="0"/>
      <w:divBdr>
        <w:top w:val="none" w:sz="0" w:space="0" w:color="auto"/>
        <w:left w:val="none" w:sz="0" w:space="0" w:color="auto"/>
        <w:bottom w:val="none" w:sz="0" w:space="0" w:color="auto"/>
        <w:right w:val="none" w:sz="0" w:space="0" w:color="auto"/>
      </w:divBdr>
    </w:div>
    <w:div w:id="769396465">
      <w:marLeft w:val="0"/>
      <w:marRight w:val="0"/>
      <w:marTop w:val="0"/>
      <w:marBottom w:val="0"/>
      <w:divBdr>
        <w:top w:val="none" w:sz="0" w:space="0" w:color="auto"/>
        <w:left w:val="none" w:sz="0" w:space="0" w:color="auto"/>
        <w:bottom w:val="none" w:sz="0" w:space="0" w:color="auto"/>
        <w:right w:val="none" w:sz="0" w:space="0" w:color="auto"/>
      </w:divBdr>
    </w:div>
    <w:div w:id="769396469">
      <w:marLeft w:val="0"/>
      <w:marRight w:val="0"/>
      <w:marTop w:val="0"/>
      <w:marBottom w:val="0"/>
      <w:divBdr>
        <w:top w:val="none" w:sz="0" w:space="0" w:color="auto"/>
        <w:left w:val="none" w:sz="0" w:space="0" w:color="auto"/>
        <w:bottom w:val="none" w:sz="0" w:space="0" w:color="auto"/>
        <w:right w:val="none" w:sz="0" w:space="0" w:color="auto"/>
      </w:divBdr>
    </w:div>
    <w:div w:id="769396472">
      <w:marLeft w:val="0"/>
      <w:marRight w:val="0"/>
      <w:marTop w:val="0"/>
      <w:marBottom w:val="0"/>
      <w:divBdr>
        <w:top w:val="none" w:sz="0" w:space="0" w:color="auto"/>
        <w:left w:val="none" w:sz="0" w:space="0" w:color="auto"/>
        <w:bottom w:val="none" w:sz="0" w:space="0" w:color="auto"/>
        <w:right w:val="none" w:sz="0" w:space="0" w:color="auto"/>
      </w:divBdr>
    </w:div>
    <w:div w:id="829324341">
      <w:bodyDiv w:val="1"/>
      <w:marLeft w:val="0"/>
      <w:marRight w:val="0"/>
      <w:marTop w:val="0"/>
      <w:marBottom w:val="0"/>
      <w:divBdr>
        <w:top w:val="none" w:sz="0" w:space="0" w:color="auto"/>
        <w:left w:val="none" w:sz="0" w:space="0" w:color="auto"/>
        <w:bottom w:val="none" w:sz="0" w:space="0" w:color="auto"/>
        <w:right w:val="none" w:sz="0" w:space="0" w:color="auto"/>
      </w:divBdr>
    </w:div>
    <w:div w:id="836579973">
      <w:bodyDiv w:val="1"/>
      <w:marLeft w:val="0"/>
      <w:marRight w:val="0"/>
      <w:marTop w:val="0"/>
      <w:marBottom w:val="0"/>
      <w:divBdr>
        <w:top w:val="none" w:sz="0" w:space="0" w:color="auto"/>
        <w:left w:val="none" w:sz="0" w:space="0" w:color="auto"/>
        <w:bottom w:val="none" w:sz="0" w:space="0" w:color="auto"/>
        <w:right w:val="none" w:sz="0" w:space="0" w:color="auto"/>
      </w:divBdr>
    </w:div>
    <w:div w:id="965508924">
      <w:bodyDiv w:val="1"/>
      <w:marLeft w:val="0"/>
      <w:marRight w:val="0"/>
      <w:marTop w:val="0"/>
      <w:marBottom w:val="0"/>
      <w:divBdr>
        <w:top w:val="none" w:sz="0" w:space="0" w:color="auto"/>
        <w:left w:val="none" w:sz="0" w:space="0" w:color="auto"/>
        <w:bottom w:val="none" w:sz="0" w:space="0" w:color="auto"/>
        <w:right w:val="none" w:sz="0" w:space="0" w:color="auto"/>
      </w:divBdr>
    </w:div>
    <w:div w:id="976180661">
      <w:bodyDiv w:val="1"/>
      <w:marLeft w:val="0"/>
      <w:marRight w:val="0"/>
      <w:marTop w:val="0"/>
      <w:marBottom w:val="0"/>
      <w:divBdr>
        <w:top w:val="none" w:sz="0" w:space="0" w:color="auto"/>
        <w:left w:val="none" w:sz="0" w:space="0" w:color="auto"/>
        <w:bottom w:val="none" w:sz="0" w:space="0" w:color="auto"/>
        <w:right w:val="none" w:sz="0" w:space="0" w:color="auto"/>
      </w:divBdr>
    </w:div>
    <w:div w:id="1531722116">
      <w:bodyDiv w:val="1"/>
      <w:marLeft w:val="0"/>
      <w:marRight w:val="0"/>
      <w:marTop w:val="0"/>
      <w:marBottom w:val="0"/>
      <w:divBdr>
        <w:top w:val="none" w:sz="0" w:space="0" w:color="auto"/>
        <w:left w:val="none" w:sz="0" w:space="0" w:color="auto"/>
        <w:bottom w:val="none" w:sz="0" w:space="0" w:color="auto"/>
        <w:right w:val="none" w:sz="0" w:space="0" w:color="auto"/>
      </w:divBdr>
    </w:div>
    <w:div w:id="1533613037">
      <w:bodyDiv w:val="1"/>
      <w:marLeft w:val="0"/>
      <w:marRight w:val="0"/>
      <w:marTop w:val="0"/>
      <w:marBottom w:val="0"/>
      <w:divBdr>
        <w:top w:val="none" w:sz="0" w:space="0" w:color="auto"/>
        <w:left w:val="none" w:sz="0" w:space="0" w:color="auto"/>
        <w:bottom w:val="none" w:sz="0" w:space="0" w:color="auto"/>
        <w:right w:val="none" w:sz="0" w:space="0" w:color="auto"/>
      </w:divBdr>
    </w:div>
    <w:div w:id="1647708494">
      <w:bodyDiv w:val="1"/>
      <w:marLeft w:val="0"/>
      <w:marRight w:val="0"/>
      <w:marTop w:val="0"/>
      <w:marBottom w:val="0"/>
      <w:divBdr>
        <w:top w:val="none" w:sz="0" w:space="0" w:color="auto"/>
        <w:left w:val="none" w:sz="0" w:space="0" w:color="auto"/>
        <w:bottom w:val="none" w:sz="0" w:space="0" w:color="auto"/>
        <w:right w:val="none" w:sz="0" w:space="0" w:color="auto"/>
      </w:divBdr>
    </w:div>
    <w:div w:id="1768690999">
      <w:bodyDiv w:val="1"/>
      <w:marLeft w:val="0"/>
      <w:marRight w:val="0"/>
      <w:marTop w:val="0"/>
      <w:marBottom w:val="0"/>
      <w:divBdr>
        <w:top w:val="none" w:sz="0" w:space="0" w:color="auto"/>
        <w:left w:val="none" w:sz="0" w:space="0" w:color="auto"/>
        <w:bottom w:val="none" w:sz="0" w:space="0" w:color="auto"/>
        <w:right w:val="none" w:sz="0" w:space="0" w:color="auto"/>
      </w:divBdr>
    </w:div>
    <w:div w:id="1773161862">
      <w:bodyDiv w:val="1"/>
      <w:marLeft w:val="0"/>
      <w:marRight w:val="0"/>
      <w:marTop w:val="0"/>
      <w:marBottom w:val="0"/>
      <w:divBdr>
        <w:top w:val="none" w:sz="0" w:space="0" w:color="auto"/>
        <w:left w:val="none" w:sz="0" w:space="0" w:color="auto"/>
        <w:bottom w:val="none" w:sz="0" w:space="0" w:color="auto"/>
        <w:right w:val="none" w:sz="0" w:space="0" w:color="auto"/>
      </w:divBdr>
    </w:div>
    <w:div w:id="1785230104">
      <w:bodyDiv w:val="1"/>
      <w:marLeft w:val="0"/>
      <w:marRight w:val="0"/>
      <w:marTop w:val="0"/>
      <w:marBottom w:val="0"/>
      <w:divBdr>
        <w:top w:val="none" w:sz="0" w:space="0" w:color="auto"/>
        <w:left w:val="none" w:sz="0" w:space="0" w:color="auto"/>
        <w:bottom w:val="none" w:sz="0" w:space="0" w:color="auto"/>
        <w:right w:val="none" w:sz="0" w:space="0" w:color="auto"/>
      </w:divBdr>
    </w:div>
    <w:div w:id="19589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237;cius\Downloads\Proposta%20de%20Revis&#227;o%20da%20IAC%20135-1002%20(08-03-13)%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C3DCB-C451-4BE0-BD4F-A1197180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Proposta de Revisão da IAC 135-1002 (08-03-13) (3).dotx</Template>
  <TotalTime>43</TotalTime>
  <Pages>26</Pages>
  <Words>8582</Words>
  <Characters>46346</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Vinícius</dc:creator>
  <cp:keywords/>
  <dc:description/>
  <cp:lastModifiedBy>Arthur Antonello</cp:lastModifiedBy>
  <cp:revision>157</cp:revision>
  <cp:lastPrinted>2012-12-14T19:40:00Z</cp:lastPrinted>
  <dcterms:created xsi:type="dcterms:W3CDTF">2022-09-16T00:13:00Z</dcterms:created>
  <dcterms:modified xsi:type="dcterms:W3CDTF">2025-12-26T19:17:00Z</dcterms:modified>
</cp:coreProperties>
</file>